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677C" w14:textId="77777777" w:rsidR="006C45AC" w:rsidRPr="00AD42CE" w:rsidRDefault="006C45AC" w:rsidP="006C45AC">
      <w:pPr>
        <w:jc w:val="both"/>
        <w:rPr>
          <w:rFonts w:asciiTheme="minorHAnsi" w:hAnsiTheme="minorHAnsi"/>
          <w:b/>
          <w:bCs/>
          <w:sz w:val="22"/>
          <w:szCs w:val="22"/>
        </w:rPr>
      </w:pPr>
    </w:p>
    <w:p w14:paraId="60CBC25B" w14:textId="77777777" w:rsidR="006C45AC" w:rsidRPr="00AD42CE" w:rsidRDefault="002B6BB8" w:rsidP="006C45AC">
      <w:pPr>
        <w:pBdr>
          <w:top w:val="single" w:sz="4" w:space="1" w:color="auto"/>
          <w:left w:val="single" w:sz="4" w:space="4" w:color="auto"/>
          <w:bottom w:val="single" w:sz="4" w:space="1" w:color="auto"/>
          <w:right w:val="single" w:sz="4" w:space="4" w:color="auto"/>
        </w:pBdr>
        <w:jc w:val="both"/>
        <w:rPr>
          <w:rFonts w:asciiTheme="minorHAnsi" w:hAnsiTheme="minorHAnsi"/>
          <w:b/>
          <w:bCs/>
          <w:sz w:val="22"/>
          <w:szCs w:val="22"/>
        </w:rPr>
      </w:pPr>
      <w:r w:rsidRPr="00AD42CE">
        <w:rPr>
          <w:rFonts w:asciiTheme="minorHAnsi" w:hAnsiTheme="minorHAnsi"/>
          <w:b/>
          <w:bCs/>
          <w:sz w:val="22"/>
          <w:szCs w:val="22"/>
        </w:rPr>
        <w:t xml:space="preserve">Use this </w:t>
      </w:r>
      <w:r w:rsidR="00930D61" w:rsidRPr="00AD42CE">
        <w:rPr>
          <w:rFonts w:asciiTheme="minorHAnsi" w:hAnsiTheme="minorHAnsi"/>
          <w:b/>
          <w:bCs/>
          <w:sz w:val="22"/>
          <w:szCs w:val="22"/>
        </w:rPr>
        <w:t>document</w:t>
      </w:r>
      <w:r w:rsidRPr="00AD42CE">
        <w:rPr>
          <w:rFonts w:asciiTheme="minorHAnsi" w:hAnsiTheme="minorHAnsi"/>
          <w:b/>
          <w:bCs/>
          <w:sz w:val="22"/>
          <w:szCs w:val="22"/>
        </w:rPr>
        <w:t xml:space="preserve"> as a guide in creating </w:t>
      </w:r>
      <w:r w:rsidR="00E21EF2" w:rsidRPr="00AD42CE">
        <w:rPr>
          <w:rFonts w:asciiTheme="minorHAnsi" w:hAnsiTheme="minorHAnsi"/>
          <w:b/>
          <w:bCs/>
          <w:sz w:val="22"/>
          <w:szCs w:val="22"/>
        </w:rPr>
        <w:t>substantial revisions to an existing</w:t>
      </w:r>
      <w:r w:rsidRPr="00AD42CE">
        <w:rPr>
          <w:rFonts w:asciiTheme="minorHAnsi" w:hAnsiTheme="minorHAnsi"/>
          <w:b/>
          <w:bCs/>
          <w:sz w:val="22"/>
          <w:szCs w:val="22"/>
        </w:rPr>
        <w:t xml:space="preserve"> program</w:t>
      </w:r>
      <w:r w:rsidR="00E21EF2" w:rsidRPr="00AD42CE">
        <w:rPr>
          <w:rFonts w:asciiTheme="minorHAnsi" w:hAnsiTheme="minorHAnsi"/>
          <w:b/>
          <w:bCs/>
          <w:sz w:val="22"/>
          <w:szCs w:val="22"/>
        </w:rPr>
        <w:t xml:space="preserve"> leading to licensure in the same endorsement</w:t>
      </w:r>
      <w:r w:rsidRPr="00AD42CE">
        <w:rPr>
          <w:rFonts w:asciiTheme="minorHAnsi" w:hAnsiTheme="minorHAnsi"/>
          <w:b/>
          <w:bCs/>
          <w:sz w:val="22"/>
          <w:szCs w:val="22"/>
        </w:rPr>
        <w:t xml:space="preserve">. </w:t>
      </w:r>
      <w:r w:rsidR="00445832" w:rsidRPr="00AD42CE">
        <w:rPr>
          <w:rFonts w:asciiTheme="minorHAnsi" w:hAnsiTheme="minorHAnsi"/>
          <w:b/>
          <w:bCs/>
          <w:sz w:val="22"/>
          <w:szCs w:val="22"/>
        </w:rPr>
        <w:t>Submit the</w:t>
      </w:r>
      <w:r w:rsidR="00E21EF2" w:rsidRPr="00AD42CE">
        <w:rPr>
          <w:rFonts w:asciiTheme="minorHAnsi" w:hAnsiTheme="minorHAnsi"/>
          <w:b/>
          <w:bCs/>
          <w:sz w:val="22"/>
          <w:szCs w:val="22"/>
        </w:rPr>
        <w:t xml:space="preserve"> individual components on the Educator Preparation Program Review Portal </w:t>
      </w:r>
      <w:r w:rsidR="00445832" w:rsidRPr="00AD42CE">
        <w:rPr>
          <w:rFonts w:asciiTheme="minorHAnsi" w:hAnsiTheme="minorHAnsi"/>
          <w:b/>
          <w:bCs/>
          <w:sz w:val="22"/>
          <w:szCs w:val="22"/>
        </w:rPr>
        <w:t xml:space="preserve">at </w:t>
      </w:r>
      <w:hyperlink r:id="rId10" w:history="1">
        <w:r w:rsidR="00445832" w:rsidRPr="00AD42CE">
          <w:rPr>
            <w:rStyle w:val="Hyperlink"/>
            <w:rFonts w:asciiTheme="minorHAnsi" w:hAnsiTheme="minorHAnsi"/>
            <w:b/>
            <w:bCs/>
            <w:sz w:val="22"/>
            <w:szCs w:val="22"/>
          </w:rPr>
          <w:t>http://development.k12.wv.us/OPP_HEPC/</w:t>
        </w:r>
      </w:hyperlink>
      <w:r w:rsidR="00445832" w:rsidRPr="00AD42CE">
        <w:rPr>
          <w:rFonts w:asciiTheme="minorHAnsi" w:hAnsiTheme="minorHAnsi"/>
          <w:b/>
          <w:bCs/>
          <w:sz w:val="22"/>
          <w:szCs w:val="22"/>
        </w:rPr>
        <w:t xml:space="preserve">. </w:t>
      </w:r>
    </w:p>
    <w:p w14:paraId="03EC13C0" w14:textId="77777777" w:rsidR="001300E2" w:rsidRPr="00AD42CE" w:rsidRDefault="001300E2" w:rsidP="001641AD">
      <w:pPr>
        <w:jc w:val="both"/>
        <w:rPr>
          <w:rFonts w:asciiTheme="minorHAnsi" w:hAnsiTheme="minorHAnsi"/>
          <w:b/>
          <w:bCs/>
          <w:sz w:val="22"/>
          <w:szCs w:val="22"/>
          <w:u w:val="single"/>
        </w:rPr>
      </w:pPr>
    </w:p>
    <w:p w14:paraId="12BE5570" w14:textId="77777777" w:rsidR="001641AD" w:rsidRPr="00AD42CE" w:rsidRDefault="001641AD" w:rsidP="001641AD">
      <w:pPr>
        <w:jc w:val="both"/>
        <w:rPr>
          <w:rFonts w:asciiTheme="minorHAnsi" w:hAnsiTheme="minorHAnsi"/>
          <w:b/>
          <w:bCs/>
          <w:sz w:val="22"/>
          <w:szCs w:val="22"/>
          <w:u w:val="single"/>
        </w:rPr>
      </w:pPr>
      <w:r w:rsidRPr="00AD42CE">
        <w:rPr>
          <w:rFonts w:asciiTheme="minorHAnsi" w:hAnsiTheme="minorHAnsi"/>
          <w:b/>
          <w:bCs/>
          <w:sz w:val="22"/>
          <w:szCs w:val="22"/>
          <w:u w:val="single"/>
        </w:rPr>
        <w:t>General Information:</w:t>
      </w:r>
    </w:p>
    <w:p w14:paraId="2AE0755E" w14:textId="77777777" w:rsidR="001641AD" w:rsidRPr="00AD42CE" w:rsidRDefault="001641AD" w:rsidP="001641AD">
      <w:pPr>
        <w:jc w:val="both"/>
        <w:rPr>
          <w:rFonts w:asciiTheme="minorHAnsi" w:hAnsiTheme="minorHAnsi"/>
          <w:b/>
          <w:bCs/>
          <w:sz w:val="22"/>
          <w:szCs w:val="22"/>
        </w:rPr>
      </w:pPr>
    </w:p>
    <w:p w14:paraId="00035C29" w14:textId="57D1E3E6" w:rsidR="006C45AC" w:rsidRPr="00133FA6" w:rsidRDefault="006C45AC" w:rsidP="00133FA6">
      <w:pPr>
        <w:pStyle w:val="ListParagraph"/>
        <w:numPr>
          <w:ilvl w:val="0"/>
          <w:numId w:val="15"/>
        </w:numPr>
        <w:rPr>
          <w:rFonts w:asciiTheme="minorHAnsi" w:hAnsiTheme="minorHAnsi"/>
          <w:sz w:val="22"/>
          <w:szCs w:val="22"/>
        </w:rPr>
      </w:pPr>
      <w:r w:rsidRPr="00133FA6">
        <w:rPr>
          <w:rFonts w:asciiTheme="minorHAnsi" w:hAnsiTheme="minorHAnsi"/>
          <w:sz w:val="22"/>
          <w:szCs w:val="22"/>
        </w:rPr>
        <w:t xml:space="preserve">Name of </w:t>
      </w:r>
      <w:r w:rsidR="000F6B9D" w:rsidRPr="00133FA6">
        <w:rPr>
          <w:rFonts w:asciiTheme="minorHAnsi" w:hAnsiTheme="minorHAnsi"/>
          <w:sz w:val="22"/>
          <w:szCs w:val="22"/>
        </w:rPr>
        <w:t>Institution: _</w:t>
      </w:r>
      <w:r w:rsidRPr="00133FA6">
        <w:rPr>
          <w:rFonts w:asciiTheme="minorHAnsi" w:hAnsiTheme="minorHAnsi"/>
          <w:sz w:val="22"/>
          <w:szCs w:val="22"/>
        </w:rPr>
        <w:t>____________________________________________________________</w:t>
      </w:r>
    </w:p>
    <w:p w14:paraId="1BF34F8A" w14:textId="77777777" w:rsidR="006C45AC" w:rsidRPr="00AD42CE" w:rsidRDefault="006C45AC" w:rsidP="00133FA6">
      <w:pPr>
        <w:jc w:val="both"/>
        <w:rPr>
          <w:rFonts w:asciiTheme="minorHAnsi" w:hAnsiTheme="minorHAnsi"/>
          <w:sz w:val="22"/>
          <w:szCs w:val="22"/>
        </w:rPr>
      </w:pPr>
    </w:p>
    <w:p w14:paraId="603F0EEA" w14:textId="77777777" w:rsidR="006C45AC" w:rsidRPr="00AD42CE" w:rsidRDefault="006C45AC" w:rsidP="00133FA6">
      <w:pPr>
        <w:ind w:firstLine="720"/>
        <w:jc w:val="both"/>
        <w:rPr>
          <w:rFonts w:asciiTheme="minorHAnsi" w:hAnsiTheme="minorHAnsi"/>
          <w:sz w:val="22"/>
          <w:szCs w:val="22"/>
        </w:rPr>
      </w:pPr>
      <w:r w:rsidRPr="00AD42CE">
        <w:rPr>
          <w:rFonts w:asciiTheme="minorHAnsi" w:hAnsiTheme="minorHAnsi"/>
          <w:sz w:val="22"/>
          <w:szCs w:val="22"/>
        </w:rPr>
        <w:t>1a. Public ___ Private___</w:t>
      </w:r>
    </w:p>
    <w:p w14:paraId="6E2C0DFF" w14:textId="77777777" w:rsidR="006C45AC" w:rsidRPr="00AD42CE" w:rsidRDefault="006C45AC" w:rsidP="006C45AC">
      <w:pPr>
        <w:jc w:val="both"/>
        <w:rPr>
          <w:rFonts w:asciiTheme="minorHAnsi" w:hAnsiTheme="minorHAnsi"/>
          <w:sz w:val="22"/>
          <w:szCs w:val="22"/>
        </w:rPr>
      </w:pPr>
    </w:p>
    <w:p w14:paraId="2B21CFD9" w14:textId="0DF2BBFD" w:rsidR="006C45AC" w:rsidRPr="00AD42CE" w:rsidRDefault="006C45AC" w:rsidP="004F4422">
      <w:pPr>
        <w:spacing w:line="360" w:lineRule="auto"/>
        <w:ind w:firstLine="720"/>
        <w:rPr>
          <w:rFonts w:asciiTheme="minorHAnsi" w:hAnsiTheme="minorHAnsi"/>
          <w:sz w:val="22"/>
          <w:szCs w:val="22"/>
        </w:rPr>
      </w:pPr>
      <w:r w:rsidRPr="00AD42CE">
        <w:rPr>
          <w:rFonts w:asciiTheme="minorHAnsi" w:hAnsiTheme="minorHAnsi"/>
          <w:sz w:val="22"/>
          <w:szCs w:val="22"/>
        </w:rPr>
        <w:t>Name of Professional Preparation Program</w:t>
      </w:r>
      <w:r w:rsidR="00133FA6">
        <w:rPr>
          <w:rFonts w:asciiTheme="minorHAnsi" w:hAnsiTheme="minorHAnsi"/>
          <w:sz w:val="22"/>
          <w:szCs w:val="22"/>
        </w:rPr>
        <w:t xml:space="preserve"> of Study</w:t>
      </w:r>
      <w:r w:rsidR="004F4422">
        <w:rPr>
          <w:rFonts w:asciiTheme="minorHAnsi" w:hAnsiTheme="minorHAnsi"/>
          <w:sz w:val="22"/>
          <w:szCs w:val="22"/>
        </w:rPr>
        <w:t xml:space="preserve">: </w:t>
      </w:r>
      <w:r w:rsidRPr="00AD42CE">
        <w:rPr>
          <w:rFonts w:asciiTheme="minorHAnsi" w:hAnsiTheme="minorHAnsi"/>
          <w:sz w:val="22"/>
          <w:szCs w:val="22"/>
        </w:rPr>
        <w:t>_________________________________</w:t>
      </w:r>
      <w:r w:rsidR="003F46FE" w:rsidRPr="00AD42CE">
        <w:rPr>
          <w:rFonts w:asciiTheme="minorHAnsi" w:hAnsiTheme="minorHAnsi"/>
          <w:sz w:val="22"/>
          <w:szCs w:val="22"/>
        </w:rPr>
        <w:t>_</w:t>
      </w:r>
    </w:p>
    <w:p w14:paraId="7EA163BC" w14:textId="3D4AAA9D" w:rsidR="00862BB9" w:rsidRPr="003775B4" w:rsidRDefault="00862BB9" w:rsidP="00EE4CB6">
      <w:pPr>
        <w:pStyle w:val="ListParagraph"/>
        <w:spacing w:line="360" w:lineRule="auto"/>
        <w:jc w:val="both"/>
        <w:rPr>
          <w:rFonts w:asciiTheme="minorHAnsi" w:hAnsiTheme="minorHAnsi"/>
          <w:sz w:val="22"/>
          <w:szCs w:val="22"/>
        </w:rPr>
      </w:pPr>
      <w:r w:rsidRPr="003775B4">
        <w:rPr>
          <w:rFonts w:asciiTheme="minorHAnsi" w:hAnsiTheme="minorHAnsi"/>
          <w:sz w:val="22"/>
          <w:szCs w:val="22"/>
        </w:rPr>
        <w:t>Total number of course credit hours being added or dropped: ______</w:t>
      </w:r>
    </w:p>
    <w:p w14:paraId="107C29F2" w14:textId="77777777" w:rsidR="001300E2" w:rsidRPr="00AD42CE" w:rsidRDefault="00862BB9" w:rsidP="00862BB9">
      <w:pPr>
        <w:ind w:left="720"/>
        <w:jc w:val="both"/>
        <w:rPr>
          <w:rFonts w:asciiTheme="minorHAnsi" w:hAnsiTheme="minorHAnsi"/>
          <w:sz w:val="22"/>
          <w:szCs w:val="22"/>
        </w:rPr>
      </w:pPr>
      <w:r w:rsidRPr="00AD42CE">
        <w:rPr>
          <w:rFonts w:asciiTheme="minorHAnsi" w:hAnsiTheme="minorHAnsi"/>
          <w:b/>
          <w:sz w:val="22"/>
          <w:szCs w:val="22"/>
        </w:rPr>
        <w:t xml:space="preserve">Note: </w:t>
      </w:r>
      <w:r w:rsidRPr="00AD42CE">
        <w:rPr>
          <w:rFonts w:asciiTheme="minorHAnsi" w:hAnsiTheme="minorHAnsi"/>
          <w:sz w:val="22"/>
          <w:szCs w:val="22"/>
        </w:rPr>
        <w:t xml:space="preserve">If the percent of change in course credits in Content specialization </w:t>
      </w:r>
      <w:r w:rsidR="00D638D3" w:rsidRPr="00AD42CE">
        <w:rPr>
          <w:rFonts w:asciiTheme="minorHAnsi" w:hAnsiTheme="minorHAnsi"/>
          <w:sz w:val="22"/>
          <w:szCs w:val="22"/>
        </w:rPr>
        <w:t>and/</w:t>
      </w:r>
      <w:r w:rsidRPr="00AD42CE">
        <w:rPr>
          <w:rFonts w:asciiTheme="minorHAnsi" w:hAnsiTheme="minorHAnsi"/>
          <w:sz w:val="22"/>
          <w:szCs w:val="22"/>
        </w:rPr>
        <w:t>or Professional Education is no more than 25 percent</w:t>
      </w:r>
      <w:r w:rsidR="00566862" w:rsidRPr="00AD42CE">
        <w:rPr>
          <w:rFonts w:asciiTheme="minorHAnsi" w:hAnsiTheme="minorHAnsi"/>
          <w:sz w:val="22"/>
          <w:szCs w:val="22"/>
        </w:rPr>
        <w:t xml:space="preserve"> change from the original, approved program</w:t>
      </w:r>
      <w:r w:rsidRPr="00AD42CE">
        <w:rPr>
          <w:rFonts w:asciiTheme="minorHAnsi" w:hAnsiTheme="minorHAnsi"/>
          <w:sz w:val="22"/>
          <w:szCs w:val="22"/>
        </w:rPr>
        <w:t xml:space="preserve">, </w:t>
      </w:r>
      <w:r w:rsidR="00D638D3" w:rsidRPr="00AD42CE">
        <w:rPr>
          <w:rFonts w:asciiTheme="minorHAnsi" w:hAnsiTheme="minorHAnsi"/>
          <w:sz w:val="22"/>
          <w:szCs w:val="22"/>
        </w:rPr>
        <w:t xml:space="preserve">then </w:t>
      </w:r>
      <w:r w:rsidR="001B0BFA" w:rsidRPr="00AD42CE">
        <w:rPr>
          <w:rFonts w:asciiTheme="minorHAnsi" w:hAnsiTheme="minorHAnsi"/>
          <w:sz w:val="22"/>
          <w:szCs w:val="22"/>
        </w:rPr>
        <w:t>the</w:t>
      </w:r>
      <w:r w:rsidRPr="00AD42CE">
        <w:rPr>
          <w:rFonts w:asciiTheme="minorHAnsi" w:hAnsiTheme="minorHAnsi"/>
          <w:sz w:val="22"/>
          <w:szCs w:val="22"/>
        </w:rPr>
        <w:t xml:space="preserve"> program is not required to be submitted to the WV EPPRB for review. </w:t>
      </w:r>
      <w:r w:rsidR="00566862" w:rsidRPr="00AD42CE">
        <w:rPr>
          <w:rFonts w:asciiTheme="minorHAnsi" w:hAnsiTheme="minorHAnsi"/>
          <w:sz w:val="22"/>
          <w:szCs w:val="22"/>
        </w:rPr>
        <w:t>If several changes have occurred though the years that result in more</w:t>
      </w:r>
      <w:r w:rsidR="00CD7CAE" w:rsidRPr="00AD42CE">
        <w:rPr>
          <w:rFonts w:asciiTheme="minorHAnsi" w:hAnsiTheme="minorHAnsi"/>
          <w:sz w:val="22"/>
          <w:szCs w:val="22"/>
        </w:rPr>
        <w:t xml:space="preserve"> than 25% change from the </w:t>
      </w:r>
      <w:r w:rsidR="00CD7CAE" w:rsidRPr="00AD42CE">
        <w:rPr>
          <w:rFonts w:asciiTheme="minorHAnsi" w:hAnsiTheme="minorHAnsi"/>
          <w:i/>
          <w:sz w:val="22"/>
          <w:szCs w:val="22"/>
        </w:rPr>
        <w:t>original, approved program</w:t>
      </w:r>
      <w:r w:rsidR="00CD7CAE" w:rsidRPr="00AD42CE">
        <w:rPr>
          <w:rFonts w:asciiTheme="minorHAnsi" w:hAnsiTheme="minorHAnsi"/>
          <w:sz w:val="22"/>
          <w:szCs w:val="22"/>
        </w:rPr>
        <w:t xml:space="preserve">, the program should be reviewed. </w:t>
      </w:r>
    </w:p>
    <w:p w14:paraId="0661EC21" w14:textId="77777777" w:rsidR="00FA38D2" w:rsidRPr="00AD42CE" w:rsidRDefault="00FA38D2" w:rsidP="00FA38D2">
      <w:pPr>
        <w:jc w:val="both"/>
        <w:rPr>
          <w:rFonts w:asciiTheme="minorHAnsi" w:hAnsiTheme="minorHAnsi"/>
          <w:sz w:val="22"/>
          <w:szCs w:val="22"/>
        </w:rPr>
      </w:pPr>
    </w:p>
    <w:p w14:paraId="75AC5ED7" w14:textId="2B7D2327" w:rsidR="00FA38D2" w:rsidRDefault="00FA38D2" w:rsidP="00EE4CB6">
      <w:pPr>
        <w:pStyle w:val="ListParagraph"/>
        <w:numPr>
          <w:ilvl w:val="0"/>
          <w:numId w:val="15"/>
        </w:numPr>
        <w:jc w:val="both"/>
        <w:rPr>
          <w:rFonts w:asciiTheme="minorHAnsi" w:hAnsiTheme="minorHAnsi"/>
          <w:sz w:val="22"/>
          <w:szCs w:val="22"/>
        </w:rPr>
      </w:pPr>
      <w:r w:rsidRPr="00EE4CB6">
        <w:rPr>
          <w:rFonts w:asciiTheme="minorHAnsi" w:hAnsiTheme="minorHAnsi"/>
          <w:i/>
          <w:sz w:val="22"/>
          <w:szCs w:val="22"/>
        </w:rPr>
        <w:t>Classification of Instructional Programs</w:t>
      </w:r>
      <w:r w:rsidRPr="00EE4CB6">
        <w:rPr>
          <w:rFonts w:asciiTheme="minorHAnsi" w:hAnsiTheme="minorHAnsi"/>
          <w:sz w:val="22"/>
          <w:szCs w:val="22"/>
        </w:rPr>
        <w:t xml:space="preserve"> (CIP) code</w:t>
      </w:r>
      <w:r w:rsidR="002C1F6F">
        <w:rPr>
          <w:rFonts w:asciiTheme="minorHAnsi" w:hAnsiTheme="minorHAnsi"/>
          <w:sz w:val="22"/>
          <w:szCs w:val="22"/>
        </w:rPr>
        <w:t xml:space="preserve">  __________________</w:t>
      </w:r>
    </w:p>
    <w:p w14:paraId="7ABA58AB" w14:textId="64D9B2E4" w:rsidR="002C1F6F" w:rsidRDefault="002C1F6F" w:rsidP="002C1F6F">
      <w:pPr>
        <w:pStyle w:val="ListParagraph"/>
        <w:jc w:val="both"/>
        <w:rPr>
          <w:rStyle w:val="Hyperlink"/>
          <w:rFonts w:ascii="Arial" w:hAnsi="Arial" w:cs="Arial"/>
          <w:b/>
          <w:bCs/>
        </w:rPr>
      </w:pPr>
      <w:r>
        <w:rPr>
          <w:rFonts w:ascii="Arial" w:hAnsi="Arial" w:cs="Arial"/>
          <w:b/>
          <w:bCs/>
        </w:rPr>
        <w:t>(</w:t>
      </w:r>
      <w:hyperlink r:id="rId11" w:history="1">
        <w:r w:rsidRPr="00710261">
          <w:rPr>
            <w:rStyle w:val="Hyperlink"/>
            <w:rFonts w:ascii="Arial" w:hAnsi="Arial" w:cs="Arial"/>
            <w:b/>
            <w:bCs/>
          </w:rPr>
          <w:t>https://nces.ed.gov/ipeds/cipcode/cipdetail.aspx?y=55&amp;cip=13.1015</w:t>
        </w:r>
      </w:hyperlink>
    </w:p>
    <w:p w14:paraId="0EB0CB25" w14:textId="3BA75E4F" w:rsidR="008A6F96" w:rsidRDefault="008A6F96" w:rsidP="008A6F96">
      <w:pPr>
        <w:jc w:val="both"/>
        <w:rPr>
          <w:rStyle w:val="Hyperlink"/>
          <w:rFonts w:ascii="Arial" w:hAnsi="Arial" w:cs="Arial"/>
          <w:b/>
          <w:bCs/>
        </w:rPr>
      </w:pPr>
    </w:p>
    <w:p w14:paraId="094AF419" w14:textId="77777777" w:rsidR="00DC2D59" w:rsidRDefault="005309E4" w:rsidP="008A6F96">
      <w:pPr>
        <w:pStyle w:val="ListParagraph"/>
        <w:numPr>
          <w:ilvl w:val="0"/>
          <w:numId w:val="15"/>
        </w:numPr>
        <w:spacing w:line="360" w:lineRule="auto"/>
        <w:jc w:val="both"/>
        <w:rPr>
          <w:rFonts w:asciiTheme="minorHAnsi" w:hAnsiTheme="minorHAnsi"/>
          <w:sz w:val="22"/>
          <w:szCs w:val="22"/>
        </w:rPr>
      </w:pPr>
      <w:r>
        <w:rPr>
          <w:rFonts w:asciiTheme="minorHAnsi" w:hAnsiTheme="minorHAnsi"/>
          <w:sz w:val="22"/>
          <w:szCs w:val="22"/>
        </w:rPr>
        <w:t xml:space="preserve">Program level </w:t>
      </w:r>
      <w:r w:rsidR="00DC2D59">
        <w:rPr>
          <w:rFonts w:asciiTheme="minorHAnsi" w:hAnsiTheme="minorHAnsi"/>
          <w:sz w:val="22"/>
          <w:szCs w:val="22"/>
        </w:rPr>
        <w:t>___________</w:t>
      </w:r>
    </w:p>
    <w:p w14:paraId="2C4B8C5C" w14:textId="1B8313DD" w:rsidR="005309E4" w:rsidRDefault="00DC2D59" w:rsidP="00DC2D59">
      <w:pPr>
        <w:pStyle w:val="ListParagraph"/>
        <w:numPr>
          <w:ilvl w:val="1"/>
          <w:numId w:val="15"/>
        </w:numPr>
        <w:spacing w:line="360" w:lineRule="auto"/>
        <w:jc w:val="both"/>
        <w:rPr>
          <w:rFonts w:asciiTheme="minorHAnsi" w:hAnsiTheme="minorHAnsi"/>
          <w:sz w:val="22"/>
          <w:szCs w:val="22"/>
        </w:rPr>
      </w:pPr>
      <w:r>
        <w:rPr>
          <w:rFonts w:asciiTheme="minorHAnsi" w:hAnsiTheme="minorHAnsi"/>
          <w:sz w:val="22"/>
          <w:szCs w:val="22"/>
        </w:rPr>
        <w:t>R</w:t>
      </w:r>
      <w:r w:rsidR="005309E4">
        <w:rPr>
          <w:rFonts w:asciiTheme="minorHAnsi" w:hAnsiTheme="minorHAnsi"/>
          <w:sz w:val="22"/>
          <w:szCs w:val="22"/>
        </w:rPr>
        <w:t>ationale:</w:t>
      </w:r>
    </w:p>
    <w:p w14:paraId="5759CB9D" w14:textId="5E277F4D" w:rsidR="008A6F96" w:rsidRPr="00DC2D59" w:rsidRDefault="008A6F96" w:rsidP="00DC2D59">
      <w:pPr>
        <w:spacing w:line="360" w:lineRule="auto"/>
        <w:ind w:left="360" w:firstLine="720"/>
        <w:jc w:val="both"/>
        <w:rPr>
          <w:rFonts w:asciiTheme="minorHAnsi" w:hAnsiTheme="minorHAnsi"/>
          <w:sz w:val="22"/>
          <w:szCs w:val="22"/>
        </w:rPr>
      </w:pPr>
      <w:r w:rsidRPr="00DC2D59">
        <w:rPr>
          <w:rFonts w:asciiTheme="minorHAnsi" w:hAnsiTheme="minorHAnsi"/>
          <w:sz w:val="22"/>
          <w:szCs w:val="22"/>
        </w:rPr>
        <w:t xml:space="preserve">Area in which the revisions occur: </w:t>
      </w:r>
    </w:p>
    <w:p w14:paraId="2AE51A2E" w14:textId="77777777" w:rsidR="008A6F96" w:rsidRPr="008A6F96" w:rsidRDefault="008A6F96" w:rsidP="005309E4">
      <w:pPr>
        <w:pStyle w:val="ListParagraph"/>
        <w:spacing w:line="360" w:lineRule="auto"/>
        <w:ind w:firstLine="720"/>
        <w:jc w:val="both"/>
        <w:rPr>
          <w:rFonts w:asciiTheme="minorHAnsi" w:hAnsiTheme="minorHAnsi"/>
          <w:sz w:val="22"/>
          <w:szCs w:val="22"/>
        </w:rPr>
      </w:pPr>
      <w:r w:rsidRPr="008A6F96">
        <w:rPr>
          <w:rFonts w:asciiTheme="minorHAnsi" w:hAnsiTheme="minorHAnsi"/>
          <w:sz w:val="22"/>
          <w:szCs w:val="22"/>
        </w:rPr>
        <w:t>_____Content specialization</w:t>
      </w:r>
    </w:p>
    <w:p w14:paraId="322A2FE0" w14:textId="77777777" w:rsidR="008A6F96" w:rsidRPr="008A6F96" w:rsidRDefault="008A6F96" w:rsidP="005309E4">
      <w:pPr>
        <w:pStyle w:val="ListParagraph"/>
        <w:spacing w:line="360" w:lineRule="auto"/>
        <w:ind w:left="1440"/>
        <w:jc w:val="both"/>
        <w:rPr>
          <w:rFonts w:asciiTheme="minorHAnsi" w:hAnsiTheme="minorHAnsi"/>
          <w:sz w:val="22"/>
          <w:szCs w:val="22"/>
        </w:rPr>
      </w:pPr>
      <w:r w:rsidRPr="008A6F96">
        <w:rPr>
          <w:rFonts w:asciiTheme="minorHAnsi" w:hAnsiTheme="minorHAnsi"/>
          <w:sz w:val="22"/>
          <w:szCs w:val="22"/>
        </w:rPr>
        <w:t>_____Professional education</w:t>
      </w:r>
    </w:p>
    <w:p w14:paraId="0EE2E8BD" w14:textId="320757E1" w:rsidR="008A6F96" w:rsidRDefault="008A6F96" w:rsidP="002C1F6F">
      <w:pPr>
        <w:pStyle w:val="ListParagraph"/>
        <w:jc w:val="both"/>
        <w:rPr>
          <w:rFonts w:asciiTheme="minorHAnsi" w:hAnsiTheme="minorHAnsi"/>
          <w:sz w:val="22"/>
          <w:szCs w:val="22"/>
        </w:rPr>
      </w:pPr>
    </w:p>
    <w:p w14:paraId="2FF2D6E8" w14:textId="7A6DEB1A" w:rsidR="00DC2D59" w:rsidRDefault="000F6B9D" w:rsidP="00846F77">
      <w:pPr>
        <w:pStyle w:val="ListParagraph"/>
        <w:numPr>
          <w:ilvl w:val="0"/>
          <w:numId w:val="15"/>
        </w:numPr>
        <w:jc w:val="both"/>
        <w:rPr>
          <w:rFonts w:asciiTheme="minorHAnsi" w:hAnsiTheme="minorHAnsi"/>
          <w:sz w:val="22"/>
          <w:szCs w:val="22"/>
        </w:rPr>
      </w:pPr>
      <w:r>
        <w:rPr>
          <w:rFonts w:asciiTheme="minorHAnsi" w:hAnsiTheme="minorHAnsi"/>
          <w:sz w:val="22"/>
          <w:szCs w:val="22"/>
        </w:rPr>
        <w:t>Proposed Start</w:t>
      </w:r>
      <w:r w:rsidR="00DC2D59">
        <w:rPr>
          <w:rFonts w:asciiTheme="minorHAnsi" w:hAnsiTheme="minorHAnsi"/>
          <w:sz w:val="22"/>
          <w:szCs w:val="22"/>
        </w:rPr>
        <w:t xml:space="preserve"> of the revised program</w:t>
      </w:r>
      <w:r w:rsidR="00642EDA">
        <w:rPr>
          <w:rFonts w:asciiTheme="minorHAnsi" w:hAnsiTheme="minorHAnsi"/>
          <w:sz w:val="22"/>
          <w:szCs w:val="22"/>
        </w:rPr>
        <w:t>: Semester _______</w:t>
      </w:r>
      <w:r w:rsidR="00642EDA">
        <w:rPr>
          <w:rFonts w:asciiTheme="minorHAnsi" w:hAnsiTheme="minorHAnsi"/>
          <w:sz w:val="22"/>
          <w:szCs w:val="22"/>
        </w:rPr>
        <w:tab/>
        <w:t>Year: _______</w:t>
      </w:r>
    </w:p>
    <w:p w14:paraId="65E12F24" w14:textId="77777777" w:rsidR="00045967" w:rsidRDefault="00045967" w:rsidP="00045967">
      <w:pPr>
        <w:pStyle w:val="ListParagraph"/>
        <w:jc w:val="both"/>
        <w:rPr>
          <w:rFonts w:asciiTheme="minorHAnsi" w:hAnsiTheme="minorHAnsi"/>
          <w:sz w:val="22"/>
          <w:szCs w:val="22"/>
        </w:rPr>
      </w:pPr>
    </w:p>
    <w:p w14:paraId="754A7435" w14:textId="0ADA6B19" w:rsidR="001300E2" w:rsidRDefault="001300E2" w:rsidP="00846F77">
      <w:pPr>
        <w:pStyle w:val="ListParagraph"/>
        <w:numPr>
          <w:ilvl w:val="0"/>
          <w:numId w:val="15"/>
        </w:numPr>
        <w:jc w:val="both"/>
        <w:rPr>
          <w:rFonts w:asciiTheme="minorHAnsi" w:hAnsiTheme="minorHAnsi"/>
          <w:sz w:val="22"/>
          <w:szCs w:val="22"/>
        </w:rPr>
      </w:pPr>
      <w:r w:rsidRPr="00846F77">
        <w:rPr>
          <w:rFonts w:asciiTheme="minorHAnsi" w:hAnsiTheme="minorHAnsi"/>
          <w:sz w:val="22"/>
          <w:szCs w:val="22"/>
        </w:rPr>
        <w:t>Contact Information:  Provide name and contact information of the primary writer of the proposal. (On the day of the WV EPPRB meeting in which the proposal will be evaluated, the primary writer of the proposal may be contacted to answer questions by phone and/or e-mail).</w:t>
      </w:r>
    </w:p>
    <w:p w14:paraId="784B4A96" w14:textId="77777777" w:rsidR="00045967" w:rsidRPr="00045967" w:rsidRDefault="00045967" w:rsidP="00045967">
      <w:pPr>
        <w:jc w:val="both"/>
        <w:rPr>
          <w:rFonts w:asciiTheme="minorHAnsi" w:hAnsiTheme="minorHAnsi"/>
          <w:sz w:val="22"/>
          <w:szCs w:val="22"/>
        </w:rPr>
      </w:pPr>
    </w:p>
    <w:p w14:paraId="25F299C6" w14:textId="6FDB18E5" w:rsidR="00FA38D2" w:rsidRDefault="00FA38D2" w:rsidP="0028367B">
      <w:pPr>
        <w:pStyle w:val="ListParagraph"/>
        <w:numPr>
          <w:ilvl w:val="0"/>
          <w:numId w:val="15"/>
        </w:numPr>
        <w:jc w:val="both"/>
        <w:rPr>
          <w:rFonts w:asciiTheme="minorHAnsi" w:hAnsiTheme="minorHAnsi"/>
          <w:sz w:val="22"/>
          <w:szCs w:val="22"/>
        </w:rPr>
      </w:pPr>
      <w:r w:rsidRPr="0028367B">
        <w:rPr>
          <w:rFonts w:asciiTheme="minorHAnsi" w:hAnsiTheme="minorHAnsi"/>
          <w:sz w:val="22"/>
          <w:szCs w:val="22"/>
        </w:rPr>
        <w:t>Endorsement(s) for which completers will be recommended for licensure</w:t>
      </w:r>
    </w:p>
    <w:p w14:paraId="435700DA" w14:textId="77777777" w:rsidR="0028367B" w:rsidRPr="0028367B" w:rsidRDefault="0028367B" w:rsidP="0028367B">
      <w:pPr>
        <w:pStyle w:val="ListParagraph"/>
        <w:jc w:val="both"/>
        <w:rPr>
          <w:rFonts w:asciiTheme="minorHAnsi" w:hAnsiTheme="minorHAnsi"/>
          <w:sz w:val="22"/>
          <w:szCs w:val="22"/>
        </w:rPr>
      </w:pPr>
    </w:p>
    <w:p w14:paraId="0CD6AB57" w14:textId="77777777" w:rsidR="00FA38D2" w:rsidRPr="0028367B" w:rsidRDefault="00FA38D2" w:rsidP="00FA38D2">
      <w:pPr>
        <w:jc w:val="both"/>
        <w:rPr>
          <w:rFonts w:asciiTheme="minorHAnsi" w:hAnsiTheme="minorHAnsi"/>
          <w:b/>
          <w:sz w:val="22"/>
          <w:szCs w:val="22"/>
          <w:u w:val="single"/>
        </w:rPr>
      </w:pPr>
      <w:r w:rsidRPr="0028367B">
        <w:rPr>
          <w:rFonts w:asciiTheme="minorHAnsi" w:hAnsiTheme="minorHAnsi"/>
          <w:b/>
          <w:sz w:val="22"/>
          <w:szCs w:val="22"/>
          <w:u w:val="single"/>
        </w:rPr>
        <w:t xml:space="preserve">Official Authorizations: </w:t>
      </w:r>
    </w:p>
    <w:p w14:paraId="2277E7C6" w14:textId="0837F7FC" w:rsidR="00FA38D2" w:rsidRPr="000F6B9D" w:rsidRDefault="00FA38D2" w:rsidP="000F6B9D">
      <w:pPr>
        <w:pStyle w:val="ListParagraph"/>
        <w:numPr>
          <w:ilvl w:val="0"/>
          <w:numId w:val="16"/>
        </w:numPr>
        <w:jc w:val="both"/>
        <w:rPr>
          <w:rFonts w:asciiTheme="minorHAnsi" w:hAnsiTheme="minorHAnsi"/>
          <w:sz w:val="22"/>
          <w:szCs w:val="22"/>
          <w:u w:val="single"/>
        </w:rPr>
      </w:pPr>
      <w:r w:rsidRPr="000F6B9D">
        <w:rPr>
          <w:rFonts w:asciiTheme="minorHAnsi" w:hAnsiTheme="minorHAnsi"/>
          <w:sz w:val="22"/>
          <w:szCs w:val="22"/>
        </w:rPr>
        <w:t xml:space="preserve">Excerpts from minutes of meeting(s) that indicate involvement of faculty (unit, content and institutional levels) in the development and the approval of the proposed changes to the program. (Include date, body, and actions taken). </w:t>
      </w:r>
    </w:p>
    <w:p w14:paraId="6631376A" w14:textId="4AEE4716" w:rsidR="000F6B9D" w:rsidRPr="000F6B9D" w:rsidRDefault="000F6B9D" w:rsidP="000F6B9D">
      <w:pPr>
        <w:pStyle w:val="ListParagraph"/>
        <w:numPr>
          <w:ilvl w:val="0"/>
          <w:numId w:val="16"/>
        </w:numPr>
        <w:jc w:val="both"/>
        <w:rPr>
          <w:rFonts w:asciiTheme="minorHAnsi" w:hAnsiTheme="minorHAnsi"/>
          <w:sz w:val="22"/>
          <w:szCs w:val="22"/>
        </w:rPr>
      </w:pPr>
      <w:r w:rsidRPr="000F6B9D">
        <w:rPr>
          <w:rFonts w:asciiTheme="minorHAnsi" w:hAnsiTheme="minorHAnsi"/>
          <w:sz w:val="22"/>
          <w:szCs w:val="22"/>
        </w:rPr>
        <w:t>HEPC Letter of Approval (if applicable)</w:t>
      </w:r>
    </w:p>
    <w:p w14:paraId="6D034F20" w14:textId="77777777" w:rsidR="001641AD" w:rsidRPr="00AD42CE" w:rsidRDefault="001641AD" w:rsidP="001641AD">
      <w:pPr>
        <w:jc w:val="both"/>
        <w:rPr>
          <w:rFonts w:asciiTheme="minorHAnsi" w:hAnsiTheme="minorHAnsi"/>
          <w:sz w:val="22"/>
          <w:szCs w:val="22"/>
        </w:rPr>
      </w:pPr>
    </w:p>
    <w:p w14:paraId="0BD2A688" w14:textId="77777777" w:rsidR="000F6B9D" w:rsidRDefault="000F6B9D">
      <w:pPr>
        <w:rPr>
          <w:rFonts w:asciiTheme="minorHAnsi" w:hAnsiTheme="minorHAnsi"/>
          <w:b/>
          <w:sz w:val="22"/>
          <w:szCs w:val="22"/>
          <w:u w:val="single"/>
        </w:rPr>
      </w:pPr>
      <w:r>
        <w:rPr>
          <w:rFonts w:asciiTheme="minorHAnsi" w:hAnsiTheme="minorHAnsi"/>
          <w:b/>
          <w:sz w:val="22"/>
          <w:szCs w:val="22"/>
          <w:u w:val="single"/>
        </w:rPr>
        <w:br w:type="page"/>
      </w:r>
    </w:p>
    <w:p w14:paraId="32FF614F" w14:textId="3229E212" w:rsidR="00FA38D2" w:rsidRPr="000F6B9D" w:rsidRDefault="00FA38D2" w:rsidP="00EB42E0">
      <w:pPr>
        <w:jc w:val="both"/>
        <w:rPr>
          <w:rFonts w:asciiTheme="minorHAnsi" w:hAnsiTheme="minorHAnsi"/>
          <w:b/>
          <w:sz w:val="22"/>
          <w:szCs w:val="22"/>
        </w:rPr>
      </w:pPr>
      <w:r w:rsidRPr="000F6B9D">
        <w:rPr>
          <w:rFonts w:asciiTheme="minorHAnsi" w:hAnsiTheme="minorHAnsi"/>
          <w:b/>
          <w:sz w:val="22"/>
          <w:szCs w:val="22"/>
          <w:u w:val="single"/>
        </w:rPr>
        <w:lastRenderedPageBreak/>
        <w:t>Program of Study/Syllabi</w:t>
      </w:r>
      <w:r w:rsidR="001641AD" w:rsidRPr="000F6B9D">
        <w:rPr>
          <w:rFonts w:asciiTheme="minorHAnsi" w:hAnsiTheme="minorHAnsi"/>
          <w:b/>
          <w:sz w:val="22"/>
          <w:szCs w:val="22"/>
        </w:rPr>
        <w:t xml:space="preserve"> </w:t>
      </w:r>
    </w:p>
    <w:p w14:paraId="0A44CFB8" w14:textId="77777777" w:rsidR="00FA38D2" w:rsidRPr="000F6B9D" w:rsidRDefault="00FA38D2" w:rsidP="00FA38D2">
      <w:pPr>
        <w:jc w:val="both"/>
        <w:rPr>
          <w:rFonts w:asciiTheme="minorHAnsi" w:hAnsiTheme="minorHAnsi"/>
          <w:b/>
          <w:sz w:val="22"/>
          <w:szCs w:val="22"/>
        </w:rPr>
      </w:pPr>
    </w:p>
    <w:p w14:paraId="3DB4A944" w14:textId="64130D94" w:rsidR="00F81333" w:rsidRPr="00855D8B" w:rsidRDefault="00FA38D2" w:rsidP="00855D8B">
      <w:pPr>
        <w:pStyle w:val="ListParagraph"/>
        <w:numPr>
          <w:ilvl w:val="0"/>
          <w:numId w:val="17"/>
        </w:numPr>
        <w:jc w:val="both"/>
        <w:rPr>
          <w:rFonts w:asciiTheme="minorHAnsi" w:hAnsiTheme="minorHAnsi"/>
          <w:sz w:val="22"/>
          <w:szCs w:val="22"/>
        </w:rPr>
      </w:pPr>
      <w:r w:rsidRPr="00855D8B">
        <w:rPr>
          <w:rFonts w:asciiTheme="minorHAnsi" w:hAnsiTheme="minorHAnsi"/>
          <w:sz w:val="22"/>
          <w:szCs w:val="22"/>
        </w:rPr>
        <w:t xml:space="preserve">The document should include "old" and "new" student Program of Study indicating the sequence in which a student should take courses, by year and semester, </w:t>
      </w:r>
      <w:r w:rsidR="00FB3F99" w:rsidRPr="00855D8B">
        <w:rPr>
          <w:rFonts w:asciiTheme="minorHAnsi" w:hAnsiTheme="minorHAnsi"/>
          <w:sz w:val="22"/>
          <w:szCs w:val="22"/>
        </w:rPr>
        <w:t>to</w:t>
      </w:r>
      <w:r w:rsidRPr="00855D8B">
        <w:rPr>
          <w:rFonts w:asciiTheme="minorHAnsi" w:hAnsiTheme="minorHAnsi"/>
          <w:sz w:val="22"/>
          <w:szCs w:val="22"/>
        </w:rPr>
        <w:t xml:space="preserve"> complete the revised program as advertised by the institution</w:t>
      </w:r>
      <w:r w:rsidR="00E616DC" w:rsidRPr="00855D8B">
        <w:rPr>
          <w:rFonts w:asciiTheme="minorHAnsi" w:hAnsiTheme="minorHAnsi"/>
          <w:sz w:val="22"/>
          <w:szCs w:val="22"/>
        </w:rPr>
        <w:t xml:space="preserve">. </w:t>
      </w:r>
      <w:r w:rsidR="00F81333" w:rsidRPr="00855D8B">
        <w:rPr>
          <w:rFonts w:asciiTheme="minorHAnsi" w:hAnsiTheme="minorHAnsi"/>
          <w:sz w:val="22"/>
          <w:szCs w:val="22"/>
        </w:rPr>
        <w:t xml:space="preserve"> </w:t>
      </w:r>
      <w:r w:rsidR="005C766C" w:rsidRPr="00855D8B">
        <w:rPr>
          <w:rFonts w:asciiTheme="minorHAnsi" w:hAnsiTheme="minorHAnsi"/>
          <w:sz w:val="22"/>
          <w:szCs w:val="22"/>
        </w:rPr>
        <w:t>(A</w:t>
      </w:r>
      <w:r w:rsidR="00F81333" w:rsidRPr="00855D8B">
        <w:rPr>
          <w:rFonts w:asciiTheme="minorHAnsi" w:hAnsiTheme="minorHAnsi"/>
          <w:sz w:val="22"/>
          <w:szCs w:val="22"/>
        </w:rPr>
        <w:t xml:space="preserve"> side by side </w:t>
      </w:r>
      <w:r w:rsidR="00732FDF" w:rsidRPr="00855D8B">
        <w:rPr>
          <w:rFonts w:asciiTheme="minorHAnsi" w:hAnsiTheme="minorHAnsi"/>
          <w:sz w:val="22"/>
          <w:szCs w:val="22"/>
        </w:rPr>
        <w:t xml:space="preserve">of the old and new program is needed.  Please indicate </w:t>
      </w:r>
      <w:r w:rsidR="00516900" w:rsidRPr="00855D8B">
        <w:rPr>
          <w:rFonts w:asciiTheme="minorHAnsi" w:hAnsiTheme="minorHAnsi"/>
          <w:sz w:val="22"/>
          <w:szCs w:val="22"/>
        </w:rPr>
        <w:t xml:space="preserve">which courses are being dropped, added, and/or revised.  Submit a key if </w:t>
      </w:r>
      <w:r w:rsidR="005C766C" w:rsidRPr="00855D8B">
        <w:rPr>
          <w:rFonts w:asciiTheme="minorHAnsi" w:hAnsiTheme="minorHAnsi"/>
          <w:sz w:val="22"/>
          <w:szCs w:val="22"/>
        </w:rPr>
        <w:t>color coding is included.)</w:t>
      </w:r>
    </w:p>
    <w:p w14:paraId="454CDF31" w14:textId="77777777" w:rsidR="00F81333" w:rsidRDefault="00F81333" w:rsidP="006B7FBF">
      <w:pPr>
        <w:jc w:val="both"/>
        <w:rPr>
          <w:rFonts w:asciiTheme="minorHAnsi" w:hAnsiTheme="minorHAnsi"/>
          <w:sz w:val="22"/>
          <w:szCs w:val="22"/>
        </w:rPr>
      </w:pPr>
    </w:p>
    <w:p w14:paraId="4C289EA2" w14:textId="086797DD" w:rsidR="00A35AA2" w:rsidRDefault="00FA38D2" w:rsidP="00A35AA2">
      <w:pPr>
        <w:pStyle w:val="ListParagraph"/>
        <w:numPr>
          <w:ilvl w:val="0"/>
          <w:numId w:val="17"/>
        </w:numPr>
        <w:jc w:val="both"/>
        <w:rPr>
          <w:rFonts w:asciiTheme="minorHAnsi" w:hAnsiTheme="minorHAnsi"/>
          <w:bCs/>
          <w:sz w:val="22"/>
          <w:szCs w:val="22"/>
        </w:rPr>
      </w:pPr>
      <w:r w:rsidRPr="00D36522">
        <w:rPr>
          <w:rFonts w:asciiTheme="minorHAnsi" w:hAnsiTheme="minorHAnsi"/>
          <w:bCs/>
          <w:sz w:val="22"/>
          <w:szCs w:val="22"/>
        </w:rPr>
        <w:t>Curriculum Summary Sheet</w:t>
      </w:r>
    </w:p>
    <w:p w14:paraId="0A42C045" w14:textId="77777777" w:rsidR="00A35AA2" w:rsidRDefault="00FA38D2" w:rsidP="00A35AA2">
      <w:pPr>
        <w:pStyle w:val="ListParagraph"/>
        <w:numPr>
          <w:ilvl w:val="1"/>
          <w:numId w:val="18"/>
        </w:numPr>
        <w:jc w:val="both"/>
        <w:rPr>
          <w:rFonts w:asciiTheme="minorHAnsi" w:hAnsiTheme="minorHAnsi"/>
          <w:bCs/>
          <w:sz w:val="22"/>
          <w:szCs w:val="22"/>
        </w:rPr>
      </w:pPr>
      <w:r w:rsidRPr="00A35AA2">
        <w:rPr>
          <w:rFonts w:asciiTheme="minorHAnsi" w:hAnsiTheme="minorHAnsi"/>
          <w:bCs/>
          <w:sz w:val="22"/>
          <w:szCs w:val="22"/>
        </w:rPr>
        <w:t>the proposed program title</w:t>
      </w:r>
    </w:p>
    <w:p w14:paraId="64314314" w14:textId="77777777" w:rsidR="00A35AA2" w:rsidRDefault="00FA38D2" w:rsidP="00A35AA2">
      <w:pPr>
        <w:pStyle w:val="ListParagraph"/>
        <w:numPr>
          <w:ilvl w:val="1"/>
          <w:numId w:val="18"/>
        </w:numPr>
        <w:jc w:val="both"/>
        <w:rPr>
          <w:rFonts w:asciiTheme="minorHAnsi" w:hAnsiTheme="minorHAnsi"/>
          <w:bCs/>
          <w:sz w:val="22"/>
          <w:szCs w:val="22"/>
        </w:rPr>
      </w:pPr>
      <w:r w:rsidRPr="00A35AA2">
        <w:rPr>
          <w:rFonts w:asciiTheme="minorHAnsi" w:hAnsiTheme="minorHAnsi"/>
          <w:bCs/>
          <w:sz w:val="22"/>
          <w:szCs w:val="22"/>
        </w:rPr>
        <w:t>a list of the proposed program course titles, numbers and credit hours</w:t>
      </w:r>
    </w:p>
    <w:p w14:paraId="38868F0E" w14:textId="77777777" w:rsidR="00A35AA2" w:rsidRDefault="00FA38D2" w:rsidP="00A35AA2">
      <w:pPr>
        <w:pStyle w:val="ListParagraph"/>
        <w:numPr>
          <w:ilvl w:val="1"/>
          <w:numId w:val="18"/>
        </w:numPr>
        <w:jc w:val="both"/>
        <w:rPr>
          <w:rFonts w:asciiTheme="minorHAnsi" w:hAnsiTheme="minorHAnsi"/>
          <w:bCs/>
          <w:sz w:val="22"/>
          <w:szCs w:val="22"/>
        </w:rPr>
      </w:pPr>
      <w:r w:rsidRPr="00A35AA2">
        <w:rPr>
          <w:rFonts w:asciiTheme="minorHAnsi" w:hAnsiTheme="minorHAnsi"/>
          <w:bCs/>
          <w:sz w:val="22"/>
          <w:szCs w:val="22"/>
        </w:rPr>
        <w:t>the EPPAC review date of proposed program</w:t>
      </w:r>
    </w:p>
    <w:p w14:paraId="68E0A0B7" w14:textId="77777777" w:rsidR="00A35AA2" w:rsidRDefault="00FA38D2" w:rsidP="00A35AA2">
      <w:pPr>
        <w:pStyle w:val="ListParagraph"/>
        <w:numPr>
          <w:ilvl w:val="1"/>
          <w:numId w:val="18"/>
        </w:numPr>
        <w:jc w:val="both"/>
        <w:rPr>
          <w:rFonts w:asciiTheme="minorHAnsi" w:hAnsiTheme="minorHAnsi"/>
          <w:bCs/>
          <w:sz w:val="22"/>
          <w:szCs w:val="22"/>
        </w:rPr>
      </w:pPr>
      <w:r w:rsidRPr="00A35AA2">
        <w:rPr>
          <w:rFonts w:asciiTheme="minorHAnsi" w:hAnsiTheme="minorHAnsi"/>
          <w:bCs/>
          <w:sz w:val="22"/>
          <w:szCs w:val="22"/>
        </w:rPr>
        <w:t>the name of the person preparing the Curriculum Summary Sheet</w:t>
      </w:r>
    </w:p>
    <w:p w14:paraId="340BFD74" w14:textId="77777777" w:rsidR="00A35AA2" w:rsidRDefault="00FA38D2" w:rsidP="00A35AA2">
      <w:pPr>
        <w:pStyle w:val="ListParagraph"/>
        <w:numPr>
          <w:ilvl w:val="1"/>
          <w:numId w:val="18"/>
        </w:numPr>
        <w:jc w:val="both"/>
        <w:rPr>
          <w:rFonts w:asciiTheme="minorHAnsi" w:hAnsiTheme="minorHAnsi"/>
          <w:bCs/>
          <w:sz w:val="22"/>
          <w:szCs w:val="22"/>
        </w:rPr>
      </w:pPr>
      <w:r w:rsidRPr="00A35AA2">
        <w:rPr>
          <w:rFonts w:asciiTheme="minorHAnsi" w:hAnsiTheme="minorHAnsi"/>
          <w:bCs/>
          <w:sz w:val="22"/>
          <w:szCs w:val="22"/>
        </w:rPr>
        <w:t>a list of all required Policy 5100 exams (both Praxis I/exemption and Praxis II)</w:t>
      </w:r>
    </w:p>
    <w:p w14:paraId="34D410DA" w14:textId="26B2CA6A" w:rsidR="00FA38D2" w:rsidRPr="00A35AA2" w:rsidRDefault="00FA38D2" w:rsidP="00A35AA2">
      <w:pPr>
        <w:pStyle w:val="ListParagraph"/>
        <w:numPr>
          <w:ilvl w:val="1"/>
          <w:numId w:val="18"/>
        </w:numPr>
        <w:jc w:val="both"/>
        <w:rPr>
          <w:rFonts w:asciiTheme="minorHAnsi" w:hAnsiTheme="minorHAnsi"/>
          <w:bCs/>
          <w:sz w:val="22"/>
          <w:szCs w:val="22"/>
        </w:rPr>
      </w:pPr>
      <w:r w:rsidRPr="00A35AA2">
        <w:rPr>
          <w:rFonts w:asciiTheme="minorHAnsi" w:hAnsiTheme="minorHAnsi"/>
          <w:bCs/>
          <w:sz w:val="22"/>
          <w:szCs w:val="22"/>
        </w:rPr>
        <w:t xml:space="preserve">a list of prerequisites (e.g., master's degree in education or </w:t>
      </w:r>
      <w:r w:rsidR="001E3F2E" w:rsidRPr="00A35AA2">
        <w:rPr>
          <w:rFonts w:asciiTheme="minorHAnsi" w:hAnsiTheme="minorHAnsi"/>
          <w:bCs/>
          <w:sz w:val="22"/>
          <w:szCs w:val="22"/>
        </w:rPr>
        <w:t>related</w:t>
      </w:r>
      <w:r w:rsidRPr="00A35AA2">
        <w:rPr>
          <w:rFonts w:asciiTheme="minorHAnsi" w:hAnsiTheme="minorHAnsi"/>
          <w:bCs/>
          <w:sz w:val="22"/>
          <w:szCs w:val="22"/>
        </w:rPr>
        <w:t xml:space="preserve"> field, previous certification, three years of teaching experience) </w:t>
      </w:r>
    </w:p>
    <w:p w14:paraId="46975DE0" w14:textId="77777777" w:rsidR="00FA38D2" w:rsidRPr="00AD42CE" w:rsidRDefault="00FA38D2" w:rsidP="00D36522">
      <w:pPr>
        <w:ind w:left="720" w:hanging="360"/>
        <w:jc w:val="both"/>
        <w:rPr>
          <w:rFonts w:asciiTheme="minorHAnsi" w:hAnsiTheme="minorHAnsi"/>
          <w:bCs/>
          <w:sz w:val="22"/>
          <w:szCs w:val="22"/>
        </w:rPr>
      </w:pPr>
    </w:p>
    <w:p w14:paraId="37F93CAF" w14:textId="77777777" w:rsidR="00FA38D2" w:rsidRPr="00AD42CE" w:rsidRDefault="00FA38D2" w:rsidP="00ED06F6">
      <w:pPr>
        <w:ind w:left="720"/>
        <w:jc w:val="both"/>
        <w:rPr>
          <w:rFonts w:asciiTheme="minorHAnsi" w:hAnsiTheme="minorHAnsi"/>
          <w:bCs/>
          <w:color w:val="FF0000"/>
          <w:sz w:val="22"/>
          <w:szCs w:val="22"/>
        </w:rPr>
      </w:pPr>
      <w:r w:rsidRPr="00AD42CE">
        <w:rPr>
          <w:rFonts w:asciiTheme="minorHAnsi" w:hAnsiTheme="minorHAnsi"/>
          <w:bCs/>
          <w:sz w:val="22"/>
          <w:szCs w:val="22"/>
        </w:rPr>
        <w:t xml:space="preserve">The program conforms to the content hour requirement of HEPC Policy Series 11 </w:t>
      </w:r>
      <w:r w:rsidRPr="00AD42CE">
        <w:rPr>
          <w:rFonts w:asciiTheme="minorHAnsi" w:hAnsiTheme="minorHAnsi"/>
          <w:bCs/>
          <w:color w:val="FF0000"/>
          <w:sz w:val="22"/>
          <w:szCs w:val="22"/>
        </w:rPr>
        <w:t>(applicable only to public institutions)</w:t>
      </w:r>
    </w:p>
    <w:p w14:paraId="6F99C509" w14:textId="77777777" w:rsidR="00FA38D2" w:rsidRPr="00AD42CE" w:rsidRDefault="00FA38D2" w:rsidP="001641AD">
      <w:pPr>
        <w:jc w:val="both"/>
        <w:rPr>
          <w:rFonts w:asciiTheme="minorHAnsi" w:hAnsiTheme="minorHAnsi"/>
          <w:bCs/>
          <w:sz w:val="22"/>
          <w:szCs w:val="22"/>
        </w:rPr>
      </w:pPr>
    </w:p>
    <w:p w14:paraId="525189FB" w14:textId="438E03E8" w:rsidR="00D36522" w:rsidRPr="00A95E89" w:rsidRDefault="001641AD" w:rsidP="00A95E89">
      <w:pPr>
        <w:pStyle w:val="ListParagraph"/>
        <w:numPr>
          <w:ilvl w:val="0"/>
          <w:numId w:val="17"/>
        </w:numPr>
        <w:jc w:val="both"/>
        <w:rPr>
          <w:rFonts w:asciiTheme="minorHAnsi" w:hAnsiTheme="minorHAnsi"/>
          <w:sz w:val="22"/>
          <w:szCs w:val="22"/>
        </w:rPr>
      </w:pPr>
      <w:r w:rsidRPr="00A95E89">
        <w:rPr>
          <w:rFonts w:asciiTheme="minorHAnsi" w:hAnsiTheme="minorHAnsi"/>
          <w:bCs/>
          <w:sz w:val="22"/>
          <w:szCs w:val="22"/>
        </w:rPr>
        <w:t>Syllabi:</w:t>
      </w:r>
      <w:r w:rsidR="00D36522" w:rsidRPr="00A95E89">
        <w:rPr>
          <w:rFonts w:asciiTheme="minorHAnsi" w:hAnsiTheme="minorHAnsi"/>
          <w:bCs/>
          <w:sz w:val="22"/>
          <w:szCs w:val="22"/>
        </w:rPr>
        <w:t xml:space="preserve"> </w:t>
      </w:r>
      <w:r w:rsidR="00D36522" w:rsidRPr="00A95E89">
        <w:rPr>
          <w:rFonts w:asciiTheme="minorHAnsi" w:hAnsiTheme="minorHAnsi"/>
          <w:sz w:val="22"/>
          <w:szCs w:val="22"/>
        </w:rPr>
        <w:t>You may upload pdf versions of your syllabi.</w:t>
      </w:r>
    </w:p>
    <w:p w14:paraId="30DA9FBD" w14:textId="77777777" w:rsidR="001641AD" w:rsidRPr="00AD42CE" w:rsidRDefault="00511329" w:rsidP="00A95E89">
      <w:pPr>
        <w:pStyle w:val="BodyText"/>
        <w:ind w:left="720"/>
        <w:jc w:val="both"/>
        <w:rPr>
          <w:rFonts w:asciiTheme="minorHAnsi" w:hAnsiTheme="minorHAnsi"/>
          <w:i/>
          <w:sz w:val="22"/>
          <w:szCs w:val="22"/>
        </w:rPr>
      </w:pPr>
      <w:r w:rsidRPr="00AD42CE">
        <w:rPr>
          <w:rFonts w:asciiTheme="minorHAnsi" w:hAnsiTheme="minorHAnsi"/>
          <w:sz w:val="22"/>
          <w:szCs w:val="22"/>
        </w:rPr>
        <w:t xml:space="preserve">Course syllabi for </w:t>
      </w:r>
      <w:r w:rsidR="001641AD" w:rsidRPr="00AD42CE">
        <w:rPr>
          <w:rFonts w:asciiTheme="minorHAnsi" w:hAnsiTheme="minorHAnsi"/>
          <w:b/>
          <w:sz w:val="22"/>
          <w:szCs w:val="22"/>
        </w:rPr>
        <w:t>ALL</w:t>
      </w:r>
      <w:r w:rsidR="001641AD" w:rsidRPr="00AD42CE">
        <w:rPr>
          <w:rFonts w:asciiTheme="minorHAnsi" w:hAnsiTheme="minorHAnsi"/>
          <w:sz w:val="22"/>
          <w:szCs w:val="22"/>
        </w:rPr>
        <w:t xml:space="preserve"> courses listed on the </w:t>
      </w:r>
      <w:r w:rsidR="00B670D2" w:rsidRPr="00AD42CE">
        <w:rPr>
          <w:rFonts w:asciiTheme="minorHAnsi" w:hAnsiTheme="minorHAnsi"/>
          <w:sz w:val="22"/>
          <w:szCs w:val="22"/>
        </w:rPr>
        <w:t>revi</w:t>
      </w:r>
      <w:r w:rsidR="001641AD" w:rsidRPr="00AD42CE">
        <w:rPr>
          <w:rFonts w:asciiTheme="minorHAnsi" w:hAnsiTheme="minorHAnsi"/>
          <w:sz w:val="22"/>
          <w:szCs w:val="22"/>
        </w:rPr>
        <w:t>sed program Curriculum Summary Sheet</w:t>
      </w:r>
      <w:r w:rsidR="001641AD" w:rsidRPr="00AD42CE">
        <w:rPr>
          <w:rFonts w:asciiTheme="minorHAnsi" w:hAnsiTheme="minorHAnsi"/>
          <w:i/>
          <w:sz w:val="22"/>
          <w:szCs w:val="22"/>
        </w:rPr>
        <w:t xml:space="preserve">.  </w:t>
      </w:r>
      <w:r w:rsidR="006C45AC" w:rsidRPr="00AD42CE">
        <w:rPr>
          <w:rFonts w:asciiTheme="minorHAnsi" w:hAnsiTheme="minorHAnsi"/>
          <w:bCs/>
          <w:i/>
          <w:sz w:val="22"/>
          <w:szCs w:val="22"/>
        </w:rPr>
        <w:t>The objectives are clearly identified in the appropriate course syllabi.</w:t>
      </w:r>
    </w:p>
    <w:p w14:paraId="4E2EE11D" w14:textId="77777777" w:rsidR="001641AD" w:rsidRPr="00AD42CE" w:rsidRDefault="001641AD" w:rsidP="001641AD">
      <w:pPr>
        <w:jc w:val="both"/>
        <w:rPr>
          <w:rFonts w:asciiTheme="minorHAnsi" w:hAnsiTheme="minorHAnsi"/>
          <w:sz w:val="22"/>
          <w:szCs w:val="22"/>
        </w:rPr>
      </w:pPr>
    </w:p>
    <w:p w14:paraId="777EEC00" w14:textId="3E34B868" w:rsidR="001641AD" w:rsidRPr="00A95E89" w:rsidRDefault="00A95E89" w:rsidP="00A95E89">
      <w:pPr>
        <w:tabs>
          <w:tab w:val="left" w:pos="540"/>
        </w:tabs>
        <w:jc w:val="both"/>
        <w:rPr>
          <w:rFonts w:asciiTheme="minorHAnsi" w:hAnsiTheme="minorHAnsi"/>
          <w:sz w:val="22"/>
          <w:szCs w:val="22"/>
        </w:rPr>
      </w:pPr>
      <w:r>
        <w:rPr>
          <w:rFonts w:asciiTheme="minorHAnsi" w:hAnsiTheme="minorHAnsi"/>
          <w:sz w:val="22"/>
          <w:szCs w:val="22"/>
        </w:rPr>
        <w:tab/>
      </w:r>
      <w:r w:rsidR="00BB5070">
        <w:rPr>
          <w:rFonts w:asciiTheme="minorHAnsi" w:hAnsiTheme="minorHAnsi"/>
          <w:sz w:val="22"/>
          <w:szCs w:val="22"/>
        </w:rPr>
        <w:tab/>
      </w:r>
      <w:r w:rsidR="001641AD" w:rsidRPr="00A95E89">
        <w:rPr>
          <w:rFonts w:asciiTheme="minorHAnsi" w:hAnsiTheme="minorHAnsi"/>
          <w:sz w:val="22"/>
          <w:szCs w:val="22"/>
        </w:rPr>
        <w:t xml:space="preserve">Syllabi </w:t>
      </w:r>
      <w:r>
        <w:rPr>
          <w:rFonts w:asciiTheme="minorHAnsi" w:hAnsiTheme="minorHAnsi"/>
          <w:sz w:val="22"/>
          <w:szCs w:val="22"/>
        </w:rPr>
        <w:t xml:space="preserve">must </w:t>
      </w:r>
      <w:r w:rsidR="001641AD" w:rsidRPr="00A95E89">
        <w:rPr>
          <w:rFonts w:asciiTheme="minorHAnsi" w:hAnsiTheme="minorHAnsi"/>
          <w:sz w:val="22"/>
          <w:szCs w:val="22"/>
        </w:rPr>
        <w:t>contain the following information:</w:t>
      </w:r>
    </w:p>
    <w:p w14:paraId="7577C23E" w14:textId="77777777" w:rsidR="001641AD" w:rsidRPr="00BB5070" w:rsidRDefault="001641AD" w:rsidP="00CD4C05">
      <w:pPr>
        <w:pStyle w:val="ListParagraph"/>
        <w:numPr>
          <w:ilvl w:val="0"/>
          <w:numId w:val="25"/>
        </w:numPr>
        <w:tabs>
          <w:tab w:val="left" w:pos="540"/>
        </w:tabs>
        <w:jc w:val="both"/>
        <w:rPr>
          <w:rFonts w:asciiTheme="minorHAnsi" w:hAnsiTheme="minorHAnsi"/>
          <w:sz w:val="22"/>
          <w:szCs w:val="22"/>
        </w:rPr>
      </w:pPr>
      <w:r w:rsidRPr="00BB5070">
        <w:rPr>
          <w:rFonts w:asciiTheme="minorHAnsi" w:hAnsiTheme="minorHAnsi"/>
          <w:sz w:val="22"/>
          <w:szCs w:val="22"/>
        </w:rPr>
        <w:t>Course title and number that matches the Curriculum Summary Sheet</w:t>
      </w:r>
    </w:p>
    <w:p w14:paraId="0E63AF3A" w14:textId="77777777" w:rsidR="001641AD" w:rsidRPr="00AD42CE" w:rsidRDefault="001641AD"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Credit hours listed per course</w:t>
      </w:r>
    </w:p>
    <w:p w14:paraId="2145EA5C" w14:textId="77777777" w:rsidR="001641AD" w:rsidRPr="00AD42CE" w:rsidRDefault="001641AD"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Instructor name(s)</w:t>
      </w:r>
    </w:p>
    <w:p w14:paraId="123C9E4C" w14:textId="77777777" w:rsidR="001641AD" w:rsidRPr="00AD42CE" w:rsidRDefault="001641AD"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Prerequisite(s)</w:t>
      </w:r>
    </w:p>
    <w:p w14:paraId="3A91790A" w14:textId="77777777" w:rsidR="001641AD" w:rsidRPr="00AD42CE" w:rsidRDefault="001641AD"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Rationale/course description</w:t>
      </w:r>
    </w:p>
    <w:p w14:paraId="79DD4DA5" w14:textId="77777777" w:rsidR="001641AD" w:rsidRPr="00AD42CE" w:rsidRDefault="004A5F6C"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Learning out</w:t>
      </w:r>
      <w:r w:rsidR="0046101C" w:rsidRPr="00AD42CE">
        <w:rPr>
          <w:rFonts w:asciiTheme="minorHAnsi" w:hAnsiTheme="minorHAnsi"/>
          <w:sz w:val="22"/>
          <w:szCs w:val="22"/>
        </w:rPr>
        <w:t>co</w:t>
      </w:r>
      <w:r w:rsidRPr="00AD42CE">
        <w:rPr>
          <w:rFonts w:asciiTheme="minorHAnsi" w:hAnsiTheme="minorHAnsi"/>
          <w:sz w:val="22"/>
          <w:szCs w:val="22"/>
        </w:rPr>
        <w:t>mes/g</w:t>
      </w:r>
      <w:r w:rsidR="001641AD" w:rsidRPr="00AD42CE">
        <w:rPr>
          <w:rFonts w:asciiTheme="minorHAnsi" w:hAnsiTheme="minorHAnsi"/>
          <w:sz w:val="22"/>
          <w:szCs w:val="22"/>
        </w:rPr>
        <w:t xml:space="preserve">oals/objectives must </w:t>
      </w:r>
      <w:r w:rsidR="00272E7D" w:rsidRPr="00AD42CE">
        <w:rPr>
          <w:rFonts w:asciiTheme="minorHAnsi" w:hAnsiTheme="minorHAnsi"/>
          <w:sz w:val="22"/>
          <w:szCs w:val="22"/>
        </w:rPr>
        <w:t xml:space="preserve">reflect </w:t>
      </w:r>
      <w:r w:rsidR="00511329" w:rsidRPr="00AD42CE">
        <w:rPr>
          <w:rFonts w:asciiTheme="minorHAnsi" w:hAnsiTheme="minorHAnsi"/>
          <w:sz w:val="22"/>
          <w:szCs w:val="22"/>
        </w:rPr>
        <w:t>the standards</w:t>
      </w:r>
    </w:p>
    <w:p w14:paraId="79FC77D5" w14:textId="77777777" w:rsidR="00CD4C05" w:rsidRDefault="004A4622"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Applicable s</w:t>
      </w:r>
      <w:r w:rsidR="00511329" w:rsidRPr="00AD42CE">
        <w:rPr>
          <w:rFonts w:asciiTheme="minorHAnsi" w:hAnsiTheme="minorHAnsi"/>
          <w:sz w:val="22"/>
          <w:szCs w:val="22"/>
        </w:rPr>
        <w:t>tandards covere</w:t>
      </w:r>
      <w:r w:rsidRPr="00AD42CE">
        <w:rPr>
          <w:rFonts w:asciiTheme="minorHAnsi" w:hAnsiTheme="minorHAnsi"/>
          <w:sz w:val="22"/>
          <w:szCs w:val="22"/>
        </w:rPr>
        <w:t>d in the course (see Policy 5100</w:t>
      </w:r>
      <w:r w:rsidR="00511329" w:rsidRPr="00AD42CE">
        <w:rPr>
          <w:rFonts w:asciiTheme="minorHAnsi" w:hAnsiTheme="minorHAnsi"/>
          <w:sz w:val="22"/>
          <w:szCs w:val="22"/>
        </w:rPr>
        <w:t>)</w:t>
      </w:r>
    </w:p>
    <w:p w14:paraId="15DA6E90" w14:textId="36CD387A" w:rsidR="00CD4C05" w:rsidRPr="00CD4C05" w:rsidRDefault="00CD4C05" w:rsidP="00CD4C05">
      <w:pPr>
        <w:pStyle w:val="ListParagraph"/>
        <w:numPr>
          <w:ilvl w:val="1"/>
          <w:numId w:val="25"/>
        </w:numPr>
        <w:tabs>
          <w:tab w:val="left" w:pos="540"/>
        </w:tabs>
        <w:jc w:val="both"/>
        <w:rPr>
          <w:rFonts w:asciiTheme="minorHAnsi" w:hAnsiTheme="minorHAnsi"/>
          <w:sz w:val="22"/>
          <w:szCs w:val="22"/>
        </w:rPr>
      </w:pPr>
      <w:r w:rsidRPr="00CD4C05">
        <w:rPr>
          <w:rFonts w:asciiTheme="minorHAnsi" w:hAnsiTheme="minorHAnsi"/>
          <w:sz w:val="22"/>
          <w:szCs w:val="22"/>
        </w:rPr>
        <w:t>National association (e.g.., ACEI, NCSS) (Reference Policy 5100, Appendix E)</w:t>
      </w:r>
    </w:p>
    <w:p w14:paraId="77D0347E" w14:textId="77777777" w:rsidR="00CD4C05" w:rsidRPr="00AD42CE" w:rsidRDefault="00CD4C05" w:rsidP="00CD4C05">
      <w:pPr>
        <w:pStyle w:val="ListParagraph"/>
        <w:numPr>
          <w:ilvl w:val="1"/>
          <w:numId w:val="25"/>
        </w:numPr>
        <w:tabs>
          <w:tab w:val="left" w:pos="540"/>
        </w:tabs>
        <w:jc w:val="both"/>
        <w:rPr>
          <w:rFonts w:asciiTheme="minorHAnsi" w:hAnsiTheme="minorHAnsi"/>
          <w:sz w:val="22"/>
          <w:szCs w:val="22"/>
        </w:rPr>
      </w:pPr>
      <w:r w:rsidRPr="00AD42CE">
        <w:rPr>
          <w:rFonts w:asciiTheme="minorHAnsi" w:hAnsiTheme="minorHAnsi"/>
          <w:sz w:val="22"/>
          <w:szCs w:val="22"/>
        </w:rPr>
        <w:t>Praxis II content (Reference Policy 5100, Appendix E)</w:t>
      </w:r>
    </w:p>
    <w:p w14:paraId="097AD018" w14:textId="77777777" w:rsidR="00CD4C05" w:rsidRPr="00AD42CE" w:rsidRDefault="00CD4C05" w:rsidP="00CD4C05">
      <w:pPr>
        <w:pStyle w:val="ListParagraph"/>
        <w:numPr>
          <w:ilvl w:val="1"/>
          <w:numId w:val="25"/>
        </w:numPr>
        <w:tabs>
          <w:tab w:val="left" w:pos="540"/>
        </w:tabs>
        <w:jc w:val="both"/>
        <w:rPr>
          <w:rFonts w:asciiTheme="minorHAnsi" w:hAnsiTheme="minorHAnsi"/>
          <w:sz w:val="22"/>
          <w:szCs w:val="22"/>
        </w:rPr>
      </w:pPr>
      <w:r w:rsidRPr="00AD42CE">
        <w:rPr>
          <w:rFonts w:asciiTheme="minorHAnsi" w:hAnsiTheme="minorHAnsi"/>
          <w:sz w:val="22"/>
          <w:szCs w:val="22"/>
        </w:rPr>
        <w:t>Praxis II PLT for professional education (Reference Policy 5100, Appendix E)</w:t>
      </w:r>
    </w:p>
    <w:p w14:paraId="478DE82F" w14:textId="77777777" w:rsidR="00CD4C05" w:rsidRPr="00AD42CE" w:rsidRDefault="00CD4C05" w:rsidP="00CD4C05">
      <w:pPr>
        <w:pStyle w:val="ListParagraph"/>
        <w:numPr>
          <w:ilvl w:val="1"/>
          <w:numId w:val="25"/>
        </w:numPr>
        <w:tabs>
          <w:tab w:val="left" w:pos="540"/>
        </w:tabs>
        <w:jc w:val="both"/>
        <w:rPr>
          <w:rFonts w:asciiTheme="minorHAnsi" w:hAnsiTheme="minorHAnsi"/>
          <w:sz w:val="22"/>
          <w:szCs w:val="22"/>
        </w:rPr>
      </w:pPr>
      <w:r w:rsidRPr="00AD42CE">
        <w:rPr>
          <w:rFonts w:asciiTheme="minorHAnsi" w:hAnsiTheme="minorHAnsi"/>
          <w:sz w:val="22"/>
          <w:szCs w:val="22"/>
        </w:rPr>
        <w:t>ISTE (Reference Policy 5100, Appendix C)</w:t>
      </w:r>
    </w:p>
    <w:p w14:paraId="4E650E17" w14:textId="228E5BC0" w:rsidR="00CD4C05" w:rsidRPr="00CD4C05" w:rsidRDefault="00CD4C05" w:rsidP="00CD4C05">
      <w:pPr>
        <w:pStyle w:val="ListParagraph"/>
        <w:numPr>
          <w:ilvl w:val="1"/>
          <w:numId w:val="25"/>
        </w:numPr>
        <w:tabs>
          <w:tab w:val="left" w:pos="540"/>
        </w:tabs>
        <w:jc w:val="both"/>
        <w:rPr>
          <w:rFonts w:asciiTheme="minorHAnsi" w:hAnsiTheme="minorHAnsi"/>
          <w:sz w:val="22"/>
          <w:szCs w:val="22"/>
        </w:rPr>
      </w:pPr>
      <w:r w:rsidRPr="00AD42CE">
        <w:rPr>
          <w:rFonts w:asciiTheme="minorHAnsi" w:hAnsiTheme="minorHAnsi"/>
          <w:sz w:val="22"/>
          <w:szCs w:val="22"/>
        </w:rPr>
        <w:t>WV Professional Teaching Standards (Reference Policy 5100, Appendix A</w:t>
      </w:r>
    </w:p>
    <w:p w14:paraId="5088C915" w14:textId="77777777" w:rsidR="00511329" w:rsidRPr="00AD42CE" w:rsidRDefault="00511329" w:rsidP="00511329">
      <w:pPr>
        <w:tabs>
          <w:tab w:val="left" w:pos="540"/>
          <w:tab w:val="left" w:pos="900"/>
        </w:tabs>
        <w:jc w:val="both"/>
        <w:rPr>
          <w:rFonts w:asciiTheme="minorHAnsi" w:hAnsiTheme="minorHAnsi"/>
          <w:sz w:val="22"/>
          <w:szCs w:val="22"/>
        </w:rPr>
      </w:pPr>
    </w:p>
    <w:p w14:paraId="2A9716E7" w14:textId="77777777" w:rsidR="001641AD" w:rsidRPr="00AD42CE" w:rsidRDefault="001641AD"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Outline/topics</w:t>
      </w:r>
    </w:p>
    <w:p w14:paraId="01566175" w14:textId="77777777" w:rsidR="001641AD" w:rsidRPr="00AD42CE" w:rsidRDefault="001641AD"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Assignments/requirements</w:t>
      </w:r>
      <w:r w:rsidR="004A4622" w:rsidRPr="00AD42CE">
        <w:rPr>
          <w:rFonts w:asciiTheme="minorHAnsi" w:hAnsiTheme="minorHAnsi"/>
          <w:sz w:val="22"/>
          <w:szCs w:val="22"/>
        </w:rPr>
        <w:t xml:space="preserve"> must </w:t>
      </w:r>
      <w:r w:rsidR="004A5F6C" w:rsidRPr="00AD42CE">
        <w:rPr>
          <w:rFonts w:asciiTheme="minorHAnsi" w:hAnsiTheme="minorHAnsi"/>
          <w:sz w:val="22"/>
          <w:szCs w:val="22"/>
        </w:rPr>
        <w:t xml:space="preserve">show alignment with </w:t>
      </w:r>
      <w:r w:rsidRPr="00AD42CE">
        <w:rPr>
          <w:rFonts w:asciiTheme="minorHAnsi" w:hAnsiTheme="minorHAnsi"/>
          <w:sz w:val="22"/>
          <w:szCs w:val="22"/>
        </w:rPr>
        <w:t xml:space="preserve">the standards, </w:t>
      </w:r>
      <w:r w:rsidR="004A5F6C" w:rsidRPr="00AD42CE">
        <w:rPr>
          <w:rFonts w:asciiTheme="minorHAnsi" w:hAnsiTheme="minorHAnsi"/>
          <w:sz w:val="22"/>
          <w:szCs w:val="22"/>
        </w:rPr>
        <w:t>learning outcomes and</w:t>
      </w:r>
      <w:r w:rsidRPr="00AD42CE">
        <w:rPr>
          <w:rFonts w:asciiTheme="minorHAnsi" w:hAnsiTheme="minorHAnsi"/>
          <w:sz w:val="22"/>
          <w:szCs w:val="22"/>
        </w:rPr>
        <w:t xml:space="preserve"> outline</w:t>
      </w:r>
      <w:r w:rsidR="004A5F6C" w:rsidRPr="00AD42CE">
        <w:rPr>
          <w:rFonts w:asciiTheme="minorHAnsi" w:hAnsiTheme="minorHAnsi"/>
          <w:sz w:val="22"/>
          <w:szCs w:val="22"/>
        </w:rPr>
        <w:t xml:space="preserve"> of the </w:t>
      </w:r>
      <w:r w:rsidRPr="00AD42CE">
        <w:rPr>
          <w:rFonts w:asciiTheme="minorHAnsi" w:hAnsiTheme="minorHAnsi"/>
          <w:sz w:val="22"/>
          <w:szCs w:val="22"/>
        </w:rPr>
        <w:t>topics</w:t>
      </w:r>
    </w:p>
    <w:p w14:paraId="69E56832" w14:textId="77777777" w:rsidR="001641AD" w:rsidRPr="00AD42CE" w:rsidRDefault="004A4622"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Assessments must</w:t>
      </w:r>
      <w:r w:rsidR="001641AD" w:rsidRPr="00AD42CE">
        <w:rPr>
          <w:rFonts w:asciiTheme="minorHAnsi" w:hAnsiTheme="minorHAnsi"/>
          <w:sz w:val="22"/>
          <w:szCs w:val="22"/>
        </w:rPr>
        <w:t xml:space="preserve"> </w:t>
      </w:r>
      <w:r w:rsidR="0046101C" w:rsidRPr="00AD42CE">
        <w:rPr>
          <w:rFonts w:asciiTheme="minorHAnsi" w:hAnsiTheme="minorHAnsi"/>
          <w:sz w:val="22"/>
          <w:szCs w:val="22"/>
        </w:rPr>
        <w:t xml:space="preserve">show alignment with standards, learning outcomes </w:t>
      </w:r>
      <w:r w:rsidR="001641AD" w:rsidRPr="00AD42CE">
        <w:rPr>
          <w:rFonts w:asciiTheme="minorHAnsi" w:hAnsiTheme="minorHAnsi"/>
          <w:sz w:val="22"/>
          <w:szCs w:val="22"/>
        </w:rPr>
        <w:t>and outline</w:t>
      </w:r>
      <w:r w:rsidR="0046101C" w:rsidRPr="00AD42CE">
        <w:rPr>
          <w:rFonts w:asciiTheme="minorHAnsi" w:hAnsiTheme="minorHAnsi"/>
          <w:sz w:val="22"/>
          <w:szCs w:val="22"/>
        </w:rPr>
        <w:t xml:space="preserve"> of topics</w:t>
      </w:r>
    </w:p>
    <w:p w14:paraId="20DB23D4" w14:textId="77777777" w:rsidR="001641AD" w:rsidRPr="00AD42CE" w:rsidRDefault="001641AD" w:rsidP="00CD4C05">
      <w:pPr>
        <w:pStyle w:val="ListParagraph"/>
        <w:numPr>
          <w:ilvl w:val="0"/>
          <w:numId w:val="25"/>
        </w:numPr>
        <w:tabs>
          <w:tab w:val="left" w:pos="540"/>
        </w:tabs>
        <w:jc w:val="both"/>
        <w:rPr>
          <w:rFonts w:asciiTheme="minorHAnsi" w:hAnsiTheme="minorHAnsi"/>
          <w:sz w:val="22"/>
          <w:szCs w:val="22"/>
        </w:rPr>
      </w:pPr>
      <w:r w:rsidRPr="00AD42CE">
        <w:rPr>
          <w:rFonts w:asciiTheme="minorHAnsi" w:hAnsiTheme="minorHAnsi"/>
          <w:sz w:val="22"/>
          <w:szCs w:val="22"/>
        </w:rPr>
        <w:t>Resources/materials</w:t>
      </w:r>
    </w:p>
    <w:p w14:paraId="11FA3CE8" w14:textId="77777777" w:rsidR="001641AD" w:rsidRPr="00AD42CE" w:rsidRDefault="001641AD" w:rsidP="001641AD">
      <w:pPr>
        <w:tabs>
          <w:tab w:val="left" w:pos="540"/>
        </w:tabs>
        <w:jc w:val="both"/>
        <w:rPr>
          <w:rFonts w:asciiTheme="minorHAnsi" w:hAnsiTheme="minorHAnsi"/>
          <w:sz w:val="22"/>
          <w:szCs w:val="22"/>
        </w:rPr>
      </w:pPr>
    </w:p>
    <w:p w14:paraId="47FF4F4C" w14:textId="77777777" w:rsidR="00504592" w:rsidRPr="00AD42CE" w:rsidRDefault="004A4622" w:rsidP="00D730B2">
      <w:pPr>
        <w:tabs>
          <w:tab w:val="left" w:pos="540"/>
        </w:tabs>
        <w:ind w:left="540" w:hanging="540"/>
        <w:jc w:val="both"/>
        <w:rPr>
          <w:rFonts w:asciiTheme="minorHAnsi" w:hAnsiTheme="minorHAnsi"/>
          <w:sz w:val="22"/>
          <w:szCs w:val="22"/>
        </w:rPr>
      </w:pPr>
      <w:r w:rsidRPr="00AD42CE">
        <w:rPr>
          <w:rFonts w:asciiTheme="minorHAnsi" w:hAnsiTheme="minorHAnsi"/>
          <w:sz w:val="22"/>
          <w:szCs w:val="22"/>
        </w:rPr>
        <w:tab/>
      </w:r>
    </w:p>
    <w:p w14:paraId="2891E73C" w14:textId="15A92A97" w:rsidR="00504592" w:rsidRPr="00AD42CE" w:rsidRDefault="00801BDB" w:rsidP="00801BDB">
      <w:pPr>
        <w:tabs>
          <w:tab w:val="left" w:pos="540"/>
        </w:tabs>
        <w:ind w:left="720"/>
        <w:jc w:val="both"/>
        <w:rPr>
          <w:rFonts w:asciiTheme="minorHAnsi" w:hAnsiTheme="minorHAnsi"/>
          <w:sz w:val="22"/>
          <w:szCs w:val="22"/>
        </w:rPr>
      </w:pPr>
      <w:r>
        <w:rPr>
          <w:rFonts w:asciiTheme="minorHAnsi" w:hAnsiTheme="minorHAnsi"/>
          <w:sz w:val="22"/>
          <w:szCs w:val="22"/>
        </w:rPr>
        <w:lastRenderedPageBreak/>
        <w:t>NOTE *</w:t>
      </w:r>
      <w:r w:rsidR="00D730B2" w:rsidRPr="00AD42CE">
        <w:rPr>
          <w:rFonts w:asciiTheme="minorHAnsi" w:hAnsiTheme="minorHAnsi"/>
          <w:sz w:val="22"/>
          <w:szCs w:val="22"/>
        </w:rPr>
        <w:t xml:space="preserve"> </w:t>
      </w:r>
      <w:r w:rsidR="00504592" w:rsidRPr="00AD42CE">
        <w:rPr>
          <w:rFonts w:asciiTheme="minorHAnsi" w:hAnsiTheme="minorHAnsi"/>
          <w:sz w:val="22"/>
          <w:szCs w:val="22"/>
        </w:rPr>
        <w:t>If courses are cross-listed as both undergraduate and graduate, syllabi should indicate the differences between the two levels.</w:t>
      </w:r>
    </w:p>
    <w:p w14:paraId="0060AD5C" w14:textId="77777777" w:rsidR="00504592" w:rsidRPr="00AD42CE" w:rsidRDefault="00504592" w:rsidP="00504592">
      <w:pPr>
        <w:tabs>
          <w:tab w:val="left" w:pos="540"/>
        </w:tabs>
        <w:jc w:val="both"/>
        <w:rPr>
          <w:rFonts w:asciiTheme="minorHAnsi" w:hAnsiTheme="minorHAnsi"/>
          <w:sz w:val="22"/>
          <w:szCs w:val="22"/>
        </w:rPr>
      </w:pPr>
    </w:p>
    <w:p w14:paraId="17E75D9E" w14:textId="2E7F11CF" w:rsidR="00504592" w:rsidRPr="00AD42CE" w:rsidRDefault="00801BDB" w:rsidP="00D730B2">
      <w:pPr>
        <w:spacing w:after="200" w:line="276" w:lineRule="auto"/>
        <w:ind w:left="720"/>
        <w:rPr>
          <w:rFonts w:asciiTheme="minorHAnsi" w:eastAsia="Calibri" w:hAnsiTheme="minorHAnsi" w:cs="Lucida Sans"/>
          <w:sz w:val="22"/>
          <w:szCs w:val="22"/>
        </w:rPr>
      </w:pPr>
      <w:r>
        <w:rPr>
          <w:rFonts w:asciiTheme="minorHAnsi" w:eastAsia="Calibri" w:hAnsiTheme="minorHAnsi" w:cs="Lucida Sans"/>
          <w:sz w:val="22"/>
          <w:szCs w:val="22"/>
        </w:rPr>
        <w:t>NOTE**</w:t>
      </w:r>
      <w:r w:rsidR="00D730B2" w:rsidRPr="00AD42CE">
        <w:rPr>
          <w:rFonts w:asciiTheme="minorHAnsi" w:eastAsia="Calibri" w:hAnsiTheme="minorHAnsi" w:cs="Lucida Sans"/>
          <w:sz w:val="22"/>
          <w:szCs w:val="22"/>
        </w:rPr>
        <w:t xml:space="preserve">. </w:t>
      </w:r>
      <w:r w:rsidR="00504592" w:rsidRPr="00AD42CE">
        <w:rPr>
          <w:rFonts w:asciiTheme="minorHAnsi" w:eastAsia="Calibri" w:hAnsiTheme="minorHAnsi" w:cs="Lucida Sans"/>
          <w:sz w:val="22"/>
          <w:szCs w:val="22"/>
        </w:rPr>
        <w:t xml:space="preserve">The course syllabi need to include all course requirements, including assignments, and show alignment to assessments.  </w:t>
      </w:r>
      <w:r w:rsidR="00504592" w:rsidRPr="00AD42CE">
        <w:rPr>
          <w:rFonts w:asciiTheme="minorHAnsi" w:hAnsiTheme="minorHAnsi"/>
          <w:sz w:val="22"/>
          <w:szCs w:val="22"/>
        </w:rPr>
        <w:t>It is recommended that you also align your assignments and assessments to the standards for planning and in preparation for your SPA</w:t>
      </w:r>
      <w:r w:rsidR="00E616DC" w:rsidRPr="00AD42CE">
        <w:rPr>
          <w:rFonts w:asciiTheme="minorHAnsi" w:hAnsiTheme="minorHAnsi"/>
          <w:sz w:val="22"/>
          <w:szCs w:val="22"/>
        </w:rPr>
        <w:t xml:space="preserve"> </w:t>
      </w:r>
      <w:r w:rsidR="00504592" w:rsidRPr="00AD42CE">
        <w:rPr>
          <w:rFonts w:asciiTheme="minorHAnsi" w:hAnsiTheme="minorHAnsi"/>
          <w:sz w:val="22"/>
          <w:szCs w:val="22"/>
        </w:rPr>
        <w:t xml:space="preserve">review. </w:t>
      </w:r>
      <w:r w:rsidR="00283082" w:rsidRPr="00AD42CE">
        <w:rPr>
          <w:rFonts w:asciiTheme="minorHAnsi" w:hAnsiTheme="minorHAnsi"/>
          <w:sz w:val="22"/>
          <w:szCs w:val="22"/>
        </w:rPr>
        <w:t xml:space="preserve"> </w:t>
      </w:r>
      <w:r w:rsidR="00504592" w:rsidRPr="00AD42CE">
        <w:rPr>
          <w:rFonts w:asciiTheme="minorHAnsi" w:eastAsia="Calibri" w:hAnsiTheme="minorHAnsi" w:cs="Lucida Sans"/>
          <w:sz w:val="22"/>
          <w:szCs w:val="22"/>
        </w:rPr>
        <w:t xml:space="preserve">The syllabi may use any effective format, including narrative, list, or table(s). An easy way to display these components is to use a table. </w:t>
      </w:r>
      <w:r w:rsidR="00D730B2" w:rsidRPr="00AD42CE">
        <w:rPr>
          <w:rFonts w:asciiTheme="minorHAnsi" w:eastAsia="Calibri" w:hAnsiTheme="minorHAnsi" w:cs="Lucida Sans"/>
          <w:sz w:val="22"/>
          <w:szCs w:val="22"/>
        </w:rPr>
        <w:t xml:space="preserve">Example below: </w:t>
      </w:r>
    </w:p>
    <w:tbl>
      <w:tblPr>
        <w:tblStyle w:val="TableGrid1"/>
        <w:tblW w:w="0" w:type="auto"/>
        <w:tblInd w:w="918" w:type="dxa"/>
        <w:tblLook w:val="04A0" w:firstRow="1" w:lastRow="0" w:firstColumn="1" w:lastColumn="0" w:noHBand="0" w:noVBand="1"/>
      </w:tblPr>
      <w:tblGrid>
        <w:gridCol w:w="1918"/>
        <w:gridCol w:w="2062"/>
        <w:gridCol w:w="2124"/>
        <w:gridCol w:w="2328"/>
      </w:tblGrid>
      <w:tr w:rsidR="00504592" w:rsidRPr="00AD42CE" w14:paraId="3F0EFBBA" w14:textId="77777777" w:rsidTr="002E28AD">
        <w:tc>
          <w:tcPr>
            <w:tcW w:w="2070" w:type="dxa"/>
          </w:tcPr>
          <w:p w14:paraId="21FF3CE9"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Course Learning Objectives</w:t>
            </w:r>
          </w:p>
        </w:tc>
        <w:tc>
          <w:tcPr>
            <w:tcW w:w="2250" w:type="dxa"/>
          </w:tcPr>
          <w:p w14:paraId="57D07590"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Standards</w:t>
            </w:r>
          </w:p>
        </w:tc>
        <w:tc>
          <w:tcPr>
            <w:tcW w:w="2340" w:type="dxa"/>
          </w:tcPr>
          <w:p w14:paraId="733B0D32"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Learning Activities</w:t>
            </w:r>
          </w:p>
        </w:tc>
        <w:tc>
          <w:tcPr>
            <w:tcW w:w="2520" w:type="dxa"/>
          </w:tcPr>
          <w:p w14:paraId="3B7628FB"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Assessments for the Learning Activities</w:t>
            </w:r>
          </w:p>
        </w:tc>
      </w:tr>
      <w:tr w:rsidR="00504592" w:rsidRPr="00AD42CE" w14:paraId="2C06F5AD" w14:textId="77777777" w:rsidTr="002E28AD">
        <w:tc>
          <w:tcPr>
            <w:tcW w:w="2070" w:type="dxa"/>
          </w:tcPr>
          <w:p w14:paraId="3CDBE08B"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 xml:space="preserve">1. </w:t>
            </w:r>
          </w:p>
        </w:tc>
        <w:tc>
          <w:tcPr>
            <w:tcW w:w="2250" w:type="dxa"/>
          </w:tcPr>
          <w:p w14:paraId="5A420365" w14:textId="77777777" w:rsidR="00504592" w:rsidRPr="00AD42CE" w:rsidRDefault="00504592" w:rsidP="002E28AD">
            <w:pPr>
              <w:contextualSpacing/>
              <w:rPr>
                <w:rFonts w:asciiTheme="minorHAnsi" w:hAnsiTheme="minorHAnsi" w:cs="Lucida Sans"/>
                <w:sz w:val="22"/>
                <w:szCs w:val="22"/>
              </w:rPr>
            </w:pPr>
          </w:p>
        </w:tc>
        <w:tc>
          <w:tcPr>
            <w:tcW w:w="2340" w:type="dxa"/>
          </w:tcPr>
          <w:p w14:paraId="31891DCC" w14:textId="77777777" w:rsidR="00504592" w:rsidRPr="00AD42CE" w:rsidRDefault="00504592" w:rsidP="002E28AD">
            <w:pPr>
              <w:contextualSpacing/>
              <w:rPr>
                <w:rFonts w:asciiTheme="minorHAnsi" w:hAnsiTheme="minorHAnsi" w:cs="Lucida Sans"/>
                <w:sz w:val="22"/>
                <w:szCs w:val="22"/>
              </w:rPr>
            </w:pPr>
          </w:p>
        </w:tc>
        <w:tc>
          <w:tcPr>
            <w:tcW w:w="2520" w:type="dxa"/>
          </w:tcPr>
          <w:p w14:paraId="7448E85C" w14:textId="77777777" w:rsidR="00504592" w:rsidRPr="00AD42CE" w:rsidRDefault="00504592" w:rsidP="002E28AD">
            <w:pPr>
              <w:contextualSpacing/>
              <w:rPr>
                <w:rFonts w:asciiTheme="minorHAnsi" w:hAnsiTheme="minorHAnsi" w:cs="Lucida Sans"/>
                <w:sz w:val="22"/>
                <w:szCs w:val="22"/>
              </w:rPr>
            </w:pPr>
          </w:p>
        </w:tc>
      </w:tr>
    </w:tbl>
    <w:p w14:paraId="220BC930" w14:textId="77777777" w:rsidR="00504592" w:rsidRPr="00AD42CE" w:rsidRDefault="00504592" w:rsidP="00504592">
      <w:pPr>
        <w:spacing w:after="200" w:line="276" w:lineRule="auto"/>
        <w:ind w:left="720"/>
        <w:contextualSpacing/>
        <w:rPr>
          <w:rFonts w:asciiTheme="minorHAnsi" w:eastAsia="Calibri" w:hAnsiTheme="minorHAnsi" w:cs="Lucida Sans"/>
          <w:sz w:val="22"/>
          <w:szCs w:val="22"/>
        </w:rPr>
      </w:pPr>
    </w:p>
    <w:p w14:paraId="3931FA06" w14:textId="77777777" w:rsidR="00504592" w:rsidRPr="00AD42CE" w:rsidRDefault="00504592" w:rsidP="00504592">
      <w:pPr>
        <w:spacing w:after="200" w:line="276" w:lineRule="auto"/>
        <w:ind w:left="720"/>
        <w:contextualSpacing/>
        <w:rPr>
          <w:rFonts w:asciiTheme="minorHAnsi" w:eastAsia="Calibri" w:hAnsiTheme="minorHAnsi" w:cs="Lucida Sans"/>
          <w:sz w:val="22"/>
          <w:szCs w:val="22"/>
        </w:rPr>
      </w:pPr>
      <w:r w:rsidRPr="00AD42CE">
        <w:rPr>
          <w:rFonts w:asciiTheme="minorHAnsi" w:eastAsia="Calibri" w:hAnsiTheme="minorHAnsi" w:cs="Lucida Sans"/>
          <w:sz w:val="22"/>
          <w:szCs w:val="22"/>
        </w:rPr>
        <w:t xml:space="preserve">OR (if showing alignment with several sets of standards) </w:t>
      </w:r>
    </w:p>
    <w:p w14:paraId="4D518BE0" w14:textId="77777777" w:rsidR="00504592" w:rsidRPr="00AD42CE" w:rsidRDefault="00504592" w:rsidP="00504592">
      <w:pPr>
        <w:spacing w:after="200" w:line="276" w:lineRule="auto"/>
        <w:ind w:left="720"/>
        <w:contextualSpacing/>
        <w:rPr>
          <w:rFonts w:asciiTheme="minorHAnsi" w:eastAsia="Calibri" w:hAnsiTheme="minorHAnsi" w:cs="Lucida Sans"/>
          <w:b/>
          <w:sz w:val="22"/>
          <w:szCs w:val="22"/>
        </w:rPr>
      </w:pPr>
    </w:p>
    <w:tbl>
      <w:tblPr>
        <w:tblStyle w:val="TableGrid1"/>
        <w:tblW w:w="0" w:type="auto"/>
        <w:tblInd w:w="918" w:type="dxa"/>
        <w:tblLook w:val="04A0" w:firstRow="1" w:lastRow="0" w:firstColumn="1" w:lastColumn="0" w:noHBand="0" w:noVBand="1"/>
      </w:tblPr>
      <w:tblGrid>
        <w:gridCol w:w="2696"/>
        <w:gridCol w:w="2859"/>
        <w:gridCol w:w="2877"/>
      </w:tblGrid>
      <w:tr w:rsidR="00504592" w:rsidRPr="00AD42CE" w14:paraId="2D478BAC" w14:textId="77777777" w:rsidTr="002E28AD">
        <w:tc>
          <w:tcPr>
            <w:tcW w:w="2790" w:type="dxa"/>
          </w:tcPr>
          <w:p w14:paraId="4C6FE618"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Course Learning Objectives</w:t>
            </w:r>
          </w:p>
        </w:tc>
        <w:tc>
          <w:tcPr>
            <w:tcW w:w="2970" w:type="dxa"/>
          </w:tcPr>
          <w:p w14:paraId="7BDAF8C3"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Learning Activities</w:t>
            </w:r>
          </w:p>
        </w:tc>
        <w:tc>
          <w:tcPr>
            <w:tcW w:w="2970" w:type="dxa"/>
          </w:tcPr>
          <w:p w14:paraId="1A864D13"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Assessments for the Learning Activities</w:t>
            </w:r>
          </w:p>
        </w:tc>
      </w:tr>
      <w:tr w:rsidR="00504592" w:rsidRPr="00AD42CE" w14:paraId="7FC8E4E2" w14:textId="77777777" w:rsidTr="002E28AD">
        <w:tc>
          <w:tcPr>
            <w:tcW w:w="2790" w:type="dxa"/>
          </w:tcPr>
          <w:p w14:paraId="2CC6210C"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 xml:space="preserve">1. </w:t>
            </w:r>
          </w:p>
        </w:tc>
        <w:tc>
          <w:tcPr>
            <w:tcW w:w="2970" w:type="dxa"/>
          </w:tcPr>
          <w:p w14:paraId="47EEA1D9" w14:textId="77777777" w:rsidR="00504592" w:rsidRPr="00AD42CE" w:rsidRDefault="00504592" w:rsidP="002E28AD">
            <w:pPr>
              <w:contextualSpacing/>
              <w:rPr>
                <w:rFonts w:asciiTheme="minorHAnsi" w:hAnsiTheme="minorHAnsi" w:cs="Lucida Sans"/>
                <w:sz w:val="22"/>
                <w:szCs w:val="22"/>
              </w:rPr>
            </w:pPr>
          </w:p>
        </w:tc>
        <w:tc>
          <w:tcPr>
            <w:tcW w:w="2970" w:type="dxa"/>
          </w:tcPr>
          <w:p w14:paraId="28C3EF87" w14:textId="77777777" w:rsidR="00504592" w:rsidRPr="00AD42CE" w:rsidRDefault="00504592" w:rsidP="002E28AD">
            <w:pPr>
              <w:contextualSpacing/>
              <w:rPr>
                <w:rFonts w:asciiTheme="minorHAnsi" w:hAnsiTheme="minorHAnsi" w:cs="Lucida Sans"/>
                <w:sz w:val="22"/>
                <w:szCs w:val="22"/>
              </w:rPr>
            </w:pPr>
          </w:p>
        </w:tc>
      </w:tr>
    </w:tbl>
    <w:p w14:paraId="59019FF2" w14:textId="77777777" w:rsidR="00504592" w:rsidRPr="00AD42CE" w:rsidRDefault="00504592" w:rsidP="00504592">
      <w:pPr>
        <w:pStyle w:val="ListParagraph"/>
        <w:spacing w:before="120" w:after="200" w:line="276" w:lineRule="auto"/>
        <w:ind w:left="1080" w:hanging="360"/>
        <w:rPr>
          <w:rFonts w:asciiTheme="minorHAnsi" w:eastAsia="Calibri" w:hAnsiTheme="minorHAnsi" w:cs="Lucida Sans"/>
          <w:sz w:val="22"/>
          <w:szCs w:val="22"/>
        </w:rPr>
      </w:pPr>
      <w:r w:rsidRPr="00AD42CE">
        <w:rPr>
          <w:rFonts w:asciiTheme="minorHAnsi" w:eastAsia="Calibri" w:hAnsiTheme="minorHAnsi" w:cs="Lucida Sans"/>
          <w:sz w:val="22"/>
          <w:szCs w:val="22"/>
        </w:rPr>
        <w:t>AND</w:t>
      </w:r>
    </w:p>
    <w:tbl>
      <w:tblPr>
        <w:tblStyle w:val="TableGrid1"/>
        <w:tblW w:w="0" w:type="auto"/>
        <w:tblInd w:w="918" w:type="dxa"/>
        <w:tblLook w:val="04A0" w:firstRow="1" w:lastRow="0" w:firstColumn="1" w:lastColumn="0" w:noHBand="0" w:noVBand="1"/>
      </w:tblPr>
      <w:tblGrid>
        <w:gridCol w:w="2070"/>
        <w:gridCol w:w="990"/>
        <w:gridCol w:w="1443"/>
        <w:gridCol w:w="1257"/>
        <w:gridCol w:w="1257"/>
        <w:gridCol w:w="1257"/>
      </w:tblGrid>
      <w:tr w:rsidR="00504592" w:rsidRPr="00AD42CE" w14:paraId="758F3227" w14:textId="77777777" w:rsidTr="002E28AD">
        <w:tc>
          <w:tcPr>
            <w:tcW w:w="2070" w:type="dxa"/>
          </w:tcPr>
          <w:p w14:paraId="2E61EBD8"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Course Learning Objectives</w:t>
            </w:r>
          </w:p>
        </w:tc>
        <w:tc>
          <w:tcPr>
            <w:tcW w:w="990" w:type="dxa"/>
          </w:tcPr>
          <w:p w14:paraId="7DA18AA4"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WVPTS</w:t>
            </w:r>
          </w:p>
        </w:tc>
        <w:tc>
          <w:tcPr>
            <w:tcW w:w="1443" w:type="dxa"/>
          </w:tcPr>
          <w:p w14:paraId="3950B93A"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National Association Standards</w:t>
            </w:r>
          </w:p>
        </w:tc>
        <w:tc>
          <w:tcPr>
            <w:tcW w:w="1257" w:type="dxa"/>
          </w:tcPr>
          <w:p w14:paraId="68DEC574"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Praxis II Content Topics</w:t>
            </w:r>
          </w:p>
        </w:tc>
        <w:tc>
          <w:tcPr>
            <w:tcW w:w="1257" w:type="dxa"/>
          </w:tcPr>
          <w:p w14:paraId="4549D5BF"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PLT</w:t>
            </w:r>
            <w:r w:rsidR="00CB1728" w:rsidRPr="00AD42CE">
              <w:rPr>
                <w:rFonts w:asciiTheme="minorHAnsi" w:hAnsiTheme="minorHAnsi" w:cs="Lucida Sans"/>
                <w:sz w:val="22"/>
                <w:szCs w:val="22"/>
              </w:rPr>
              <w:t xml:space="preserve"> or TPA</w:t>
            </w:r>
          </w:p>
        </w:tc>
        <w:tc>
          <w:tcPr>
            <w:tcW w:w="1257" w:type="dxa"/>
          </w:tcPr>
          <w:p w14:paraId="3C99DBBA"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ISTE</w:t>
            </w:r>
          </w:p>
        </w:tc>
      </w:tr>
      <w:tr w:rsidR="00504592" w:rsidRPr="00AD42CE" w14:paraId="6EC029C3" w14:textId="77777777" w:rsidTr="002E28AD">
        <w:tc>
          <w:tcPr>
            <w:tcW w:w="2070" w:type="dxa"/>
          </w:tcPr>
          <w:p w14:paraId="1183FC3B" w14:textId="77777777" w:rsidR="00504592" w:rsidRPr="00AD42CE" w:rsidRDefault="00504592" w:rsidP="002E28AD">
            <w:pPr>
              <w:contextualSpacing/>
              <w:rPr>
                <w:rFonts w:asciiTheme="minorHAnsi" w:hAnsiTheme="minorHAnsi" w:cs="Lucida Sans"/>
                <w:sz w:val="22"/>
                <w:szCs w:val="22"/>
              </w:rPr>
            </w:pPr>
            <w:r w:rsidRPr="00AD42CE">
              <w:rPr>
                <w:rFonts w:asciiTheme="minorHAnsi" w:hAnsiTheme="minorHAnsi" w:cs="Lucida Sans"/>
                <w:sz w:val="22"/>
                <w:szCs w:val="22"/>
              </w:rPr>
              <w:t xml:space="preserve">1. </w:t>
            </w:r>
          </w:p>
        </w:tc>
        <w:tc>
          <w:tcPr>
            <w:tcW w:w="990" w:type="dxa"/>
          </w:tcPr>
          <w:p w14:paraId="0F7012DE" w14:textId="77777777" w:rsidR="00504592" w:rsidRPr="00AD42CE" w:rsidRDefault="00504592" w:rsidP="002E28AD">
            <w:pPr>
              <w:contextualSpacing/>
              <w:rPr>
                <w:rFonts w:asciiTheme="minorHAnsi" w:hAnsiTheme="minorHAnsi" w:cs="Lucida Sans"/>
                <w:sz w:val="22"/>
                <w:szCs w:val="22"/>
              </w:rPr>
            </w:pPr>
          </w:p>
        </w:tc>
        <w:tc>
          <w:tcPr>
            <w:tcW w:w="1443" w:type="dxa"/>
          </w:tcPr>
          <w:p w14:paraId="5990814C" w14:textId="77777777" w:rsidR="00504592" w:rsidRPr="00AD42CE" w:rsidRDefault="00504592" w:rsidP="002E28AD">
            <w:pPr>
              <w:contextualSpacing/>
              <w:rPr>
                <w:rFonts w:asciiTheme="minorHAnsi" w:hAnsiTheme="minorHAnsi" w:cs="Lucida Sans"/>
                <w:sz w:val="22"/>
                <w:szCs w:val="22"/>
              </w:rPr>
            </w:pPr>
          </w:p>
        </w:tc>
        <w:tc>
          <w:tcPr>
            <w:tcW w:w="1257" w:type="dxa"/>
          </w:tcPr>
          <w:p w14:paraId="17BD38B9" w14:textId="77777777" w:rsidR="00504592" w:rsidRPr="00AD42CE" w:rsidRDefault="00504592" w:rsidP="002E28AD">
            <w:pPr>
              <w:contextualSpacing/>
              <w:rPr>
                <w:rFonts w:asciiTheme="minorHAnsi" w:hAnsiTheme="minorHAnsi" w:cs="Lucida Sans"/>
                <w:sz w:val="22"/>
                <w:szCs w:val="22"/>
              </w:rPr>
            </w:pPr>
          </w:p>
        </w:tc>
        <w:tc>
          <w:tcPr>
            <w:tcW w:w="1257" w:type="dxa"/>
          </w:tcPr>
          <w:p w14:paraId="5135CB33" w14:textId="77777777" w:rsidR="00504592" w:rsidRPr="00AD42CE" w:rsidRDefault="00504592" w:rsidP="002E28AD">
            <w:pPr>
              <w:contextualSpacing/>
              <w:rPr>
                <w:rFonts w:asciiTheme="minorHAnsi" w:hAnsiTheme="minorHAnsi" w:cs="Lucida Sans"/>
                <w:sz w:val="22"/>
                <w:szCs w:val="22"/>
              </w:rPr>
            </w:pPr>
          </w:p>
        </w:tc>
        <w:tc>
          <w:tcPr>
            <w:tcW w:w="1257" w:type="dxa"/>
          </w:tcPr>
          <w:p w14:paraId="17C153FF" w14:textId="77777777" w:rsidR="00504592" w:rsidRPr="00AD42CE" w:rsidRDefault="00504592" w:rsidP="002E28AD">
            <w:pPr>
              <w:contextualSpacing/>
              <w:rPr>
                <w:rFonts w:asciiTheme="minorHAnsi" w:hAnsiTheme="minorHAnsi" w:cs="Lucida Sans"/>
                <w:sz w:val="22"/>
                <w:szCs w:val="22"/>
              </w:rPr>
            </w:pPr>
          </w:p>
        </w:tc>
      </w:tr>
    </w:tbl>
    <w:p w14:paraId="5D0F0CA8" w14:textId="77777777" w:rsidR="00504592" w:rsidRPr="00AD42CE" w:rsidRDefault="00504592" w:rsidP="00504592">
      <w:pPr>
        <w:spacing w:after="200" w:line="276" w:lineRule="auto"/>
        <w:ind w:left="720"/>
        <w:contextualSpacing/>
        <w:rPr>
          <w:rFonts w:asciiTheme="minorHAnsi" w:eastAsia="Calibri" w:hAnsiTheme="minorHAnsi" w:cs="Lucida Sans"/>
          <w:sz w:val="22"/>
          <w:szCs w:val="22"/>
        </w:rPr>
      </w:pPr>
    </w:p>
    <w:p w14:paraId="25657BC0" w14:textId="77777777" w:rsidR="004518E9" w:rsidRPr="00AD42CE" w:rsidRDefault="004518E9" w:rsidP="001641AD">
      <w:pPr>
        <w:jc w:val="both"/>
        <w:rPr>
          <w:rFonts w:asciiTheme="minorHAnsi" w:hAnsiTheme="minorHAnsi"/>
          <w:sz w:val="22"/>
          <w:szCs w:val="22"/>
        </w:rPr>
      </w:pPr>
    </w:p>
    <w:p w14:paraId="41492BBF" w14:textId="77777777" w:rsidR="004518E9" w:rsidRPr="00AD42CE" w:rsidRDefault="004518E9" w:rsidP="001641AD">
      <w:pPr>
        <w:jc w:val="both"/>
        <w:rPr>
          <w:rFonts w:asciiTheme="minorHAnsi" w:hAnsiTheme="minorHAnsi"/>
          <w:sz w:val="22"/>
          <w:szCs w:val="22"/>
        </w:rPr>
      </w:pPr>
    </w:p>
    <w:p w14:paraId="2F2024AA" w14:textId="77777777" w:rsidR="001641AD" w:rsidRPr="00AD42CE" w:rsidRDefault="001641AD" w:rsidP="001641AD">
      <w:pPr>
        <w:jc w:val="both"/>
        <w:rPr>
          <w:rFonts w:asciiTheme="minorHAnsi" w:hAnsiTheme="minorHAnsi"/>
          <w:bCs/>
          <w:sz w:val="22"/>
          <w:szCs w:val="22"/>
          <w:u w:val="single"/>
        </w:rPr>
      </w:pPr>
      <w:r w:rsidRPr="00801BDB">
        <w:rPr>
          <w:rFonts w:asciiTheme="minorHAnsi" w:hAnsiTheme="minorHAnsi"/>
          <w:b/>
          <w:bCs/>
          <w:sz w:val="22"/>
          <w:szCs w:val="22"/>
          <w:u w:val="single"/>
        </w:rPr>
        <w:t>Matrices</w:t>
      </w:r>
      <w:r w:rsidRPr="00AD42CE">
        <w:rPr>
          <w:rFonts w:asciiTheme="minorHAnsi" w:hAnsiTheme="minorHAnsi"/>
          <w:bCs/>
          <w:sz w:val="22"/>
          <w:szCs w:val="22"/>
          <w:u w:val="single"/>
        </w:rPr>
        <w:t>:</w:t>
      </w:r>
    </w:p>
    <w:p w14:paraId="7F2B6545" w14:textId="77777777" w:rsidR="006C45AC" w:rsidRPr="00AD42CE" w:rsidRDefault="006C45AC" w:rsidP="00587D86">
      <w:pPr>
        <w:pStyle w:val="BodyText"/>
        <w:jc w:val="both"/>
        <w:rPr>
          <w:rFonts w:asciiTheme="minorHAnsi" w:hAnsiTheme="minorHAnsi"/>
          <w:b/>
          <w:bCs/>
          <w:i/>
          <w:iCs/>
          <w:sz w:val="22"/>
          <w:szCs w:val="22"/>
          <w:u w:val="single"/>
        </w:rPr>
      </w:pPr>
      <w:r w:rsidRPr="00AD42CE">
        <w:rPr>
          <w:rFonts w:asciiTheme="minorHAnsi" w:hAnsiTheme="minorHAnsi"/>
          <w:b/>
          <w:bCs/>
          <w:sz w:val="22"/>
          <w:szCs w:val="22"/>
        </w:rPr>
        <w:t xml:space="preserve">  </w:t>
      </w:r>
    </w:p>
    <w:p w14:paraId="3ED90E43" w14:textId="3E81F056" w:rsidR="004518E9" w:rsidRDefault="004518E9" w:rsidP="004518E9">
      <w:pPr>
        <w:pStyle w:val="BodyText"/>
        <w:jc w:val="both"/>
        <w:rPr>
          <w:rFonts w:asciiTheme="minorHAnsi" w:hAnsiTheme="minorHAnsi"/>
          <w:sz w:val="22"/>
          <w:szCs w:val="22"/>
        </w:rPr>
      </w:pPr>
      <w:r w:rsidRPr="00AD42CE">
        <w:rPr>
          <w:rFonts w:asciiTheme="minorHAnsi" w:hAnsiTheme="minorHAnsi"/>
          <w:sz w:val="22"/>
          <w:szCs w:val="22"/>
        </w:rPr>
        <w:t xml:space="preserve">Matrices that list the required standards in Policy 5100 </w:t>
      </w:r>
      <w:r w:rsidR="00E706E0">
        <w:rPr>
          <w:rFonts w:asciiTheme="minorHAnsi" w:hAnsiTheme="minorHAnsi"/>
          <w:i/>
          <w:sz w:val="22"/>
          <w:szCs w:val="22"/>
        </w:rPr>
        <w:t>and</w:t>
      </w:r>
      <w:r w:rsidR="00E706E0" w:rsidRPr="00E26E15">
        <w:rPr>
          <w:rFonts w:asciiTheme="minorHAnsi" w:hAnsiTheme="minorHAnsi"/>
          <w:i/>
          <w:sz w:val="22"/>
          <w:szCs w:val="22"/>
        </w:rPr>
        <w:t xml:space="preserve"> </w:t>
      </w:r>
      <w:r w:rsidR="00E706E0">
        <w:rPr>
          <w:rFonts w:asciiTheme="minorHAnsi" w:hAnsiTheme="minorHAnsi"/>
          <w:i/>
          <w:sz w:val="22"/>
          <w:szCs w:val="22"/>
        </w:rPr>
        <w:t>outlined in</w:t>
      </w:r>
      <w:r w:rsidR="00E706E0" w:rsidRPr="00E26E15">
        <w:rPr>
          <w:rFonts w:asciiTheme="minorHAnsi" w:hAnsiTheme="minorHAnsi"/>
          <w:i/>
          <w:sz w:val="22"/>
          <w:szCs w:val="22"/>
        </w:rPr>
        <w:t xml:space="preserve"> </w:t>
      </w:r>
      <w:r w:rsidR="00E706E0">
        <w:rPr>
          <w:rFonts w:asciiTheme="minorHAnsi" w:hAnsiTheme="minorHAnsi"/>
          <w:i/>
          <w:sz w:val="22"/>
          <w:szCs w:val="22"/>
        </w:rPr>
        <w:t>the Policy Resources</w:t>
      </w:r>
      <w:r w:rsidR="00E706E0" w:rsidRPr="00E26E15">
        <w:rPr>
          <w:rFonts w:asciiTheme="minorHAnsi" w:hAnsiTheme="minorHAnsi"/>
          <w:i/>
          <w:sz w:val="22"/>
          <w:szCs w:val="22"/>
        </w:rPr>
        <w:t xml:space="preserve"> </w:t>
      </w:r>
      <w:r w:rsidR="00E706E0">
        <w:rPr>
          <w:rFonts w:asciiTheme="minorHAnsi" w:hAnsiTheme="minorHAnsi"/>
          <w:i/>
          <w:sz w:val="22"/>
          <w:szCs w:val="22"/>
        </w:rPr>
        <w:t>page of the WVDE/Educator Development and Support Services page</w:t>
      </w:r>
      <w:r w:rsidR="00E706E0" w:rsidRPr="00AD42CE">
        <w:rPr>
          <w:rFonts w:asciiTheme="minorHAnsi" w:hAnsiTheme="minorHAnsi"/>
          <w:sz w:val="22"/>
          <w:szCs w:val="22"/>
        </w:rPr>
        <w:t xml:space="preserve"> </w:t>
      </w:r>
      <w:r w:rsidRPr="00AD42CE">
        <w:rPr>
          <w:rFonts w:asciiTheme="minorHAnsi" w:hAnsiTheme="minorHAnsi"/>
          <w:sz w:val="22"/>
          <w:szCs w:val="22"/>
        </w:rPr>
        <w:t xml:space="preserve">and the courses in which these standards will be delivered.  For initial licensure program proposals, include PLT </w:t>
      </w:r>
      <w:r w:rsidR="00587D86" w:rsidRPr="00AD42CE">
        <w:rPr>
          <w:rFonts w:asciiTheme="minorHAnsi" w:hAnsiTheme="minorHAnsi"/>
          <w:sz w:val="22"/>
          <w:szCs w:val="22"/>
        </w:rPr>
        <w:t xml:space="preserve">in a </w:t>
      </w:r>
      <w:r w:rsidRPr="00AD42CE">
        <w:rPr>
          <w:rFonts w:asciiTheme="minorHAnsi" w:hAnsiTheme="minorHAnsi"/>
          <w:sz w:val="22"/>
          <w:szCs w:val="22"/>
        </w:rPr>
        <w:t>matrix. Assessments of each standard should be clearly indicated in relevant syllabi or key program assessment(s).</w:t>
      </w:r>
    </w:p>
    <w:p w14:paraId="19EDD9E7" w14:textId="77777777" w:rsidR="00FE396F" w:rsidRDefault="00FE396F" w:rsidP="004518E9">
      <w:pPr>
        <w:pStyle w:val="BodyText"/>
        <w:jc w:val="both"/>
        <w:rPr>
          <w:rFonts w:asciiTheme="minorHAnsi" w:hAnsiTheme="minorHAnsi"/>
          <w:sz w:val="22"/>
          <w:szCs w:val="22"/>
        </w:rPr>
      </w:pPr>
    </w:p>
    <w:p w14:paraId="5258E4B8" w14:textId="4754EE6E" w:rsidR="00FE396F" w:rsidRDefault="00FE396F" w:rsidP="00FE396F">
      <w:pPr>
        <w:pStyle w:val="BodyText"/>
        <w:numPr>
          <w:ilvl w:val="0"/>
          <w:numId w:val="26"/>
        </w:numPr>
        <w:jc w:val="both"/>
        <w:rPr>
          <w:rFonts w:asciiTheme="minorHAnsi" w:hAnsiTheme="minorHAnsi"/>
          <w:sz w:val="22"/>
          <w:szCs w:val="22"/>
        </w:rPr>
      </w:pPr>
      <w:r>
        <w:rPr>
          <w:rFonts w:asciiTheme="minorHAnsi" w:hAnsiTheme="minorHAnsi"/>
          <w:sz w:val="22"/>
          <w:szCs w:val="22"/>
        </w:rPr>
        <w:t>Matrices for alignment of the standards for SPA</w:t>
      </w:r>
    </w:p>
    <w:p w14:paraId="5EED4F5A" w14:textId="216C0051" w:rsidR="00FE396F" w:rsidRPr="00AD42CE" w:rsidRDefault="0021781C" w:rsidP="00FE396F">
      <w:pPr>
        <w:pStyle w:val="BodyText"/>
        <w:numPr>
          <w:ilvl w:val="0"/>
          <w:numId w:val="26"/>
        </w:numPr>
        <w:jc w:val="both"/>
        <w:rPr>
          <w:rFonts w:asciiTheme="minorHAnsi" w:hAnsiTheme="minorHAnsi"/>
          <w:sz w:val="22"/>
          <w:szCs w:val="22"/>
        </w:rPr>
      </w:pPr>
      <w:r>
        <w:rPr>
          <w:rFonts w:asciiTheme="minorHAnsi" w:hAnsiTheme="minorHAnsi"/>
          <w:sz w:val="22"/>
          <w:szCs w:val="22"/>
        </w:rPr>
        <w:t xml:space="preserve">Matrices for the alignment with College &amp; Career Ready Standards </w:t>
      </w:r>
    </w:p>
    <w:p w14:paraId="28050678" w14:textId="77777777" w:rsidR="001641AD" w:rsidRPr="00AD42CE" w:rsidRDefault="001641AD" w:rsidP="001641AD">
      <w:pPr>
        <w:pStyle w:val="BodyText"/>
        <w:jc w:val="both"/>
        <w:rPr>
          <w:rFonts w:asciiTheme="minorHAnsi" w:hAnsiTheme="minorHAnsi"/>
          <w:sz w:val="22"/>
          <w:szCs w:val="22"/>
        </w:rPr>
      </w:pPr>
    </w:p>
    <w:p w14:paraId="63D5F32C" w14:textId="0EB8B8D2" w:rsidR="001641AD" w:rsidRDefault="001641AD" w:rsidP="004A4622">
      <w:pPr>
        <w:pStyle w:val="BodyText"/>
        <w:ind w:firstLine="720"/>
        <w:jc w:val="both"/>
        <w:rPr>
          <w:rFonts w:asciiTheme="minorHAnsi" w:hAnsiTheme="minorHAnsi"/>
          <w:sz w:val="22"/>
          <w:szCs w:val="22"/>
        </w:rPr>
      </w:pPr>
      <w:r w:rsidRPr="00E706E0">
        <w:rPr>
          <w:rFonts w:asciiTheme="minorHAnsi" w:hAnsiTheme="minorHAnsi"/>
          <w:sz w:val="22"/>
          <w:szCs w:val="22"/>
          <w:u w:val="single"/>
        </w:rPr>
        <w:t>NOTE:  Submit matrices in the same order as reflected on syllabi</w:t>
      </w:r>
      <w:r w:rsidRPr="00AD42CE">
        <w:rPr>
          <w:rFonts w:asciiTheme="minorHAnsi" w:hAnsiTheme="minorHAnsi"/>
          <w:sz w:val="22"/>
          <w:szCs w:val="22"/>
        </w:rPr>
        <w:t>.</w:t>
      </w:r>
    </w:p>
    <w:p w14:paraId="5F970B7B" w14:textId="40A05A8E" w:rsidR="00FE396F" w:rsidRDefault="00FE396F" w:rsidP="004A4622">
      <w:pPr>
        <w:pStyle w:val="BodyText"/>
        <w:ind w:firstLine="720"/>
        <w:jc w:val="both"/>
        <w:rPr>
          <w:rFonts w:asciiTheme="minorHAnsi" w:hAnsiTheme="minorHAnsi"/>
          <w:sz w:val="22"/>
          <w:szCs w:val="22"/>
        </w:rPr>
      </w:pPr>
    </w:p>
    <w:p w14:paraId="21DEC710" w14:textId="77777777" w:rsidR="002B6BB8" w:rsidRPr="00AD42CE" w:rsidRDefault="002B6BB8" w:rsidP="0021781C">
      <w:pPr>
        <w:pStyle w:val="BodyText"/>
        <w:jc w:val="both"/>
        <w:rPr>
          <w:rFonts w:asciiTheme="minorHAnsi" w:hAnsiTheme="minorHAnsi"/>
          <w:sz w:val="22"/>
          <w:szCs w:val="22"/>
        </w:rPr>
      </w:pPr>
    </w:p>
    <w:p w14:paraId="50FB6618" w14:textId="77777777" w:rsidR="001C757F" w:rsidRDefault="001C757F">
      <w:pPr>
        <w:rPr>
          <w:rFonts w:asciiTheme="minorHAnsi" w:hAnsiTheme="minorHAnsi"/>
          <w:b/>
          <w:bCs/>
          <w:sz w:val="22"/>
          <w:szCs w:val="22"/>
          <w:u w:val="single"/>
        </w:rPr>
      </w:pPr>
      <w:r>
        <w:rPr>
          <w:rFonts w:asciiTheme="minorHAnsi" w:hAnsiTheme="minorHAnsi"/>
          <w:b/>
          <w:bCs/>
          <w:sz w:val="22"/>
          <w:szCs w:val="22"/>
          <w:u w:val="single"/>
        </w:rPr>
        <w:br w:type="page"/>
      </w:r>
    </w:p>
    <w:p w14:paraId="7A876FC0" w14:textId="563882B6" w:rsidR="001641AD" w:rsidRPr="00AD42CE" w:rsidRDefault="001641AD" w:rsidP="001641AD">
      <w:pPr>
        <w:jc w:val="both"/>
        <w:rPr>
          <w:rFonts w:asciiTheme="minorHAnsi" w:hAnsiTheme="minorHAnsi"/>
          <w:sz w:val="22"/>
          <w:szCs w:val="22"/>
        </w:rPr>
      </w:pPr>
      <w:r w:rsidRPr="00E706E0">
        <w:rPr>
          <w:rFonts w:asciiTheme="minorHAnsi" w:hAnsiTheme="minorHAnsi"/>
          <w:b/>
          <w:bCs/>
          <w:sz w:val="22"/>
          <w:szCs w:val="22"/>
          <w:u w:val="single"/>
        </w:rPr>
        <w:lastRenderedPageBreak/>
        <w:t>Field Experiences</w:t>
      </w:r>
      <w:r w:rsidRPr="00AD42CE">
        <w:rPr>
          <w:rFonts w:asciiTheme="minorHAnsi" w:hAnsiTheme="minorHAnsi"/>
          <w:bCs/>
          <w:sz w:val="22"/>
          <w:szCs w:val="22"/>
          <w:u w:val="single"/>
        </w:rPr>
        <w:t>:</w:t>
      </w:r>
    </w:p>
    <w:p w14:paraId="38D708C5" w14:textId="77777777" w:rsidR="001641AD" w:rsidRPr="00AD42CE" w:rsidRDefault="001641AD" w:rsidP="001641AD">
      <w:pPr>
        <w:jc w:val="both"/>
        <w:rPr>
          <w:rFonts w:asciiTheme="minorHAnsi" w:hAnsiTheme="minorHAnsi"/>
          <w:sz w:val="22"/>
          <w:szCs w:val="22"/>
        </w:rPr>
      </w:pPr>
    </w:p>
    <w:p w14:paraId="2399C7B4" w14:textId="63EDB8D3" w:rsidR="00D8228D" w:rsidRPr="00674839" w:rsidRDefault="00D8228D" w:rsidP="00674839">
      <w:pPr>
        <w:pStyle w:val="ListParagraph"/>
        <w:numPr>
          <w:ilvl w:val="0"/>
          <w:numId w:val="27"/>
        </w:numPr>
        <w:jc w:val="both"/>
        <w:rPr>
          <w:rFonts w:asciiTheme="minorHAnsi" w:hAnsiTheme="minorHAnsi"/>
          <w:sz w:val="22"/>
          <w:szCs w:val="22"/>
        </w:rPr>
      </w:pPr>
      <w:r>
        <w:rPr>
          <w:rFonts w:asciiTheme="minorHAnsi" w:hAnsiTheme="minorHAnsi"/>
          <w:sz w:val="22"/>
          <w:szCs w:val="22"/>
        </w:rPr>
        <w:t>Signed agreements with area school systems to deliver appropriate field and clinical experience</w:t>
      </w:r>
      <w:r w:rsidR="00674839">
        <w:rPr>
          <w:rFonts w:asciiTheme="minorHAnsi" w:hAnsiTheme="minorHAnsi"/>
          <w:sz w:val="22"/>
          <w:szCs w:val="22"/>
        </w:rPr>
        <w:t>: MOUs</w:t>
      </w:r>
    </w:p>
    <w:p w14:paraId="2C783653" w14:textId="3767C914" w:rsidR="005F2A3B" w:rsidRPr="00D8228D" w:rsidRDefault="001641AD" w:rsidP="00D8228D">
      <w:pPr>
        <w:pStyle w:val="ListParagraph"/>
        <w:numPr>
          <w:ilvl w:val="0"/>
          <w:numId w:val="27"/>
        </w:numPr>
        <w:jc w:val="both"/>
        <w:rPr>
          <w:rFonts w:asciiTheme="minorHAnsi" w:hAnsiTheme="minorHAnsi"/>
          <w:sz w:val="22"/>
          <w:szCs w:val="22"/>
        </w:rPr>
      </w:pPr>
      <w:r w:rsidRPr="00D8228D">
        <w:rPr>
          <w:rFonts w:asciiTheme="minorHAnsi" w:hAnsiTheme="minorHAnsi"/>
          <w:sz w:val="22"/>
          <w:szCs w:val="22"/>
        </w:rPr>
        <w:t xml:space="preserve">The document includes a narrative about </w:t>
      </w:r>
      <w:r w:rsidR="005F2A3B" w:rsidRPr="00D8228D">
        <w:rPr>
          <w:rFonts w:asciiTheme="minorHAnsi" w:hAnsiTheme="minorHAnsi"/>
          <w:sz w:val="22"/>
          <w:szCs w:val="22"/>
        </w:rPr>
        <w:t>any changes made to the field and clinical experience requirements as a result of the proposed revisions.  If changes are necessary, the document includes the objectives for each of the field experiences, the length of time for each field experience and the assessment instrument(s) (clearly identified) used to evaluate each of the experiences.</w:t>
      </w:r>
    </w:p>
    <w:p w14:paraId="1AC8CFF1" w14:textId="77777777" w:rsidR="005F2A3B" w:rsidRPr="00AD42CE" w:rsidRDefault="005F2A3B" w:rsidP="005F2A3B">
      <w:pPr>
        <w:jc w:val="both"/>
        <w:rPr>
          <w:rFonts w:asciiTheme="minorHAnsi" w:hAnsiTheme="minorHAnsi"/>
          <w:sz w:val="22"/>
          <w:szCs w:val="22"/>
        </w:rPr>
      </w:pPr>
    </w:p>
    <w:p w14:paraId="24DE1676" w14:textId="77777777" w:rsidR="005F2A3B" w:rsidRPr="00AD42CE" w:rsidRDefault="005F2A3B" w:rsidP="004518E9">
      <w:pPr>
        <w:pStyle w:val="ListParagraph"/>
        <w:numPr>
          <w:ilvl w:val="0"/>
          <w:numId w:val="9"/>
        </w:numPr>
        <w:jc w:val="both"/>
        <w:rPr>
          <w:rFonts w:asciiTheme="minorHAnsi" w:hAnsiTheme="minorHAnsi"/>
          <w:sz w:val="22"/>
          <w:szCs w:val="22"/>
        </w:rPr>
      </w:pPr>
      <w:r w:rsidRPr="00AD42CE">
        <w:rPr>
          <w:rFonts w:asciiTheme="minorHAnsi" w:hAnsiTheme="minorHAnsi"/>
          <w:sz w:val="22"/>
          <w:szCs w:val="22"/>
        </w:rPr>
        <w:t>If field/clinical experience is associated with a specific course, please identify on the appropriate course syllabus.</w:t>
      </w:r>
    </w:p>
    <w:p w14:paraId="77107266" w14:textId="77777777" w:rsidR="005F2A3B" w:rsidRPr="00AD42CE" w:rsidRDefault="005F2A3B" w:rsidP="004518E9">
      <w:pPr>
        <w:pStyle w:val="ListParagraph"/>
        <w:numPr>
          <w:ilvl w:val="0"/>
          <w:numId w:val="9"/>
        </w:numPr>
        <w:jc w:val="both"/>
        <w:rPr>
          <w:rFonts w:asciiTheme="minorHAnsi" w:hAnsiTheme="minorHAnsi"/>
          <w:sz w:val="22"/>
          <w:szCs w:val="22"/>
        </w:rPr>
      </w:pPr>
      <w:r w:rsidRPr="00AD42CE">
        <w:rPr>
          <w:rFonts w:asciiTheme="minorHAnsi" w:hAnsiTheme="minorHAnsi"/>
          <w:sz w:val="22"/>
          <w:szCs w:val="22"/>
        </w:rPr>
        <w:t>Specify if the field/clinical experience is specific to the content area or a general experience.</w:t>
      </w:r>
    </w:p>
    <w:p w14:paraId="4D01A279" w14:textId="77777777" w:rsidR="004A4622" w:rsidRPr="00AD42CE" w:rsidRDefault="004A4622" w:rsidP="004A4622">
      <w:pPr>
        <w:jc w:val="both"/>
        <w:rPr>
          <w:rFonts w:asciiTheme="minorHAnsi" w:hAnsiTheme="minorHAnsi"/>
          <w:sz w:val="22"/>
          <w:szCs w:val="22"/>
        </w:rPr>
      </w:pPr>
    </w:p>
    <w:p w14:paraId="52C2D9B1" w14:textId="77777777" w:rsidR="004A4622" w:rsidRPr="00AD42CE" w:rsidRDefault="004A4622" w:rsidP="00401832">
      <w:pPr>
        <w:ind w:left="720"/>
        <w:rPr>
          <w:rFonts w:asciiTheme="minorHAnsi" w:hAnsiTheme="minorHAnsi"/>
          <w:sz w:val="22"/>
          <w:szCs w:val="22"/>
        </w:rPr>
      </w:pPr>
      <w:r w:rsidRPr="00AD42CE">
        <w:rPr>
          <w:rFonts w:asciiTheme="minorHAnsi" w:hAnsiTheme="minorHAnsi"/>
          <w:sz w:val="22"/>
          <w:szCs w:val="22"/>
        </w:rPr>
        <w:t>If any field experience(s) will be used in combination with student teaching to fulfill programmatic level requirements (e.g., K-4, 5-9</w:t>
      </w:r>
      <w:r w:rsidR="00D9056C" w:rsidRPr="00AD42CE">
        <w:rPr>
          <w:rFonts w:asciiTheme="minorHAnsi" w:hAnsiTheme="minorHAnsi"/>
          <w:sz w:val="22"/>
          <w:szCs w:val="22"/>
        </w:rPr>
        <w:t>,</w:t>
      </w:r>
      <w:r w:rsidRPr="00AD42CE">
        <w:rPr>
          <w:rFonts w:asciiTheme="minorHAnsi" w:hAnsiTheme="minorHAnsi"/>
          <w:sz w:val="22"/>
          <w:szCs w:val="22"/>
        </w:rPr>
        <w:t xml:space="preserve"> or 9-12) in Policy 5100, include this additional documentation to support the programmatic requirements in the description.</w:t>
      </w:r>
    </w:p>
    <w:p w14:paraId="18263E0F" w14:textId="77777777" w:rsidR="004A4622" w:rsidRPr="00AD42CE" w:rsidRDefault="004A4622" w:rsidP="001641AD">
      <w:pPr>
        <w:jc w:val="both"/>
        <w:rPr>
          <w:rFonts w:asciiTheme="minorHAnsi" w:hAnsiTheme="minorHAnsi"/>
          <w:sz w:val="22"/>
          <w:szCs w:val="22"/>
        </w:rPr>
      </w:pPr>
    </w:p>
    <w:p w14:paraId="0E27885D" w14:textId="59D9D1F7" w:rsidR="004A4622" w:rsidRPr="00401832" w:rsidRDefault="004A4622" w:rsidP="00401832">
      <w:pPr>
        <w:pStyle w:val="ListParagraph"/>
        <w:numPr>
          <w:ilvl w:val="0"/>
          <w:numId w:val="27"/>
        </w:numPr>
        <w:jc w:val="both"/>
        <w:rPr>
          <w:rFonts w:asciiTheme="minorHAnsi" w:hAnsiTheme="minorHAnsi"/>
          <w:sz w:val="22"/>
          <w:szCs w:val="22"/>
        </w:rPr>
      </w:pPr>
      <w:r w:rsidRPr="00401832">
        <w:rPr>
          <w:rFonts w:asciiTheme="minorHAnsi" w:hAnsiTheme="minorHAnsi"/>
          <w:sz w:val="22"/>
          <w:szCs w:val="22"/>
        </w:rPr>
        <w:t xml:space="preserve">A narrative about the manner in which field and clinical experiences will be </w:t>
      </w:r>
      <w:r w:rsidR="00FB3F99" w:rsidRPr="00401832">
        <w:rPr>
          <w:rFonts w:asciiTheme="minorHAnsi" w:hAnsiTheme="minorHAnsi"/>
          <w:sz w:val="22"/>
          <w:szCs w:val="22"/>
        </w:rPr>
        <w:t>conducted if</w:t>
      </w:r>
      <w:r w:rsidRPr="00401832">
        <w:rPr>
          <w:rFonts w:asciiTheme="minorHAnsi" w:hAnsiTheme="minorHAnsi"/>
          <w:sz w:val="22"/>
          <w:szCs w:val="22"/>
        </w:rPr>
        <w:t xml:space="preserve"> the proposed program will be delivered primarily online.</w:t>
      </w:r>
    </w:p>
    <w:p w14:paraId="1DA71321" w14:textId="77777777" w:rsidR="004A4622" w:rsidRPr="00AD42CE" w:rsidRDefault="004A4622" w:rsidP="004A4622">
      <w:pPr>
        <w:ind w:firstLine="720"/>
        <w:jc w:val="both"/>
        <w:rPr>
          <w:rFonts w:asciiTheme="minorHAnsi" w:hAnsiTheme="minorHAnsi"/>
          <w:sz w:val="22"/>
          <w:szCs w:val="22"/>
        </w:rPr>
      </w:pPr>
    </w:p>
    <w:p w14:paraId="2D95AD6F" w14:textId="1EC449F1" w:rsidR="004A4622" w:rsidRDefault="004A4622" w:rsidP="00401832">
      <w:pPr>
        <w:pStyle w:val="ListParagraph"/>
        <w:numPr>
          <w:ilvl w:val="0"/>
          <w:numId w:val="27"/>
        </w:numPr>
        <w:jc w:val="both"/>
        <w:rPr>
          <w:rFonts w:asciiTheme="minorHAnsi" w:hAnsiTheme="minorHAnsi"/>
          <w:bCs/>
          <w:sz w:val="22"/>
          <w:szCs w:val="22"/>
        </w:rPr>
      </w:pPr>
      <w:r w:rsidRPr="00401832">
        <w:rPr>
          <w:rFonts w:asciiTheme="minorHAnsi" w:hAnsiTheme="minorHAnsi"/>
          <w:bCs/>
          <w:sz w:val="22"/>
          <w:szCs w:val="22"/>
        </w:rPr>
        <w:t>A description of any changes to the revised program plan for ensuring individuals complete a field/clinical experience commensurate with the new specialization and/or programmatic level, if the program serves as an additional endorsement for licensed teachers.</w:t>
      </w:r>
    </w:p>
    <w:p w14:paraId="4348226C" w14:textId="77777777" w:rsidR="00D66C4A" w:rsidRPr="00D66C4A" w:rsidRDefault="00D66C4A" w:rsidP="00D66C4A">
      <w:pPr>
        <w:pStyle w:val="ListParagraph"/>
        <w:rPr>
          <w:rFonts w:asciiTheme="minorHAnsi" w:hAnsiTheme="minorHAnsi"/>
          <w:bCs/>
          <w:sz w:val="22"/>
          <w:szCs w:val="22"/>
        </w:rPr>
      </w:pPr>
    </w:p>
    <w:p w14:paraId="6BB2CAEB" w14:textId="77777777" w:rsidR="00D66C4A" w:rsidRDefault="00D66C4A" w:rsidP="004A4622">
      <w:pPr>
        <w:pStyle w:val="ListParagraph"/>
        <w:numPr>
          <w:ilvl w:val="0"/>
          <w:numId w:val="27"/>
        </w:numPr>
        <w:jc w:val="both"/>
        <w:rPr>
          <w:rFonts w:asciiTheme="minorHAnsi" w:hAnsiTheme="minorHAnsi"/>
          <w:bCs/>
          <w:sz w:val="22"/>
          <w:szCs w:val="22"/>
        </w:rPr>
      </w:pPr>
      <w:r w:rsidRPr="00D66C4A">
        <w:rPr>
          <w:rFonts w:asciiTheme="minorHAnsi" w:hAnsiTheme="minorHAnsi"/>
          <w:bCs/>
          <w:sz w:val="22"/>
          <w:szCs w:val="22"/>
        </w:rPr>
        <w:t>A plan for ensuring individuals complete a field/clinical experience commensurate with the new specialization and/or programmatic level, if the program serves as an additional endorsement for licensed teachers.</w:t>
      </w:r>
    </w:p>
    <w:p w14:paraId="451F899D" w14:textId="77777777" w:rsidR="00D66C4A" w:rsidRPr="00D66C4A" w:rsidRDefault="00D66C4A" w:rsidP="00D66C4A">
      <w:pPr>
        <w:pStyle w:val="ListParagraph"/>
        <w:rPr>
          <w:rFonts w:asciiTheme="minorHAnsi" w:hAnsiTheme="minorHAnsi"/>
          <w:bCs/>
          <w:iCs/>
          <w:sz w:val="22"/>
          <w:szCs w:val="22"/>
        </w:rPr>
      </w:pPr>
    </w:p>
    <w:p w14:paraId="31C2B133" w14:textId="5959F903" w:rsidR="004A4622" w:rsidRPr="00D66C4A" w:rsidRDefault="004A4622" w:rsidP="004A4622">
      <w:pPr>
        <w:pStyle w:val="ListParagraph"/>
        <w:numPr>
          <w:ilvl w:val="0"/>
          <w:numId w:val="27"/>
        </w:numPr>
        <w:jc w:val="both"/>
        <w:rPr>
          <w:rFonts w:asciiTheme="minorHAnsi" w:hAnsiTheme="minorHAnsi"/>
          <w:bCs/>
          <w:sz w:val="22"/>
          <w:szCs w:val="22"/>
        </w:rPr>
      </w:pPr>
      <w:r w:rsidRPr="00D66C4A">
        <w:rPr>
          <w:rFonts w:asciiTheme="minorHAnsi" w:hAnsiTheme="minorHAnsi"/>
          <w:bCs/>
          <w:iCs/>
          <w:sz w:val="22"/>
          <w:szCs w:val="22"/>
        </w:rPr>
        <w:t xml:space="preserve">An explanation of the institution’s assessment of 21st century technology for candidates’ professional and instructional use, as well as effective student use of technology in the classroom.  Include a matrix aligned to ISTE standards that identifies points of delivery and assessments. </w:t>
      </w:r>
    </w:p>
    <w:p w14:paraId="1514CB25" w14:textId="77777777" w:rsidR="004A4622" w:rsidRPr="00AD42CE" w:rsidRDefault="004A4622" w:rsidP="004A4622">
      <w:pPr>
        <w:jc w:val="both"/>
        <w:rPr>
          <w:rFonts w:asciiTheme="minorHAnsi" w:hAnsiTheme="minorHAnsi"/>
          <w:b/>
          <w:bCs/>
          <w:sz w:val="22"/>
          <w:szCs w:val="22"/>
          <w:u w:val="single"/>
        </w:rPr>
      </w:pPr>
    </w:p>
    <w:p w14:paraId="59C20735" w14:textId="77777777" w:rsidR="001641AD" w:rsidRPr="00D8228D" w:rsidRDefault="001641AD" w:rsidP="001641AD">
      <w:pPr>
        <w:jc w:val="both"/>
        <w:rPr>
          <w:rFonts w:asciiTheme="minorHAnsi" w:hAnsiTheme="minorHAnsi"/>
          <w:b/>
          <w:bCs/>
          <w:sz w:val="22"/>
          <w:szCs w:val="22"/>
        </w:rPr>
      </w:pPr>
      <w:r w:rsidRPr="00D8228D">
        <w:rPr>
          <w:rFonts w:asciiTheme="minorHAnsi" w:hAnsiTheme="minorHAnsi"/>
          <w:b/>
          <w:bCs/>
          <w:sz w:val="22"/>
          <w:szCs w:val="22"/>
          <w:u w:val="single"/>
        </w:rPr>
        <w:t>Assessments:</w:t>
      </w:r>
    </w:p>
    <w:p w14:paraId="039B6203" w14:textId="77777777" w:rsidR="001641AD" w:rsidRPr="00AD42CE" w:rsidRDefault="001641AD" w:rsidP="001641AD">
      <w:pPr>
        <w:jc w:val="both"/>
        <w:rPr>
          <w:rFonts w:asciiTheme="minorHAnsi" w:hAnsiTheme="minorHAnsi"/>
          <w:bCs/>
          <w:sz w:val="22"/>
          <w:szCs w:val="22"/>
        </w:rPr>
      </w:pPr>
    </w:p>
    <w:p w14:paraId="7B0BB3D3" w14:textId="77777777" w:rsidR="005503DD" w:rsidRPr="00AD42CE" w:rsidRDefault="00252CC9" w:rsidP="005503DD">
      <w:pPr>
        <w:pStyle w:val="ListParagraph"/>
        <w:numPr>
          <w:ilvl w:val="0"/>
          <w:numId w:val="13"/>
        </w:numPr>
        <w:jc w:val="both"/>
        <w:rPr>
          <w:rFonts w:asciiTheme="minorHAnsi" w:hAnsiTheme="minorHAnsi"/>
          <w:bCs/>
          <w:i/>
          <w:sz w:val="22"/>
          <w:szCs w:val="22"/>
        </w:rPr>
      </w:pPr>
      <w:r w:rsidRPr="00AD42CE">
        <w:rPr>
          <w:rFonts w:asciiTheme="minorHAnsi" w:hAnsiTheme="minorHAnsi"/>
          <w:bCs/>
          <w:sz w:val="22"/>
          <w:szCs w:val="22"/>
        </w:rPr>
        <w:t xml:space="preserve">For initial licensure programs, the document contains </w:t>
      </w:r>
      <w:r w:rsidR="004518E9" w:rsidRPr="00AD42CE">
        <w:rPr>
          <w:rFonts w:asciiTheme="minorHAnsi" w:hAnsiTheme="minorHAnsi"/>
          <w:bCs/>
          <w:sz w:val="22"/>
          <w:szCs w:val="22"/>
        </w:rPr>
        <w:t>five to eight</w:t>
      </w:r>
      <w:r w:rsidRPr="00AD42CE">
        <w:rPr>
          <w:rFonts w:asciiTheme="minorHAnsi" w:hAnsiTheme="minorHAnsi"/>
          <w:sz w:val="22"/>
          <w:szCs w:val="22"/>
        </w:rPr>
        <w:t xml:space="preserve"> assessment instruments (</w:t>
      </w:r>
      <w:r w:rsidR="004518E9" w:rsidRPr="00AD42CE">
        <w:rPr>
          <w:rFonts w:asciiTheme="minorHAnsi" w:hAnsiTheme="minorHAnsi"/>
          <w:sz w:val="22"/>
          <w:szCs w:val="22"/>
        </w:rPr>
        <w:t>with the first five</w:t>
      </w:r>
      <w:r w:rsidRPr="00AD42CE">
        <w:rPr>
          <w:rFonts w:asciiTheme="minorHAnsi" w:hAnsiTheme="minorHAnsi"/>
          <w:sz w:val="22"/>
          <w:szCs w:val="22"/>
        </w:rPr>
        <w:t xml:space="preserve"> listed below) to be used in the revised program (if changes have been made to the assessment instruments since the initial program submission)</w:t>
      </w:r>
      <w:r w:rsidRPr="00AD42CE">
        <w:rPr>
          <w:rFonts w:asciiTheme="minorHAnsi" w:hAnsiTheme="minorHAnsi"/>
          <w:bCs/>
          <w:sz w:val="22"/>
          <w:szCs w:val="22"/>
        </w:rPr>
        <w:t xml:space="preserve"> used to evaluate students’ demonstration/mastery of the applicable national standards (See Policy 5100, Appendix E).  The assessments must be clearly aligned to the appropriate national standards.  </w:t>
      </w:r>
      <w:r w:rsidR="00283082" w:rsidRPr="00AD42CE">
        <w:rPr>
          <w:rFonts w:asciiTheme="minorHAnsi" w:hAnsiTheme="minorHAnsi"/>
          <w:bCs/>
          <w:sz w:val="22"/>
          <w:szCs w:val="22"/>
        </w:rPr>
        <w:t>This may be provided in a narrative, list, or table format. Clear indication must be provided as to when/where/how the assessments will be completed across the program.</w:t>
      </w:r>
      <w:r w:rsidRPr="00AD42CE">
        <w:rPr>
          <w:rFonts w:asciiTheme="minorHAnsi" w:hAnsiTheme="minorHAnsi"/>
          <w:bCs/>
          <w:sz w:val="22"/>
          <w:szCs w:val="22"/>
        </w:rPr>
        <w:t xml:space="preserve">  Each assessm</w:t>
      </w:r>
      <w:r w:rsidR="005503DD" w:rsidRPr="00AD42CE">
        <w:rPr>
          <w:rFonts w:asciiTheme="minorHAnsi" w:hAnsiTheme="minorHAnsi"/>
          <w:bCs/>
          <w:sz w:val="22"/>
          <w:szCs w:val="22"/>
        </w:rPr>
        <w:t>ent instrument must be provided, and the EPPRB will verify that the assessments have been developed. (</w:t>
      </w:r>
      <w:r w:rsidR="005503DD" w:rsidRPr="00AD42CE">
        <w:rPr>
          <w:rFonts w:asciiTheme="minorHAnsi" w:hAnsiTheme="minorHAnsi"/>
          <w:bCs/>
          <w:i/>
          <w:sz w:val="22"/>
          <w:szCs w:val="22"/>
        </w:rPr>
        <w:t xml:space="preserve">The EPPRB does not review the assessments to ensure that they meet SPA requirements/guidelines). </w:t>
      </w:r>
    </w:p>
    <w:p w14:paraId="0AFEA256" w14:textId="77777777" w:rsidR="00252CC9" w:rsidRPr="00AD42CE" w:rsidRDefault="00252CC9" w:rsidP="00587D86">
      <w:pPr>
        <w:rPr>
          <w:rFonts w:asciiTheme="minorHAnsi" w:hAnsiTheme="minorHAnsi"/>
          <w:bCs/>
          <w:sz w:val="22"/>
          <w:szCs w:val="22"/>
        </w:rPr>
      </w:pPr>
    </w:p>
    <w:p w14:paraId="65A67A4F" w14:textId="77777777" w:rsidR="00252CC9" w:rsidRPr="00AD42CE" w:rsidRDefault="00252CC9" w:rsidP="004A4622">
      <w:pPr>
        <w:jc w:val="both"/>
        <w:rPr>
          <w:rFonts w:asciiTheme="minorHAnsi" w:hAnsiTheme="minorHAnsi"/>
          <w:sz w:val="22"/>
          <w:szCs w:val="22"/>
        </w:rPr>
      </w:pPr>
    </w:p>
    <w:p w14:paraId="3EAF03F6" w14:textId="77777777" w:rsidR="001641AD" w:rsidRPr="00AD42CE" w:rsidRDefault="001641AD" w:rsidP="001641AD">
      <w:pPr>
        <w:numPr>
          <w:ilvl w:val="0"/>
          <w:numId w:val="6"/>
        </w:numPr>
        <w:jc w:val="both"/>
        <w:rPr>
          <w:rFonts w:asciiTheme="minorHAnsi" w:hAnsiTheme="minorHAnsi"/>
          <w:bCs/>
          <w:sz w:val="22"/>
          <w:szCs w:val="22"/>
        </w:rPr>
      </w:pPr>
      <w:r w:rsidRPr="00AD42CE">
        <w:rPr>
          <w:rFonts w:asciiTheme="minorHAnsi" w:hAnsiTheme="minorHAnsi"/>
          <w:bCs/>
          <w:sz w:val="22"/>
          <w:szCs w:val="22"/>
        </w:rPr>
        <w:t>Assessment 1:  Praxis II content licensure exam</w:t>
      </w:r>
    </w:p>
    <w:p w14:paraId="5B37D759" w14:textId="77777777" w:rsidR="001641AD" w:rsidRPr="00AD42CE" w:rsidRDefault="001641AD" w:rsidP="001641AD">
      <w:pPr>
        <w:numPr>
          <w:ilvl w:val="0"/>
          <w:numId w:val="6"/>
        </w:numPr>
        <w:jc w:val="both"/>
        <w:rPr>
          <w:rFonts w:asciiTheme="minorHAnsi" w:hAnsiTheme="minorHAnsi"/>
          <w:bCs/>
          <w:sz w:val="22"/>
          <w:szCs w:val="22"/>
        </w:rPr>
      </w:pPr>
      <w:r w:rsidRPr="00AD42CE">
        <w:rPr>
          <w:rFonts w:asciiTheme="minorHAnsi" w:hAnsiTheme="minorHAnsi"/>
          <w:bCs/>
          <w:sz w:val="22"/>
          <w:szCs w:val="22"/>
        </w:rPr>
        <w:t>Assessment 2:  Additional content assessment</w:t>
      </w:r>
    </w:p>
    <w:p w14:paraId="084D4927" w14:textId="77777777" w:rsidR="001641AD" w:rsidRPr="00AD42CE" w:rsidRDefault="001641AD" w:rsidP="001641AD">
      <w:pPr>
        <w:numPr>
          <w:ilvl w:val="0"/>
          <w:numId w:val="6"/>
        </w:numPr>
        <w:jc w:val="both"/>
        <w:rPr>
          <w:rFonts w:asciiTheme="minorHAnsi" w:hAnsiTheme="minorHAnsi"/>
          <w:bCs/>
          <w:sz w:val="22"/>
          <w:szCs w:val="22"/>
        </w:rPr>
      </w:pPr>
      <w:r w:rsidRPr="00AD42CE">
        <w:rPr>
          <w:rFonts w:asciiTheme="minorHAnsi" w:hAnsiTheme="minorHAnsi"/>
          <w:bCs/>
          <w:sz w:val="22"/>
          <w:szCs w:val="22"/>
        </w:rPr>
        <w:t>Assessment 3:  Candidate ability to plan instruction</w:t>
      </w:r>
    </w:p>
    <w:p w14:paraId="17FC0C27" w14:textId="0AC0D1FF" w:rsidR="001641AD" w:rsidRPr="00AD42CE" w:rsidRDefault="001641AD" w:rsidP="001641AD">
      <w:pPr>
        <w:numPr>
          <w:ilvl w:val="0"/>
          <w:numId w:val="6"/>
        </w:numPr>
        <w:jc w:val="both"/>
        <w:rPr>
          <w:rFonts w:asciiTheme="minorHAnsi" w:hAnsiTheme="minorHAnsi"/>
          <w:bCs/>
          <w:sz w:val="22"/>
          <w:szCs w:val="22"/>
        </w:rPr>
      </w:pPr>
      <w:r w:rsidRPr="00AD42CE">
        <w:rPr>
          <w:rFonts w:asciiTheme="minorHAnsi" w:hAnsiTheme="minorHAnsi"/>
          <w:bCs/>
          <w:sz w:val="22"/>
          <w:szCs w:val="22"/>
        </w:rPr>
        <w:t xml:space="preserve">Assessment 4:  </w:t>
      </w:r>
      <w:r w:rsidR="00FB3F99">
        <w:rPr>
          <w:rFonts w:asciiTheme="minorHAnsi" w:hAnsiTheme="minorHAnsi"/>
          <w:bCs/>
          <w:sz w:val="22"/>
          <w:szCs w:val="22"/>
        </w:rPr>
        <w:t>Clinical Experience</w:t>
      </w:r>
    </w:p>
    <w:p w14:paraId="3B6AE360" w14:textId="77777777" w:rsidR="0046101C" w:rsidRPr="00AD42CE" w:rsidRDefault="001641AD" w:rsidP="0046101C">
      <w:pPr>
        <w:numPr>
          <w:ilvl w:val="0"/>
          <w:numId w:val="6"/>
        </w:numPr>
        <w:jc w:val="both"/>
        <w:rPr>
          <w:rFonts w:asciiTheme="minorHAnsi" w:hAnsiTheme="minorHAnsi"/>
          <w:bCs/>
          <w:sz w:val="22"/>
          <w:szCs w:val="22"/>
        </w:rPr>
      </w:pPr>
      <w:r w:rsidRPr="00AD42CE">
        <w:rPr>
          <w:rFonts w:asciiTheme="minorHAnsi" w:hAnsiTheme="minorHAnsi"/>
          <w:bCs/>
          <w:sz w:val="22"/>
          <w:szCs w:val="22"/>
        </w:rPr>
        <w:t>Assessment 5:  Candidate effect on student learning</w:t>
      </w:r>
    </w:p>
    <w:p w14:paraId="0EA19DFD" w14:textId="77777777" w:rsidR="0046101C" w:rsidRPr="00AD42CE" w:rsidRDefault="0046101C" w:rsidP="00476E53">
      <w:pPr>
        <w:jc w:val="both"/>
        <w:rPr>
          <w:rFonts w:asciiTheme="minorHAnsi" w:hAnsiTheme="minorHAnsi"/>
          <w:bCs/>
          <w:sz w:val="22"/>
          <w:szCs w:val="22"/>
        </w:rPr>
      </w:pPr>
    </w:p>
    <w:p w14:paraId="6936AAA8" w14:textId="77777777" w:rsidR="00476E53" w:rsidRPr="00AD42CE" w:rsidRDefault="00DA789C" w:rsidP="00476E53">
      <w:pPr>
        <w:jc w:val="both"/>
        <w:rPr>
          <w:rFonts w:asciiTheme="minorHAnsi" w:hAnsiTheme="minorHAnsi"/>
          <w:bCs/>
          <w:sz w:val="22"/>
          <w:szCs w:val="22"/>
        </w:rPr>
      </w:pPr>
      <w:r w:rsidRPr="00AD42CE">
        <w:rPr>
          <w:rFonts w:asciiTheme="minorHAnsi" w:hAnsiTheme="minorHAnsi"/>
          <w:bCs/>
          <w:sz w:val="22"/>
          <w:szCs w:val="22"/>
        </w:rPr>
        <w:t xml:space="preserve">From CAEP and SPA requirements: </w:t>
      </w:r>
    </w:p>
    <w:p w14:paraId="713DCE43" w14:textId="77777777" w:rsidR="00DA789C" w:rsidRPr="00AD42CE" w:rsidRDefault="00DA789C" w:rsidP="00476E53">
      <w:pPr>
        <w:jc w:val="both"/>
        <w:rPr>
          <w:rFonts w:asciiTheme="minorHAnsi" w:hAnsiTheme="minorHAnsi"/>
          <w:bCs/>
          <w:sz w:val="22"/>
          <w:szCs w:val="22"/>
        </w:rPr>
      </w:pPr>
      <w:r w:rsidRPr="00AD42CE">
        <w:rPr>
          <w:rFonts w:asciiTheme="minorHAnsi" w:hAnsiTheme="minorHAnsi"/>
          <w:bCs/>
          <w:sz w:val="22"/>
          <w:szCs w:val="22"/>
        </w:rPr>
        <w:tab/>
        <w:t>Assessment #1:  Licensure assessment or other content-based assessment (required)</w:t>
      </w:r>
    </w:p>
    <w:p w14:paraId="6B1EDB5F" w14:textId="77777777" w:rsidR="00DA789C" w:rsidRPr="00AD42CE" w:rsidRDefault="00DA789C" w:rsidP="00476E53">
      <w:pPr>
        <w:jc w:val="both"/>
        <w:rPr>
          <w:rFonts w:asciiTheme="minorHAnsi" w:hAnsiTheme="minorHAnsi"/>
          <w:bCs/>
          <w:sz w:val="22"/>
          <w:szCs w:val="22"/>
        </w:rPr>
      </w:pPr>
      <w:r w:rsidRPr="00AD42CE">
        <w:rPr>
          <w:rFonts w:asciiTheme="minorHAnsi" w:hAnsiTheme="minorHAnsi"/>
          <w:bCs/>
          <w:sz w:val="22"/>
          <w:szCs w:val="22"/>
        </w:rPr>
        <w:tab/>
        <w:t xml:space="preserve">Assessment #2:  Content knowledge in subject area (required) </w:t>
      </w:r>
    </w:p>
    <w:p w14:paraId="19D2AF3E" w14:textId="77777777" w:rsidR="00DA789C" w:rsidRPr="00AD42CE" w:rsidRDefault="00DA789C" w:rsidP="00DA789C">
      <w:pPr>
        <w:ind w:firstLine="720"/>
        <w:jc w:val="both"/>
        <w:rPr>
          <w:rFonts w:asciiTheme="minorHAnsi" w:hAnsiTheme="minorHAnsi"/>
          <w:bCs/>
          <w:sz w:val="22"/>
          <w:szCs w:val="22"/>
        </w:rPr>
      </w:pPr>
      <w:r w:rsidRPr="00AD42CE">
        <w:rPr>
          <w:rFonts w:asciiTheme="minorHAnsi" w:hAnsiTheme="minorHAnsi"/>
          <w:bCs/>
          <w:sz w:val="22"/>
          <w:szCs w:val="22"/>
        </w:rPr>
        <w:t>Assessment #3:  Candidate ability to plan instruction (required)</w:t>
      </w:r>
    </w:p>
    <w:p w14:paraId="4299AE5F" w14:textId="2244DF22" w:rsidR="00DA789C" w:rsidRPr="00AD42CE" w:rsidRDefault="00DA789C" w:rsidP="00DA789C">
      <w:pPr>
        <w:ind w:firstLine="720"/>
        <w:jc w:val="both"/>
        <w:rPr>
          <w:rFonts w:asciiTheme="minorHAnsi" w:hAnsiTheme="minorHAnsi"/>
          <w:bCs/>
          <w:sz w:val="22"/>
          <w:szCs w:val="22"/>
        </w:rPr>
      </w:pPr>
      <w:r w:rsidRPr="00AD42CE">
        <w:rPr>
          <w:rFonts w:asciiTheme="minorHAnsi" w:hAnsiTheme="minorHAnsi"/>
          <w:bCs/>
          <w:sz w:val="22"/>
          <w:szCs w:val="22"/>
        </w:rPr>
        <w:t xml:space="preserve">Assessment #4: </w:t>
      </w:r>
      <w:r w:rsidR="00FB3F99">
        <w:rPr>
          <w:rFonts w:asciiTheme="minorHAnsi" w:hAnsiTheme="minorHAnsi"/>
          <w:bCs/>
          <w:sz w:val="22"/>
          <w:szCs w:val="22"/>
        </w:rPr>
        <w:t>Clinical Experience</w:t>
      </w:r>
      <w:r w:rsidRPr="00AD42CE">
        <w:rPr>
          <w:rFonts w:asciiTheme="minorHAnsi" w:hAnsiTheme="minorHAnsi"/>
          <w:bCs/>
          <w:sz w:val="22"/>
          <w:szCs w:val="22"/>
        </w:rPr>
        <w:t xml:space="preserve"> (required) </w:t>
      </w:r>
    </w:p>
    <w:p w14:paraId="1CC34BFB" w14:textId="77777777" w:rsidR="00DA789C" w:rsidRPr="00AD42CE" w:rsidRDefault="00DA789C" w:rsidP="00DA789C">
      <w:pPr>
        <w:ind w:firstLine="720"/>
        <w:jc w:val="both"/>
        <w:rPr>
          <w:rFonts w:asciiTheme="minorHAnsi" w:hAnsiTheme="minorHAnsi"/>
          <w:bCs/>
          <w:sz w:val="22"/>
          <w:szCs w:val="22"/>
        </w:rPr>
      </w:pPr>
      <w:r w:rsidRPr="00AD42CE">
        <w:rPr>
          <w:rFonts w:asciiTheme="minorHAnsi" w:hAnsiTheme="minorHAnsi"/>
          <w:bCs/>
          <w:sz w:val="22"/>
          <w:szCs w:val="22"/>
        </w:rPr>
        <w:t xml:space="preserve">Assessment # 5:  Candidate effect on student learning (required) </w:t>
      </w:r>
    </w:p>
    <w:p w14:paraId="0B468B04" w14:textId="77777777" w:rsidR="00DA789C" w:rsidRPr="00AD42CE" w:rsidRDefault="00DA789C" w:rsidP="00DA789C">
      <w:pPr>
        <w:ind w:left="720"/>
        <w:jc w:val="both"/>
        <w:rPr>
          <w:rFonts w:asciiTheme="minorHAnsi" w:hAnsiTheme="minorHAnsi"/>
          <w:bCs/>
          <w:sz w:val="22"/>
          <w:szCs w:val="22"/>
        </w:rPr>
      </w:pPr>
      <w:r w:rsidRPr="00AD42CE">
        <w:rPr>
          <w:rFonts w:asciiTheme="minorHAnsi" w:hAnsiTheme="minorHAnsi"/>
          <w:bCs/>
          <w:sz w:val="22"/>
          <w:szCs w:val="22"/>
        </w:rPr>
        <w:t xml:space="preserve">Assessment #6:  Additional assessment that addresses (SPA) Standards.  Check the       program’s SPA to see if this is required.  Some SPAs require Assessment 6; other SPAs require the first five and make the other three optional).  </w:t>
      </w:r>
    </w:p>
    <w:p w14:paraId="2C4FE016" w14:textId="77777777" w:rsidR="00DA789C" w:rsidRPr="00AD42CE" w:rsidRDefault="00DA789C" w:rsidP="00476E53">
      <w:pPr>
        <w:jc w:val="both"/>
        <w:rPr>
          <w:rFonts w:asciiTheme="minorHAnsi" w:hAnsiTheme="minorHAnsi"/>
          <w:bCs/>
          <w:sz w:val="22"/>
          <w:szCs w:val="22"/>
        </w:rPr>
      </w:pPr>
      <w:r w:rsidRPr="00AD42CE">
        <w:rPr>
          <w:rFonts w:asciiTheme="minorHAnsi" w:hAnsiTheme="minorHAnsi"/>
          <w:bCs/>
          <w:sz w:val="22"/>
          <w:szCs w:val="22"/>
        </w:rPr>
        <w:tab/>
        <w:t>Assessment # 7:  Additional assessment that addresses SPA standards (optional)</w:t>
      </w:r>
    </w:p>
    <w:p w14:paraId="0F547859" w14:textId="77777777" w:rsidR="00DA789C" w:rsidRPr="00AD42CE" w:rsidRDefault="00DA789C" w:rsidP="00476E53">
      <w:pPr>
        <w:jc w:val="both"/>
        <w:rPr>
          <w:rFonts w:asciiTheme="minorHAnsi" w:hAnsiTheme="minorHAnsi"/>
          <w:bCs/>
          <w:sz w:val="22"/>
          <w:szCs w:val="22"/>
        </w:rPr>
      </w:pPr>
      <w:r w:rsidRPr="00AD42CE">
        <w:rPr>
          <w:rFonts w:asciiTheme="minorHAnsi" w:hAnsiTheme="minorHAnsi"/>
          <w:bCs/>
          <w:sz w:val="22"/>
          <w:szCs w:val="22"/>
        </w:rPr>
        <w:tab/>
        <w:t>Assessment # 8:  Additional assessment that addresses SPA standards (optional)</w:t>
      </w:r>
    </w:p>
    <w:p w14:paraId="3699A555" w14:textId="77777777" w:rsidR="00DA789C" w:rsidRPr="00AD42CE" w:rsidRDefault="00DA789C" w:rsidP="00476E53">
      <w:pPr>
        <w:jc w:val="both"/>
        <w:rPr>
          <w:rFonts w:asciiTheme="minorHAnsi" w:hAnsiTheme="minorHAnsi"/>
          <w:bCs/>
          <w:sz w:val="22"/>
          <w:szCs w:val="22"/>
        </w:rPr>
      </w:pPr>
    </w:p>
    <w:p w14:paraId="3F686DCB" w14:textId="77777777" w:rsidR="00D70F29" w:rsidRPr="00AD42CE" w:rsidRDefault="00DA789C" w:rsidP="00476E53">
      <w:pPr>
        <w:jc w:val="both"/>
        <w:rPr>
          <w:rFonts w:asciiTheme="minorHAnsi" w:hAnsiTheme="minorHAnsi"/>
          <w:bCs/>
          <w:sz w:val="22"/>
          <w:szCs w:val="22"/>
        </w:rPr>
      </w:pPr>
      <w:r w:rsidRPr="00AD42CE">
        <w:rPr>
          <w:rFonts w:asciiTheme="minorHAnsi" w:hAnsiTheme="minorHAnsi"/>
          <w:bCs/>
          <w:sz w:val="22"/>
          <w:szCs w:val="22"/>
        </w:rPr>
        <w:t>Notes:</w:t>
      </w:r>
      <w:r w:rsidR="00382268" w:rsidRPr="00AD42CE">
        <w:rPr>
          <w:rFonts w:asciiTheme="minorHAnsi" w:hAnsiTheme="minorHAnsi"/>
          <w:bCs/>
          <w:sz w:val="22"/>
          <w:szCs w:val="22"/>
        </w:rPr>
        <w:t xml:space="preserve">  These notes are slightly revis</w:t>
      </w:r>
      <w:r w:rsidRPr="00AD42CE">
        <w:rPr>
          <w:rFonts w:asciiTheme="minorHAnsi" w:hAnsiTheme="minorHAnsi"/>
          <w:bCs/>
          <w:sz w:val="22"/>
          <w:szCs w:val="22"/>
        </w:rPr>
        <w:t xml:space="preserve">ed versions of SPA notes available in each SPA on the CAEP web site at </w:t>
      </w:r>
      <w:hyperlink r:id="rId12" w:history="1">
        <w:r w:rsidRPr="00AD42CE">
          <w:rPr>
            <w:rStyle w:val="Hyperlink"/>
            <w:rFonts w:asciiTheme="minorHAnsi" w:hAnsiTheme="minorHAnsi"/>
            <w:bCs/>
            <w:sz w:val="22"/>
            <w:szCs w:val="22"/>
          </w:rPr>
          <w:t>http://caepnet.org/accreditation/caep-accreditation/spa-standards-and-report-forms</w:t>
        </w:r>
      </w:hyperlink>
      <w:r w:rsidRPr="00AD42CE">
        <w:rPr>
          <w:rFonts w:asciiTheme="minorHAnsi" w:hAnsiTheme="minorHAnsi"/>
          <w:bCs/>
          <w:sz w:val="22"/>
          <w:szCs w:val="22"/>
        </w:rPr>
        <w:t xml:space="preserve"> </w:t>
      </w:r>
    </w:p>
    <w:p w14:paraId="2448DC44" w14:textId="77777777" w:rsidR="00D70F29" w:rsidRPr="00AD42CE" w:rsidRDefault="00D70F29" w:rsidP="00476E53">
      <w:pPr>
        <w:jc w:val="both"/>
        <w:rPr>
          <w:rFonts w:asciiTheme="minorHAnsi" w:hAnsiTheme="minorHAnsi"/>
          <w:bCs/>
          <w:sz w:val="22"/>
          <w:szCs w:val="22"/>
        </w:rPr>
      </w:pPr>
    </w:p>
    <w:p w14:paraId="1A36D62D" w14:textId="77777777" w:rsidR="00F856EA" w:rsidRPr="00AD42CE" w:rsidRDefault="00D70F29" w:rsidP="00D70F29">
      <w:pPr>
        <w:pStyle w:val="ListParagraph"/>
        <w:numPr>
          <w:ilvl w:val="0"/>
          <w:numId w:val="12"/>
        </w:numPr>
        <w:jc w:val="both"/>
        <w:rPr>
          <w:rFonts w:asciiTheme="minorHAnsi" w:hAnsiTheme="minorHAnsi"/>
          <w:bCs/>
          <w:sz w:val="22"/>
          <w:szCs w:val="22"/>
        </w:rPr>
      </w:pPr>
      <w:r w:rsidRPr="00AD42CE">
        <w:rPr>
          <w:rFonts w:asciiTheme="minorHAnsi" w:hAnsiTheme="minorHAnsi"/>
          <w:bCs/>
          <w:sz w:val="22"/>
          <w:szCs w:val="22"/>
        </w:rPr>
        <w:t xml:space="preserve"> For all assessments, include sufficient description</w:t>
      </w:r>
      <w:r w:rsidR="00F856EA" w:rsidRPr="00AD42CE">
        <w:rPr>
          <w:rFonts w:asciiTheme="minorHAnsi" w:hAnsiTheme="minorHAnsi"/>
          <w:bCs/>
          <w:sz w:val="22"/>
          <w:szCs w:val="22"/>
        </w:rPr>
        <w:t xml:space="preserve"> of the tool and process for using it to provide a clear picture of its structure, its validity, how it is administered, and how the results demonstrate preservice teachers’ readiness from classrooms. </w:t>
      </w:r>
    </w:p>
    <w:p w14:paraId="44C33C09" w14:textId="77777777" w:rsidR="00F856EA" w:rsidRPr="00AD42CE" w:rsidRDefault="00F856EA" w:rsidP="00D70F29">
      <w:pPr>
        <w:pStyle w:val="ListParagraph"/>
        <w:numPr>
          <w:ilvl w:val="0"/>
          <w:numId w:val="12"/>
        </w:numPr>
        <w:jc w:val="both"/>
        <w:rPr>
          <w:rFonts w:asciiTheme="minorHAnsi" w:hAnsiTheme="minorHAnsi"/>
          <w:bCs/>
          <w:sz w:val="22"/>
          <w:szCs w:val="22"/>
        </w:rPr>
      </w:pPr>
      <w:r w:rsidRPr="00AD42CE">
        <w:rPr>
          <w:rFonts w:asciiTheme="minorHAnsi" w:hAnsiTheme="minorHAnsi"/>
          <w:bCs/>
          <w:sz w:val="22"/>
          <w:szCs w:val="22"/>
        </w:rPr>
        <w:t xml:space="preserve">Identify the assessment by the title used in the program; refer to CAEP and SPA documents for further information on appropriate assessments to include. </w:t>
      </w:r>
    </w:p>
    <w:p w14:paraId="10E30E3F" w14:textId="77777777" w:rsidR="00DA789C" w:rsidRPr="00AD42CE" w:rsidRDefault="00F856EA" w:rsidP="00D70F29">
      <w:pPr>
        <w:pStyle w:val="ListParagraph"/>
        <w:numPr>
          <w:ilvl w:val="0"/>
          <w:numId w:val="12"/>
        </w:numPr>
        <w:jc w:val="both"/>
        <w:rPr>
          <w:rFonts w:asciiTheme="minorHAnsi" w:hAnsiTheme="minorHAnsi"/>
          <w:bCs/>
          <w:sz w:val="22"/>
          <w:szCs w:val="22"/>
        </w:rPr>
      </w:pPr>
      <w:r w:rsidRPr="00AD42CE">
        <w:rPr>
          <w:rFonts w:asciiTheme="minorHAnsi" w:hAnsiTheme="minorHAnsi"/>
          <w:bCs/>
          <w:sz w:val="22"/>
          <w:szCs w:val="22"/>
        </w:rPr>
        <w:t>Identify the type of assessment (e.g., essay, case study, project, comprehensive exam</w:t>
      </w:r>
      <w:r w:rsidR="00EF2161" w:rsidRPr="00AD42CE">
        <w:rPr>
          <w:rFonts w:asciiTheme="minorHAnsi" w:hAnsiTheme="minorHAnsi"/>
          <w:bCs/>
          <w:sz w:val="22"/>
          <w:szCs w:val="22"/>
        </w:rPr>
        <w:t>, reflection</w:t>
      </w:r>
      <w:r w:rsidRPr="00AD42CE">
        <w:rPr>
          <w:rFonts w:asciiTheme="minorHAnsi" w:hAnsiTheme="minorHAnsi"/>
          <w:bCs/>
          <w:sz w:val="22"/>
          <w:szCs w:val="22"/>
        </w:rPr>
        <w:t xml:space="preserve">, state licensure test, portfolio). </w:t>
      </w:r>
    </w:p>
    <w:p w14:paraId="71A64CB8" w14:textId="4730D75E" w:rsidR="00EF2161" w:rsidRPr="00AD42CE" w:rsidRDefault="00EF2161" w:rsidP="00D70F29">
      <w:pPr>
        <w:pStyle w:val="ListParagraph"/>
        <w:numPr>
          <w:ilvl w:val="0"/>
          <w:numId w:val="12"/>
        </w:numPr>
        <w:jc w:val="both"/>
        <w:rPr>
          <w:rFonts w:asciiTheme="minorHAnsi" w:hAnsiTheme="minorHAnsi"/>
          <w:bCs/>
          <w:sz w:val="22"/>
          <w:szCs w:val="22"/>
        </w:rPr>
      </w:pPr>
      <w:r w:rsidRPr="00AD42CE">
        <w:rPr>
          <w:rFonts w:asciiTheme="minorHAnsi" w:hAnsiTheme="minorHAnsi"/>
          <w:bCs/>
          <w:sz w:val="22"/>
          <w:szCs w:val="22"/>
        </w:rPr>
        <w:t>Indicate the point in the program when the assessment is administered (</w:t>
      </w:r>
      <w:proofErr w:type="gramStart"/>
      <w:r w:rsidRPr="00AD42CE">
        <w:rPr>
          <w:rFonts w:asciiTheme="minorHAnsi" w:hAnsiTheme="minorHAnsi"/>
          <w:bCs/>
          <w:sz w:val="22"/>
          <w:szCs w:val="22"/>
        </w:rPr>
        <w:t>e.g.</w:t>
      </w:r>
      <w:proofErr w:type="gramEnd"/>
      <w:r w:rsidRPr="00AD42CE">
        <w:rPr>
          <w:rFonts w:asciiTheme="minorHAnsi" w:hAnsiTheme="minorHAnsi"/>
          <w:bCs/>
          <w:sz w:val="22"/>
          <w:szCs w:val="22"/>
        </w:rPr>
        <w:t xml:space="preserve"> admission to the program, admission to clinical experience, required coursed [specify course title and numbers], or completion of the program. </w:t>
      </w:r>
    </w:p>
    <w:p w14:paraId="13DA13C6" w14:textId="77777777" w:rsidR="00252CC9" w:rsidRPr="00AD42CE" w:rsidRDefault="00252CC9" w:rsidP="00252CC9">
      <w:pPr>
        <w:ind w:left="432"/>
        <w:jc w:val="both"/>
        <w:rPr>
          <w:rFonts w:asciiTheme="minorHAnsi" w:hAnsiTheme="minorHAnsi"/>
          <w:bCs/>
          <w:sz w:val="22"/>
          <w:szCs w:val="22"/>
        </w:rPr>
      </w:pPr>
    </w:p>
    <w:p w14:paraId="3035602F" w14:textId="77777777" w:rsidR="00283082" w:rsidRPr="00AD42CE" w:rsidRDefault="00252CC9" w:rsidP="00EF2161">
      <w:pPr>
        <w:pBdr>
          <w:top w:val="single" w:sz="4" w:space="1" w:color="auto"/>
          <w:left w:val="single" w:sz="4" w:space="4" w:color="auto"/>
          <w:bottom w:val="single" w:sz="4" w:space="1" w:color="auto"/>
          <w:right w:val="single" w:sz="4" w:space="4" w:color="auto"/>
        </w:pBdr>
        <w:jc w:val="both"/>
        <w:rPr>
          <w:rFonts w:asciiTheme="minorHAnsi" w:hAnsiTheme="minorHAnsi"/>
          <w:b/>
          <w:bCs/>
          <w:sz w:val="22"/>
          <w:szCs w:val="22"/>
          <w:u w:val="single"/>
        </w:rPr>
      </w:pPr>
      <w:r w:rsidRPr="00AD42CE">
        <w:rPr>
          <w:rFonts w:asciiTheme="minorHAnsi" w:hAnsiTheme="minorHAnsi"/>
          <w:bCs/>
          <w:sz w:val="22"/>
          <w:szCs w:val="22"/>
        </w:rPr>
        <w:t>For advanced programs, the document contains a list of five to eight assessments. These must include two content assessments and other required assessments as specified by the applicable national specialized organizations.  The assessments must be clearly aligned to the appropriate national standards.  Clear indication must be provided as to when/where/how the assessments will be completed.  Each assessment instrument must be provided.</w:t>
      </w:r>
    </w:p>
    <w:p w14:paraId="0AB7A8F8" w14:textId="77777777" w:rsidR="00EF2161" w:rsidRPr="00AD42CE" w:rsidRDefault="00EF2161" w:rsidP="001641AD">
      <w:pPr>
        <w:jc w:val="both"/>
        <w:rPr>
          <w:rFonts w:asciiTheme="minorHAnsi" w:hAnsiTheme="minorHAnsi"/>
          <w:b/>
          <w:bCs/>
          <w:sz w:val="22"/>
          <w:szCs w:val="22"/>
          <w:u w:val="single"/>
        </w:rPr>
      </w:pPr>
    </w:p>
    <w:p w14:paraId="42D9E6EB" w14:textId="77777777" w:rsidR="001641AD" w:rsidRPr="001B5C40" w:rsidRDefault="001641AD" w:rsidP="001641AD">
      <w:pPr>
        <w:jc w:val="both"/>
        <w:rPr>
          <w:rFonts w:asciiTheme="minorHAnsi" w:hAnsiTheme="minorHAnsi"/>
          <w:b/>
          <w:bCs/>
          <w:sz w:val="22"/>
          <w:szCs w:val="22"/>
          <w:u w:val="single"/>
        </w:rPr>
      </w:pPr>
      <w:r w:rsidRPr="001B5C40">
        <w:rPr>
          <w:rFonts w:asciiTheme="minorHAnsi" w:hAnsiTheme="minorHAnsi"/>
          <w:b/>
          <w:bCs/>
          <w:sz w:val="22"/>
          <w:szCs w:val="22"/>
          <w:u w:val="single"/>
        </w:rPr>
        <w:t>Faculty:</w:t>
      </w:r>
    </w:p>
    <w:p w14:paraId="3C7CA162" w14:textId="77777777" w:rsidR="00382268" w:rsidRPr="00AD42CE" w:rsidRDefault="00382268" w:rsidP="00CC0C4D">
      <w:pPr>
        <w:jc w:val="both"/>
        <w:rPr>
          <w:rFonts w:asciiTheme="minorHAnsi" w:hAnsiTheme="minorHAnsi"/>
          <w:b/>
          <w:bCs/>
          <w:i/>
          <w:iCs/>
          <w:sz w:val="22"/>
          <w:szCs w:val="22"/>
          <w:u w:val="single"/>
        </w:rPr>
      </w:pPr>
    </w:p>
    <w:p w14:paraId="1448088B" w14:textId="77777777" w:rsidR="00CC0C4D" w:rsidRPr="00AD42CE" w:rsidRDefault="00CC0C4D" w:rsidP="00CC0C4D">
      <w:pPr>
        <w:jc w:val="both"/>
        <w:rPr>
          <w:rFonts w:asciiTheme="minorHAnsi" w:hAnsiTheme="minorHAnsi"/>
          <w:sz w:val="22"/>
          <w:szCs w:val="22"/>
        </w:rPr>
      </w:pPr>
      <w:r w:rsidRPr="00AD42CE">
        <w:rPr>
          <w:rFonts w:asciiTheme="minorHAnsi" w:hAnsiTheme="minorHAnsi"/>
          <w:sz w:val="22"/>
          <w:szCs w:val="22"/>
        </w:rPr>
        <w:t>The document includes Attachment B with a section for each faculty member with the following information:</w:t>
      </w:r>
    </w:p>
    <w:p w14:paraId="2A7C6B1A" w14:textId="77777777" w:rsidR="00CC0C4D" w:rsidRPr="00AD42CE" w:rsidRDefault="00CC0C4D" w:rsidP="00CC0C4D">
      <w:pPr>
        <w:pStyle w:val="ListParagraph"/>
        <w:numPr>
          <w:ilvl w:val="0"/>
          <w:numId w:val="11"/>
        </w:numPr>
        <w:jc w:val="both"/>
        <w:rPr>
          <w:rFonts w:asciiTheme="minorHAnsi" w:hAnsiTheme="minorHAnsi"/>
          <w:sz w:val="22"/>
          <w:szCs w:val="22"/>
        </w:rPr>
      </w:pPr>
      <w:r w:rsidRPr="00AD42CE">
        <w:rPr>
          <w:rFonts w:asciiTheme="minorHAnsi" w:hAnsiTheme="minorHAnsi"/>
          <w:sz w:val="22"/>
          <w:szCs w:val="22"/>
        </w:rPr>
        <w:t>Name of faculty member teaching within the program</w:t>
      </w:r>
    </w:p>
    <w:p w14:paraId="02259D8A" w14:textId="77777777" w:rsidR="00CC0C4D" w:rsidRPr="00AD42CE" w:rsidRDefault="00CC0C4D" w:rsidP="00CC0C4D">
      <w:pPr>
        <w:pStyle w:val="ListParagraph"/>
        <w:numPr>
          <w:ilvl w:val="0"/>
          <w:numId w:val="11"/>
        </w:numPr>
        <w:jc w:val="both"/>
        <w:rPr>
          <w:rFonts w:asciiTheme="minorHAnsi" w:hAnsiTheme="minorHAnsi"/>
          <w:sz w:val="22"/>
          <w:szCs w:val="22"/>
        </w:rPr>
      </w:pPr>
      <w:r w:rsidRPr="00AD42CE">
        <w:rPr>
          <w:rFonts w:asciiTheme="minorHAnsi" w:hAnsiTheme="minorHAnsi"/>
          <w:sz w:val="22"/>
          <w:szCs w:val="22"/>
        </w:rPr>
        <w:t>All pertinent degrees with field and name of institution for each faculty member</w:t>
      </w:r>
    </w:p>
    <w:p w14:paraId="7819697B" w14:textId="77777777" w:rsidR="00CC0C4D" w:rsidRPr="00AD42CE" w:rsidRDefault="00CC0C4D" w:rsidP="00CC0C4D">
      <w:pPr>
        <w:pStyle w:val="ListParagraph"/>
        <w:numPr>
          <w:ilvl w:val="0"/>
          <w:numId w:val="11"/>
        </w:numPr>
        <w:jc w:val="both"/>
        <w:rPr>
          <w:rFonts w:asciiTheme="minorHAnsi" w:hAnsiTheme="minorHAnsi"/>
          <w:sz w:val="22"/>
          <w:szCs w:val="22"/>
        </w:rPr>
      </w:pPr>
      <w:r w:rsidRPr="00AD42CE">
        <w:rPr>
          <w:rFonts w:asciiTheme="minorHAnsi" w:hAnsiTheme="minorHAnsi"/>
          <w:sz w:val="22"/>
          <w:szCs w:val="22"/>
        </w:rPr>
        <w:t>The courses the faculty member will teach</w:t>
      </w:r>
    </w:p>
    <w:p w14:paraId="01F0964A" w14:textId="77777777" w:rsidR="00CC0C4D" w:rsidRPr="00AD42CE" w:rsidRDefault="00CC0C4D" w:rsidP="00CC0C4D">
      <w:pPr>
        <w:pStyle w:val="ListParagraph"/>
        <w:numPr>
          <w:ilvl w:val="0"/>
          <w:numId w:val="11"/>
        </w:numPr>
        <w:jc w:val="both"/>
        <w:rPr>
          <w:rFonts w:asciiTheme="minorHAnsi" w:hAnsiTheme="minorHAnsi"/>
          <w:sz w:val="22"/>
          <w:szCs w:val="22"/>
        </w:rPr>
      </w:pPr>
      <w:r w:rsidRPr="00AD42CE">
        <w:rPr>
          <w:rFonts w:asciiTheme="minorHAnsi" w:hAnsiTheme="minorHAnsi"/>
          <w:sz w:val="22"/>
          <w:szCs w:val="22"/>
        </w:rPr>
        <w:t>The assigned role of the faculty member</w:t>
      </w:r>
    </w:p>
    <w:p w14:paraId="05C25001" w14:textId="77777777" w:rsidR="00CC0C4D" w:rsidRPr="00AD42CE" w:rsidRDefault="00CC0C4D" w:rsidP="00CC0C4D">
      <w:pPr>
        <w:pStyle w:val="ListParagraph"/>
        <w:numPr>
          <w:ilvl w:val="0"/>
          <w:numId w:val="11"/>
        </w:numPr>
        <w:jc w:val="both"/>
        <w:rPr>
          <w:rFonts w:asciiTheme="minorHAnsi" w:hAnsiTheme="minorHAnsi"/>
          <w:sz w:val="22"/>
          <w:szCs w:val="22"/>
        </w:rPr>
      </w:pPr>
      <w:r w:rsidRPr="00AD42CE">
        <w:rPr>
          <w:rFonts w:asciiTheme="minorHAnsi" w:hAnsiTheme="minorHAnsi"/>
          <w:sz w:val="22"/>
          <w:szCs w:val="22"/>
        </w:rPr>
        <w:lastRenderedPageBreak/>
        <w:t>The faculty rank</w:t>
      </w:r>
    </w:p>
    <w:p w14:paraId="0A83F5E9" w14:textId="77777777" w:rsidR="00CC0C4D" w:rsidRPr="00AD42CE" w:rsidRDefault="00CC0C4D" w:rsidP="00CC0C4D">
      <w:pPr>
        <w:pStyle w:val="ListParagraph"/>
        <w:numPr>
          <w:ilvl w:val="0"/>
          <w:numId w:val="11"/>
        </w:numPr>
        <w:jc w:val="both"/>
        <w:rPr>
          <w:rFonts w:asciiTheme="minorHAnsi" w:hAnsiTheme="minorHAnsi"/>
          <w:sz w:val="22"/>
          <w:szCs w:val="22"/>
        </w:rPr>
      </w:pPr>
      <w:r w:rsidRPr="00AD42CE">
        <w:rPr>
          <w:rFonts w:asciiTheme="minorHAnsi" w:hAnsiTheme="minorHAnsi"/>
          <w:sz w:val="22"/>
          <w:szCs w:val="22"/>
        </w:rPr>
        <w:t>Tenure track (Yes or No)</w:t>
      </w:r>
    </w:p>
    <w:p w14:paraId="037D90F4" w14:textId="77777777" w:rsidR="00CC0C4D" w:rsidRPr="00AD42CE" w:rsidRDefault="00CC0C4D" w:rsidP="00CC0C4D">
      <w:pPr>
        <w:pStyle w:val="ListParagraph"/>
        <w:numPr>
          <w:ilvl w:val="0"/>
          <w:numId w:val="11"/>
        </w:numPr>
        <w:rPr>
          <w:rFonts w:asciiTheme="minorHAnsi" w:hAnsiTheme="minorHAnsi"/>
          <w:sz w:val="22"/>
          <w:szCs w:val="22"/>
        </w:rPr>
      </w:pPr>
      <w:r w:rsidRPr="00AD42CE">
        <w:rPr>
          <w:rFonts w:asciiTheme="minorHAnsi" w:hAnsiTheme="minorHAnsi" w:cs="Lucida Sans"/>
          <w:sz w:val="22"/>
          <w:szCs w:val="22"/>
        </w:rPr>
        <w:t>Up to three of the faculty member’s major contributions in the past three years in Scholarship, Leadership in Professional Associations, and Service</w:t>
      </w:r>
    </w:p>
    <w:p w14:paraId="032E9665" w14:textId="37C31DF2" w:rsidR="00CC0C4D" w:rsidRPr="00AD42CE" w:rsidRDefault="00CC0C4D" w:rsidP="00CC0C4D">
      <w:pPr>
        <w:pStyle w:val="ListParagraph"/>
        <w:numPr>
          <w:ilvl w:val="0"/>
          <w:numId w:val="11"/>
        </w:numPr>
        <w:jc w:val="both"/>
        <w:rPr>
          <w:rFonts w:asciiTheme="minorHAnsi" w:hAnsiTheme="minorHAnsi"/>
          <w:sz w:val="22"/>
          <w:szCs w:val="22"/>
        </w:rPr>
      </w:pPr>
      <w:r w:rsidRPr="00AD42CE">
        <w:rPr>
          <w:rFonts w:asciiTheme="minorHAnsi" w:hAnsiTheme="minorHAnsi"/>
          <w:sz w:val="22"/>
          <w:szCs w:val="22"/>
        </w:rPr>
        <w:t xml:space="preserve">The faculty member’s relevant experience, academic preparation, professional experiences and scholarly activities within the last three years. Include all full-time and part-time employees and adjuncts who are involved in the delivery of the revised program and </w:t>
      </w:r>
      <w:r w:rsidR="00FB3F99">
        <w:rPr>
          <w:rFonts w:asciiTheme="minorHAnsi" w:hAnsiTheme="minorHAnsi"/>
          <w:sz w:val="22"/>
          <w:szCs w:val="22"/>
        </w:rPr>
        <w:t>clinical experience</w:t>
      </w:r>
      <w:r w:rsidRPr="00AD42CE">
        <w:rPr>
          <w:rFonts w:asciiTheme="minorHAnsi" w:hAnsiTheme="minorHAnsi"/>
          <w:sz w:val="22"/>
          <w:szCs w:val="22"/>
        </w:rPr>
        <w:t xml:space="preserve"> supervisors.</w:t>
      </w:r>
    </w:p>
    <w:p w14:paraId="2D4C64A5" w14:textId="77777777" w:rsidR="00CC0C4D" w:rsidRPr="00AD42CE" w:rsidRDefault="00CC0C4D" w:rsidP="00CC0C4D">
      <w:pPr>
        <w:jc w:val="both"/>
        <w:rPr>
          <w:rFonts w:asciiTheme="minorHAnsi" w:hAnsiTheme="minorHAnsi"/>
          <w:sz w:val="22"/>
          <w:szCs w:val="22"/>
        </w:rPr>
      </w:pPr>
    </w:p>
    <w:p w14:paraId="7592C3F3" w14:textId="77777777" w:rsidR="001B5C40" w:rsidRPr="00AD42CE" w:rsidRDefault="001B5C40" w:rsidP="001B5C40">
      <w:pPr>
        <w:jc w:val="center"/>
        <w:rPr>
          <w:rFonts w:asciiTheme="minorHAnsi" w:hAnsiTheme="minorHAnsi" w:cs="Lucida Sans"/>
          <w:b/>
          <w:sz w:val="22"/>
          <w:szCs w:val="22"/>
        </w:rPr>
      </w:pPr>
      <w:r w:rsidRPr="00AD42CE">
        <w:rPr>
          <w:rFonts w:asciiTheme="minorHAnsi" w:hAnsiTheme="minorHAnsi" w:cs="Lucida Sans"/>
          <w:b/>
          <w:sz w:val="22"/>
          <w:szCs w:val="22"/>
        </w:rPr>
        <w:t>Attachment A</w:t>
      </w:r>
    </w:p>
    <w:p w14:paraId="1A742562" w14:textId="77777777" w:rsidR="001B5C40" w:rsidRPr="00AD42CE" w:rsidRDefault="001B5C40" w:rsidP="001B5C40">
      <w:pPr>
        <w:jc w:val="center"/>
        <w:rPr>
          <w:rFonts w:asciiTheme="minorHAnsi" w:hAnsiTheme="minorHAnsi" w:cs="Lucida Sans"/>
          <w:b/>
          <w:sz w:val="22"/>
          <w:szCs w:val="22"/>
        </w:rPr>
      </w:pPr>
      <w:r w:rsidRPr="00AD42CE">
        <w:rPr>
          <w:rFonts w:asciiTheme="minorHAnsi" w:hAnsiTheme="minorHAnsi" w:cs="Lucida Sans"/>
          <w:b/>
          <w:sz w:val="22"/>
          <w:szCs w:val="22"/>
        </w:rPr>
        <w:t>Faculty Qualifications Chart</w:t>
      </w:r>
    </w:p>
    <w:p w14:paraId="66BDCEDC" w14:textId="77777777" w:rsidR="00CC0C4D" w:rsidRPr="00AD42CE" w:rsidRDefault="00CC0C4D" w:rsidP="00283082">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635"/>
        <w:gridCol w:w="1447"/>
        <w:gridCol w:w="926"/>
        <w:gridCol w:w="890"/>
        <w:gridCol w:w="1843"/>
        <w:gridCol w:w="1516"/>
      </w:tblGrid>
      <w:tr w:rsidR="001B5C40" w:rsidRPr="00AD42CE" w14:paraId="05B5449D" w14:textId="77777777" w:rsidTr="00AE78F9">
        <w:tc>
          <w:tcPr>
            <w:tcW w:w="1444" w:type="dxa"/>
          </w:tcPr>
          <w:p w14:paraId="0DEDCDE2"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Faculty Member</w:t>
            </w:r>
          </w:p>
          <w:p w14:paraId="76FFFFC9"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Name</w:t>
            </w:r>
          </w:p>
        </w:tc>
        <w:tc>
          <w:tcPr>
            <w:tcW w:w="2029" w:type="dxa"/>
          </w:tcPr>
          <w:p w14:paraId="5604B40F"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All Degrees,</w:t>
            </w:r>
          </w:p>
          <w:p w14:paraId="0D7C8EFA"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Fields, &amp;</w:t>
            </w:r>
          </w:p>
          <w:p w14:paraId="7E85B308"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University(ies)</w:t>
            </w:r>
          </w:p>
        </w:tc>
        <w:tc>
          <w:tcPr>
            <w:tcW w:w="1856" w:type="dxa"/>
          </w:tcPr>
          <w:p w14:paraId="6A322C2B"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Assignment:</w:t>
            </w:r>
          </w:p>
          <w:p w14:paraId="21D56DFA"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Indicate the</w:t>
            </w:r>
          </w:p>
          <w:p w14:paraId="13E8C912"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role of the</w:t>
            </w:r>
          </w:p>
          <w:p w14:paraId="64766252"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faculty</w:t>
            </w:r>
          </w:p>
          <w:p w14:paraId="2CA6D921"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member</w:t>
            </w:r>
          </w:p>
        </w:tc>
        <w:tc>
          <w:tcPr>
            <w:tcW w:w="1150" w:type="dxa"/>
          </w:tcPr>
          <w:p w14:paraId="17E48BB3"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Faculty</w:t>
            </w:r>
          </w:p>
          <w:p w14:paraId="35D01B29"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Rank</w:t>
            </w:r>
          </w:p>
        </w:tc>
        <w:tc>
          <w:tcPr>
            <w:tcW w:w="1006" w:type="dxa"/>
          </w:tcPr>
          <w:p w14:paraId="0BAEB22A"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Tenure</w:t>
            </w:r>
          </w:p>
          <w:p w14:paraId="47F5A68F"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Track</w:t>
            </w:r>
          </w:p>
          <w:p w14:paraId="3603A9B8"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(Yes/</w:t>
            </w:r>
          </w:p>
          <w:p w14:paraId="4592D5A7"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No)</w:t>
            </w:r>
          </w:p>
        </w:tc>
        <w:tc>
          <w:tcPr>
            <w:tcW w:w="3458" w:type="dxa"/>
          </w:tcPr>
          <w:p w14:paraId="2D1B5165"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Scholarship, Leadership in</w:t>
            </w:r>
          </w:p>
          <w:p w14:paraId="0C0E4E7C"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Professional Associations, and</w:t>
            </w:r>
          </w:p>
          <w:p w14:paraId="1BE5A6C4"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Service:  List up to 3 major</w:t>
            </w:r>
          </w:p>
          <w:p w14:paraId="543B7E20"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contributions in the past 3 years</w:t>
            </w:r>
          </w:p>
          <w:p w14:paraId="09627210" w14:textId="77777777" w:rsidR="001B5C40" w:rsidRPr="00AD42CE" w:rsidRDefault="001B5C40" w:rsidP="00AE78F9">
            <w:pPr>
              <w:jc w:val="center"/>
              <w:rPr>
                <w:rFonts w:asciiTheme="minorHAnsi" w:hAnsiTheme="minorHAnsi" w:cs="Lucida Sans"/>
                <w:b/>
                <w:sz w:val="22"/>
                <w:szCs w:val="22"/>
              </w:rPr>
            </w:pPr>
          </w:p>
        </w:tc>
        <w:tc>
          <w:tcPr>
            <w:tcW w:w="2233" w:type="dxa"/>
          </w:tcPr>
          <w:p w14:paraId="20BE7A86"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Teaching or</w:t>
            </w:r>
          </w:p>
          <w:p w14:paraId="466F2EB0"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Other</w:t>
            </w:r>
          </w:p>
          <w:p w14:paraId="325EDEC5"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Professional</w:t>
            </w:r>
          </w:p>
          <w:p w14:paraId="7C94F452"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Experience in</w:t>
            </w:r>
          </w:p>
          <w:p w14:paraId="796DD5F0" w14:textId="77777777" w:rsidR="001B5C40" w:rsidRPr="00AD42CE" w:rsidRDefault="001B5C40" w:rsidP="00AE78F9">
            <w:pPr>
              <w:jc w:val="center"/>
              <w:rPr>
                <w:rFonts w:asciiTheme="minorHAnsi" w:hAnsiTheme="minorHAnsi" w:cs="Lucida Sans"/>
                <w:b/>
                <w:sz w:val="22"/>
                <w:szCs w:val="22"/>
              </w:rPr>
            </w:pPr>
            <w:r w:rsidRPr="00AD42CE">
              <w:rPr>
                <w:rFonts w:asciiTheme="minorHAnsi" w:hAnsiTheme="minorHAnsi" w:cs="Lucida Sans"/>
                <w:b/>
                <w:sz w:val="22"/>
                <w:szCs w:val="22"/>
              </w:rPr>
              <w:t>P-12 Schools</w:t>
            </w:r>
          </w:p>
        </w:tc>
      </w:tr>
      <w:tr w:rsidR="001B5C40" w:rsidRPr="00AD42CE" w14:paraId="09B26D9D" w14:textId="77777777" w:rsidTr="00AE78F9">
        <w:tc>
          <w:tcPr>
            <w:tcW w:w="1444" w:type="dxa"/>
          </w:tcPr>
          <w:p w14:paraId="1615E838" w14:textId="77777777" w:rsidR="001B5C40" w:rsidRPr="00AD42CE" w:rsidRDefault="001B5C40" w:rsidP="00AE78F9">
            <w:pPr>
              <w:rPr>
                <w:rFonts w:asciiTheme="minorHAnsi" w:hAnsiTheme="minorHAnsi"/>
                <w:sz w:val="22"/>
                <w:szCs w:val="22"/>
              </w:rPr>
            </w:pPr>
          </w:p>
        </w:tc>
        <w:tc>
          <w:tcPr>
            <w:tcW w:w="2029" w:type="dxa"/>
          </w:tcPr>
          <w:p w14:paraId="617A7420" w14:textId="77777777" w:rsidR="001B5C40" w:rsidRPr="00AD42CE" w:rsidRDefault="001B5C40" w:rsidP="00AE78F9">
            <w:pPr>
              <w:rPr>
                <w:rFonts w:asciiTheme="minorHAnsi" w:hAnsiTheme="minorHAnsi"/>
                <w:sz w:val="22"/>
                <w:szCs w:val="22"/>
              </w:rPr>
            </w:pPr>
          </w:p>
        </w:tc>
        <w:tc>
          <w:tcPr>
            <w:tcW w:w="1856" w:type="dxa"/>
          </w:tcPr>
          <w:p w14:paraId="31C5C9EA" w14:textId="77777777" w:rsidR="001B5C40" w:rsidRPr="00AD42CE" w:rsidRDefault="001B5C40" w:rsidP="00AE78F9">
            <w:pPr>
              <w:rPr>
                <w:rFonts w:asciiTheme="minorHAnsi" w:hAnsiTheme="minorHAnsi"/>
                <w:sz w:val="22"/>
                <w:szCs w:val="22"/>
              </w:rPr>
            </w:pPr>
          </w:p>
        </w:tc>
        <w:tc>
          <w:tcPr>
            <w:tcW w:w="1150" w:type="dxa"/>
          </w:tcPr>
          <w:p w14:paraId="0BDFEB21" w14:textId="77777777" w:rsidR="001B5C40" w:rsidRPr="00AD42CE" w:rsidRDefault="001B5C40" w:rsidP="00AE78F9">
            <w:pPr>
              <w:rPr>
                <w:rFonts w:asciiTheme="minorHAnsi" w:hAnsiTheme="minorHAnsi"/>
                <w:sz w:val="22"/>
                <w:szCs w:val="22"/>
              </w:rPr>
            </w:pPr>
          </w:p>
        </w:tc>
        <w:tc>
          <w:tcPr>
            <w:tcW w:w="1006" w:type="dxa"/>
          </w:tcPr>
          <w:p w14:paraId="284C11A7" w14:textId="77777777" w:rsidR="001B5C40" w:rsidRPr="00AD42CE" w:rsidRDefault="001B5C40" w:rsidP="00AE78F9">
            <w:pPr>
              <w:rPr>
                <w:rFonts w:asciiTheme="minorHAnsi" w:hAnsiTheme="minorHAnsi"/>
                <w:sz w:val="22"/>
                <w:szCs w:val="22"/>
              </w:rPr>
            </w:pPr>
          </w:p>
        </w:tc>
        <w:tc>
          <w:tcPr>
            <w:tcW w:w="3458" w:type="dxa"/>
          </w:tcPr>
          <w:p w14:paraId="094E0425" w14:textId="77777777" w:rsidR="001B5C40" w:rsidRPr="00AD42CE" w:rsidRDefault="001B5C40" w:rsidP="00AE78F9">
            <w:pPr>
              <w:rPr>
                <w:rFonts w:asciiTheme="minorHAnsi" w:hAnsiTheme="minorHAnsi"/>
                <w:sz w:val="22"/>
                <w:szCs w:val="22"/>
              </w:rPr>
            </w:pPr>
          </w:p>
        </w:tc>
        <w:tc>
          <w:tcPr>
            <w:tcW w:w="2233" w:type="dxa"/>
          </w:tcPr>
          <w:p w14:paraId="1101B611" w14:textId="77777777" w:rsidR="001B5C40" w:rsidRPr="00AD42CE" w:rsidRDefault="001B5C40" w:rsidP="00AE78F9">
            <w:pPr>
              <w:rPr>
                <w:rFonts w:asciiTheme="minorHAnsi" w:hAnsiTheme="minorHAnsi"/>
                <w:sz w:val="22"/>
                <w:szCs w:val="22"/>
              </w:rPr>
            </w:pPr>
          </w:p>
        </w:tc>
      </w:tr>
    </w:tbl>
    <w:p w14:paraId="620E6B90" w14:textId="77777777" w:rsidR="001641AD" w:rsidRPr="00AD42CE" w:rsidRDefault="001641AD" w:rsidP="001B5C40">
      <w:pPr>
        <w:jc w:val="both"/>
        <w:rPr>
          <w:rFonts w:asciiTheme="minorHAnsi" w:hAnsiTheme="minorHAnsi"/>
          <w:sz w:val="22"/>
          <w:szCs w:val="22"/>
        </w:rPr>
      </w:pPr>
    </w:p>
    <w:sectPr w:rsidR="001641AD" w:rsidRPr="00AD42CE" w:rsidSect="001A4154">
      <w:headerReference w:type="default" r:id="rId13"/>
      <w:footerReference w:type="even" r:id="rId14"/>
      <w:footerReference w:type="default" r:id="rId15"/>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7958" w14:textId="77777777" w:rsidR="002053D2" w:rsidRDefault="002053D2">
      <w:r>
        <w:separator/>
      </w:r>
    </w:p>
  </w:endnote>
  <w:endnote w:type="continuationSeparator" w:id="0">
    <w:p w14:paraId="4E406145" w14:textId="77777777" w:rsidR="002053D2" w:rsidRDefault="0020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609B" w14:textId="77777777" w:rsidR="006C45AC" w:rsidRDefault="006C45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7BD0C9" w14:textId="77777777" w:rsidR="006C45AC" w:rsidRDefault="006C4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1051" w14:textId="77777777" w:rsidR="006C45AC" w:rsidRDefault="006C45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42CE">
      <w:rPr>
        <w:rStyle w:val="PageNumber"/>
        <w:noProof/>
      </w:rPr>
      <w:t>4</w:t>
    </w:r>
    <w:r>
      <w:rPr>
        <w:rStyle w:val="PageNumber"/>
      </w:rPr>
      <w:fldChar w:fldCharType="end"/>
    </w:r>
  </w:p>
  <w:p w14:paraId="29F4D0A3" w14:textId="77777777" w:rsidR="006C45AC" w:rsidRDefault="006C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D906" w14:textId="77777777" w:rsidR="002053D2" w:rsidRDefault="002053D2">
      <w:r>
        <w:separator/>
      </w:r>
    </w:p>
  </w:footnote>
  <w:footnote w:type="continuationSeparator" w:id="0">
    <w:p w14:paraId="3246419B" w14:textId="77777777" w:rsidR="002053D2" w:rsidRDefault="0020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EAA3" w14:textId="77777777" w:rsidR="00E21EF2" w:rsidRPr="00BE4089" w:rsidRDefault="00930D61" w:rsidP="00BF0A98">
    <w:pPr>
      <w:pStyle w:val="Title"/>
      <w:rPr>
        <w:rFonts w:ascii="Lucida Sans" w:hAnsi="Lucida Sans"/>
        <w:sz w:val="28"/>
        <w:szCs w:val="28"/>
      </w:rPr>
    </w:pPr>
    <w:r>
      <w:rPr>
        <w:rFonts w:ascii="Lucida Sans" w:hAnsi="Lucida Sans"/>
        <w:sz w:val="28"/>
        <w:szCs w:val="28"/>
      </w:rPr>
      <w:t>Guide</w:t>
    </w:r>
    <w:r w:rsidR="00BF0A98">
      <w:rPr>
        <w:rFonts w:ascii="Lucida Sans" w:hAnsi="Lucida Sans"/>
        <w:sz w:val="28"/>
        <w:szCs w:val="28"/>
      </w:rPr>
      <w:t xml:space="preserve"> </w:t>
    </w:r>
    <w:r w:rsidR="00E21EF2">
      <w:rPr>
        <w:rFonts w:ascii="Lucida Sans" w:hAnsi="Lucida Sans"/>
        <w:sz w:val="28"/>
        <w:szCs w:val="28"/>
      </w:rPr>
      <w:t xml:space="preserve">for Making Substantial Revisions to an Existing WVBE-Approved </w:t>
    </w:r>
    <w:r w:rsidR="00BF0A98">
      <w:rPr>
        <w:rFonts w:ascii="Lucida Sans" w:hAnsi="Lucida Sans"/>
        <w:sz w:val="28"/>
        <w:szCs w:val="28"/>
      </w:rPr>
      <w:t xml:space="preserve">Educator </w:t>
    </w:r>
    <w:r w:rsidR="00BF0A98" w:rsidRPr="00BE4089">
      <w:rPr>
        <w:rFonts w:ascii="Lucida Sans" w:hAnsi="Lucida Sans"/>
        <w:sz w:val="28"/>
        <w:szCs w:val="28"/>
      </w:rPr>
      <w:t xml:space="preserve">Preparation Program </w:t>
    </w:r>
    <w:r w:rsidR="00BF0A98">
      <w:rPr>
        <w:rFonts w:ascii="Lucida Sans" w:hAnsi="Lucida Sans"/>
        <w:sz w:val="28"/>
        <w:szCs w:val="28"/>
      </w:rPr>
      <w:t>of Study</w:t>
    </w:r>
  </w:p>
  <w:p w14:paraId="22D04BFA" w14:textId="61C6757E" w:rsidR="004518E9" w:rsidRPr="00E21EF2" w:rsidRDefault="00930C17" w:rsidP="00930C17">
    <w:pPr>
      <w:pStyle w:val="Header"/>
      <w:jc w:val="right"/>
    </w:pPr>
    <w:bookmarkStart w:id="0" w:name="_Hlk129591079"/>
    <w:bookmarkStart w:id="1" w:name="_Hlk129591080"/>
    <w:r>
      <w:t xml:space="preserve">Revised </w:t>
    </w:r>
    <w:r w:rsidR="00FB3F99">
      <w:t>3.13.2023</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692"/>
    <w:multiLevelType w:val="hybridMultilevel"/>
    <w:tmpl w:val="C36800D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1D319E"/>
    <w:multiLevelType w:val="hybridMultilevel"/>
    <w:tmpl w:val="4C164078"/>
    <w:lvl w:ilvl="0" w:tplc="9E00CCF6">
      <w:start w:val="1"/>
      <w:numFmt w:val="bullet"/>
      <w:lvlText w:val=""/>
      <w:lvlJc w:val="left"/>
      <w:pPr>
        <w:tabs>
          <w:tab w:val="num" w:pos="432"/>
        </w:tabs>
        <w:ind w:left="0"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11A8A"/>
    <w:multiLevelType w:val="hybridMultilevel"/>
    <w:tmpl w:val="1FC05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26588"/>
    <w:multiLevelType w:val="hybridMultilevel"/>
    <w:tmpl w:val="C7C8D2CE"/>
    <w:lvl w:ilvl="0" w:tplc="04090001">
      <w:start w:val="1"/>
      <w:numFmt w:val="bullet"/>
      <w:lvlText w:val=""/>
      <w:lvlJc w:val="left"/>
      <w:pPr>
        <w:tabs>
          <w:tab w:val="num" w:pos="1170"/>
        </w:tabs>
        <w:ind w:left="1170" w:hanging="450"/>
      </w:pPr>
      <w:rPr>
        <w:rFonts w:ascii="Symbol" w:hAnsi="Symbol" w:hint="default"/>
      </w:rPr>
    </w:lvl>
    <w:lvl w:ilvl="1" w:tplc="9E00CCF6">
      <w:start w:val="1"/>
      <w:numFmt w:val="bullet"/>
      <w:lvlText w:val=""/>
      <w:lvlJc w:val="left"/>
      <w:pPr>
        <w:tabs>
          <w:tab w:val="num" w:pos="1440"/>
        </w:tabs>
        <w:ind w:left="1008" w:firstLine="432"/>
      </w:pPr>
      <w:rPr>
        <w:rFonts w:ascii="Symbol" w:hAnsi="Symbol"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2F2082F"/>
    <w:multiLevelType w:val="hybridMultilevel"/>
    <w:tmpl w:val="97229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52D45"/>
    <w:multiLevelType w:val="hybridMultilevel"/>
    <w:tmpl w:val="FD7C2260"/>
    <w:lvl w:ilvl="0" w:tplc="9E00CCF6">
      <w:start w:val="1"/>
      <w:numFmt w:val="bullet"/>
      <w:lvlText w:val=""/>
      <w:lvlJc w:val="left"/>
      <w:pPr>
        <w:tabs>
          <w:tab w:val="num" w:pos="432"/>
        </w:tabs>
        <w:ind w:left="0"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63760"/>
    <w:multiLevelType w:val="hybridMultilevel"/>
    <w:tmpl w:val="58588D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8E2C63"/>
    <w:multiLevelType w:val="hybridMultilevel"/>
    <w:tmpl w:val="09A429D4"/>
    <w:lvl w:ilvl="0" w:tplc="80FCA95C">
      <w:start w:val="17"/>
      <w:numFmt w:val="decimal"/>
      <w:lvlText w:val="%1."/>
      <w:lvlJc w:val="left"/>
      <w:pPr>
        <w:tabs>
          <w:tab w:val="num" w:pos="810"/>
        </w:tabs>
        <w:ind w:left="810" w:hanging="450"/>
      </w:pPr>
      <w:rPr>
        <w:rFonts w:hint="default"/>
      </w:rPr>
    </w:lvl>
    <w:lvl w:ilvl="1" w:tplc="9E00CCF6">
      <w:start w:val="1"/>
      <w:numFmt w:val="bullet"/>
      <w:lvlText w:val=""/>
      <w:lvlJc w:val="left"/>
      <w:pPr>
        <w:tabs>
          <w:tab w:val="num" w:pos="1080"/>
        </w:tabs>
        <w:ind w:left="648" w:firstLine="432"/>
      </w:pPr>
      <w:rPr>
        <w:rFonts w:ascii="Symbol" w:hAnsi="Symbol" w:hint="default"/>
      </w:rPr>
    </w:lvl>
    <w:lvl w:ilvl="2" w:tplc="0409000B">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8F4BD9"/>
    <w:multiLevelType w:val="hybridMultilevel"/>
    <w:tmpl w:val="BEDA62A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A2D1E"/>
    <w:multiLevelType w:val="hybridMultilevel"/>
    <w:tmpl w:val="0FD6DF7C"/>
    <w:lvl w:ilvl="0" w:tplc="4FD630B2">
      <w:start w:val="1"/>
      <w:numFmt w:val="bullet"/>
      <w:lvlText w:val=""/>
      <w:lvlJc w:val="left"/>
      <w:pPr>
        <w:ind w:left="839" w:hanging="360"/>
      </w:pPr>
      <w:rPr>
        <w:rFonts w:ascii="Symbol" w:hAnsi="Symbol" w:hint="default"/>
        <w:color w:val="auto"/>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342063D9"/>
    <w:multiLevelType w:val="hybridMultilevel"/>
    <w:tmpl w:val="8842E2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90397"/>
    <w:multiLevelType w:val="hybridMultilevel"/>
    <w:tmpl w:val="7F22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30DB7"/>
    <w:multiLevelType w:val="hybridMultilevel"/>
    <w:tmpl w:val="C5D29198"/>
    <w:lvl w:ilvl="0" w:tplc="80FCA95C">
      <w:start w:val="17"/>
      <w:numFmt w:val="decimal"/>
      <w:lvlText w:val="%1."/>
      <w:lvlJc w:val="left"/>
      <w:pPr>
        <w:tabs>
          <w:tab w:val="num" w:pos="810"/>
        </w:tabs>
        <w:ind w:left="810" w:hanging="450"/>
      </w:pPr>
      <w:rPr>
        <w:rFonts w:hint="default"/>
      </w:rPr>
    </w:lvl>
    <w:lvl w:ilvl="1" w:tplc="9E00CCF6">
      <w:start w:val="1"/>
      <w:numFmt w:val="bullet"/>
      <w:lvlText w:val=""/>
      <w:lvlJc w:val="left"/>
      <w:pPr>
        <w:tabs>
          <w:tab w:val="num" w:pos="1080"/>
        </w:tabs>
        <w:ind w:left="648" w:firstLine="432"/>
      </w:pPr>
      <w:rPr>
        <w:rFonts w:ascii="Symbol" w:hAnsi="Symbol" w:hint="default"/>
      </w:rPr>
    </w:lvl>
    <w:lvl w:ilvl="2" w:tplc="04090005">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2B3FF1"/>
    <w:multiLevelType w:val="hybridMultilevel"/>
    <w:tmpl w:val="68BA1DAC"/>
    <w:lvl w:ilvl="0" w:tplc="80FCA95C">
      <w:start w:val="17"/>
      <w:numFmt w:val="decimal"/>
      <w:lvlText w:val="%1."/>
      <w:lvlJc w:val="left"/>
      <w:pPr>
        <w:tabs>
          <w:tab w:val="num" w:pos="810"/>
        </w:tabs>
        <w:ind w:left="810" w:hanging="450"/>
      </w:pPr>
      <w:rPr>
        <w:rFonts w:hint="default"/>
      </w:rPr>
    </w:lvl>
    <w:lvl w:ilvl="1" w:tplc="9E00CCF6">
      <w:start w:val="1"/>
      <w:numFmt w:val="bullet"/>
      <w:lvlText w:val=""/>
      <w:lvlJc w:val="left"/>
      <w:pPr>
        <w:tabs>
          <w:tab w:val="num" w:pos="1080"/>
        </w:tabs>
        <w:ind w:left="648" w:firstLine="432"/>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A44B00"/>
    <w:multiLevelType w:val="hybridMultilevel"/>
    <w:tmpl w:val="3D3EC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D72D0"/>
    <w:multiLevelType w:val="hybridMultilevel"/>
    <w:tmpl w:val="DF20643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07C6462"/>
    <w:multiLevelType w:val="hybridMultilevel"/>
    <w:tmpl w:val="A1246C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760450"/>
    <w:multiLevelType w:val="hybridMultilevel"/>
    <w:tmpl w:val="67BAB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5E7475"/>
    <w:multiLevelType w:val="hybridMultilevel"/>
    <w:tmpl w:val="09E620E4"/>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1C4DAD"/>
    <w:multiLevelType w:val="hybridMultilevel"/>
    <w:tmpl w:val="CF766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6F30E6"/>
    <w:multiLevelType w:val="hybridMultilevel"/>
    <w:tmpl w:val="6688D6B4"/>
    <w:lvl w:ilvl="0" w:tplc="80FCA95C">
      <w:start w:val="17"/>
      <w:numFmt w:val="decimal"/>
      <w:lvlText w:val="%1."/>
      <w:lvlJc w:val="left"/>
      <w:pPr>
        <w:tabs>
          <w:tab w:val="num" w:pos="810"/>
        </w:tabs>
        <w:ind w:left="810" w:hanging="450"/>
      </w:pPr>
      <w:rPr>
        <w:rFonts w:hint="default"/>
      </w:rPr>
    </w:lvl>
    <w:lvl w:ilvl="1" w:tplc="9E00CCF6">
      <w:start w:val="1"/>
      <w:numFmt w:val="bullet"/>
      <w:lvlText w:val=""/>
      <w:lvlJc w:val="left"/>
      <w:pPr>
        <w:tabs>
          <w:tab w:val="num" w:pos="1080"/>
        </w:tabs>
        <w:ind w:left="648" w:firstLine="432"/>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471B3A"/>
    <w:multiLevelType w:val="hybridMultilevel"/>
    <w:tmpl w:val="9536A2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B9163AF"/>
    <w:multiLevelType w:val="hybridMultilevel"/>
    <w:tmpl w:val="89EA3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C0C11"/>
    <w:multiLevelType w:val="hybridMultilevel"/>
    <w:tmpl w:val="40B84D3C"/>
    <w:lvl w:ilvl="0" w:tplc="80FCA95C">
      <w:start w:val="17"/>
      <w:numFmt w:val="decimal"/>
      <w:lvlText w:val="%1."/>
      <w:lvlJc w:val="left"/>
      <w:pPr>
        <w:tabs>
          <w:tab w:val="num" w:pos="810"/>
        </w:tabs>
        <w:ind w:left="810" w:hanging="450"/>
      </w:pPr>
      <w:rPr>
        <w:rFonts w:hint="default"/>
      </w:rPr>
    </w:lvl>
    <w:lvl w:ilvl="1" w:tplc="9E00CCF6">
      <w:start w:val="1"/>
      <w:numFmt w:val="bullet"/>
      <w:lvlText w:val=""/>
      <w:lvlJc w:val="left"/>
      <w:pPr>
        <w:tabs>
          <w:tab w:val="num" w:pos="1080"/>
        </w:tabs>
        <w:ind w:left="648" w:firstLine="432"/>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C648BC"/>
    <w:multiLevelType w:val="hybridMultilevel"/>
    <w:tmpl w:val="43347050"/>
    <w:lvl w:ilvl="0" w:tplc="9E00CCF6">
      <w:start w:val="1"/>
      <w:numFmt w:val="bullet"/>
      <w:lvlText w:val=""/>
      <w:lvlJc w:val="left"/>
      <w:pPr>
        <w:tabs>
          <w:tab w:val="num" w:pos="432"/>
        </w:tabs>
        <w:ind w:left="0"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4085D"/>
    <w:multiLevelType w:val="hybridMultilevel"/>
    <w:tmpl w:val="1BC012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737478">
    <w:abstractNumId w:val="0"/>
  </w:num>
  <w:num w:numId="2" w16cid:durableId="1117944986">
    <w:abstractNumId w:val="15"/>
  </w:num>
  <w:num w:numId="3" w16cid:durableId="1414161411">
    <w:abstractNumId w:val="24"/>
  </w:num>
  <w:num w:numId="4" w16cid:durableId="1566839660">
    <w:abstractNumId w:val="23"/>
  </w:num>
  <w:num w:numId="5" w16cid:durableId="372388271">
    <w:abstractNumId w:val="5"/>
  </w:num>
  <w:num w:numId="6" w16cid:durableId="321205578">
    <w:abstractNumId w:val="1"/>
  </w:num>
  <w:num w:numId="7" w16cid:durableId="63514088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4145410">
    <w:abstractNumId w:val="3"/>
  </w:num>
  <w:num w:numId="9" w16cid:durableId="1077364153">
    <w:abstractNumId w:val="17"/>
  </w:num>
  <w:num w:numId="10" w16cid:durableId="877008302">
    <w:abstractNumId w:val="19"/>
  </w:num>
  <w:num w:numId="11" w16cid:durableId="1866868727">
    <w:abstractNumId w:val="25"/>
  </w:num>
  <w:num w:numId="12" w16cid:durableId="670254432">
    <w:abstractNumId w:val="14"/>
  </w:num>
  <w:num w:numId="13" w16cid:durableId="134490268">
    <w:abstractNumId w:val="9"/>
  </w:num>
  <w:num w:numId="14" w16cid:durableId="1481119667">
    <w:abstractNumId w:val="21"/>
  </w:num>
  <w:num w:numId="15" w16cid:durableId="1391268821">
    <w:abstractNumId w:val="22"/>
  </w:num>
  <w:num w:numId="16" w16cid:durableId="1095787554">
    <w:abstractNumId w:val="8"/>
  </w:num>
  <w:num w:numId="17" w16cid:durableId="1566143323">
    <w:abstractNumId w:val="11"/>
  </w:num>
  <w:num w:numId="18" w16cid:durableId="123086335">
    <w:abstractNumId w:val="10"/>
  </w:num>
  <w:num w:numId="19" w16cid:durableId="1249314305">
    <w:abstractNumId w:val="7"/>
  </w:num>
  <w:num w:numId="20" w16cid:durableId="410079820">
    <w:abstractNumId w:val="20"/>
  </w:num>
  <w:num w:numId="21" w16cid:durableId="17198046">
    <w:abstractNumId w:val="16"/>
  </w:num>
  <w:num w:numId="22" w16cid:durableId="1210217836">
    <w:abstractNumId w:val="6"/>
  </w:num>
  <w:num w:numId="23" w16cid:durableId="1103846263">
    <w:abstractNumId w:val="13"/>
  </w:num>
  <w:num w:numId="24" w16cid:durableId="2139948474">
    <w:abstractNumId w:val="12"/>
  </w:num>
  <w:num w:numId="25" w16cid:durableId="1647472829">
    <w:abstractNumId w:val="18"/>
  </w:num>
  <w:num w:numId="26" w16cid:durableId="923688437">
    <w:abstractNumId w:val="4"/>
  </w:num>
  <w:num w:numId="27" w16cid:durableId="2137406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AD"/>
    <w:rsid w:val="00045967"/>
    <w:rsid w:val="0006530B"/>
    <w:rsid w:val="000A59B6"/>
    <w:rsid w:val="000F6B9D"/>
    <w:rsid w:val="001300E2"/>
    <w:rsid w:val="00133FA6"/>
    <w:rsid w:val="001622B6"/>
    <w:rsid w:val="001641AD"/>
    <w:rsid w:val="00182EA8"/>
    <w:rsid w:val="001A4154"/>
    <w:rsid w:val="001B0BFA"/>
    <w:rsid w:val="001B5C40"/>
    <w:rsid w:val="001C757F"/>
    <w:rsid w:val="001E3F2E"/>
    <w:rsid w:val="002053D2"/>
    <w:rsid w:val="0021781C"/>
    <w:rsid w:val="002246B9"/>
    <w:rsid w:val="00252CC9"/>
    <w:rsid w:val="00263A43"/>
    <w:rsid w:val="00272E7D"/>
    <w:rsid w:val="00283082"/>
    <w:rsid w:val="0028367B"/>
    <w:rsid w:val="002B6BB8"/>
    <w:rsid w:val="002C1F6F"/>
    <w:rsid w:val="0034547B"/>
    <w:rsid w:val="0035272C"/>
    <w:rsid w:val="003775B4"/>
    <w:rsid w:val="00382268"/>
    <w:rsid w:val="003E062B"/>
    <w:rsid w:val="003F46FE"/>
    <w:rsid w:val="00401832"/>
    <w:rsid w:val="00445832"/>
    <w:rsid w:val="004518E9"/>
    <w:rsid w:val="0046101C"/>
    <w:rsid w:val="0046513C"/>
    <w:rsid w:val="00476E53"/>
    <w:rsid w:val="004A4338"/>
    <w:rsid w:val="004A4622"/>
    <w:rsid w:val="004A5F6C"/>
    <w:rsid w:val="004F4422"/>
    <w:rsid w:val="00500391"/>
    <w:rsid w:val="00504592"/>
    <w:rsid w:val="00511329"/>
    <w:rsid w:val="00516900"/>
    <w:rsid w:val="005309E4"/>
    <w:rsid w:val="005503DD"/>
    <w:rsid w:val="00566862"/>
    <w:rsid w:val="00587D86"/>
    <w:rsid w:val="005C766C"/>
    <w:rsid w:val="005F2A3B"/>
    <w:rsid w:val="00602CAF"/>
    <w:rsid w:val="00642EDA"/>
    <w:rsid w:val="00674839"/>
    <w:rsid w:val="0068395A"/>
    <w:rsid w:val="00692909"/>
    <w:rsid w:val="0069645A"/>
    <w:rsid w:val="006A4038"/>
    <w:rsid w:val="006B7FBF"/>
    <w:rsid w:val="006C45AC"/>
    <w:rsid w:val="006F493D"/>
    <w:rsid w:val="00727F07"/>
    <w:rsid w:val="00732FDF"/>
    <w:rsid w:val="007B7819"/>
    <w:rsid w:val="007D562D"/>
    <w:rsid w:val="00801BDB"/>
    <w:rsid w:val="00833506"/>
    <w:rsid w:val="00846F77"/>
    <w:rsid w:val="00855D8B"/>
    <w:rsid w:val="00862BB9"/>
    <w:rsid w:val="008A6F96"/>
    <w:rsid w:val="008A71D3"/>
    <w:rsid w:val="00930C17"/>
    <w:rsid w:val="00930D61"/>
    <w:rsid w:val="009545D9"/>
    <w:rsid w:val="009D0D8B"/>
    <w:rsid w:val="00A175B0"/>
    <w:rsid w:val="00A20CB2"/>
    <w:rsid w:val="00A25745"/>
    <w:rsid w:val="00A35AA2"/>
    <w:rsid w:val="00A47551"/>
    <w:rsid w:val="00A95E89"/>
    <w:rsid w:val="00AD42CE"/>
    <w:rsid w:val="00AE005B"/>
    <w:rsid w:val="00B01327"/>
    <w:rsid w:val="00B03939"/>
    <w:rsid w:val="00B237BD"/>
    <w:rsid w:val="00B670D2"/>
    <w:rsid w:val="00B77A24"/>
    <w:rsid w:val="00B84012"/>
    <w:rsid w:val="00BA6E77"/>
    <w:rsid w:val="00BB5070"/>
    <w:rsid w:val="00BD5BCE"/>
    <w:rsid w:val="00BF0A98"/>
    <w:rsid w:val="00BF3AFA"/>
    <w:rsid w:val="00BF4FD3"/>
    <w:rsid w:val="00C42CC3"/>
    <w:rsid w:val="00C60C8B"/>
    <w:rsid w:val="00CB1728"/>
    <w:rsid w:val="00CC0C4D"/>
    <w:rsid w:val="00CD4C05"/>
    <w:rsid w:val="00CD7CAE"/>
    <w:rsid w:val="00D013DF"/>
    <w:rsid w:val="00D36522"/>
    <w:rsid w:val="00D638D3"/>
    <w:rsid w:val="00D66C4A"/>
    <w:rsid w:val="00D70F29"/>
    <w:rsid w:val="00D730B2"/>
    <w:rsid w:val="00D8228D"/>
    <w:rsid w:val="00D9056C"/>
    <w:rsid w:val="00DA789C"/>
    <w:rsid w:val="00DC2D59"/>
    <w:rsid w:val="00E21EF2"/>
    <w:rsid w:val="00E616DC"/>
    <w:rsid w:val="00E706E0"/>
    <w:rsid w:val="00E83340"/>
    <w:rsid w:val="00EB42E0"/>
    <w:rsid w:val="00EC152F"/>
    <w:rsid w:val="00ED06F6"/>
    <w:rsid w:val="00EE4CB6"/>
    <w:rsid w:val="00EE667C"/>
    <w:rsid w:val="00EF2161"/>
    <w:rsid w:val="00EF7677"/>
    <w:rsid w:val="00EF7DC9"/>
    <w:rsid w:val="00F469B1"/>
    <w:rsid w:val="00F47A8C"/>
    <w:rsid w:val="00F51FC0"/>
    <w:rsid w:val="00F54F9E"/>
    <w:rsid w:val="00F81333"/>
    <w:rsid w:val="00F856EA"/>
    <w:rsid w:val="00FA061A"/>
    <w:rsid w:val="00FA38D2"/>
    <w:rsid w:val="00FB3F99"/>
    <w:rsid w:val="00FB77A8"/>
    <w:rsid w:val="00FE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1AD2"/>
  <w15:docId w15:val="{D74F87F9-67FA-4CA3-998E-5109CC15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A3B"/>
    <w:rPr>
      <w:sz w:val="24"/>
      <w:szCs w:val="24"/>
    </w:rPr>
  </w:style>
  <w:style w:type="paragraph" w:styleId="Heading1">
    <w:name w:val="heading 1"/>
    <w:basedOn w:val="Normal"/>
    <w:next w:val="Normal"/>
    <w:qFormat/>
    <w:rsid w:val="001641AD"/>
    <w:pPr>
      <w:keepNext/>
      <w:outlineLvl w:val="0"/>
    </w:pPr>
    <w:rPr>
      <w:rFonts w:ascii="Garamond" w:hAnsi="Garamond"/>
      <w:b/>
      <w:bCs/>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41AD"/>
    <w:pPr>
      <w:jc w:val="center"/>
    </w:pPr>
    <w:rPr>
      <w:rFonts w:ascii="Garamond" w:hAnsi="Garamond"/>
      <w:b/>
      <w:bCs/>
      <w:sz w:val="32"/>
    </w:rPr>
  </w:style>
  <w:style w:type="paragraph" w:styleId="BodyText">
    <w:name w:val="Body Text"/>
    <w:basedOn w:val="Normal"/>
    <w:rsid w:val="001641AD"/>
    <w:rPr>
      <w:rFonts w:ascii="Garamond" w:hAnsi="Garamond"/>
      <w:sz w:val="28"/>
    </w:rPr>
  </w:style>
  <w:style w:type="paragraph" w:styleId="BodyText2">
    <w:name w:val="Body Text 2"/>
    <w:basedOn w:val="Normal"/>
    <w:rsid w:val="001641AD"/>
    <w:rPr>
      <w:rFonts w:ascii="Garamond" w:hAnsi="Garamond"/>
      <w:b/>
      <w:bCs/>
      <w:sz w:val="28"/>
    </w:rPr>
  </w:style>
  <w:style w:type="paragraph" w:styleId="Footer">
    <w:name w:val="footer"/>
    <w:basedOn w:val="Normal"/>
    <w:rsid w:val="001641AD"/>
    <w:pPr>
      <w:tabs>
        <w:tab w:val="center" w:pos="4320"/>
        <w:tab w:val="right" w:pos="8640"/>
      </w:tabs>
    </w:pPr>
  </w:style>
  <w:style w:type="character" w:styleId="PageNumber">
    <w:name w:val="page number"/>
    <w:basedOn w:val="DefaultParagraphFont"/>
    <w:rsid w:val="001641AD"/>
  </w:style>
  <w:style w:type="paragraph" w:styleId="ListParagraph">
    <w:name w:val="List Paragraph"/>
    <w:basedOn w:val="Normal"/>
    <w:uiPriority w:val="34"/>
    <w:qFormat/>
    <w:rsid w:val="004518E9"/>
    <w:pPr>
      <w:ind w:left="720"/>
      <w:contextualSpacing/>
    </w:pPr>
  </w:style>
  <w:style w:type="paragraph" w:styleId="Header">
    <w:name w:val="header"/>
    <w:basedOn w:val="Normal"/>
    <w:link w:val="HeaderChar"/>
    <w:rsid w:val="004518E9"/>
    <w:pPr>
      <w:tabs>
        <w:tab w:val="center" w:pos="4680"/>
        <w:tab w:val="right" w:pos="9360"/>
      </w:tabs>
    </w:pPr>
  </w:style>
  <w:style w:type="character" w:customStyle="1" w:styleId="HeaderChar">
    <w:name w:val="Header Char"/>
    <w:basedOn w:val="DefaultParagraphFont"/>
    <w:link w:val="Header"/>
    <w:rsid w:val="004518E9"/>
    <w:rPr>
      <w:sz w:val="24"/>
      <w:szCs w:val="24"/>
    </w:rPr>
  </w:style>
  <w:style w:type="table" w:customStyle="1" w:styleId="TableGrid1">
    <w:name w:val="Table Grid1"/>
    <w:basedOn w:val="TableNormal"/>
    <w:next w:val="TableGrid"/>
    <w:uiPriority w:val="59"/>
    <w:rsid w:val="00504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45832"/>
    <w:rPr>
      <w:color w:val="0000FF" w:themeColor="hyperlink"/>
      <w:u w:val="single"/>
    </w:rPr>
  </w:style>
  <w:style w:type="paragraph" w:styleId="BalloonText">
    <w:name w:val="Balloon Text"/>
    <w:basedOn w:val="Normal"/>
    <w:link w:val="BalloonTextChar"/>
    <w:semiHidden/>
    <w:unhideWhenUsed/>
    <w:rsid w:val="00BF0A98"/>
    <w:rPr>
      <w:rFonts w:ascii="Segoe UI" w:hAnsi="Segoe UI" w:cs="Segoe UI"/>
      <w:sz w:val="18"/>
      <w:szCs w:val="18"/>
    </w:rPr>
  </w:style>
  <w:style w:type="character" w:customStyle="1" w:styleId="BalloonTextChar">
    <w:name w:val="Balloon Text Char"/>
    <w:basedOn w:val="DefaultParagraphFont"/>
    <w:link w:val="BalloonText"/>
    <w:semiHidden/>
    <w:rsid w:val="00BF0A98"/>
    <w:rPr>
      <w:rFonts w:ascii="Segoe UI" w:hAnsi="Segoe UI" w:cs="Segoe UI"/>
      <w:sz w:val="18"/>
      <w:szCs w:val="18"/>
    </w:rPr>
  </w:style>
  <w:style w:type="paragraph" w:styleId="Revision">
    <w:name w:val="Revision"/>
    <w:hidden/>
    <w:uiPriority w:val="99"/>
    <w:semiHidden/>
    <w:rsid w:val="00FB3F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5852">
      <w:bodyDiv w:val="1"/>
      <w:marLeft w:val="0"/>
      <w:marRight w:val="0"/>
      <w:marTop w:val="0"/>
      <w:marBottom w:val="0"/>
      <w:divBdr>
        <w:top w:val="none" w:sz="0" w:space="0" w:color="auto"/>
        <w:left w:val="none" w:sz="0" w:space="0" w:color="auto"/>
        <w:bottom w:val="none" w:sz="0" w:space="0" w:color="auto"/>
        <w:right w:val="none" w:sz="0" w:space="0" w:color="auto"/>
      </w:divBdr>
    </w:div>
    <w:div w:id="154347583">
      <w:bodyDiv w:val="1"/>
      <w:marLeft w:val="0"/>
      <w:marRight w:val="0"/>
      <w:marTop w:val="0"/>
      <w:marBottom w:val="0"/>
      <w:divBdr>
        <w:top w:val="none" w:sz="0" w:space="0" w:color="auto"/>
        <w:left w:val="none" w:sz="0" w:space="0" w:color="auto"/>
        <w:bottom w:val="none" w:sz="0" w:space="0" w:color="auto"/>
        <w:right w:val="none" w:sz="0" w:space="0" w:color="auto"/>
      </w:divBdr>
      <w:divsChild>
        <w:div w:id="1870987768">
          <w:marLeft w:val="0"/>
          <w:marRight w:val="0"/>
          <w:marTop w:val="0"/>
          <w:marBottom w:val="0"/>
          <w:divBdr>
            <w:top w:val="single" w:sz="2" w:space="0" w:color="95B8E7"/>
            <w:left w:val="single" w:sz="6" w:space="0" w:color="95B8E7"/>
            <w:bottom w:val="single" w:sz="6" w:space="0" w:color="95B8E7"/>
            <w:right w:val="single" w:sz="6" w:space="0" w:color="95B8E7"/>
          </w:divBdr>
          <w:divsChild>
            <w:div w:id="1811946741">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243533136">
      <w:bodyDiv w:val="1"/>
      <w:marLeft w:val="0"/>
      <w:marRight w:val="0"/>
      <w:marTop w:val="0"/>
      <w:marBottom w:val="0"/>
      <w:divBdr>
        <w:top w:val="none" w:sz="0" w:space="0" w:color="auto"/>
        <w:left w:val="none" w:sz="0" w:space="0" w:color="auto"/>
        <w:bottom w:val="none" w:sz="0" w:space="0" w:color="auto"/>
        <w:right w:val="none" w:sz="0" w:space="0" w:color="auto"/>
      </w:divBdr>
    </w:div>
    <w:div w:id="553006301">
      <w:bodyDiv w:val="1"/>
      <w:marLeft w:val="0"/>
      <w:marRight w:val="0"/>
      <w:marTop w:val="0"/>
      <w:marBottom w:val="0"/>
      <w:divBdr>
        <w:top w:val="none" w:sz="0" w:space="0" w:color="auto"/>
        <w:left w:val="none" w:sz="0" w:space="0" w:color="auto"/>
        <w:bottom w:val="none" w:sz="0" w:space="0" w:color="auto"/>
        <w:right w:val="none" w:sz="0" w:space="0" w:color="auto"/>
      </w:divBdr>
    </w:div>
    <w:div w:id="560362058">
      <w:bodyDiv w:val="1"/>
      <w:marLeft w:val="0"/>
      <w:marRight w:val="0"/>
      <w:marTop w:val="0"/>
      <w:marBottom w:val="0"/>
      <w:divBdr>
        <w:top w:val="none" w:sz="0" w:space="0" w:color="auto"/>
        <w:left w:val="none" w:sz="0" w:space="0" w:color="auto"/>
        <w:bottom w:val="none" w:sz="0" w:space="0" w:color="auto"/>
        <w:right w:val="none" w:sz="0" w:space="0" w:color="auto"/>
      </w:divBdr>
    </w:div>
    <w:div w:id="861017376">
      <w:bodyDiv w:val="1"/>
      <w:marLeft w:val="0"/>
      <w:marRight w:val="0"/>
      <w:marTop w:val="0"/>
      <w:marBottom w:val="0"/>
      <w:divBdr>
        <w:top w:val="none" w:sz="0" w:space="0" w:color="auto"/>
        <w:left w:val="none" w:sz="0" w:space="0" w:color="auto"/>
        <w:bottom w:val="none" w:sz="0" w:space="0" w:color="auto"/>
        <w:right w:val="none" w:sz="0" w:space="0" w:color="auto"/>
      </w:divBdr>
    </w:div>
    <w:div w:id="1496873364">
      <w:bodyDiv w:val="1"/>
      <w:marLeft w:val="0"/>
      <w:marRight w:val="0"/>
      <w:marTop w:val="0"/>
      <w:marBottom w:val="0"/>
      <w:divBdr>
        <w:top w:val="none" w:sz="0" w:space="0" w:color="auto"/>
        <w:left w:val="none" w:sz="0" w:space="0" w:color="auto"/>
        <w:bottom w:val="none" w:sz="0" w:space="0" w:color="auto"/>
        <w:right w:val="none" w:sz="0" w:space="0" w:color="auto"/>
      </w:divBdr>
    </w:div>
    <w:div w:id="1556619515">
      <w:bodyDiv w:val="1"/>
      <w:marLeft w:val="0"/>
      <w:marRight w:val="0"/>
      <w:marTop w:val="0"/>
      <w:marBottom w:val="0"/>
      <w:divBdr>
        <w:top w:val="none" w:sz="0" w:space="0" w:color="auto"/>
        <w:left w:val="none" w:sz="0" w:space="0" w:color="auto"/>
        <w:bottom w:val="none" w:sz="0" w:space="0" w:color="auto"/>
        <w:right w:val="none" w:sz="0" w:space="0" w:color="auto"/>
      </w:divBdr>
    </w:div>
    <w:div w:id="1613511956">
      <w:bodyDiv w:val="1"/>
      <w:marLeft w:val="0"/>
      <w:marRight w:val="0"/>
      <w:marTop w:val="0"/>
      <w:marBottom w:val="0"/>
      <w:divBdr>
        <w:top w:val="none" w:sz="0" w:space="0" w:color="auto"/>
        <w:left w:val="none" w:sz="0" w:space="0" w:color="auto"/>
        <w:bottom w:val="none" w:sz="0" w:space="0" w:color="auto"/>
        <w:right w:val="none" w:sz="0" w:space="0" w:color="auto"/>
      </w:divBdr>
    </w:div>
    <w:div w:id="1747417481">
      <w:bodyDiv w:val="1"/>
      <w:marLeft w:val="0"/>
      <w:marRight w:val="0"/>
      <w:marTop w:val="0"/>
      <w:marBottom w:val="0"/>
      <w:divBdr>
        <w:top w:val="none" w:sz="0" w:space="0" w:color="auto"/>
        <w:left w:val="none" w:sz="0" w:space="0" w:color="auto"/>
        <w:bottom w:val="none" w:sz="0" w:space="0" w:color="auto"/>
        <w:right w:val="none" w:sz="0" w:space="0" w:color="auto"/>
      </w:divBdr>
    </w:div>
    <w:div w:id="18368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aepnet.org/accreditation/caep-accreditation/spa-standards-and-report-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es.ed.gov/ipeds/cipcode/cipdetail.aspx?y=55&amp;cip=13.101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development.k12.wv.us/OPP_HEP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6CF55D788DBF41A7E002CCF4521830" ma:contentTypeVersion="14" ma:contentTypeDescription="Create a new document." ma:contentTypeScope="" ma:versionID="d148ff82eea678237bae62597fd18f52">
  <xsd:schema xmlns:xsd="http://www.w3.org/2001/XMLSchema" xmlns:xs="http://www.w3.org/2001/XMLSchema" xmlns:p="http://schemas.microsoft.com/office/2006/metadata/properties" xmlns:ns3="dfce03cc-4c56-4672-9746-0bae8c81b776" xmlns:ns4="b78595c8-b1a2-47f2-850c-56e853937caa" targetNamespace="http://schemas.microsoft.com/office/2006/metadata/properties" ma:root="true" ma:fieldsID="30ef9666e4d7d02a0d5fcf0ec09e925d" ns3:_="" ns4:_="">
    <xsd:import namespace="dfce03cc-4c56-4672-9746-0bae8c81b776"/>
    <xsd:import namespace="b78595c8-b1a2-47f2-850c-56e853937c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3cc-4c56-4672-9746-0bae8c81b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595c8-b1a2-47f2-850c-56e853937c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079C1-F16A-4E45-BDA5-F50061A4C434}">
  <ds:schemaRefs>
    <ds:schemaRef ds:uri="dfce03cc-4c56-4672-9746-0bae8c81b776"/>
    <ds:schemaRef ds:uri="b78595c8-b1a2-47f2-850c-56e853937caa"/>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6C132C8-B38A-4934-9D94-2F1C08D2D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3cc-4c56-4672-9746-0bae8c81b776"/>
    <ds:schemaRef ds:uri="b78595c8-b1a2-47f2-850c-56e853937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5C994-C934-42DF-AD4F-B3531A960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Professional Preparation Program Evaluation Form</vt:lpstr>
    </vt:vector>
  </TitlesOfParts>
  <Company>HP</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Preparation Program Evaluation Form</dc:title>
  <dc:creator>User</dc:creator>
  <cp:lastModifiedBy>Jodi Oliveto</cp:lastModifiedBy>
  <cp:revision>3</cp:revision>
  <cp:lastPrinted>2017-07-24T12:59:00Z</cp:lastPrinted>
  <dcterms:created xsi:type="dcterms:W3CDTF">2023-03-13T13:15:00Z</dcterms:created>
  <dcterms:modified xsi:type="dcterms:W3CDTF">2023-03-13T13:42:00Z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0x010100C66CF55D788DBF41A7E002CCF4521830</vt:lpwstr>
  </property>
  <property fmtid="{D5CDD505-2E9C-101B-9397-08002B2CF9AE}" pid="3" name="MSIP_Label_460f4a70-4b6c-4bd4-a002-31edb9c00abe_Enabled">
    <vt:lpwstr>true</vt:lpwstr>
  </property>
  <property fmtid="{D5CDD505-2E9C-101B-9397-08002B2CF9AE}" pid="4" name="MSIP_Label_460f4a70-4b6c-4bd4-a002-31edb9c00abe_SetDate">
    <vt:lpwstr>2023-03-13T13:15:27Z</vt:lpwstr>
  </property>
  <property fmtid="{D5CDD505-2E9C-101B-9397-08002B2CF9AE}" pid="5" name="MSIP_Label_460f4a70-4b6c-4bd4-a002-31edb9c00abe_Method">
    <vt:lpwstr>Standard</vt:lpwstr>
  </property>
  <property fmtid="{D5CDD505-2E9C-101B-9397-08002B2CF9AE}" pid="6" name="MSIP_Label_460f4a70-4b6c-4bd4-a002-31edb9c00abe_Name">
    <vt:lpwstr>General</vt:lpwstr>
  </property>
  <property fmtid="{D5CDD505-2E9C-101B-9397-08002B2CF9AE}" pid="7" name="MSIP_Label_460f4a70-4b6c-4bd4-a002-31edb9c00abe_SiteId">
    <vt:lpwstr>e019b04b-330c-467a-8bae-09fb17374d6a</vt:lpwstr>
  </property>
  <property fmtid="{D5CDD505-2E9C-101B-9397-08002B2CF9AE}" pid="8" name="MSIP_Label_460f4a70-4b6c-4bd4-a002-31edb9c00abe_ActionId">
    <vt:lpwstr>7074e997-d799-4753-b765-3ab7d1fe08db</vt:lpwstr>
  </property>
  <property fmtid="{D5CDD505-2E9C-101B-9397-08002B2CF9AE}" pid="9" name="MSIP_Label_460f4a70-4b6c-4bd4-a002-31edb9c00abe_ContentBits">
    <vt:lpwstr>0</vt:lpwstr>
  </property>
</Properties>
</file>