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07A5" w14:textId="77777777" w:rsidR="00295551" w:rsidRDefault="00D64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1668" w:right="2149"/>
        <w:jc w:val="center"/>
        <w:rPr>
          <w:rFonts w:ascii="Tahoma" w:eastAsia="Tahoma" w:hAnsi="Tahoma" w:cs="Tahoma"/>
          <w:b/>
          <w:color w:val="000000"/>
          <w:sz w:val="72"/>
          <w:szCs w:val="72"/>
        </w:rPr>
      </w:pPr>
      <w:bookmarkStart w:id="0" w:name="_GoBack"/>
      <w:bookmarkEnd w:id="0"/>
      <w:r>
        <w:rPr>
          <w:rFonts w:ascii="Tahoma" w:eastAsia="Tahoma" w:hAnsi="Tahoma" w:cs="Tahoma"/>
          <w:b/>
          <w:color w:val="000000"/>
          <w:sz w:val="72"/>
          <w:szCs w:val="72"/>
        </w:rPr>
        <w:t xml:space="preserve">Embedding Communication Opportunities into Routines  </w:t>
      </w:r>
    </w:p>
    <w:p w14:paraId="6097017B" w14:textId="77777777" w:rsidR="00295551" w:rsidRDefault="00D64A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0" w:lineRule="auto"/>
        <w:ind w:left="1216"/>
        <w:rPr>
          <w:rFonts w:ascii="Tahoma" w:eastAsia="Tahoma" w:hAnsi="Tahoma" w:cs="Tahoma"/>
          <w:color w:val="000000"/>
          <w:sz w:val="40"/>
          <w:szCs w:val="40"/>
        </w:rPr>
      </w:pPr>
      <w:r>
        <w:rPr>
          <w:rFonts w:ascii="Tahoma" w:eastAsia="Tahoma" w:hAnsi="Tahoma" w:cs="Tahoma"/>
          <w:color w:val="000000"/>
          <w:sz w:val="40"/>
          <w:szCs w:val="40"/>
        </w:rPr>
        <w:t xml:space="preserve">Consider daily routines and what communication opportunities can be embedded- </w:t>
      </w:r>
    </w:p>
    <w:p w14:paraId="1C20C2E6" w14:textId="77777777" w:rsidR="00295551" w:rsidRDefault="00D64A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right="1611"/>
        <w:jc w:val="right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Routine Intent Communication Mode Examples </w:t>
      </w:r>
    </w:p>
    <w:tbl>
      <w:tblPr>
        <w:tblStyle w:val="a"/>
        <w:tblW w:w="188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92"/>
        <w:gridCol w:w="6292"/>
        <w:gridCol w:w="6292"/>
      </w:tblGrid>
      <w:tr w:rsidR="00295551" w14:paraId="639E23BE" w14:textId="77777777">
        <w:trPr>
          <w:trHeight w:val="216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A4A8" w14:textId="77777777" w:rsidR="00295551" w:rsidRDefault="00295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9639" w14:textId="77777777" w:rsidR="00295551" w:rsidRDefault="00295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F6B4" w14:textId="77777777" w:rsidR="00295551" w:rsidRDefault="00295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</w:tc>
      </w:tr>
      <w:tr w:rsidR="00295551" w14:paraId="4C29D177" w14:textId="77777777">
        <w:trPr>
          <w:trHeight w:val="924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0D62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  <w:t xml:space="preserve">Arrival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4EE1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Request attention </w:t>
            </w:r>
          </w:p>
          <w:p w14:paraId="64B2E541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65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Greets people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CE72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4" w:right="677" w:firstLine="2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Select “greeting icon” on voice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output  device</w:t>
            </w:r>
            <w:proofErr w:type="gramEnd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 to say “hello”</w:t>
            </w:r>
          </w:p>
        </w:tc>
      </w:tr>
      <w:tr w:rsidR="00295551" w14:paraId="35D4A0E9" w14:textId="77777777">
        <w:trPr>
          <w:trHeight w:val="636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AB34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  <w:t xml:space="preserve">Bathroom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D617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Request action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EEEC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Use PEC symbol for “bathroom”</w:t>
            </w:r>
          </w:p>
        </w:tc>
      </w:tr>
      <w:tr w:rsidR="00295551" w14:paraId="087DFB5A" w14:textId="77777777">
        <w:trPr>
          <w:trHeight w:val="924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E7EE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  <w:t xml:space="preserve">Morning Circle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74C5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Make choices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8534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58" w:right="290" w:firstLine="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Select from an array of abstract </w:t>
            </w:r>
            <w:proofErr w:type="gramStart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symbols  to</w:t>
            </w:r>
            <w:proofErr w:type="gramEnd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 choose activity</w:t>
            </w:r>
          </w:p>
        </w:tc>
      </w:tr>
      <w:tr w:rsidR="00295551" w14:paraId="707D611B" w14:textId="77777777">
        <w:trPr>
          <w:trHeight w:val="1314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6EE7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  <w:t xml:space="preserve">Center/Class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917F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Answer questions </w:t>
            </w:r>
          </w:p>
          <w:p w14:paraId="2D199F76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Names things or people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420A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76" w:right="1079" w:firstLine="2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Match abstract symbol for “dog” </w:t>
            </w:r>
            <w:proofErr w:type="gramStart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to  pictures</w:t>
            </w:r>
            <w:proofErr w:type="gramEnd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 of dogs</w:t>
            </w:r>
          </w:p>
        </w:tc>
      </w:tr>
      <w:tr w:rsidR="00295551" w14:paraId="46801B2C" w14:textId="77777777">
        <w:trPr>
          <w:trHeight w:val="1314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4318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  <w:lastRenderedPageBreak/>
              <w:t xml:space="preserve">Snack/Recess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B3FB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Request attention </w:t>
            </w:r>
          </w:p>
          <w:p w14:paraId="42D269DE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Make choices </w:t>
            </w:r>
          </w:p>
          <w:p w14:paraId="1D3440A5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78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Request more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A8FE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76" w:right="849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Use AT device with abstract </w:t>
            </w:r>
            <w:proofErr w:type="gramStart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symbols  paired</w:t>
            </w:r>
            <w:proofErr w:type="gramEnd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 with words</w:t>
            </w:r>
          </w:p>
        </w:tc>
      </w:tr>
      <w:tr w:rsidR="00295551" w14:paraId="66EBF9C9" w14:textId="77777777">
        <w:trPr>
          <w:trHeight w:val="924"/>
        </w:trPr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4D69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b/>
                <w:color w:val="000000"/>
                <w:sz w:val="31"/>
                <w:szCs w:val="31"/>
              </w:rPr>
              <w:t xml:space="preserve">Specials (Art, PE, Music)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9A98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Answer yes/no questions </w:t>
            </w:r>
          </w:p>
        </w:tc>
        <w:tc>
          <w:tcPr>
            <w:tcW w:w="6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B72D" w14:textId="77777777" w:rsidR="00295551" w:rsidRDefault="00D64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4" w:right="1183" w:firstLine="11"/>
              <w:rPr>
                <w:rFonts w:ascii="Tahoma" w:eastAsia="Tahoma" w:hAnsi="Tahoma" w:cs="Tahoma"/>
                <w:color w:val="000000"/>
                <w:sz w:val="31"/>
                <w:szCs w:val="31"/>
              </w:rPr>
            </w:pPr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 xml:space="preserve">Use appropriate symbol to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31"/>
                <w:szCs w:val="31"/>
              </w:rPr>
              <w:t>answer  question</w:t>
            </w:r>
            <w:proofErr w:type="gramEnd"/>
          </w:p>
        </w:tc>
      </w:tr>
    </w:tbl>
    <w:p w14:paraId="05DA75F4" w14:textId="77777777" w:rsidR="00295551" w:rsidRDefault="002955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EBD4A1" w14:textId="77777777" w:rsidR="00295551" w:rsidRDefault="002955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95551">
      <w:pgSz w:w="19200" w:h="10800" w:orient="landscape"/>
      <w:pgMar w:top="279" w:right="216" w:bottom="1369" w:left="10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NDQ3tDAxNzE1MTRV0lEKTi0uzszPAykwrAUAS1SphywAAAA="/>
  </w:docVars>
  <w:rsids>
    <w:rsidRoot w:val="00295551"/>
    <w:rsid w:val="00295551"/>
    <w:rsid w:val="00D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16CB"/>
  <w15:docId w15:val="{97602D97-7882-48E1-B7A0-ECAE436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15A44-8B41-467F-8FD6-DAF6E718A371}"/>
</file>

<file path=customXml/itemProps2.xml><?xml version="1.0" encoding="utf-8"?>
<ds:datastoreItem xmlns:ds="http://schemas.openxmlformats.org/officeDocument/2006/customXml" ds:itemID="{34819959-F1EB-4CE0-BB59-B9A3A4CBA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7057C-6D99-429A-B1D8-2E16D2C2D30B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2022-11-07T16:22:00Z</dcterms:created>
  <dcterms:modified xsi:type="dcterms:W3CDTF">2022-11-07T16:22:00Z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