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9FCA2" w14:textId="55CE3CE9" w:rsidR="007E4291" w:rsidRPr="00C86C80" w:rsidRDefault="00C86C80" w:rsidP="00C86C80">
      <w:pPr>
        <w:jc w:val="center"/>
        <w:rPr>
          <w:rFonts w:ascii="Vollkorn" w:eastAsia="Calibri" w:hAnsi="Vollkorn" w:cs="Calibri"/>
          <w:sz w:val="24"/>
          <w:szCs w:val="24"/>
        </w:rPr>
      </w:pPr>
      <w:r w:rsidRPr="00565970">
        <w:rPr>
          <w:rFonts w:ascii="Vollkorn" w:eastAsia="Calibri" w:hAnsi="Vollkorn" w:cs="Calibri"/>
          <w:b/>
          <w:bCs/>
          <w:sz w:val="24"/>
          <w:szCs w:val="24"/>
        </w:rPr>
        <w:t>West Virginia Body Safety, Education</w:t>
      </w:r>
      <w:r w:rsidR="0002667E">
        <w:rPr>
          <w:rFonts w:ascii="Vollkorn" w:eastAsia="Calibri" w:hAnsi="Vollkorn" w:cs="Calibri"/>
          <w:b/>
          <w:bCs/>
          <w:sz w:val="24"/>
          <w:szCs w:val="24"/>
        </w:rPr>
        <w:t>,</w:t>
      </w:r>
      <w:r w:rsidRPr="00565970">
        <w:rPr>
          <w:rFonts w:ascii="Vollkorn" w:eastAsia="Calibri" w:hAnsi="Vollkorn" w:cs="Calibri"/>
          <w:b/>
          <w:bCs/>
          <w:sz w:val="24"/>
          <w:szCs w:val="24"/>
        </w:rPr>
        <w:t xml:space="preserve"> &amp; Empowerment </w:t>
      </w:r>
      <w:r>
        <w:rPr>
          <w:rFonts w:ascii="Vollkorn" w:eastAsia="Calibri" w:hAnsi="Vollkorn" w:cs="Calibri"/>
          <w:b/>
          <w:bCs/>
          <w:sz w:val="24"/>
          <w:szCs w:val="24"/>
        </w:rPr>
        <w:t>Sample Lesson</w:t>
      </w:r>
    </w:p>
    <w:tbl>
      <w:tblPr>
        <w:tblStyle w:val="TableGrid"/>
        <w:tblW w:w="0" w:type="auto"/>
        <w:tblLook w:val="04A0" w:firstRow="1" w:lastRow="0" w:firstColumn="1" w:lastColumn="0" w:noHBand="0" w:noVBand="1"/>
      </w:tblPr>
      <w:tblGrid>
        <w:gridCol w:w="4675"/>
        <w:gridCol w:w="6030"/>
      </w:tblGrid>
      <w:tr w:rsidR="007E4291" w14:paraId="6A5DFF8E" w14:textId="77777777" w:rsidTr="007E4291">
        <w:tc>
          <w:tcPr>
            <w:tcW w:w="10705" w:type="dxa"/>
            <w:gridSpan w:val="2"/>
            <w:vAlign w:val="center"/>
          </w:tcPr>
          <w:p w14:paraId="76CDA831" w14:textId="1B074A77" w:rsidR="007E4291" w:rsidRPr="00C86C80" w:rsidRDefault="007E4291" w:rsidP="00E95135">
            <w:pPr>
              <w:rPr>
                <w:rFonts w:ascii="Fira Sans" w:hAnsi="Fira Sans"/>
                <w:b/>
                <w:sz w:val="20"/>
                <w:szCs w:val="20"/>
              </w:rPr>
            </w:pPr>
            <w:r w:rsidRPr="00C86C80">
              <w:rPr>
                <w:rFonts w:ascii="Fira Sans" w:hAnsi="Fira Sans"/>
                <w:b/>
                <w:sz w:val="20"/>
                <w:szCs w:val="20"/>
              </w:rPr>
              <w:t>Grade level:</w:t>
            </w:r>
          </w:p>
          <w:p w14:paraId="4ABA5BBB" w14:textId="2FE9F589" w:rsidR="007E4291" w:rsidRPr="00C86C80" w:rsidRDefault="007E4291" w:rsidP="008A5BC3">
            <w:pPr>
              <w:rPr>
                <w:rFonts w:ascii="Fira Sans" w:hAnsi="Fira Sans"/>
                <w:b/>
                <w:sz w:val="20"/>
                <w:szCs w:val="20"/>
              </w:rPr>
            </w:pPr>
            <w:r w:rsidRPr="00C86C80">
              <w:rPr>
                <w:rFonts w:ascii="Fira Sans" w:hAnsi="Fira Sans"/>
                <w:sz w:val="20"/>
                <w:szCs w:val="20"/>
              </w:rPr>
              <w:t>6-8</w:t>
            </w:r>
          </w:p>
        </w:tc>
      </w:tr>
      <w:tr w:rsidR="007E4291" w14:paraId="4485C2E3" w14:textId="77777777" w:rsidTr="007E4291">
        <w:trPr>
          <w:trHeight w:val="611"/>
        </w:trPr>
        <w:tc>
          <w:tcPr>
            <w:tcW w:w="10705" w:type="dxa"/>
            <w:gridSpan w:val="2"/>
            <w:vAlign w:val="center"/>
          </w:tcPr>
          <w:p w14:paraId="3321D6A2" w14:textId="77777777" w:rsidR="007E4291" w:rsidRPr="00C86C80" w:rsidRDefault="007E4291" w:rsidP="00E95135">
            <w:pPr>
              <w:rPr>
                <w:rFonts w:ascii="Fira Sans" w:hAnsi="Fira Sans"/>
                <w:b/>
                <w:sz w:val="20"/>
                <w:szCs w:val="20"/>
              </w:rPr>
            </w:pPr>
            <w:r w:rsidRPr="00C86C80">
              <w:rPr>
                <w:rFonts w:ascii="Fira Sans" w:hAnsi="Fira Sans"/>
                <w:b/>
                <w:sz w:val="20"/>
                <w:szCs w:val="20"/>
              </w:rPr>
              <w:t xml:space="preserve">Title of Lesson: </w:t>
            </w:r>
          </w:p>
          <w:p w14:paraId="3433DBD8" w14:textId="49A68E53" w:rsidR="007E4291" w:rsidRPr="00C86C80" w:rsidRDefault="00732C0F" w:rsidP="008A5BC3">
            <w:pPr>
              <w:rPr>
                <w:rFonts w:ascii="Fira Sans" w:hAnsi="Fira Sans"/>
                <w:b/>
                <w:bCs/>
                <w:sz w:val="20"/>
                <w:szCs w:val="20"/>
              </w:rPr>
            </w:pPr>
            <w:r w:rsidRPr="00C86C80">
              <w:rPr>
                <w:rFonts w:ascii="Fira Sans" w:hAnsi="Fira Sans"/>
                <w:sz w:val="20"/>
                <w:szCs w:val="20"/>
              </w:rPr>
              <w:t>Healthy v</w:t>
            </w:r>
            <w:r w:rsidR="007E4291" w:rsidRPr="00C86C80">
              <w:rPr>
                <w:rFonts w:ascii="Fira Sans" w:hAnsi="Fira Sans"/>
                <w:sz w:val="20"/>
                <w:szCs w:val="20"/>
              </w:rPr>
              <w:t>s. Unhealthy Relationships</w:t>
            </w:r>
          </w:p>
        </w:tc>
      </w:tr>
      <w:tr w:rsidR="007E4291" w14:paraId="68065C2E" w14:textId="77777777" w:rsidTr="007E4291">
        <w:trPr>
          <w:trHeight w:val="1250"/>
        </w:trPr>
        <w:tc>
          <w:tcPr>
            <w:tcW w:w="10705" w:type="dxa"/>
            <w:gridSpan w:val="2"/>
            <w:vAlign w:val="center"/>
          </w:tcPr>
          <w:p w14:paraId="5A925B00" w14:textId="77777777" w:rsidR="007E4291" w:rsidRPr="00C86C80" w:rsidRDefault="007E4291" w:rsidP="00E95135">
            <w:pPr>
              <w:rPr>
                <w:rFonts w:ascii="Fira Sans" w:hAnsi="Fira Sans"/>
                <w:b/>
                <w:sz w:val="20"/>
                <w:szCs w:val="20"/>
              </w:rPr>
            </w:pPr>
            <w:r w:rsidRPr="00C86C80">
              <w:rPr>
                <w:rFonts w:ascii="Fira Sans" w:hAnsi="Fira Sans"/>
                <w:b/>
                <w:sz w:val="20"/>
                <w:szCs w:val="20"/>
              </w:rPr>
              <w:t>Summary:</w:t>
            </w:r>
          </w:p>
          <w:p w14:paraId="3BB9F55A" w14:textId="77777777" w:rsidR="007E4291" w:rsidRPr="00C86C80" w:rsidRDefault="007E4291" w:rsidP="00E95135">
            <w:pPr>
              <w:rPr>
                <w:rFonts w:ascii="Fira Sans" w:hAnsi="Fira Sans"/>
                <w:sz w:val="20"/>
                <w:szCs w:val="20"/>
              </w:rPr>
            </w:pPr>
            <w:r w:rsidRPr="00C86C80">
              <w:rPr>
                <w:rFonts w:ascii="Fira Sans" w:hAnsi="Fira Sans"/>
                <w:sz w:val="20"/>
                <w:szCs w:val="20"/>
              </w:rPr>
              <w:t xml:space="preserve">This lesson develops students’ understanding of the traits of healthy relationships and unhealthy relationships. Specifically, this lesson defines consent and the importance of consent in building healthy relationships. </w:t>
            </w:r>
          </w:p>
        </w:tc>
      </w:tr>
      <w:tr w:rsidR="007E4291" w14:paraId="3AC483E1" w14:textId="77777777" w:rsidTr="007E4291">
        <w:trPr>
          <w:trHeight w:val="2870"/>
        </w:trPr>
        <w:tc>
          <w:tcPr>
            <w:tcW w:w="10705" w:type="dxa"/>
            <w:gridSpan w:val="2"/>
            <w:vAlign w:val="center"/>
          </w:tcPr>
          <w:p w14:paraId="570B2C6C" w14:textId="77777777" w:rsidR="007E4291" w:rsidRPr="00C86C80" w:rsidRDefault="007E4291" w:rsidP="00E95135">
            <w:pPr>
              <w:rPr>
                <w:rFonts w:ascii="Fira Sans" w:hAnsi="Fira Sans"/>
                <w:b/>
                <w:sz w:val="20"/>
                <w:szCs w:val="20"/>
              </w:rPr>
            </w:pPr>
            <w:r w:rsidRPr="00C86C80">
              <w:rPr>
                <w:rFonts w:ascii="Fira Sans" w:hAnsi="Fira Sans"/>
                <w:b/>
                <w:sz w:val="20"/>
                <w:szCs w:val="20"/>
              </w:rPr>
              <w:t>WV CCR Student Success Standards</w:t>
            </w:r>
          </w:p>
          <w:p w14:paraId="62B411A9" w14:textId="77777777" w:rsidR="007E4291" w:rsidRPr="00C86C80" w:rsidRDefault="007E4291" w:rsidP="00E95135">
            <w:pPr>
              <w:widowControl w:val="0"/>
              <w:rPr>
                <w:rFonts w:ascii="Fira Sans" w:hAnsi="Fira Sans" w:cstheme="minorHAnsi"/>
                <w:i/>
                <w:iCs/>
                <w:sz w:val="20"/>
                <w:szCs w:val="20"/>
              </w:rPr>
            </w:pPr>
            <w:r w:rsidRPr="00C86C80">
              <w:rPr>
                <w:rFonts w:ascii="Fira Sans" w:hAnsi="Fira Sans"/>
                <w:sz w:val="20"/>
                <w:szCs w:val="20"/>
              </w:rPr>
              <w:t xml:space="preserve">DSS.6-8.5 </w:t>
            </w:r>
            <w:r w:rsidRPr="00C86C80">
              <w:rPr>
                <w:rFonts w:ascii="Fira Sans" w:hAnsi="Fira Sans" w:cstheme="minorHAnsi"/>
                <w:i/>
                <w:iCs/>
                <w:sz w:val="20"/>
                <w:szCs w:val="20"/>
              </w:rPr>
              <w:t>Protect Emotional and Physical Safety</w:t>
            </w:r>
          </w:p>
          <w:p w14:paraId="311665D9"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Identify and apply strategies to reduce stress and protect safety, differentiating between situations requiring self-help, peer support, adult or professional help.</w:t>
            </w:r>
          </w:p>
          <w:p w14:paraId="434E0D6C"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Develop and implement plans for situations such as teasing, bullying, harassment, threats, intimidation, and other violent acts or dangerous situations.</w:t>
            </w:r>
          </w:p>
          <w:p w14:paraId="2465CF0A"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Identify and utilize communication skills and strategies to participate in only safe and healthy activities.</w:t>
            </w:r>
          </w:p>
          <w:p w14:paraId="70C46E33"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Know emergency contact information; identify and utilize school and community resources to protect personal safety.</w:t>
            </w:r>
          </w:p>
        </w:tc>
      </w:tr>
      <w:tr w:rsidR="007E4291" w14:paraId="12EFE73B" w14:textId="77777777" w:rsidTr="007E4291">
        <w:trPr>
          <w:trHeight w:val="1142"/>
        </w:trPr>
        <w:tc>
          <w:tcPr>
            <w:tcW w:w="10705" w:type="dxa"/>
            <w:gridSpan w:val="2"/>
            <w:vAlign w:val="center"/>
          </w:tcPr>
          <w:p w14:paraId="20041134" w14:textId="77777777" w:rsidR="007E4291" w:rsidRPr="00C86C80" w:rsidRDefault="007E4291" w:rsidP="00E95135">
            <w:pPr>
              <w:rPr>
                <w:rFonts w:ascii="Fira Sans" w:hAnsi="Fira Sans"/>
                <w:b/>
                <w:sz w:val="20"/>
                <w:szCs w:val="20"/>
              </w:rPr>
            </w:pPr>
            <w:r w:rsidRPr="00C86C80">
              <w:rPr>
                <w:rFonts w:ascii="Fira Sans" w:hAnsi="Fira Sans"/>
                <w:b/>
                <w:sz w:val="20"/>
                <w:szCs w:val="20"/>
              </w:rPr>
              <w:t>WV CCR Wellness Education Standards</w:t>
            </w:r>
          </w:p>
          <w:p w14:paraId="5714AFC9" w14:textId="77777777" w:rsidR="007E4291" w:rsidRPr="00C86C80" w:rsidRDefault="007E4291" w:rsidP="00E95135">
            <w:pPr>
              <w:rPr>
                <w:rFonts w:ascii="Fira Sans" w:hAnsi="Fira Sans"/>
                <w:sz w:val="20"/>
                <w:szCs w:val="20"/>
              </w:rPr>
            </w:pPr>
            <w:r w:rsidRPr="00C86C80">
              <w:rPr>
                <w:rFonts w:ascii="Fira Sans" w:hAnsi="Fira Sans"/>
                <w:sz w:val="20"/>
                <w:szCs w:val="20"/>
              </w:rPr>
              <w:t xml:space="preserve">WE.6.21 </w:t>
            </w:r>
            <w:r w:rsidRPr="00C86C80">
              <w:rPr>
                <w:rFonts w:ascii="Fira Sans" w:hAnsi="Fira Sans" w:cstheme="minorHAnsi"/>
                <w:sz w:val="20"/>
                <w:szCs w:val="20"/>
              </w:rPr>
              <w:t>Use positive communication skills to build and maintain healthy relationships.</w:t>
            </w:r>
          </w:p>
          <w:p w14:paraId="4FA89F30" w14:textId="77777777" w:rsidR="007E4291" w:rsidRPr="00C86C80" w:rsidRDefault="007E4291" w:rsidP="00E95135">
            <w:pPr>
              <w:rPr>
                <w:rFonts w:ascii="Fira Sans" w:hAnsi="Fira Sans"/>
                <w:sz w:val="20"/>
                <w:szCs w:val="20"/>
              </w:rPr>
            </w:pPr>
            <w:r w:rsidRPr="00C86C80">
              <w:rPr>
                <w:rFonts w:ascii="Fira Sans" w:hAnsi="Fira Sans"/>
                <w:sz w:val="20"/>
                <w:szCs w:val="20"/>
              </w:rPr>
              <w:t xml:space="preserve">WE.6.22 </w:t>
            </w:r>
            <w:r w:rsidRPr="00C86C80">
              <w:rPr>
                <w:rFonts w:ascii="Fira Sans" w:hAnsi="Fira Sans" w:cstheme="minorHAnsi"/>
                <w:sz w:val="20"/>
                <w:szCs w:val="20"/>
              </w:rPr>
              <w:t>Explain refusal and negotiation skills to avoid or reduce risks of dangerous situations.</w:t>
            </w:r>
          </w:p>
        </w:tc>
      </w:tr>
      <w:tr w:rsidR="007E4291" w14:paraId="117441D4" w14:textId="77777777" w:rsidTr="007E4291">
        <w:trPr>
          <w:trHeight w:val="2240"/>
        </w:trPr>
        <w:tc>
          <w:tcPr>
            <w:tcW w:w="10705" w:type="dxa"/>
            <w:gridSpan w:val="2"/>
            <w:vAlign w:val="center"/>
          </w:tcPr>
          <w:p w14:paraId="18868067" w14:textId="77777777" w:rsidR="007E4291" w:rsidRPr="00C86C80" w:rsidRDefault="007E4291" w:rsidP="00E95135">
            <w:pPr>
              <w:rPr>
                <w:rFonts w:ascii="Fira Sans" w:hAnsi="Fira Sans"/>
                <w:b/>
                <w:sz w:val="20"/>
                <w:szCs w:val="20"/>
              </w:rPr>
            </w:pPr>
            <w:r w:rsidRPr="00C86C80">
              <w:rPr>
                <w:rFonts w:ascii="Fira Sans" w:hAnsi="Fira Sans"/>
                <w:b/>
                <w:sz w:val="20"/>
                <w:szCs w:val="20"/>
              </w:rPr>
              <w:t>Students will know and understand:</w:t>
            </w:r>
          </w:p>
          <w:p w14:paraId="7AF8AB35" w14:textId="77777777" w:rsidR="007E4291" w:rsidRPr="00C86C80" w:rsidRDefault="007E4291" w:rsidP="00E95135">
            <w:pPr>
              <w:rPr>
                <w:rFonts w:ascii="Fira Sans" w:hAnsi="Fira Sans"/>
                <w:sz w:val="20"/>
                <w:szCs w:val="20"/>
              </w:rPr>
            </w:pPr>
            <w:r w:rsidRPr="00C86C80">
              <w:rPr>
                <w:rFonts w:ascii="Fira Sans" w:hAnsi="Fira Sans"/>
                <w:sz w:val="20"/>
                <w:szCs w:val="20"/>
              </w:rPr>
              <w:t>After this lesson the students will know and understand healthy relationships, unhealthy relationships, and consent.</w:t>
            </w:r>
          </w:p>
          <w:p w14:paraId="30CD0E82" w14:textId="77777777"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traits of healthy relationships</w:t>
            </w:r>
          </w:p>
          <w:p w14:paraId="45B26D9D" w14:textId="77777777"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traits of unhealthy relationships</w:t>
            </w:r>
          </w:p>
          <w:p w14:paraId="6923F873" w14:textId="77777777"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definition of consent</w:t>
            </w:r>
          </w:p>
          <w:p w14:paraId="23FF3A82" w14:textId="6280693F"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importance of consent</w:t>
            </w:r>
            <w:r w:rsidR="0077507B" w:rsidRPr="00C86C80">
              <w:rPr>
                <w:rFonts w:ascii="Fira Sans" w:hAnsi="Fira Sans"/>
                <w:sz w:val="20"/>
                <w:szCs w:val="20"/>
              </w:rPr>
              <w:t>/refusal</w:t>
            </w:r>
          </w:p>
        </w:tc>
      </w:tr>
      <w:tr w:rsidR="007E4291" w14:paraId="3D5D6D00" w14:textId="77777777" w:rsidTr="007E4291">
        <w:trPr>
          <w:trHeight w:val="2213"/>
        </w:trPr>
        <w:tc>
          <w:tcPr>
            <w:tcW w:w="10705" w:type="dxa"/>
            <w:gridSpan w:val="2"/>
            <w:vAlign w:val="center"/>
          </w:tcPr>
          <w:p w14:paraId="340E2920" w14:textId="77777777" w:rsidR="007E4291" w:rsidRPr="00C86C80" w:rsidRDefault="007E4291" w:rsidP="00E95135">
            <w:pPr>
              <w:rPr>
                <w:rFonts w:ascii="Fira Sans" w:hAnsi="Fira Sans"/>
                <w:b/>
                <w:sz w:val="20"/>
                <w:szCs w:val="20"/>
              </w:rPr>
            </w:pPr>
            <w:r w:rsidRPr="00C86C80">
              <w:rPr>
                <w:rFonts w:ascii="Fira Sans" w:hAnsi="Fira Sans"/>
                <w:b/>
                <w:sz w:val="20"/>
                <w:szCs w:val="20"/>
              </w:rPr>
              <w:t>Students will be able to:</w:t>
            </w:r>
          </w:p>
          <w:p w14:paraId="1E4C7290" w14:textId="77777777" w:rsidR="007E4291" w:rsidRPr="00C86C80" w:rsidRDefault="007E4291" w:rsidP="007E4291">
            <w:pPr>
              <w:pStyle w:val="ListParagraph"/>
              <w:numPr>
                <w:ilvl w:val="0"/>
                <w:numId w:val="7"/>
              </w:numPr>
              <w:rPr>
                <w:rFonts w:ascii="Fira Sans" w:hAnsi="Fira Sans"/>
                <w:sz w:val="20"/>
                <w:szCs w:val="20"/>
              </w:rPr>
            </w:pPr>
            <w:r w:rsidRPr="00C86C80">
              <w:rPr>
                <w:rFonts w:ascii="Fira Sans" w:hAnsi="Fira Sans"/>
                <w:sz w:val="20"/>
                <w:szCs w:val="20"/>
              </w:rPr>
              <w:t>utilize refusal skills</w:t>
            </w:r>
          </w:p>
          <w:p w14:paraId="75D3D228" w14:textId="77777777" w:rsidR="007E4291" w:rsidRPr="00C86C80" w:rsidRDefault="007E4291" w:rsidP="007E4291">
            <w:pPr>
              <w:pStyle w:val="ListParagraph"/>
              <w:numPr>
                <w:ilvl w:val="0"/>
                <w:numId w:val="7"/>
              </w:numPr>
              <w:rPr>
                <w:rFonts w:ascii="Fira Sans" w:hAnsi="Fira Sans"/>
                <w:sz w:val="20"/>
                <w:szCs w:val="20"/>
              </w:rPr>
            </w:pPr>
            <w:proofErr w:type="gramStart"/>
            <w:r w:rsidRPr="00C86C80">
              <w:rPr>
                <w:rFonts w:ascii="Fira Sans" w:hAnsi="Fira Sans"/>
                <w:sz w:val="20"/>
                <w:szCs w:val="20"/>
              </w:rPr>
              <w:t>recognize</w:t>
            </w:r>
            <w:proofErr w:type="gramEnd"/>
            <w:r w:rsidRPr="00C86C80">
              <w:rPr>
                <w:rFonts w:ascii="Fira Sans" w:hAnsi="Fira Sans"/>
                <w:sz w:val="20"/>
                <w:szCs w:val="20"/>
              </w:rPr>
              <w:t xml:space="preserve"> healthy and unhealthy relationships.</w:t>
            </w:r>
          </w:p>
          <w:p w14:paraId="5A322C2F" w14:textId="77777777" w:rsidR="007E4291" w:rsidRPr="00C86C80" w:rsidRDefault="007E4291" w:rsidP="007E4291">
            <w:pPr>
              <w:pStyle w:val="ListParagraph"/>
              <w:numPr>
                <w:ilvl w:val="0"/>
                <w:numId w:val="4"/>
              </w:numPr>
              <w:rPr>
                <w:rFonts w:ascii="Fira Sans" w:hAnsi="Fira Sans"/>
                <w:sz w:val="20"/>
                <w:szCs w:val="20"/>
              </w:rPr>
            </w:pPr>
            <w:r w:rsidRPr="00C86C80">
              <w:rPr>
                <w:rFonts w:ascii="Fira Sans" w:hAnsi="Fira Sans"/>
                <w:sz w:val="20"/>
                <w:szCs w:val="20"/>
              </w:rPr>
              <w:t>identify healthy relationships</w:t>
            </w:r>
          </w:p>
          <w:p w14:paraId="51D5F764" w14:textId="77777777" w:rsidR="007E4291" w:rsidRPr="00C86C80" w:rsidRDefault="007E4291" w:rsidP="007E4291">
            <w:pPr>
              <w:pStyle w:val="ListParagraph"/>
              <w:numPr>
                <w:ilvl w:val="0"/>
                <w:numId w:val="4"/>
              </w:numPr>
              <w:rPr>
                <w:rFonts w:ascii="Fira Sans" w:hAnsi="Fira Sans"/>
                <w:sz w:val="20"/>
                <w:szCs w:val="20"/>
              </w:rPr>
            </w:pPr>
            <w:r w:rsidRPr="00C86C80">
              <w:rPr>
                <w:rFonts w:ascii="Fira Sans" w:hAnsi="Fira Sans"/>
                <w:sz w:val="20"/>
                <w:szCs w:val="20"/>
              </w:rPr>
              <w:t>identify unhealthy relationships</w:t>
            </w:r>
          </w:p>
          <w:p w14:paraId="18809BE2" w14:textId="77777777" w:rsidR="007E4291" w:rsidRPr="00C86C80" w:rsidRDefault="007E4291" w:rsidP="007E4291">
            <w:pPr>
              <w:pStyle w:val="ListParagraph"/>
              <w:numPr>
                <w:ilvl w:val="0"/>
                <w:numId w:val="4"/>
              </w:numPr>
              <w:rPr>
                <w:rFonts w:ascii="Fira Sans" w:hAnsi="Fira Sans"/>
                <w:sz w:val="20"/>
                <w:szCs w:val="20"/>
              </w:rPr>
            </w:pPr>
            <w:r w:rsidRPr="00C86C80">
              <w:rPr>
                <w:rFonts w:ascii="Fira Sans" w:hAnsi="Fira Sans"/>
                <w:sz w:val="20"/>
                <w:szCs w:val="20"/>
              </w:rPr>
              <w:t>demonstrate refusal skills</w:t>
            </w:r>
          </w:p>
          <w:p w14:paraId="18E8FDCD" w14:textId="77777777" w:rsidR="007E4291" w:rsidRPr="00C86C80" w:rsidRDefault="007E4291" w:rsidP="007E4291">
            <w:pPr>
              <w:pStyle w:val="ListParagraph"/>
              <w:numPr>
                <w:ilvl w:val="0"/>
                <w:numId w:val="4"/>
              </w:numPr>
              <w:rPr>
                <w:rFonts w:ascii="Fira Sans" w:hAnsi="Fira Sans"/>
                <w:b/>
                <w:sz w:val="20"/>
                <w:szCs w:val="20"/>
              </w:rPr>
            </w:pPr>
            <w:r w:rsidRPr="00C86C80">
              <w:rPr>
                <w:rFonts w:ascii="Fira Sans" w:hAnsi="Fira Sans"/>
                <w:sz w:val="20"/>
                <w:szCs w:val="20"/>
              </w:rPr>
              <w:t>explain the importance of consent</w:t>
            </w:r>
          </w:p>
        </w:tc>
      </w:tr>
      <w:tr w:rsidR="007E4291" w14:paraId="5292AB8A" w14:textId="77777777" w:rsidTr="007E4291">
        <w:trPr>
          <w:trHeight w:val="2870"/>
        </w:trPr>
        <w:tc>
          <w:tcPr>
            <w:tcW w:w="4675" w:type="dxa"/>
            <w:vAlign w:val="center"/>
          </w:tcPr>
          <w:p w14:paraId="442B7670" w14:textId="77777777" w:rsidR="007E4291" w:rsidRPr="00C86C80" w:rsidRDefault="007E4291" w:rsidP="00E95135">
            <w:pPr>
              <w:rPr>
                <w:rFonts w:ascii="Fira Sans" w:hAnsi="Fira Sans"/>
                <w:b/>
                <w:sz w:val="20"/>
                <w:szCs w:val="20"/>
              </w:rPr>
            </w:pPr>
            <w:r w:rsidRPr="00C86C80">
              <w:rPr>
                <w:rFonts w:ascii="Fira Sans" w:hAnsi="Fira Sans"/>
                <w:b/>
                <w:sz w:val="20"/>
                <w:szCs w:val="20"/>
              </w:rPr>
              <w:t>Materials &amp; Resources:</w:t>
            </w:r>
          </w:p>
          <w:p w14:paraId="526B6D92" w14:textId="77777777" w:rsidR="007E4291" w:rsidRPr="00C86C80" w:rsidRDefault="007E4291" w:rsidP="007E4291">
            <w:pPr>
              <w:pStyle w:val="ListParagraph"/>
              <w:numPr>
                <w:ilvl w:val="0"/>
                <w:numId w:val="2"/>
              </w:numPr>
              <w:rPr>
                <w:rFonts w:ascii="Fira Sans" w:hAnsi="Fira Sans"/>
                <w:sz w:val="20"/>
                <w:szCs w:val="20"/>
              </w:rPr>
            </w:pPr>
            <w:r w:rsidRPr="00C86C80">
              <w:rPr>
                <w:rFonts w:ascii="Fira Sans" w:hAnsi="Fira Sans"/>
                <w:sz w:val="20"/>
                <w:szCs w:val="20"/>
              </w:rPr>
              <w:t xml:space="preserve">6-8.1 Vocabulary handout </w:t>
            </w:r>
          </w:p>
          <w:p w14:paraId="7E574D6E" w14:textId="77777777" w:rsidR="007E4291" w:rsidRPr="00C86C80" w:rsidRDefault="007E4291" w:rsidP="007E4291">
            <w:pPr>
              <w:pStyle w:val="ListParagraph"/>
              <w:numPr>
                <w:ilvl w:val="0"/>
                <w:numId w:val="2"/>
              </w:numPr>
              <w:rPr>
                <w:rFonts w:ascii="Fira Sans" w:hAnsi="Fira Sans"/>
                <w:sz w:val="20"/>
                <w:szCs w:val="20"/>
              </w:rPr>
            </w:pPr>
            <w:r w:rsidRPr="00C86C80">
              <w:rPr>
                <w:rFonts w:ascii="Fira Sans" w:hAnsi="Fira Sans"/>
                <w:sz w:val="20"/>
                <w:szCs w:val="20"/>
              </w:rPr>
              <w:t>6-8.2 Scenario handout</w:t>
            </w:r>
          </w:p>
          <w:p w14:paraId="76427B87" w14:textId="77777777" w:rsidR="007E4291" w:rsidRPr="00C86C80" w:rsidRDefault="007E4291" w:rsidP="00E95135">
            <w:pPr>
              <w:pStyle w:val="ListParagraph"/>
              <w:rPr>
                <w:rFonts w:ascii="Fira Sans" w:hAnsi="Fira Sans"/>
                <w:sz w:val="20"/>
                <w:szCs w:val="20"/>
              </w:rPr>
            </w:pPr>
          </w:p>
        </w:tc>
        <w:tc>
          <w:tcPr>
            <w:tcW w:w="6030" w:type="dxa"/>
            <w:vAlign w:val="center"/>
          </w:tcPr>
          <w:p w14:paraId="6F89F2EF" w14:textId="77777777" w:rsidR="007E4291" w:rsidRPr="00C86C80" w:rsidRDefault="007E4291" w:rsidP="00E95135">
            <w:pPr>
              <w:ind w:left="-14"/>
              <w:rPr>
                <w:rFonts w:ascii="Fira Sans" w:hAnsi="Fira Sans"/>
                <w:b/>
                <w:sz w:val="20"/>
                <w:szCs w:val="20"/>
              </w:rPr>
            </w:pPr>
            <w:r w:rsidRPr="00C86C80">
              <w:rPr>
                <w:rFonts w:ascii="Fira Sans" w:hAnsi="Fira Sans"/>
                <w:b/>
                <w:sz w:val="20"/>
                <w:szCs w:val="20"/>
              </w:rPr>
              <w:t>Key Vocabulary:</w:t>
            </w:r>
          </w:p>
          <w:p w14:paraId="1A39B5A2" w14:textId="77777777" w:rsidR="007E4291" w:rsidRPr="00C86C80" w:rsidRDefault="007E4291"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abuse</w:t>
            </w:r>
          </w:p>
          <w:p w14:paraId="32F9D69A" w14:textId="77777777" w:rsidR="007E4291" w:rsidRPr="00C86C80" w:rsidRDefault="007E4291"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consent</w:t>
            </w:r>
          </w:p>
          <w:p w14:paraId="2BCF5985" w14:textId="77777777" w:rsidR="00F141BE" w:rsidRPr="00C86C80" w:rsidRDefault="00F141BE" w:rsidP="00F141BE">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healthy relationship</w:t>
            </w:r>
          </w:p>
          <w:p w14:paraId="35AAA81D" w14:textId="761EDA1F" w:rsidR="007E4291" w:rsidRPr="00C86C80" w:rsidRDefault="00F141BE"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refusal</w:t>
            </w:r>
          </w:p>
          <w:p w14:paraId="0355BD85" w14:textId="77777777" w:rsidR="00F141BE" w:rsidRPr="00C86C80" w:rsidRDefault="00F141BE"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 xml:space="preserve">relationship </w:t>
            </w:r>
          </w:p>
          <w:p w14:paraId="0C9F33CB" w14:textId="0B54463A" w:rsidR="007E4291" w:rsidRPr="00C86C80" w:rsidRDefault="007E4291" w:rsidP="00F141BE">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unhealthy relationship</w:t>
            </w:r>
          </w:p>
        </w:tc>
      </w:tr>
      <w:tr w:rsidR="007E4291" w14:paraId="2BC8E7E7" w14:textId="77777777" w:rsidTr="007E4291">
        <w:tc>
          <w:tcPr>
            <w:tcW w:w="10705" w:type="dxa"/>
            <w:gridSpan w:val="2"/>
          </w:tcPr>
          <w:p w14:paraId="5FCBC132" w14:textId="77777777" w:rsidR="007E4291" w:rsidRPr="00C86C80" w:rsidRDefault="007E4291" w:rsidP="00E95135">
            <w:pPr>
              <w:rPr>
                <w:rFonts w:ascii="Fira Sans" w:eastAsiaTheme="minorEastAsia" w:hAnsi="Fira Sans"/>
                <w:b/>
                <w:bCs/>
                <w:sz w:val="20"/>
                <w:szCs w:val="20"/>
              </w:rPr>
            </w:pPr>
            <w:r w:rsidRPr="00C86C80">
              <w:rPr>
                <w:rFonts w:ascii="Fira Sans" w:eastAsiaTheme="minorEastAsia" w:hAnsi="Fira Sans"/>
                <w:b/>
                <w:bCs/>
                <w:sz w:val="20"/>
                <w:szCs w:val="20"/>
              </w:rPr>
              <w:lastRenderedPageBreak/>
              <w:t>Learning Plan:</w:t>
            </w:r>
          </w:p>
          <w:p w14:paraId="1D2AAD6F" w14:textId="77777777" w:rsidR="007E4291" w:rsidRPr="00C86C80" w:rsidRDefault="007E4291" w:rsidP="00E95135">
            <w:pPr>
              <w:rPr>
                <w:rFonts w:ascii="Fira Sans" w:eastAsiaTheme="minorEastAsia" w:hAnsi="Fira Sans"/>
                <w:sz w:val="20"/>
                <w:szCs w:val="20"/>
              </w:rPr>
            </w:pPr>
          </w:p>
          <w:p w14:paraId="70558F16" w14:textId="5682DF88" w:rsidR="00732C0F" w:rsidRPr="00C86C80" w:rsidRDefault="00732C0F" w:rsidP="00732C0F">
            <w:pPr>
              <w:rPr>
                <w:rFonts w:ascii="Fira Sans" w:eastAsiaTheme="minorEastAsia" w:hAnsi="Fira Sans"/>
                <w:i/>
                <w:color w:val="000000" w:themeColor="text1"/>
                <w:sz w:val="20"/>
                <w:szCs w:val="20"/>
              </w:rPr>
            </w:pPr>
            <w:r w:rsidRPr="00C86C80">
              <w:rPr>
                <w:rFonts w:ascii="Fira Sans" w:eastAsiaTheme="minorEastAsia" w:hAnsi="Fira Sans"/>
                <w:i/>
                <w:color w:val="000000" w:themeColor="text1"/>
                <w:sz w:val="20"/>
                <w:szCs w:val="20"/>
              </w:rPr>
              <w:t>Introductory Activity</w:t>
            </w:r>
            <w:r w:rsidRPr="00C86C80">
              <w:rPr>
                <w:rFonts w:ascii="Fira Sans" w:eastAsiaTheme="minorEastAsia" w:hAnsi="Fira Sans"/>
                <w:color w:val="000000" w:themeColor="text1"/>
                <w:sz w:val="20"/>
                <w:szCs w:val="20"/>
              </w:rPr>
              <w:t xml:space="preserve"> </w:t>
            </w:r>
            <w:r w:rsidRPr="00C86C80">
              <w:rPr>
                <w:rFonts w:ascii="Fira Sans" w:eastAsiaTheme="minorEastAsia" w:hAnsi="Fira Sans"/>
                <w:i/>
                <w:color w:val="000000" w:themeColor="text1"/>
                <w:sz w:val="20"/>
                <w:szCs w:val="20"/>
              </w:rPr>
              <w:t>(10-12 minutes)</w:t>
            </w:r>
          </w:p>
          <w:p w14:paraId="68B7E21D" w14:textId="77777777" w:rsidR="00732C0F" w:rsidRPr="00C86C80" w:rsidRDefault="00732C0F" w:rsidP="00732C0F">
            <w:pPr>
              <w:rPr>
                <w:rFonts w:ascii="Fira Sans" w:eastAsiaTheme="minorEastAsia" w:hAnsi="Fira Sans"/>
                <w:color w:val="000000" w:themeColor="text1"/>
                <w:sz w:val="20"/>
                <w:szCs w:val="20"/>
              </w:rPr>
            </w:pPr>
          </w:p>
          <w:p w14:paraId="701C5C9F" w14:textId="44F0DDBD"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Today we will be talking about relationships. Specifically, we will be looking at what determines whether a relationship is healthy or unhealthy. </w:t>
            </w:r>
          </w:p>
          <w:p w14:paraId="0B1A21EC" w14:textId="7BDDB62D"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By a show of hands how many of you think you have an idea of what a healthy relationship is and what an unhealthy relationship is? </w:t>
            </w:r>
          </w:p>
          <w:p w14:paraId="04940C6A" w14:textId="7EA8FA59"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Before we start, it is important to understand that for some people this may be a difficult topic to </w:t>
            </w:r>
            <w:r w:rsidRPr="00C86C80">
              <w:rPr>
                <w:rFonts w:ascii="Fira Sans" w:eastAsiaTheme="minorEastAsia" w:hAnsi="Fira Sans"/>
                <w:sz w:val="20"/>
                <w:szCs w:val="20"/>
              </w:rPr>
              <w:t>discuss.</w:t>
            </w:r>
            <w:r w:rsidRPr="00C86C80">
              <w:rPr>
                <w:rFonts w:ascii="Fira Sans" w:eastAsiaTheme="minorEastAsia" w:hAnsi="Fira Sans"/>
                <w:color w:val="000000" w:themeColor="text1"/>
                <w:sz w:val="20"/>
                <w:szCs w:val="20"/>
              </w:rPr>
              <w:t xml:space="preserve"> Everyone is expected to be respectful and take this lesson seriously. If you notice you are starting to get uncomfortable, that’s ok! Try to stick with me and finish out the whole lesson. However, if you really feel like you need a break or need to step out to speak with someone, raise your hand and let me know. </w:t>
            </w:r>
          </w:p>
          <w:p w14:paraId="3EAD0265" w14:textId="77777777" w:rsidR="007E4291" w:rsidRPr="00C86C80" w:rsidRDefault="007E4291" w:rsidP="00732C0F">
            <w:pPr>
              <w:ind w:left="247"/>
              <w:rPr>
                <w:rFonts w:ascii="Fira Sans" w:eastAsiaTheme="minorEastAsia" w:hAnsi="Fira Sans"/>
                <w:color w:val="000000" w:themeColor="text1"/>
                <w:sz w:val="20"/>
                <w:szCs w:val="20"/>
              </w:rPr>
            </w:pPr>
          </w:p>
          <w:p w14:paraId="1B4AB3A3" w14:textId="77777777" w:rsidR="00732C0F" w:rsidRPr="00C86C80" w:rsidRDefault="00732C0F" w:rsidP="00732C0F">
            <w:pPr>
              <w:ind w:left="247"/>
              <w:rPr>
                <w:rFonts w:ascii="Fira Sans" w:eastAsiaTheme="minorEastAsia" w:hAnsi="Fira Sans"/>
                <w:color w:val="000000" w:themeColor="text1"/>
                <w:sz w:val="20"/>
                <w:szCs w:val="20"/>
              </w:rPr>
            </w:pPr>
          </w:p>
          <w:p w14:paraId="419771EE" w14:textId="44397798"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Today we’re going to talk about healthy and unhealthy relationships. </w:t>
            </w:r>
          </w:p>
          <w:p w14:paraId="69FA7F3D" w14:textId="3C57D16A" w:rsidR="007E4291" w:rsidRPr="00C86C80" w:rsidRDefault="007E4291" w:rsidP="00732C0F">
            <w:pPr>
              <w:ind w:left="247"/>
              <w:rPr>
                <w:rFonts w:ascii="Fira Sans" w:eastAsiaTheme="minorEastAsia" w:hAnsi="Fira Sans"/>
                <w:b/>
                <w:color w:val="538135" w:themeColor="accent6" w:themeShade="BF"/>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Pass out the definition cards along with the words that go with </w:t>
            </w:r>
            <w:r w:rsidRPr="00C86C80">
              <w:rPr>
                <w:rFonts w:ascii="Fira Sans" w:eastAsiaTheme="minorEastAsia" w:hAnsi="Fira Sans"/>
                <w:sz w:val="20"/>
                <w:szCs w:val="20"/>
              </w:rPr>
              <w:t>them (handout 6-8.1)</w:t>
            </w:r>
          </w:p>
          <w:p w14:paraId="49F047D0" w14:textId="2A6FC6F6" w:rsidR="007E4291" w:rsidRPr="00C86C80" w:rsidRDefault="007E4291" w:rsidP="00732C0F">
            <w:pPr>
              <w:spacing w:after="160" w:line="259" w:lineRule="auto"/>
              <w:ind w:left="247"/>
              <w:rPr>
                <w:rFonts w:ascii="Fira Sans" w:eastAsia="Calibri" w:hAnsi="Fira Sans" w:cs="Calibri"/>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We are going to start by learning vocabulary used in today’s lesson. </w:t>
            </w:r>
          </w:p>
          <w:p w14:paraId="21FFCBAF" w14:textId="77777777" w:rsidR="007E4291" w:rsidRPr="00C86C80" w:rsidRDefault="007E4291" w:rsidP="00732C0F">
            <w:pPr>
              <w:spacing w:after="160" w:line="259" w:lineRule="auto"/>
              <w:ind w:left="1057" w:hanging="810"/>
              <w:rPr>
                <w:rFonts w:ascii="Fira Sans" w:eastAsia="Calibri" w:hAnsi="Fira Sans" w:cs="Calibri"/>
                <w:sz w:val="20"/>
                <w:szCs w:val="20"/>
              </w:rPr>
            </w:pPr>
            <w:r w:rsidRPr="00C86C80">
              <w:rPr>
                <w:rFonts w:ascii="Fira Sans" w:eastAsia="Calibri" w:hAnsi="Fira Sans" w:cs="Calibri"/>
                <w:b/>
                <w:bCs/>
                <w:sz w:val="20"/>
                <w:szCs w:val="20"/>
              </w:rPr>
              <w:t>Activity</w:t>
            </w:r>
            <w:r w:rsidRPr="00C86C80">
              <w:rPr>
                <w:rFonts w:ascii="Fira Sans" w:eastAsia="Calibri" w:hAnsi="Fira Sans" w:cs="Calibri"/>
                <w:sz w:val="20"/>
                <w:szCs w:val="20"/>
              </w:rPr>
              <w:t xml:space="preserve">: Pass out the slips of papers so that every student has either a vocabulary word or a definition paper. Instruct the students with a vocabulary word to stand up and go to one side of the room. Instruct those with definitions to go to the other side of the room. Students will then have three to four minutes to find the student who has the vocabulary word or definition that aligns with what is on their paper. </w:t>
            </w:r>
          </w:p>
          <w:p w14:paraId="411029A2" w14:textId="759AB402" w:rsidR="007E4291" w:rsidRPr="00C86C80" w:rsidRDefault="00732C0F" w:rsidP="00732C0F">
            <w:pPr>
              <w:spacing w:after="160" w:line="259" w:lineRule="auto"/>
              <w:ind w:left="607" w:hanging="360"/>
              <w:rPr>
                <w:rFonts w:ascii="Fira Sans" w:eastAsia="Calibri" w:hAnsi="Fira Sans" w:cs="Calibri"/>
                <w:sz w:val="20"/>
                <w:szCs w:val="20"/>
              </w:rPr>
            </w:pPr>
            <w:r w:rsidRPr="00C86C80">
              <w:rPr>
                <w:rFonts w:ascii="Fira Sans" w:eastAsia="Calibri" w:hAnsi="Fira Sans" w:cs="Calibri"/>
                <w:b/>
                <w:sz w:val="20"/>
                <w:szCs w:val="20"/>
              </w:rPr>
              <w:t xml:space="preserve">DO: </w:t>
            </w:r>
            <w:r w:rsidR="007E4291" w:rsidRPr="00C86C80">
              <w:rPr>
                <w:rFonts w:ascii="Fira Sans" w:eastAsia="Calibri" w:hAnsi="Fira Sans" w:cs="Calibri"/>
                <w:sz w:val="20"/>
                <w:szCs w:val="20"/>
              </w:rPr>
              <w:t xml:space="preserve">After students have matched the </w:t>
            </w:r>
            <w:r w:rsidRPr="00C86C80">
              <w:rPr>
                <w:rFonts w:ascii="Fira Sans" w:eastAsia="Calibri" w:hAnsi="Fira Sans" w:cs="Calibri"/>
                <w:sz w:val="20"/>
                <w:szCs w:val="20"/>
              </w:rPr>
              <w:t>word</w:t>
            </w:r>
            <w:r w:rsidR="007E4291" w:rsidRPr="00C86C80">
              <w:rPr>
                <w:rFonts w:ascii="Fira Sans" w:eastAsia="Calibri" w:hAnsi="Fira Sans" w:cs="Calibri"/>
                <w:sz w:val="20"/>
                <w:szCs w:val="20"/>
              </w:rPr>
              <w:t xml:space="preserve"> with the definition</w:t>
            </w:r>
            <w:r w:rsidRPr="00C86C80">
              <w:rPr>
                <w:rFonts w:ascii="Fira Sans" w:eastAsia="Calibri" w:hAnsi="Fira Sans" w:cs="Calibri"/>
                <w:sz w:val="20"/>
                <w:szCs w:val="20"/>
              </w:rPr>
              <w:t>,</w:t>
            </w:r>
            <w:r w:rsidR="007E4291" w:rsidRPr="00C86C80">
              <w:rPr>
                <w:rFonts w:ascii="Fira Sans" w:eastAsia="Calibri" w:hAnsi="Fira Sans" w:cs="Calibri"/>
                <w:sz w:val="20"/>
                <w:szCs w:val="20"/>
              </w:rPr>
              <w:t xml:space="preserve"> have them read </w:t>
            </w:r>
            <w:r w:rsidRPr="00C86C80">
              <w:rPr>
                <w:rFonts w:ascii="Fira Sans" w:eastAsia="Calibri" w:hAnsi="Fira Sans" w:cs="Calibri"/>
                <w:sz w:val="20"/>
                <w:szCs w:val="20"/>
              </w:rPr>
              <w:t>each aloud</w:t>
            </w:r>
            <w:r w:rsidR="007E4291" w:rsidRPr="00C86C80">
              <w:rPr>
                <w:rFonts w:ascii="Fira Sans" w:eastAsia="Calibri" w:hAnsi="Fira Sans" w:cs="Calibri"/>
                <w:sz w:val="20"/>
                <w:szCs w:val="20"/>
              </w:rPr>
              <w:t xml:space="preserve"> to </w:t>
            </w:r>
            <w:r w:rsidRPr="00C86C80">
              <w:rPr>
                <w:rFonts w:ascii="Fira Sans" w:eastAsia="Calibri" w:hAnsi="Fira Sans" w:cs="Calibri"/>
                <w:sz w:val="20"/>
                <w:szCs w:val="20"/>
              </w:rPr>
              <w:t>assess understanding</w:t>
            </w:r>
            <w:r w:rsidR="007E4291" w:rsidRPr="00C86C80">
              <w:rPr>
                <w:rFonts w:ascii="Fira Sans" w:eastAsia="Calibri" w:hAnsi="Fira Sans" w:cs="Calibri"/>
                <w:sz w:val="20"/>
                <w:szCs w:val="20"/>
              </w:rPr>
              <w:t xml:space="preserve">. </w:t>
            </w:r>
          </w:p>
          <w:p w14:paraId="241A08FD" w14:textId="2605F02C"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w:t>
            </w:r>
            <w:r w:rsidR="00732C0F" w:rsidRPr="00C86C80">
              <w:rPr>
                <w:rFonts w:ascii="Fira Sans" w:eastAsiaTheme="minorEastAsia" w:hAnsi="Fira Sans"/>
                <w:color w:val="000000" w:themeColor="text1"/>
                <w:sz w:val="20"/>
                <w:szCs w:val="20"/>
              </w:rPr>
              <w:t>Either verbally or on a board, go over the terms or</w:t>
            </w:r>
            <w:r w:rsidRPr="00C86C80">
              <w:rPr>
                <w:rFonts w:ascii="Fira Sans" w:eastAsiaTheme="minorEastAsia" w:hAnsi="Fira Sans"/>
                <w:color w:val="000000" w:themeColor="text1"/>
                <w:sz w:val="20"/>
                <w:szCs w:val="20"/>
              </w:rPr>
              <w:t xml:space="preserve"> match them with the correct definitions. </w:t>
            </w:r>
          </w:p>
          <w:p w14:paraId="15D7A349" w14:textId="77777777" w:rsidR="007E4291" w:rsidRPr="00C86C80" w:rsidRDefault="007E4291" w:rsidP="00E95135">
            <w:pPr>
              <w:rPr>
                <w:rFonts w:ascii="Fira Sans" w:eastAsiaTheme="minorEastAsia" w:hAnsi="Fira Sans"/>
                <w:color w:val="000000" w:themeColor="text1"/>
                <w:sz w:val="20"/>
                <w:szCs w:val="20"/>
              </w:rPr>
            </w:pPr>
          </w:p>
          <w:p w14:paraId="0C9FE50A" w14:textId="5CA9519F" w:rsidR="007E4291" w:rsidRPr="00C86C80" w:rsidRDefault="007E4291" w:rsidP="00E95135">
            <w:pPr>
              <w:rPr>
                <w:rFonts w:ascii="Fira Sans" w:eastAsiaTheme="minorEastAsia" w:hAnsi="Fira Sans"/>
                <w:i/>
                <w:color w:val="000000" w:themeColor="text1"/>
                <w:sz w:val="20"/>
                <w:szCs w:val="20"/>
              </w:rPr>
            </w:pPr>
            <w:r w:rsidRPr="00C86C80">
              <w:rPr>
                <w:rFonts w:ascii="Fira Sans" w:eastAsiaTheme="minorEastAsia" w:hAnsi="Fira Sans"/>
                <w:color w:val="000000" w:themeColor="text1"/>
                <w:sz w:val="20"/>
                <w:szCs w:val="20"/>
              </w:rPr>
              <w:t xml:space="preserve">Core Activity </w:t>
            </w:r>
            <w:r w:rsidRPr="00C86C80">
              <w:rPr>
                <w:rFonts w:ascii="Fira Sans" w:eastAsiaTheme="minorEastAsia" w:hAnsi="Fira Sans"/>
                <w:i/>
                <w:color w:val="000000" w:themeColor="text1"/>
                <w:sz w:val="20"/>
                <w:szCs w:val="20"/>
              </w:rPr>
              <w:t>(</w:t>
            </w:r>
            <w:r w:rsidR="00732C0F" w:rsidRPr="00C86C80">
              <w:rPr>
                <w:rFonts w:ascii="Fira Sans" w:eastAsiaTheme="minorEastAsia" w:hAnsi="Fira Sans"/>
                <w:i/>
                <w:color w:val="000000" w:themeColor="text1"/>
                <w:sz w:val="20"/>
                <w:szCs w:val="20"/>
              </w:rPr>
              <w:t>20-30</w:t>
            </w:r>
            <w:r w:rsidRPr="00C86C80">
              <w:rPr>
                <w:rFonts w:ascii="Fira Sans" w:eastAsiaTheme="minorEastAsia" w:hAnsi="Fira Sans"/>
                <w:i/>
                <w:color w:val="000000" w:themeColor="text1"/>
                <w:sz w:val="20"/>
                <w:szCs w:val="20"/>
              </w:rPr>
              <w:t xml:space="preserve"> minutes) </w:t>
            </w:r>
          </w:p>
          <w:p w14:paraId="50FE4C2E" w14:textId="77777777" w:rsidR="00732C0F" w:rsidRPr="00C86C80" w:rsidRDefault="00732C0F" w:rsidP="00E95135">
            <w:pPr>
              <w:rPr>
                <w:rFonts w:ascii="Fira Sans" w:eastAsiaTheme="minorEastAsia" w:hAnsi="Fira Sans"/>
                <w:i/>
                <w:color w:val="000000" w:themeColor="text1"/>
                <w:sz w:val="20"/>
                <w:szCs w:val="20"/>
              </w:rPr>
            </w:pPr>
          </w:p>
          <w:p w14:paraId="6D2268FA" w14:textId="627B47E9" w:rsidR="007E4291" w:rsidRPr="00C86C80" w:rsidRDefault="007E4291" w:rsidP="00732C0F">
            <w:pPr>
              <w:pStyle w:val="ListParagraph"/>
              <w:numPr>
                <w:ilvl w:val="0"/>
                <w:numId w:val="8"/>
              </w:numPr>
              <w:ind w:left="517" w:hanging="270"/>
              <w:rPr>
                <w:rFonts w:ascii="Fira Sans" w:eastAsiaTheme="minorEastAsia" w:hAnsi="Fira Sans"/>
                <w:color w:val="000000" w:themeColor="text1"/>
                <w:sz w:val="20"/>
                <w:szCs w:val="20"/>
              </w:rPr>
            </w:pPr>
            <w:r w:rsidRPr="00C86C80">
              <w:rPr>
                <w:rFonts w:ascii="Fira Sans" w:eastAsiaTheme="minorEastAsia" w:hAnsi="Fira Sans"/>
                <w:color w:val="000000" w:themeColor="text1"/>
                <w:sz w:val="20"/>
                <w:szCs w:val="20"/>
                <w:u w:val="single"/>
              </w:rPr>
              <w:t>Group Scenario Activity</w:t>
            </w:r>
            <w:r w:rsidRPr="00C86C80">
              <w:rPr>
                <w:rFonts w:ascii="Fira Sans" w:eastAsiaTheme="minorEastAsia" w:hAnsi="Fira Sans"/>
                <w:color w:val="000000" w:themeColor="text1"/>
                <w:sz w:val="20"/>
                <w:szCs w:val="20"/>
              </w:rPr>
              <w:t xml:space="preserve"> </w:t>
            </w:r>
            <w:r w:rsidR="00732C0F" w:rsidRPr="00C86C80">
              <w:rPr>
                <w:rFonts w:ascii="Fira Sans" w:eastAsiaTheme="minorEastAsia" w:hAnsi="Fira Sans"/>
                <w:i/>
                <w:color w:val="000000" w:themeColor="text1"/>
                <w:sz w:val="20"/>
                <w:szCs w:val="20"/>
              </w:rPr>
              <w:t>(10-15 minutes)</w:t>
            </w:r>
          </w:p>
          <w:p w14:paraId="7FAB5A91" w14:textId="77777777" w:rsidR="00732C0F" w:rsidRPr="00C86C80" w:rsidRDefault="00732C0F" w:rsidP="00732C0F">
            <w:pPr>
              <w:pStyle w:val="ListParagraph"/>
              <w:ind w:left="517" w:hanging="270"/>
              <w:rPr>
                <w:rFonts w:ascii="Fira Sans" w:eastAsiaTheme="minorEastAsia" w:hAnsi="Fira Sans"/>
                <w:color w:val="000000" w:themeColor="text1"/>
                <w:sz w:val="20"/>
                <w:szCs w:val="20"/>
              </w:rPr>
            </w:pPr>
          </w:p>
          <w:p w14:paraId="5C222F70" w14:textId="62B23CB4"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Split the class up into groups of 4 or 5 students. Give each group a scenario. </w:t>
            </w:r>
            <w:r w:rsidR="0002667E">
              <w:rPr>
                <w:rFonts w:ascii="Fira Sans" w:eastAsiaTheme="minorEastAsia" w:hAnsi="Fira Sans"/>
                <w:color w:val="000000" w:themeColor="text1"/>
                <w:sz w:val="20"/>
                <w:szCs w:val="20"/>
              </w:rPr>
              <w:t>(handout 6-8.2)</w:t>
            </w:r>
          </w:p>
          <w:p w14:paraId="2682B5D4" w14:textId="76FA912C"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Select one person in your group to be the reader and one to be the writer. The reader will read the scenario to the rest of the group. Afterwards, the whole group will work to answer the following questions. </w:t>
            </w:r>
            <w:r w:rsidRPr="00C86C80">
              <w:rPr>
                <w:rFonts w:ascii="Fira Sans" w:eastAsiaTheme="minorEastAsia" w:hAnsi="Fira Sans"/>
                <w:i/>
                <w:color w:val="000000" w:themeColor="text1"/>
                <w:sz w:val="20"/>
                <w:szCs w:val="20"/>
              </w:rPr>
              <w:t>(You can provide each group a copy of the questions or write them on the board.)</w:t>
            </w:r>
            <w:r w:rsidRPr="00C86C80">
              <w:rPr>
                <w:rFonts w:ascii="Fira Sans" w:eastAsiaTheme="minorEastAsia" w:hAnsi="Fira Sans"/>
                <w:color w:val="000000" w:themeColor="text1"/>
                <w:sz w:val="20"/>
                <w:szCs w:val="20"/>
              </w:rPr>
              <w:t xml:space="preserve"> </w:t>
            </w:r>
          </w:p>
          <w:p w14:paraId="7F864D32" w14:textId="77777777" w:rsidR="007E4291" w:rsidRPr="00C86C80" w:rsidRDefault="007E4291" w:rsidP="00732C0F">
            <w:pPr>
              <w:ind w:left="607" w:hanging="270"/>
              <w:rPr>
                <w:rFonts w:ascii="Fira Sans" w:eastAsiaTheme="minorEastAsia" w:hAnsi="Fira Sans"/>
                <w:color w:val="000000" w:themeColor="text1"/>
                <w:sz w:val="20"/>
                <w:szCs w:val="20"/>
              </w:rPr>
            </w:pPr>
          </w:p>
          <w:p w14:paraId="5E4C666E" w14:textId="77777777" w:rsidR="007E4291" w:rsidRPr="00C86C80" w:rsidRDefault="007E4291" w:rsidP="00732C0F">
            <w:pPr>
              <w:ind w:left="697" w:firstLine="1170"/>
              <w:rPr>
                <w:rFonts w:ascii="Fira Sans" w:eastAsiaTheme="minorEastAsia" w:hAnsi="Fira Sans"/>
                <w:iCs/>
                <w:color w:val="000000" w:themeColor="text1"/>
                <w:sz w:val="20"/>
                <w:szCs w:val="20"/>
              </w:rPr>
            </w:pPr>
            <w:proofErr w:type="spellStart"/>
            <w:r w:rsidRPr="00C86C80">
              <w:rPr>
                <w:rFonts w:ascii="Fira Sans" w:eastAsiaTheme="minorEastAsia" w:hAnsi="Fira Sans"/>
                <w:iCs/>
                <w:color w:val="000000" w:themeColor="text1"/>
                <w:sz w:val="20"/>
                <w:szCs w:val="20"/>
              </w:rPr>
              <w:t>i</w:t>
            </w:r>
            <w:proofErr w:type="spellEnd"/>
            <w:r w:rsidRPr="00C86C80">
              <w:rPr>
                <w:rFonts w:ascii="Fira Sans" w:eastAsiaTheme="minorEastAsia" w:hAnsi="Fira Sans"/>
                <w:iCs/>
                <w:color w:val="000000" w:themeColor="text1"/>
                <w:sz w:val="20"/>
                <w:szCs w:val="20"/>
              </w:rPr>
              <w:t xml:space="preserve">. Is this a healthy or unhealthy relationship? </w:t>
            </w:r>
          </w:p>
          <w:p w14:paraId="34028020"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ii. If you think it is healthy relationship, why? </w:t>
            </w:r>
          </w:p>
          <w:p w14:paraId="5EFA1042"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iii. If you think it is an unhealthy relationship, why? </w:t>
            </w:r>
          </w:p>
          <w:p w14:paraId="3A4E9C81"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iv. What are some things the main character can do to help their situation? </w:t>
            </w:r>
          </w:p>
          <w:p w14:paraId="74D6C33F"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v. What can the abusive person do to change their actions? </w:t>
            </w:r>
          </w:p>
          <w:p w14:paraId="6E0D458A" w14:textId="73528288"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vi. If you witnessed this as a bystander or heard about it, how could you help? </w:t>
            </w:r>
          </w:p>
          <w:p w14:paraId="3F6683C8" w14:textId="77777777" w:rsidR="0077507B" w:rsidRPr="00C86C80" w:rsidRDefault="0077507B" w:rsidP="00732C0F">
            <w:pPr>
              <w:ind w:left="607" w:hanging="270"/>
              <w:rPr>
                <w:rFonts w:ascii="Fira Sans" w:eastAsiaTheme="minorEastAsia" w:hAnsi="Fira Sans"/>
                <w:iCs/>
                <w:color w:val="000000" w:themeColor="text1"/>
                <w:sz w:val="20"/>
                <w:szCs w:val="20"/>
              </w:rPr>
            </w:pPr>
          </w:p>
          <w:p w14:paraId="0E31B081" w14:textId="0BD39D8B" w:rsidR="007E4291" w:rsidRPr="00C86C80" w:rsidRDefault="007E4291" w:rsidP="00732C0F">
            <w:pPr>
              <w:pStyle w:val="ListParagraph"/>
              <w:numPr>
                <w:ilvl w:val="0"/>
                <w:numId w:val="8"/>
              </w:numPr>
              <w:ind w:left="517" w:hanging="270"/>
              <w:rPr>
                <w:rFonts w:ascii="Fira Sans" w:eastAsiaTheme="minorEastAsia" w:hAnsi="Fira Sans"/>
                <w:color w:val="000000" w:themeColor="text1"/>
                <w:sz w:val="20"/>
                <w:szCs w:val="20"/>
              </w:rPr>
            </w:pPr>
            <w:r w:rsidRPr="00C86C80">
              <w:rPr>
                <w:rFonts w:ascii="Fira Sans" w:eastAsiaTheme="minorEastAsia" w:hAnsi="Fira Sans"/>
                <w:color w:val="000000" w:themeColor="text1"/>
                <w:sz w:val="20"/>
                <w:szCs w:val="20"/>
                <w:u w:val="single"/>
              </w:rPr>
              <w:t>Whole class discussion</w:t>
            </w:r>
            <w:r w:rsidRPr="00C86C80">
              <w:rPr>
                <w:rFonts w:ascii="Fira Sans" w:eastAsiaTheme="minorEastAsia" w:hAnsi="Fira Sans"/>
                <w:color w:val="000000" w:themeColor="text1"/>
                <w:sz w:val="20"/>
                <w:szCs w:val="20"/>
              </w:rPr>
              <w:t xml:space="preserve"> </w:t>
            </w:r>
            <w:r w:rsidR="00732C0F" w:rsidRPr="00C86C80">
              <w:rPr>
                <w:rFonts w:ascii="Fira Sans" w:eastAsiaTheme="minorEastAsia" w:hAnsi="Fira Sans"/>
                <w:i/>
                <w:color w:val="000000" w:themeColor="text1"/>
                <w:sz w:val="20"/>
                <w:szCs w:val="20"/>
              </w:rPr>
              <w:t>(10-15</w:t>
            </w:r>
            <w:r w:rsidRPr="00C86C80">
              <w:rPr>
                <w:rFonts w:ascii="Fira Sans" w:eastAsiaTheme="minorEastAsia" w:hAnsi="Fira Sans"/>
                <w:i/>
                <w:color w:val="000000" w:themeColor="text1"/>
                <w:sz w:val="20"/>
                <w:szCs w:val="20"/>
              </w:rPr>
              <w:t xml:space="preserve"> minutes)</w:t>
            </w:r>
          </w:p>
          <w:p w14:paraId="504F8E46" w14:textId="77777777" w:rsidR="00732C0F" w:rsidRPr="00C86C80" w:rsidRDefault="00732C0F" w:rsidP="00732C0F">
            <w:pPr>
              <w:pStyle w:val="ListParagraph"/>
              <w:ind w:left="517" w:hanging="270"/>
              <w:rPr>
                <w:rFonts w:ascii="Fira Sans" w:eastAsiaTheme="minorEastAsia" w:hAnsi="Fira Sans"/>
                <w:color w:val="000000" w:themeColor="text1"/>
                <w:sz w:val="20"/>
                <w:szCs w:val="20"/>
              </w:rPr>
            </w:pPr>
          </w:p>
          <w:p w14:paraId="234CF199" w14:textId="3635D131"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Bring everyone’s attention back to the whole class </w:t>
            </w:r>
          </w:p>
          <w:p w14:paraId="59DD3EEA" w14:textId="37AF9BB3"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Ok, now we’re going to go around to each group and </w:t>
            </w:r>
            <w:r w:rsidR="0077507B" w:rsidRPr="00C86C80">
              <w:rPr>
                <w:rFonts w:ascii="Fira Sans" w:eastAsiaTheme="minorEastAsia" w:hAnsi="Fira Sans"/>
                <w:color w:val="000000" w:themeColor="text1"/>
                <w:sz w:val="20"/>
                <w:szCs w:val="20"/>
              </w:rPr>
              <w:t>share your responses</w:t>
            </w:r>
            <w:r w:rsidRPr="00C86C80">
              <w:rPr>
                <w:rFonts w:ascii="Fira Sans" w:eastAsiaTheme="minorEastAsia" w:hAnsi="Fira Sans"/>
                <w:color w:val="000000" w:themeColor="text1"/>
                <w:sz w:val="20"/>
                <w:szCs w:val="20"/>
              </w:rPr>
              <w:t xml:space="preserve">. </w:t>
            </w:r>
          </w:p>
          <w:p w14:paraId="17C38A07" w14:textId="052F4440" w:rsidR="007E4291" w:rsidRPr="00C86C80" w:rsidRDefault="007E4291" w:rsidP="008A5BC3">
            <w:pPr>
              <w:ind w:left="607" w:hanging="36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Pick one scenario to </w:t>
            </w:r>
            <w:r w:rsidR="0077507B" w:rsidRPr="00C86C80">
              <w:rPr>
                <w:rFonts w:ascii="Fira Sans" w:eastAsiaTheme="minorEastAsia" w:hAnsi="Fira Sans"/>
                <w:color w:val="000000" w:themeColor="text1"/>
                <w:sz w:val="20"/>
                <w:szCs w:val="20"/>
              </w:rPr>
              <w:t>begin and read the scenario aloud</w:t>
            </w:r>
            <w:r w:rsidRPr="00C86C80">
              <w:rPr>
                <w:rFonts w:ascii="Fira Sans" w:eastAsiaTheme="minorEastAsia" w:hAnsi="Fira Sans"/>
                <w:color w:val="000000" w:themeColor="text1"/>
                <w:sz w:val="20"/>
                <w:szCs w:val="20"/>
              </w:rPr>
              <w:t xml:space="preserve">. </w:t>
            </w:r>
            <w:r w:rsidR="0077507B" w:rsidRPr="00C86C80">
              <w:rPr>
                <w:rFonts w:ascii="Fira Sans" w:eastAsiaTheme="minorEastAsia" w:hAnsi="Fira Sans"/>
                <w:color w:val="000000" w:themeColor="text1"/>
                <w:sz w:val="20"/>
                <w:szCs w:val="20"/>
              </w:rPr>
              <w:t>For each scenario, have the group</w:t>
            </w:r>
            <w:r w:rsidRPr="00C86C80">
              <w:rPr>
                <w:rFonts w:ascii="Fira Sans" w:eastAsiaTheme="minorEastAsia" w:hAnsi="Fira Sans"/>
                <w:color w:val="000000" w:themeColor="text1"/>
                <w:sz w:val="20"/>
                <w:szCs w:val="20"/>
              </w:rPr>
              <w:t xml:space="preserve"> sh</w:t>
            </w:r>
            <w:r w:rsidR="0077507B" w:rsidRPr="00C86C80">
              <w:rPr>
                <w:rFonts w:ascii="Fira Sans" w:eastAsiaTheme="minorEastAsia" w:hAnsi="Fira Sans"/>
                <w:color w:val="000000" w:themeColor="text1"/>
                <w:sz w:val="20"/>
                <w:szCs w:val="20"/>
              </w:rPr>
              <w:t>are their answers</w:t>
            </w:r>
            <w:r w:rsidRPr="00C86C80">
              <w:rPr>
                <w:rFonts w:ascii="Fira Sans" w:eastAsiaTheme="minorEastAsia" w:hAnsi="Fira Sans"/>
                <w:color w:val="000000" w:themeColor="text1"/>
                <w:sz w:val="20"/>
                <w:szCs w:val="20"/>
              </w:rPr>
              <w:t xml:space="preserve">. Be sure to lead the discussion by keeping the comments appropriate and providing clarification when necessary. </w:t>
            </w:r>
          </w:p>
          <w:p w14:paraId="4392DB0D" w14:textId="4998117A"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Repeat the previous step until you have heard from each group</w:t>
            </w:r>
            <w:r w:rsidR="0077507B" w:rsidRPr="00C86C80">
              <w:rPr>
                <w:rFonts w:ascii="Fira Sans" w:eastAsiaTheme="minorEastAsia" w:hAnsi="Fira Sans"/>
                <w:color w:val="000000" w:themeColor="text1"/>
                <w:sz w:val="20"/>
                <w:szCs w:val="20"/>
              </w:rPr>
              <w:t>.</w:t>
            </w:r>
            <w:r w:rsidRPr="00C86C80">
              <w:rPr>
                <w:rFonts w:ascii="Fira Sans" w:eastAsiaTheme="minorEastAsia" w:hAnsi="Fira Sans"/>
                <w:color w:val="000000" w:themeColor="text1"/>
                <w:sz w:val="20"/>
                <w:szCs w:val="20"/>
              </w:rPr>
              <w:t xml:space="preserve"> </w:t>
            </w:r>
          </w:p>
          <w:p w14:paraId="69E36303" w14:textId="535A674B" w:rsidR="00732C0F" w:rsidRPr="00C86C80" w:rsidRDefault="00732C0F" w:rsidP="00732C0F">
            <w:pPr>
              <w:ind w:left="607" w:hanging="270"/>
              <w:rPr>
                <w:rFonts w:ascii="Fira Sans" w:eastAsiaTheme="minorEastAsia" w:hAnsi="Fira Sans"/>
                <w:color w:val="000000" w:themeColor="text1"/>
                <w:sz w:val="20"/>
                <w:szCs w:val="20"/>
              </w:rPr>
            </w:pPr>
          </w:p>
          <w:p w14:paraId="4E399617" w14:textId="77777777" w:rsidR="00732C0F" w:rsidRPr="00C86C80" w:rsidRDefault="00732C0F" w:rsidP="00732C0F">
            <w:pPr>
              <w:ind w:left="607" w:hanging="270"/>
              <w:rPr>
                <w:rFonts w:ascii="Fira Sans" w:eastAsiaTheme="minorEastAsia" w:hAnsi="Fira Sans"/>
                <w:color w:val="000000" w:themeColor="text1"/>
                <w:sz w:val="20"/>
                <w:szCs w:val="20"/>
              </w:rPr>
            </w:pPr>
          </w:p>
          <w:p w14:paraId="1E922766" w14:textId="77777777" w:rsidR="00732C0F" w:rsidRPr="00C86C80" w:rsidRDefault="00732C0F" w:rsidP="00732C0F">
            <w:pPr>
              <w:spacing w:line="259" w:lineRule="auto"/>
              <w:rPr>
                <w:rFonts w:ascii="Fira Sans" w:eastAsia="Calibri" w:hAnsi="Fira Sans" w:cs="Calibri"/>
                <w:i/>
                <w:sz w:val="20"/>
                <w:szCs w:val="20"/>
              </w:rPr>
            </w:pPr>
            <w:r w:rsidRPr="00C86C80">
              <w:rPr>
                <w:rFonts w:ascii="Fira Sans" w:eastAsia="Calibri" w:hAnsi="Fira Sans" w:cs="Calibri"/>
                <w:i/>
                <w:sz w:val="20"/>
                <w:szCs w:val="20"/>
              </w:rPr>
              <w:t>Lesson Wrap-up (3- 5 minutes)</w:t>
            </w:r>
          </w:p>
          <w:p w14:paraId="52C081B8" w14:textId="77777777" w:rsidR="00732C0F" w:rsidRPr="00C86C80" w:rsidRDefault="00732C0F" w:rsidP="00732C0F">
            <w:pPr>
              <w:rPr>
                <w:rFonts w:ascii="Fira Sans" w:eastAsia="Calibri" w:hAnsi="Fira Sans" w:cs="Calibri"/>
                <w:i/>
                <w:sz w:val="20"/>
                <w:szCs w:val="20"/>
              </w:rPr>
            </w:pPr>
          </w:p>
          <w:p w14:paraId="3C056AD7" w14:textId="652B8CAC" w:rsidR="007E4291" w:rsidRPr="00C86C80" w:rsidRDefault="007E4291" w:rsidP="008A5BC3">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0077507B" w:rsidRPr="00C86C80">
              <w:rPr>
                <w:rFonts w:ascii="Fira Sans" w:eastAsiaTheme="minorEastAsia" w:hAnsi="Fira Sans"/>
                <w:color w:val="000000" w:themeColor="text1"/>
                <w:sz w:val="20"/>
                <w:szCs w:val="20"/>
              </w:rPr>
              <w:t>: The goal</w:t>
            </w:r>
            <w:r w:rsidRPr="00C86C80">
              <w:rPr>
                <w:rFonts w:ascii="Fira Sans" w:eastAsiaTheme="minorEastAsia" w:hAnsi="Fira Sans"/>
                <w:color w:val="000000" w:themeColor="text1"/>
                <w:sz w:val="20"/>
                <w:szCs w:val="20"/>
              </w:rPr>
              <w:t xml:space="preserve"> of this lesson was to help you understand the difference between healthy and</w:t>
            </w:r>
            <w:r w:rsidR="0077507B" w:rsidRPr="00C86C80">
              <w:rPr>
                <w:rFonts w:ascii="Fira Sans" w:eastAsiaTheme="minorEastAsia" w:hAnsi="Fira Sans"/>
                <w:color w:val="000000" w:themeColor="text1"/>
                <w:sz w:val="20"/>
                <w:szCs w:val="20"/>
              </w:rPr>
              <w:t xml:space="preserve"> unhealthy relationships and </w:t>
            </w:r>
            <w:r w:rsidRPr="00C86C80">
              <w:rPr>
                <w:rFonts w:ascii="Fira Sans" w:eastAsiaTheme="minorEastAsia" w:hAnsi="Fira Sans"/>
                <w:color w:val="000000" w:themeColor="text1"/>
                <w:sz w:val="20"/>
                <w:szCs w:val="20"/>
              </w:rPr>
              <w:t>also</w:t>
            </w:r>
            <w:r w:rsidR="0077507B" w:rsidRPr="00C86C80">
              <w:rPr>
                <w:rFonts w:ascii="Fira Sans" w:eastAsiaTheme="minorEastAsia" w:hAnsi="Fira Sans"/>
                <w:color w:val="000000" w:themeColor="text1"/>
                <w:sz w:val="20"/>
                <w:szCs w:val="20"/>
              </w:rPr>
              <w:t xml:space="preserve"> to</w:t>
            </w:r>
            <w:r w:rsidRPr="00C86C80">
              <w:rPr>
                <w:rFonts w:ascii="Fira Sans" w:eastAsiaTheme="minorEastAsia" w:hAnsi="Fira Sans"/>
                <w:color w:val="000000" w:themeColor="text1"/>
                <w:sz w:val="20"/>
                <w:szCs w:val="20"/>
              </w:rPr>
              <w:t xml:space="preserve"> give you information to help keep you safe. </w:t>
            </w:r>
          </w:p>
          <w:p w14:paraId="36E09A77" w14:textId="7A9BC606"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Raise your hand if you feel like this lesson was helpful.</w:t>
            </w:r>
          </w:p>
          <w:p w14:paraId="61929FB8" w14:textId="5E8771FF"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w:t>
            </w:r>
            <w:r w:rsidR="0077507B" w:rsidRPr="00C86C80">
              <w:rPr>
                <w:rFonts w:ascii="Fira Sans" w:eastAsiaTheme="minorEastAsia" w:hAnsi="Fira Sans"/>
                <w:color w:val="000000" w:themeColor="text1"/>
                <w:sz w:val="20"/>
                <w:szCs w:val="20"/>
              </w:rPr>
              <w:t>Would anyone like</w:t>
            </w:r>
            <w:r w:rsidRPr="00C86C80">
              <w:rPr>
                <w:rFonts w:ascii="Fira Sans" w:eastAsiaTheme="minorEastAsia" w:hAnsi="Fira Sans"/>
                <w:color w:val="000000" w:themeColor="text1"/>
                <w:sz w:val="20"/>
                <w:szCs w:val="20"/>
              </w:rPr>
              <w:t xml:space="preserve"> to share something they learned? </w:t>
            </w:r>
          </w:p>
          <w:p w14:paraId="5106438A" w14:textId="27948ACD"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lastRenderedPageBreak/>
              <w:t>Do</w:t>
            </w:r>
            <w:r w:rsidRPr="00C86C80">
              <w:rPr>
                <w:rFonts w:ascii="Fira Sans" w:eastAsiaTheme="minorEastAsia" w:hAnsi="Fira Sans"/>
                <w:color w:val="000000" w:themeColor="text1"/>
                <w:sz w:val="20"/>
                <w:szCs w:val="20"/>
              </w:rPr>
              <w:t>: If no one volunteers, you can try to call on someone.</w:t>
            </w:r>
          </w:p>
          <w:p w14:paraId="7859DBF9" w14:textId="0FB77E4F" w:rsidR="007E4291" w:rsidRPr="00C86C80" w:rsidRDefault="00732C0F" w:rsidP="008A5BC3">
            <w:pPr>
              <w:ind w:left="697" w:hanging="450"/>
              <w:rPr>
                <w:rFonts w:ascii="Fira Sans" w:eastAsiaTheme="minorEastAsia" w:hAnsi="Fira Sans"/>
                <w:color w:val="000000" w:themeColor="text1"/>
                <w:sz w:val="20"/>
                <w:szCs w:val="20"/>
              </w:rPr>
            </w:pPr>
            <w:r w:rsidRPr="00C86C80">
              <w:rPr>
                <w:rFonts w:ascii="Fira Sans" w:eastAsiaTheme="minorEastAsia" w:hAnsi="Fira Sans"/>
                <w:b/>
                <w:color w:val="000000" w:themeColor="text1"/>
                <w:sz w:val="20"/>
                <w:szCs w:val="20"/>
              </w:rPr>
              <w:t>S</w:t>
            </w:r>
            <w:r w:rsidR="007E4291" w:rsidRPr="00C86C80">
              <w:rPr>
                <w:rFonts w:ascii="Fira Sans" w:eastAsiaTheme="minorEastAsia" w:hAnsi="Fira Sans"/>
                <w:b/>
                <w:bCs/>
                <w:color w:val="000000" w:themeColor="text1"/>
                <w:sz w:val="20"/>
                <w:szCs w:val="20"/>
              </w:rPr>
              <w:t>ay</w:t>
            </w:r>
            <w:r w:rsidR="007E4291" w:rsidRPr="00C86C80">
              <w:rPr>
                <w:rFonts w:ascii="Fira Sans" w:eastAsiaTheme="minorEastAsia" w:hAnsi="Fira Sans"/>
                <w:color w:val="000000" w:themeColor="text1"/>
                <w:sz w:val="20"/>
                <w:szCs w:val="20"/>
              </w:rPr>
              <w:t>: If anyone has questio</w:t>
            </w:r>
            <w:r w:rsidR="00FA7D84">
              <w:rPr>
                <w:rFonts w:ascii="Fira Sans" w:eastAsiaTheme="minorEastAsia" w:hAnsi="Fira Sans"/>
                <w:color w:val="000000" w:themeColor="text1"/>
                <w:sz w:val="20"/>
                <w:szCs w:val="20"/>
              </w:rPr>
              <w:t>ns about what we have discussed</w:t>
            </w:r>
            <w:r w:rsidR="007E4291" w:rsidRPr="00C86C80">
              <w:rPr>
                <w:rFonts w:ascii="Fira Sans" w:eastAsiaTheme="minorEastAsia" w:hAnsi="Fira Sans"/>
                <w:color w:val="000000" w:themeColor="text1"/>
                <w:sz w:val="20"/>
                <w:szCs w:val="20"/>
              </w:rPr>
              <w:t xml:space="preserve">, feel free to ask. You may want to talk in private. Your teachers and school counselor are available to talk if you have questions or need help. </w:t>
            </w:r>
          </w:p>
          <w:p w14:paraId="2A58CD4E" w14:textId="77777777" w:rsidR="007E4291" w:rsidRPr="00C86C80" w:rsidRDefault="007E4291" w:rsidP="00E95135">
            <w:pPr>
              <w:rPr>
                <w:rFonts w:ascii="Fira Sans" w:eastAsiaTheme="minorEastAsia" w:hAnsi="Fira Sans"/>
                <w:sz w:val="20"/>
                <w:szCs w:val="20"/>
              </w:rPr>
            </w:pPr>
          </w:p>
        </w:tc>
      </w:tr>
      <w:tr w:rsidR="007E4291" w14:paraId="0724C720" w14:textId="77777777" w:rsidTr="007E4291">
        <w:tc>
          <w:tcPr>
            <w:tcW w:w="10705" w:type="dxa"/>
            <w:gridSpan w:val="2"/>
          </w:tcPr>
          <w:p w14:paraId="55755618" w14:textId="77777777" w:rsidR="007E4291" w:rsidRPr="00C86C80" w:rsidRDefault="007E4291" w:rsidP="00E95135">
            <w:pPr>
              <w:rPr>
                <w:rFonts w:ascii="Fira Sans" w:hAnsi="Fira Sans"/>
                <w:b/>
                <w:bCs/>
                <w:sz w:val="20"/>
                <w:szCs w:val="20"/>
              </w:rPr>
            </w:pPr>
            <w:r w:rsidRPr="00C86C80">
              <w:rPr>
                <w:rFonts w:ascii="Fira Sans" w:hAnsi="Fira Sans"/>
                <w:b/>
                <w:bCs/>
                <w:sz w:val="20"/>
                <w:szCs w:val="20"/>
              </w:rPr>
              <w:lastRenderedPageBreak/>
              <w:t xml:space="preserve">Checking for Understanding: </w:t>
            </w:r>
          </w:p>
          <w:p w14:paraId="1174B402" w14:textId="21474EBB" w:rsidR="007E4291" w:rsidRPr="00C86C80" w:rsidRDefault="007E4291" w:rsidP="00732C0F">
            <w:pPr>
              <w:ind w:left="337"/>
              <w:rPr>
                <w:rFonts w:ascii="Fira Sans" w:hAnsi="Fira Sans"/>
                <w:sz w:val="20"/>
                <w:szCs w:val="20"/>
              </w:rPr>
            </w:pPr>
            <w:r w:rsidRPr="00C86C80">
              <w:rPr>
                <w:rFonts w:ascii="Fira Sans" w:hAnsi="Fira Sans"/>
                <w:sz w:val="20"/>
                <w:szCs w:val="20"/>
              </w:rPr>
              <w:t>To wrap up, ask students to answer the following question on a sticky note or half sheet of paper. “</w:t>
            </w:r>
            <w:r w:rsidR="0077507B" w:rsidRPr="00C86C80">
              <w:rPr>
                <w:rFonts w:ascii="Fira Sans" w:hAnsi="Fira Sans"/>
                <w:sz w:val="20"/>
                <w:szCs w:val="20"/>
              </w:rPr>
              <w:t xml:space="preserve">List one thing from this lesson </w:t>
            </w:r>
            <w:r w:rsidR="00C86C80" w:rsidRPr="00C86C80">
              <w:rPr>
                <w:rFonts w:ascii="Fira Sans" w:hAnsi="Fira Sans"/>
                <w:sz w:val="20"/>
                <w:szCs w:val="20"/>
              </w:rPr>
              <w:t>you think</w:t>
            </w:r>
            <w:r w:rsidR="0077507B" w:rsidRPr="00C86C80">
              <w:rPr>
                <w:rFonts w:ascii="Fira Sans" w:hAnsi="Fira Sans"/>
                <w:sz w:val="20"/>
                <w:szCs w:val="20"/>
              </w:rPr>
              <w:t xml:space="preserve"> every classmate should know.</w:t>
            </w:r>
            <w:r w:rsidRPr="00C86C80">
              <w:rPr>
                <w:rFonts w:ascii="Fira Sans" w:hAnsi="Fira Sans"/>
                <w:sz w:val="20"/>
                <w:szCs w:val="20"/>
              </w:rPr>
              <w:t>”</w:t>
            </w:r>
          </w:p>
          <w:p w14:paraId="452A69AC" w14:textId="77777777" w:rsidR="007E4291" w:rsidRPr="00C86C80" w:rsidRDefault="007E4291" w:rsidP="00E95135">
            <w:pPr>
              <w:rPr>
                <w:rFonts w:ascii="Fira Sans" w:hAnsi="Fira Sans"/>
                <w:b/>
                <w:sz w:val="20"/>
                <w:szCs w:val="20"/>
              </w:rPr>
            </w:pPr>
          </w:p>
        </w:tc>
      </w:tr>
      <w:tr w:rsidR="007E4291" w14:paraId="0A9E7317" w14:textId="77777777" w:rsidTr="0002667E">
        <w:trPr>
          <w:trHeight w:val="665"/>
        </w:trPr>
        <w:tc>
          <w:tcPr>
            <w:tcW w:w="10705" w:type="dxa"/>
            <w:gridSpan w:val="2"/>
          </w:tcPr>
          <w:p w14:paraId="28F7CFB9" w14:textId="77777777" w:rsidR="007E4291" w:rsidRPr="00C86C80" w:rsidRDefault="007E4291" w:rsidP="00E95135">
            <w:pPr>
              <w:rPr>
                <w:rFonts w:ascii="Fira Sans" w:hAnsi="Fira Sans"/>
                <w:b/>
                <w:bCs/>
                <w:sz w:val="20"/>
                <w:szCs w:val="20"/>
              </w:rPr>
            </w:pPr>
            <w:r w:rsidRPr="00C86C80">
              <w:rPr>
                <w:rFonts w:ascii="Fira Sans" w:hAnsi="Fira Sans"/>
                <w:b/>
                <w:bCs/>
                <w:sz w:val="20"/>
                <w:szCs w:val="20"/>
              </w:rPr>
              <w:t>Accommodations:</w:t>
            </w:r>
          </w:p>
          <w:p w14:paraId="45E8AF6B" w14:textId="4B580CAA" w:rsidR="0002667E" w:rsidRPr="0002667E" w:rsidRDefault="007E4291" w:rsidP="0002667E">
            <w:pPr>
              <w:ind w:left="337"/>
              <w:rPr>
                <w:rFonts w:ascii="Fira Sans" w:eastAsia="Times New Roman" w:hAnsi="Fira Sans" w:cs="Times New Roman"/>
                <w:sz w:val="20"/>
                <w:szCs w:val="20"/>
              </w:rPr>
            </w:pPr>
            <w:r w:rsidRPr="00C86C80">
              <w:rPr>
                <w:rFonts w:ascii="Fira Sans" w:eastAsiaTheme="minorEastAsia" w:hAnsi="Fira Sans"/>
                <w:sz w:val="20"/>
                <w:szCs w:val="20"/>
              </w:rPr>
              <w:t xml:space="preserve">Follow all accommodations and modifications required by the student’s IEP, </w:t>
            </w:r>
            <w:r w:rsidR="0002667E">
              <w:rPr>
                <w:rFonts w:ascii="Fira Sans" w:eastAsiaTheme="minorEastAsia" w:hAnsi="Fira Sans"/>
                <w:sz w:val="20"/>
                <w:szCs w:val="20"/>
              </w:rPr>
              <w:t xml:space="preserve">504 Plans, and SAT. </w:t>
            </w:r>
            <w:bookmarkStart w:id="0" w:name="_GoBack"/>
            <w:bookmarkEnd w:id="0"/>
          </w:p>
        </w:tc>
      </w:tr>
    </w:tbl>
    <w:p w14:paraId="7BB1FD50" w14:textId="77777777" w:rsidR="007E4291" w:rsidRDefault="007E4291" w:rsidP="007E4291"/>
    <w:p w14:paraId="764FDC99" w14:textId="347BFF5F" w:rsidR="007E4291" w:rsidRDefault="007E4291">
      <w:r>
        <w:br w:type="page"/>
      </w:r>
    </w:p>
    <w:p w14:paraId="1400B3BC" w14:textId="77777777" w:rsidR="007E4291" w:rsidRDefault="007E4291" w:rsidP="007E4291"/>
    <w:p w14:paraId="12CFA0FC" w14:textId="0ADF52E6" w:rsidR="00A521C3" w:rsidRPr="00C86C80" w:rsidRDefault="2B4C1A2A" w:rsidP="2B4C1A2A">
      <w:pPr>
        <w:rPr>
          <w:rFonts w:ascii="Vollkorn" w:hAnsi="Vollkorn"/>
          <w:b/>
          <w:sz w:val="24"/>
        </w:rPr>
      </w:pPr>
      <w:r w:rsidRPr="00C86C80">
        <w:rPr>
          <w:rFonts w:ascii="Vollkorn" w:hAnsi="Vollkorn"/>
          <w:b/>
          <w:sz w:val="24"/>
        </w:rPr>
        <w:t>6</w:t>
      </w:r>
      <w:r w:rsidR="007E4291" w:rsidRPr="00C86C80">
        <w:rPr>
          <w:rFonts w:ascii="Vollkorn" w:hAnsi="Vollkorn"/>
          <w:b/>
          <w:sz w:val="24"/>
        </w:rPr>
        <w:t>-8</w:t>
      </w:r>
      <w:r w:rsidRPr="00C86C80">
        <w:rPr>
          <w:rFonts w:ascii="Vollkorn" w:hAnsi="Vollkorn"/>
          <w:b/>
          <w:sz w:val="24"/>
        </w:rPr>
        <w:t xml:space="preserve">.1 Vocabulary </w:t>
      </w:r>
      <w:r w:rsidR="00A22328" w:rsidRPr="00C86C80">
        <w:rPr>
          <w:rFonts w:ascii="Vollkorn" w:hAnsi="Vollkorn"/>
          <w:b/>
          <w:sz w:val="24"/>
        </w:rPr>
        <w:t>Handout</w:t>
      </w:r>
    </w:p>
    <w:p w14:paraId="18B3FE4C" w14:textId="38A19A97" w:rsidR="007E4291" w:rsidRDefault="007E4291" w:rsidP="2B4C1A2A"/>
    <w:p w14:paraId="4F8EAC9D" w14:textId="40B3D787" w:rsidR="007E4291" w:rsidRPr="00C86C80" w:rsidRDefault="0077507B" w:rsidP="2B4C1A2A">
      <w:pPr>
        <w:rPr>
          <w:rFonts w:ascii="Fira Sans" w:hAnsi="Fira Sans"/>
          <w:sz w:val="20"/>
          <w:szCs w:val="20"/>
        </w:rPr>
      </w:pPr>
      <w:r w:rsidRPr="00C86C80">
        <w:rPr>
          <w:rFonts w:ascii="Fira Sans" w:hAnsi="Fira Sans"/>
          <w:sz w:val="20"/>
          <w:szCs w:val="20"/>
        </w:rPr>
        <w:t xml:space="preserve">This handout has been designed </w:t>
      </w:r>
      <w:r w:rsidR="009C6FBD" w:rsidRPr="00C86C80">
        <w:rPr>
          <w:rFonts w:ascii="Fira Sans" w:hAnsi="Fira Sans"/>
          <w:sz w:val="20"/>
          <w:szCs w:val="20"/>
        </w:rPr>
        <w:t>for use during</w:t>
      </w:r>
      <w:r w:rsidR="007E4291" w:rsidRPr="00C86C80">
        <w:rPr>
          <w:rFonts w:ascii="Fira Sans" w:hAnsi="Fira Sans"/>
          <w:sz w:val="20"/>
          <w:szCs w:val="20"/>
        </w:rPr>
        <w:t xml:space="preserve"> the introductory activity. </w:t>
      </w:r>
    </w:p>
    <w:p w14:paraId="56675C8C" w14:textId="4C2F59A3" w:rsidR="00A50231" w:rsidRPr="00C86C80" w:rsidRDefault="00A521C3" w:rsidP="2B4C1A2A">
      <w:pPr>
        <w:rPr>
          <w:rFonts w:ascii="Fira Sans" w:hAnsi="Fira Sans"/>
          <w:sz w:val="20"/>
          <w:szCs w:val="20"/>
        </w:rPr>
      </w:pPr>
      <w:r w:rsidRPr="00C86C80">
        <w:rPr>
          <w:rFonts w:ascii="Fira Sans" w:hAnsi="Fira Sans"/>
          <w:sz w:val="20"/>
          <w:szCs w:val="20"/>
        </w:rPr>
        <w:t>Prior to class, c</w:t>
      </w:r>
      <w:r w:rsidR="2B4C1A2A" w:rsidRPr="00C86C80">
        <w:rPr>
          <w:rFonts w:ascii="Fira Sans" w:hAnsi="Fira Sans"/>
          <w:sz w:val="20"/>
          <w:szCs w:val="20"/>
        </w:rPr>
        <w:t xml:space="preserve">ut out the words and definitions. </w:t>
      </w:r>
      <w:r w:rsidRPr="00C86C80">
        <w:rPr>
          <w:rFonts w:ascii="Fira Sans" w:hAnsi="Fira Sans"/>
          <w:sz w:val="20"/>
          <w:szCs w:val="20"/>
        </w:rPr>
        <w:t>Ensure that there are enough so that each student has eith</w:t>
      </w:r>
      <w:r w:rsidR="007E4291" w:rsidRPr="00C86C80">
        <w:rPr>
          <w:rFonts w:ascii="Fira Sans" w:hAnsi="Fira Sans"/>
          <w:sz w:val="20"/>
          <w:szCs w:val="20"/>
        </w:rPr>
        <w:t>er a word or definition. S</w:t>
      </w:r>
      <w:r w:rsidRPr="00C86C80">
        <w:rPr>
          <w:rFonts w:ascii="Fira Sans" w:hAnsi="Fira Sans"/>
          <w:sz w:val="20"/>
          <w:szCs w:val="20"/>
        </w:rPr>
        <w:t>ome students may h</w:t>
      </w:r>
      <w:r w:rsidR="007E4291" w:rsidRPr="00C86C80">
        <w:rPr>
          <w:rFonts w:ascii="Fira Sans" w:hAnsi="Fira Sans"/>
          <w:sz w:val="20"/>
          <w:szCs w:val="20"/>
        </w:rPr>
        <w:t>ave the same word or definition depending on the size of the class</w:t>
      </w:r>
      <w:r w:rsidRPr="00C86C80">
        <w:rPr>
          <w:rFonts w:ascii="Fira Sans" w:hAnsi="Fira Sans"/>
          <w:sz w:val="20"/>
          <w:szCs w:val="20"/>
        </w:rPr>
        <w:t xml:space="preserve">. </w:t>
      </w:r>
    </w:p>
    <w:p w14:paraId="57C5936B" w14:textId="77777777" w:rsidR="00A50231" w:rsidRPr="00C86C80" w:rsidRDefault="00A50231" w:rsidP="2B4C1A2A">
      <w:pPr>
        <w:rPr>
          <w:rFonts w:ascii="Fira Sans" w:hAnsi="Fira Sans"/>
          <w:sz w:val="20"/>
          <w:szCs w:val="20"/>
        </w:rPr>
      </w:pPr>
    </w:p>
    <w:p w14:paraId="140C024C"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Abuse</w:t>
      </w:r>
      <w:r w:rsidRPr="00C86C80">
        <w:rPr>
          <w:rFonts w:ascii="Fira Sans" w:hAnsi="Fira Sans"/>
          <w:sz w:val="20"/>
          <w:szCs w:val="20"/>
        </w:rPr>
        <w:t xml:space="preserve"> – </w:t>
      </w:r>
      <w:r w:rsidRPr="00C86C80">
        <w:rPr>
          <w:rFonts w:ascii="Fira Sans" w:eastAsia="Calibri" w:hAnsi="Fira Sans" w:cs="Calibri"/>
          <w:color w:val="000000" w:themeColor="text1"/>
          <w:sz w:val="20"/>
          <w:szCs w:val="20"/>
        </w:rPr>
        <w:t>To treat someone or something with cruelty or violence, especially if it’s repeated.</w:t>
      </w:r>
    </w:p>
    <w:p w14:paraId="3ADFCAE9"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Consent</w:t>
      </w:r>
      <w:r w:rsidRPr="00C86C80">
        <w:rPr>
          <w:rFonts w:ascii="Fira Sans" w:hAnsi="Fira Sans"/>
          <w:sz w:val="20"/>
          <w:szCs w:val="20"/>
        </w:rPr>
        <w:t xml:space="preserve"> – The act of willingly agreeing to an action or interaction with another person.</w:t>
      </w:r>
    </w:p>
    <w:p w14:paraId="24FF735E"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Healthy Relationship</w:t>
      </w:r>
      <w:r w:rsidRPr="00C86C80">
        <w:rPr>
          <w:rFonts w:ascii="Fira Sans" w:hAnsi="Fira Sans"/>
          <w:sz w:val="20"/>
          <w:szCs w:val="20"/>
        </w:rPr>
        <w:t xml:space="preserve"> - When two or more people develop a connection based on mutual respect, trust, honesty, and support.</w:t>
      </w:r>
    </w:p>
    <w:p w14:paraId="04D515E7" w14:textId="0E443798" w:rsidR="001655D7" w:rsidRPr="00C86C80" w:rsidRDefault="001655D7" w:rsidP="00983432">
      <w:pPr>
        <w:pStyle w:val="ListParagraph"/>
        <w:numPr>
          <w:ilvl w:val="0"/>
          <w:numId w:val="1"/>
        </w:numPr>
        <w:rPr>
          <w:rFonts w:ascii="Fira Sans" w:hAnsi="Fira Sans"/>
          <w:sz w:val="20"/>
          <w:szCs w:val="20"/>
        </w:rPr>
      </w:pPr>
      <w:r w:rsidRPr="00C86C80">
        <w:rPr>
          <w:rFonts w:ascii="Fira Sans" w:hAnsi="Fira Sans"/>
          <w:b/>
          <w:sz w:val="20"/>
          <w:szCs w:val="20"/>
        </w:rPr>
        <w:t>Relationship</w:t>
      </w:r>
      <w:r w:rsidR="00651AD8" w:rsidRPr="00C86C80">
        <w:rPr>
          <w:rFonts w:ascii="Fira Sans" w:hAnsi="Fira Sans"/>
          <w:sz w:val="20"/>
          <w:szCs w:val="20"/>
        </w:rPr>
        <w:t xml:space="preserve"> – The way in which two or more people are associated or interact with each other</w:t>
      </w:r>
      <w:r w:rsidR="00FB1A1D" w:rsidRPr="00C86C80">
        <w:rPr>
          <w:rFonts w:ascii="Fira Sans" w:hAnsi="Fira Sans"/>
          <w:sz w:val="20"/>
          <w:szCs w:val="20"/>
        </w:rPr>
        <w:t>.</w:t>
      </w:r>
    </w:p>
    <w:p w14:paraId="2551A9F7"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 xml:space="preserve">Refusal </w:t>
      </w:r>
      <w:r w:rsidRPr="00C86C80">
        <w:rPr>
          <w:rFonts w:ascii="Fira Sans" w:hAnsi="Fira Sans"/>
          <w:sz w:val="20"/>
          <w:szCs w:val="20"/>
        </w:rPr>
        <w:t>– The act of clearly indicating or saying “no”.</w:t>
      </w:r>
      <w:r w:rsidRPr="00C86C80">
        <w:rPr>
          <w:rFonts w:ascii="Fira Sans" w:hAnsi="Fira Sans"/>
          <w:b/>
          <w:sz w:val="20"/>
          <w:szCs w:val="20"/>
        </w:rPr>
        <w:t xml:space="preserve"> </w:t>
      </w:r>
    </w:p>
    <w:p w14:paraId="5647E0C6" w14:textId="1876EC3D"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Unhealthy Relationship</w:t>
      </w:r>
      <w:r w:rsidRPr="00C86C80">
        <w:rPr>
          <w:rFonts w:ascii="Fira Sans" w:hAnsi="Fira Sans"/>
          <w:sz w:val="20"/>
          <w:szCs w:val="20"/>
        </w:rPr>
        <w:t xml:space="preserve"> – When one person in a relationship tries to exert control and power over the other in either a physical, psychological, and/or emotional way.</w:t>
      </w:r>
    </w:p>
    <w:p w14:paraId="0A1F1AB4" w14:textId="4CE05C75" w:rsidR="001655D7" w:rsidRPr="00C86C80" w:rsidRDefault="001655D7" w:rsidP="00983432">
      <w:pPr>
        <w:pStyle w:val="ListParagraph"/>
        <w:rPr>
          <w:rFonts w:ascii="Fira Sans" w:eastAsia="Calibri" w:hAnsi="Fira Sans" w:cs="Calibri"/>
          <w:color w:val="545454"/>
          <w:sz w:val="20"/>
          <w:szCs w:val="20"/>
        </w:rPr>
      </w:pPr>
    </w:p>
    <w:p w14:paraId="0DBB17D7" w14:textId="37CF46F1" w:rsidR="00A22328" w:rsidRDefault="00A22328" w:rsidP="00A22328"/>
    <w:p w14:paraId="25E14F4A" w14:textId="77777777" w:rsidR="00A22328" w:rsidRDefault="00A22328" w:rsidP="00A22328"/>
    <w:p w14:paraId="646429E7" w14:textId="71A8782E" w:rsidR="00A521C3" w:rsidRDefault="00A521C3" w:rsidP="00A521C3"/>
    <w:p w14:paraId="671760D0" w14:textId="51166FB9" w:rsidR="00A521C3" w:rsidRDefault="00A521C3" w:rsidP="00A521C3"/>
    <w:p w14:paraId="64C8E12C" w14:textId="3A7AC132" w:rsidR="00A521C3" w:rsidRDefault="00A521C3" w:rsidP="00A521C3"/>
    <w:p w14:paraId="12527575" w14:textId="5D6D4074" w:rsidR="00A521C3" w:rsidRDefault="00A521C3" w:rsidP="00A521C3"/>
    <w:p w14:paraId="434E796F" w14:textId="32162DA2" w:rsidR="00A521C3" w:rsidRDefault="00A521C3" w:rsidP="00A521C3"/>
    <w:p w14:paraId="17E16E61" w14:textId="01742300" w:rsidR="00A521C3" w:rsidRDefault="00A521C3" w:rsidP="00A521C3"/>
    <w:p w14:paraId="5F6F6335" w14:textId="6C7BB51F" w:rsidR="00A521C3" w:rsidRDefault="00A521C3" w:rsidP="00A521C3"/>
    <w:p w14:paraId="60E05681" w14:textId="046838D8" w:rsidR="00A521C3" w:rsidRDefault="00A521C3" w:rsidP="00A521C3"/>
    <w:p w14:paraId="2D595EC8" w14:textId="53E7D0FC" w:rsidR="00A521C3" w:rsidRDefault="00A521C3" w:rsidP="00A521C3"/>
    <w:p w14:paraId="7F4929DC" w14:textId="263FB555" w:rsidR="00A521C3" w:rsidRDefault="00A521C3" w:rsidP="00A521C3"/>
    <w:p w14:paraId="751C56E4" w14:textId="56FBD193" w:rsidR="00A521C3" w:rsidRDefault="00A521C3" w:rsidP="00A521C3"/>
    <w:p w14:paraId="15A3CB2C" w14:textId="053AB53E" w:rsidR="00A521C3" w:rsidRDefault="00A521C3" w:rsidP="00A521C3"/>
    <w:p w14:paraId="3847C5F8" w14:textId="4732164E" w:rsidR="00A521C3" w:rsidRDefault="00A521C3" w:rsidP="00A521C3"/>
    <w:p w14:paraId="678E7D9C" w14:textId="039438DC" w:rsidR="00A521C3" w:rsidRDefault="00A521C3" w:rsidP="00A521C3"/>
    <w:p w14:paraId="68560EDC" w14:textId="19EDFF1F" w:rsidR="00A521C3" w:rsidRDefault="00A521C3" w:rsidP="00A521C3"/>
    <w:p w14:paraId="5A6114D6" w14:textId="174B5CA3" w:rsidR="00A521C3" w:rsidRDefault="00A521C3" w:rsidP="00A521C3"/>
    <w:tbl>
      <w:tblPr>
        <w:tblStyle w:val="TableGrid"/>
        <w:tblW w:w="10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5572"/>
      </w:tblGrid>
      <w:tr w:rsidR="003A24E9" w14:paraId="716CE182"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01E3B43E"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lastRenderedPageBreak/>
              <w:t>Relationship</w:t>
            </w:r>
          </w:p>
        </w:tc>
        <w:tc>
          <w:tcPr>
            <w:tcW w:w="5572" w:type="dxa"/>
            <w:tcBorders>
              <w:top w:val="dashed" w:sz="4" w:space="0" w:color="auto"/>
              <w:left w:val="dashed" w:sz="4" w:space="0" w:color="auto"/>
              <w:bottom w:val="dashed" w:sz="4" w:space="0" w:color="auto"/>
              <w:right w:val="dashed" w:sz="4" w:space="0" w:color="auto"/>
            </w:tcBorders>
            <w:vAlign w:val="center"/>
          </w:tcPr>
          <w:p w14:paraId="7E1FD3A8" w14:textId="77777777" w:rsidR="003A24E9" w:rsidRPr="00C86C80" w:rsidRDefault="2B4C1A2A" w:rsidP="2B4C1A2A">
            <w:pPr>
              <w:rPr>
                <w:rFonts w:ascii="Fira Sans" w:hAnsi="Fira Sans"/>
                <w:sz w:val="36"/>
                <w:szCs w:val="36"/>
              </w:rPr>
            </w:pPr>
            <w:r w:rsidRPr="00C86C80">
              <w:rPr>
                <w:rFonts w:ascii="Fira Sans" w:hAnsi="Fira Sans"/>
                <w:sz w:val="36"/>
                <w:szCs w:val="36"/>
              </w:rPr>
              <w:t>The way in which two or more people are associated or interact with each other</w:t>
            </w:r>
          </w:p>
        </w:tc>
      </w:tr>
      <w:tr w:rsidR="003A24E9" w14:paraId="3C42AE19"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5FF939AD"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t>Healthy Relationship</w:t>
            </w:r>
          </w:p>
        </w:tc>
        <w:tc>
          <w:tcPr>
            <w:tcW w:w="5572" w:type="dxa"/>
            <w:tcBorders>
              <w:top w:val="dashed" w:sz="4" w:space="0" w:color="auto"/>
              <w:left w:val="dashed" w:sz="4" w:space="0" w:color="auto"/>
              <w:bottom w:val="dashed" w:sz="4" w:space="0" w:color="auto"/>
              <w:right w:val="dashed" w:sz="4" w:space="0" w:color="auto"/>
            </w:tcBorders>
            <w:vAlign w:val="center"/>
          </w:tcPr>
          <w:p w14:paraId="56974A85" w14:textId="77777777" w:rsidR="003A24E9" w:rsidRPr="00C86C80" w:rsidRDefault="2B4C1A2A" w:rsidP="2B4C1A2A">
            <w:pPr>
              <w:rPr>
                <w:rFonts w:ascii="Fira Sans" w:hAnsi="Fira Sans"/>
                <w:sz w:val="36"/>
                <w:szCs w:val="36"/>
              </w:rPr>
            </w:pPr>
            <w:r w:rsidRPr="00C86C80">
              <w:rPr>
                <w:rFonts w:ascii="Fira Sans" w:hAnsi="Fira Sans"/>
                <w:sz w:val="36"/>
                <w:szCs w:val="36"/>
              </w:rPr>
              <w:t>When two or more people develop a connection based on mutual respect, trust, honesty, and support</w:t>
            </w:r>
          </w:p>
        </w:tc>
      </w:tr>
      <w:tr w:rsidR="003A24E9" w14:paraId="63D55B0C"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34D73F48"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t>Unhealthy Relationship</w:t>
            </w:r>
          </w:p>
        </w:tc>
        <w:tc>
          <w:tcPr>
            <w:tcW w:w="5572" w:type="dxa"/>
            <w:tcBorders>
              <w:top w:val="dashed" w:sz="4" w:space="0" w:color="auto"/>
              <w:left w:val="dashed" w:sz="4" w:space="0" w:color="auto"/>
              <w:bottom w:val="dashed" w:sz="4" w:space="0" w:color="auto"/>
              <w:right w:val="dashed" w:sz="4" w:space="0" w:color="auto"/>
            </w:tcBorders>
            <w:vAlign w:val="center"/>
          </w:tcPr>
          <w:p w14:paraId="4F3B23CE" w14:textId="77777777" w:rsidR="003A24E9" w:rsidRPr="00C86C80" w:rsidRDefault="2B4C1A2A" w:rsidP="2B4C1A2A">
            <w:pPr>
              <w:rPr>
                <w:rFonts w:ascii="Fira Sans" w:hAnsi="Fira Sans"/>
                <w:sz w:val="36"/>
                <w:szCs w:val="36"/>
              </w:rPr>
            </w:pPr>
            <w:r w:rsidRPr="00C86C80">
              <w:rPr>
                <w:rFonts w:ascii="Fira Sans" w:hAnsi="Fira Sans"/>
                <w:sz w:val="36"/>
                <w:szCs w:val="36"/>
              </w:rPr>
              <w:t>When one person in a relationship tries to exert control and power over the other in either a physical, psychological, and/or emotional way</w:t>
            </w:r>
          </w:p>
        </w:tc>
      </w:tr>
      <w:tr w:rsidR="003A24E9" w14:paraId="11FC2949"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75934F13" w14:textId="7A20C8EF" w:rsidR="003A24E9" w:rsidRPr="00C86C80" w:rsidRDefault="2B4C1A2A" w:rsidP="2B4C1A2A">
            <w:pPr>
              <w:jc w:val="center"/>
              <w:rPr>
                <w:rFonts w:ascii="Fira Sans" w:hAnsi="Fira Sans"/>
                <w:sz w:val="36"/>
                <w:szCs w:val="36"/>
              </w:rPr>
            </w:pPr>
            <w:r w:rsidRPr="00C86C80">
              <w:rPr>
                <w:rFonts w:ascii="Fira Sans" w:hAnsi="Fira Sans"/>
                <w:sz w:val="36"/>
                <w:szCs w:val="36"/>
              </w:rPr>
              <w:t>Abuse</w:t>
            </w:r>
          </w:p>
        </w:tc>
        <w:tc>
          <w:tcPr>
            <w:tcW w:w="5572" w:type="dxa"/>
            <w:tcBorders>
              <w:top w:val="dashed" w:sz="4" w:space="0" w:color="auto"/>
              <w:left w:val="dashed" w:sz="4" w:space="0" w:color="auto"/>
              <w:bottom w:val="dashed" w:sz="4" w:space="0" w:color="auto"/>
              <w:right w:val="dashed" w:sz="4" w:space="0" w:color="auto"/>
            </w:tcBorders>
            <w:vAlign w:val="center"/>
          </w:tcPr>
          <w:p w14:paraId="06EFC5D0" w14:textId="604A6E25" w:rsidR="003A24E9" w:rsidRPr="00C86C80" w:rsidRDefault="2B4C1A2A" w:rsidP="2B4C1A2A">
            <w:pPr>
              <w:rPr>
                <w:rFonts w:ascii="Fira Sans" w:hAnsi="Fira Sans"/>
                <w:sz w:val="36"/>
                <w:szCs w:val="36"/>
              </w:rPr>
            </w:pPr>
            <w:r w:rsidRPr="00C86C80">
              <w:rPr>
                <w:rFonts w:ascii="Fira Sans" w:hAnsi="Fira Sans"/>
                <w:sz w:val="36"/>
                <w:szCs w:val="36"/>
              </w:rPr>
              <w:t>To treat someone or something with cruelty or violence, especially if it’s repeated</w:t>
            </w:r>
          </w:p>
        </w:tc>
      </w:tr>
      <w:tr w:rsidR="003A24E9" w14:paraId="208BB3A9"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624A745A" w14:textId="0661CDC7" w:rsidR="003A24E9" w:rsidRPr="00C86C80" w:rsidRDefault="00983432" w:rsidP="2B4C1A2A">
            <w:pPr>
              <w:jc w:val="center"/>
              <w:rPr>
                <w:rFonts w:ascii="Fira Sans" w:hAnsi="Fira Sans"/>
                <w:sz w:val="36"/>
                <w:szCs w:val="36"/>
              </w:rPr>
            </w:pPr>
            <w:r w:rsidRPr="00C86C80">
              <w:rPr>
                <w:rFonts w:ascii="Fira Sans" w:hAnsi="Fira Sans"/>
                <w:sz w:val="36"/>
                <w:szCs w:val="36"/>
              </w:rPr>
              <w:t>Refusal</w:t>
            </w:r>
          </w:p>
        </w:tc>
        <w:tc>
          <w:tcPr>
            <w:tcW w:w="5572" w:type="dxa"/>
            <w:tcBorders>
              <w:top w:val="dashed" w:sz="4" w:space="0" w:color="auto"/>
              <w:left w:val="dashed" w:sz="4" w:space="0" w:color="auto"/>
              <w:bottom w:val="dashed" w:sz="4" w:space="0" w:color="auto"/>
              <w:right w:val="dashed" w:sz="4" w:space="0" w:color="auto"/>
            </w:tcBorders>
            <w:vAlign w:val="center"/>
          </w:tcPr>
          <w:p w14:paraId="26C3A69F" w14:textId="27E58AE4" w:rsidR="003A24E9" w:rsidRPr="00C86C80" w:rsidRDefault="00983432" w:rsidP="2B4C1A2A">
            <w:pPr>
              <w:rPr>
                <w:rFonts w:ascii="Fira Sans" w:hAnsi="Fira Sans"/>
                <w:sz w:val="36"/>
                <w:szCs w:val="36"/>
              </w:rPr>
            </w:pPr>
            <w:r w:rsidRPr="00C86C80">
              <w:rPr>
                <w:rFonts w:ascii="Fira Sans" w:hAnsi="Fira Sans"/>
                <w:sz w:val="36"/>
                <w:szCs w:val="36"/>
              </w:rPr>
              <w:t>The act of clearly indicating or saying “no”</w:t>
            </w:r>
          </w:p>
        </w:tc>
      </w:tr>
      <w:tr w:rsidR="003A24E9" w14:paraId="49FD0A01"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03BCA2D9"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t>Consent</w:t>
            </w:r>
          </w:p>
        </w:tc>
        <w:tc>
          <w:tcPr>
            <w:tcW w:w="5572" w:type="dxa"/>
            <w:tcBorders>
              <w:top w:val="dashed" w:sz="4" w:space="0" w:color="auto"/>
              <w:left w:val="dashed" w:sz="4" w:space="0" w:color="auto"/>
              <w:bottom w:val="dashed" w:sz="4" w:space="0" w:color="auto"/>
              <w:right w:val="dashed" w:sz="4" w:space="0" w:color="auto"/>
            </w:tcBorders>
            <w:vAlign w:val="center"/>
          </w:tcPr>
          <w:p w14:paraId="0FD0E4F2" w14:textId="77777777" w:rsidR="003A24E9" w:rsidRPr="00C86C80" w:rsidRDefault="2B4C1A2A" w:rsidP="2B4C1A2A">
            <w:pPr>
              <w:rPr>
                <w:rFonts w:ascii="Fira Sans" w:hAnsi="Fira Sans"/>
                <w:sz w:val="36"/>
                <w:szCs w:val="36"/>
              </w:rPr>
            </w:pPr>
            <w:r w:rsidRPr="00C86C80">
              <w:rPr>
                <w:rFonts w:ascii="Fira Sans" w:hAnsi="Fira Sans"/>
                <w:sz w:val="36"/>
                <w:szCs w:val="36"/>
              </w:rPr>
              <w:t>The act of willingly agreeing to an action or interaction with another person</w:t>
            </w:r>
          </w:p>
        </w:tc>
      </w:tr>
    </w:tbl>
    <w:p w14:paraId="0A37501D" w14:textId="3A048276" w:rsidR="003A24E9" w:rsidRDefault="003A24E9" w:rsidP="001655D7"/>
    <w:p w14:paraId="5A0DB5E4" w14:textId="1BC4DE77" w:rsidR="00983432" w:rsidRDefault="00983432" w:rsidP="001655D7"/>
    <w:p w14:paraId="6A973B5E" w14:textId="02DA70D5" w:rsidR="00983432" w:rsidRDefault="00983432" w:rsidP="001655D7"/>
    <w:p w14:paraId="112749C3" w14:textId="09DD325E" w:rsidR="00983432" w:rsidRDefault="00983432" w:rsidP="001655D7"/>
    <w:p w14:paraId="05E1E76A" w14:textId="5C1A4640" w:rsidR="00983432" w:rsidRDefault="00983432" w:rsidP="001655D7"/>
    <w:p w14:paraId="7705E395" w14:textId="77777777" w:rsidR="00983432" w:rsidRDefault="00983432" w:rsidP="001655D7"/>
    <w:p w14:paraId="13A3D010" w14:textId="77777777" w:rsidR="0077507B" w:rsidRPr="00C86C80" w:rsidRDefault="0077507B" w:rsidP="0077507B">
      <w:pPr>
        <w:rPr>
          <w:rFonts w:ascii="Vollkorn" w:eastAsia="Calibri" w:hAnsi="Vollkorn" w:cs="Calibri"/>
          <w:b/>
          <w:color w:val="000000" w:themeColor="text1"/>
          <w:sz w:val="24"/>
          <w:szCs w:val="24"/>
        </w:rPr>
      </w:pPr>
      <w:r w:rsidRPr="00C86C80">
        <w:rPr>
          <w:rFonts w:ascii="Vollkorn" w:eastAsia="Calibri" w:hAnsi="Vollkorn" w:cs="Calibri"/>
          <w:b/>
          <w:color w:val="000000" w:themeColor="text1"/>
          <w:sz w:val="24"/>
          <w:szCs w:val="24"/>
        </w:rPr>
        <w:t>6-8.2 Scenario Handout</w:t>
      </w:r>
    </w:p>
    <w:p w14:paraId="49142803" w14:textId="77777777" w:rsidR="00C86C80" w:rsidRDefault="00C86C80" w:rsidP="0077507B">
      <w:pPr>
        <w:rPr>
          <w:rFonts w:ascii="Fira Sans" w:eastAsia="Calibri" w:hAnsi="Fira Sans" w:cs="Calibri"/>
          <w:b/>
          <w:color w:val="000000" w:themeColor="text1"/>
          <w:sz w:val="20"/>
          <w:szCs w:val="20"/>
        </w:rPr>
      </w:pPr>
    </w:p>
    <w:p w14:paraId="0E71B308" w14:textId="511260B0" w:rsidR="0077507B" w:rsidRPr="00C86C80" w:rsidRDefault="0077507B" w:rsidP="0077507B">
      <w:pPr>
        <w:rPr>
          <w:rFonts w:ascii="Fira Sans" w:eastAsia="Calibri" w:hAnsi="Fira Sans" w:cs="Calibri"/>
          <w:b/>
          <w:color w:val="000000" w:themeColor="text1"/>
          <w:sz w:val="20"/>
          <w:szCs w:val="20"/>
        </w:rPr>
      </w:pPr>
      <w:r w:rsidRPr="00C86C80">
        <w:rPr>
          <w:rFonts w:ascii="Fira Sans" w:eastAsia="Calibri" w:hAnsi="Fira Sans" w:cs="Calibri"/>
          <w:b/>
          <w:color w:val="000000" w:themeColor="text1"/>
          <w:sz w:val="20"/>
          <w:szCs w:val="20"/>
        </w:rPr>
        <w:t>Healthy Vs Unhealthy Relationships</w:t>
      </w:r>
    </w:p>
    <w:p w14:paraId="3AEDFCBE" w14:textId="77777777" w:rsidR="0077507B" w:rsidRPr="00C86C80" w:rsidRDefault="0077507B" w:rsidP="0077507B">
      <w:pPr>
        <w:rPr>
          <w:rFonts w:ascii="Fira Sans" w:eastAsia="Calibri" w:hAnsi="Fira Sans" w:cs="Calibri"/>
          <w:color w:val="000000" w:themeColor="text1"/>
          <w:sz w:val="20"/>
          <w:szCs w:val="20"/>
        </w:rPr>
      </w:pPr>
    </w:p>
    <w:p w14:paraId="5705DFC3" w14:textId="3E503C32" w:rsidR="0077507B" w:rsidRPr="00C86C80" w:rsidRDefault="0077507B" w:rsidP="0077507B">
      <w:pPr>
        <w:rPr>
          <w:rFonts w:ascii="Fira Sans" w:eastAsia="Calibri" w:hAnsi="Fira Sans" w:cs="Calibri"/>
          <w:color w:val="000000" w:themeColor="text1"/>
          <w:sz w:val="20"/>
          <w:szCs w:val="20"/>
        </w:rPr>
      </w:pPr>
      <w:r w:rsidRPr="00C86C80">
        <w:rPr>
          <w:rFonts w:ascii="Fira Sans" w:eastAsia="Calibri" w:hAnsi="Fira Sans" w:cs="Calibri"/>
          <w:color w:val="000000" w:themeColor="text1"/>
          <w:sz w:val="20"/>
          <w:szCs w:val="20"/>
        </w:rPr>
        <w:t xml:space="preserve">This handout has been designed </w:t>
      </w:r>
      <w:r w:rsidR="009C6FBD" w:rsidRPr="00C86C80">
        <w:rPr>
          <w:rFonts w:ascii="Fira Sans" w:eastAsia="Calibri" w:hAnsi="Fira Sans" w:cs="Calibri"/>
          <w:color w:val="000000" w:themeColor="text1"/>
          <w:sz w:val="20"/>
          <w:szCs w:val="20"/>
        </w:rPr>
        <w:t>for use</w:t>
      </w:r>
      <w:r w:rsidRPr="00C86C80">
        <w:rPr>
          <w:rFonts w:ascii="Fira Sans" w:eastAsia="Calibri" w:hAnsi="Fira Sans" w:cs="Calibri"/>
          <w:color w:val="000000" w:themeColor="text1"/>
          <w:sz w:val="20"/>
          <w:szCs w:val="20"/>
        </w:rPr>
        <w:t xml:space="preserve"> during the core activity. </w:t>
      </w:r>
    </w:p>
    <w:p w14:paraId="17661468" w14:textId="77777777" w:rsidR="0077507B" w:rsidRPr="00C86C80" w:rsidRDefault="0077507B" w:rsidP="0077507B">
      <w:pPr>
        <w:rPr>
          <w:rFonts w:ascii="Fira Sans" w:hAnsi="Fira Sans"/>
          <w:sz w:val="20"/>
          <w:szCs w:val="20"/>
        </w:rPr>
      </w:pPr>
      <w:r w:rsidRPr="00C86C80">
        <w:rPr>
          <w:rFonts w:ascii="Fira Sans" w:hAnsi="Fira Sans"/>
          <w:sz w:val="20"/>
          <w:szCs w:val="20"/>
        </w:rPr>
        <w:t xml:space="preserve">Prior to class, print the scenario pages for each group.  Some groups may have the same scenario depending on the size of the class. </w:t>
      </w:r>
    </w:p>
    <w:p w14:paraId="4229A815" w14:textId="77777777" w:rsidR="0077507B" w:rsidRPr="00C86C80" w:rsidRDefault="0077507B" w:rsidP="0077507B">
      <w:pPr>
        <w:rPr>
          <w:rFonts w:ascii="Fira Sans" w:hAnsi="Fira Sans"/>
          <w:sz w:val="20"/>
          <w:szCs w:val="20"/>
        </w:rPr>
      </w:pPr>
    </w:p>
    <w:p w14:paraId="53220059" w14:textId="77777777" w:rsidR="0077507B" w:rsidRDefault="0077507B" w:rsidP="0077507B"/>
    <w:p w14:paraId="5A74448D" w14:textId="77777777" w:rsidR="0077507B" w:rsidRDefault="0077507B" w:rsidP="0077507B"/>
    <w:p w14:paraId="3976B67B" w14:textId="77777777" w:rsidR="0077507B" w:rsidRDefault="0077507B" w:rsidP="0077507B"/>
    <w:p w14:paraId="1A435DAF" w14:textId="77777777" w:rsidR="0077507B" w:rsidRDefault="0077507B" w:rsidP="0077507B"/>
    <w:p w14:paraId="256DC39D" w14:textId="77777777" w:rsidR="0077507B" w:rsidRDefault="0077507B" w:rsidP="0077507B"/>
    <w:p w14:paraId="7EF62AFC" w14:textId="77777777" w:rsidR="0077507B" w:rsidRDefault="0077507B" w:rsidP="0077507B"/>
    <w:p w14:paraId="44DBF44A" w14:textId="77777777" w:rsidR="0077507B" w:rsidRDefault="0077507B" w:rsidP="0077507B"/>
    <w:p w14:paraId="4537A6B4" w14:textId="77777777" w:rsidR="0077507B" w:rsidRDefault="0077507B" w:rsidP="0077507B"/>
    <w:p w14:paraId="03032FD8" w14:textId="77777777" w:rsidR="0077507B" w:rsidRDefault="0077507B" w:rsidP="0077507B"/>
    <w:p w14:paraId="2C4F2CE3" w14:textId="77777777" w:rsidR="0077507B" w:rsidRDefault="0077507B" w:rsidP="0077507B"/>
    <w:p w14:paraId="7479DBE0" w14:textId="77777777" w:rsidR="0077507B" w:rsidRDefault="0077507B" w:rsidP="0077507B"/>
    <w:p w14:paraId="01F5284D" w14:textId="77777777" w:rsidR="0077507B" w:rsidRDefault="0077507B" w:rsidP="0077507B"/>
    <w:p w14:paraId="3517B245" w14:textId="77777777" w:rsidR="0077507B" w:rsidRDefault="0077507B" w:rsidP="0077507B"/>
    <w:p w14:paraId="691EBF8F" w14:textId="77777777" w:rsidR="0077507B" w:rsidRDefault="0077507B" w:rsidP="0077507B"/>
    <w:p w14:paraId="5BA7AE29" w14:textId="77777777" w:rsidR="0077507B" w:rsidRDefault="0077507B" w:rsidP="0077507B"/>
    <w:p w14:paraId="4AD1333C" w14:textId="77777777" w:rsidR="0077507B" w:rsidRDefault="0077507B" w:rsidP="0077507B"/>
    <w:p w14:paraId="56A7648E" w14:textId="77777777" w:rsidR="0077507B" w:rsidRDefault="0077507B" w:rsidP="0077507B"/>
    <w:p w14:paraId="6EC97AAB" w14:textId="77777777" w:rsidR="0077507B" w:rsidRDefault="0077507B" w:rsidP="0077507B"/>
    <w:p w14:paraId="4273DF38" w14:textId="77777777" w:rsidR="0077507B" w:rsidRDefault="0077507B" w:rsidP="0077507B"/>
    <w:p w14:paraId="72472CCD" w14:textId="77777777" w:rsidR="0077507B" w:rsidRDefault="0077507B" w:rsidP="0077507B"/>
    <w:p w14:paraId="2F8E9CED" w14:textId="54D2B02A" w:rsidR="0077507B" w:rsidRDefault="0077507B" w:rsidP="0077507B"/>
    <w:p w14:paraId="31BD195E" w14:textId="3E830A62" w:rsidR="00983432" w:rsidRDefault="00983432" w:rsidP="0077507B"/>
    <w:p w14:paraId="44322645" w14:textId="52F308A5" w:rsidR="00983432" w:rsidRDefault="00983432" w:rsidP="0077507B"/>
    <w:p w14:paraId="509F8B24" w14:textId="13A9BED2" w:rsidR="00983432" w:rsidRDefault="00983432" w:rsidP="0077507B"/>
    <w:p w14:paraId="720A307D" w14:textId="0BF32014" w:rsidR="00983432" w:rsidRDefault="00983432" w:rsidP="0077507B"/>
    <w:p w14:paraId="09224BB4" w14:textId="77777777" w:rsidR="00983432" w:rsidRDefault="00983432" w:rsidP="0077507B"/>
    <w:p w14:paraId="0D26EBAB" w14:textId="77777777" w:rsidR="0077507B" w:rsidRDefault="0077507B" w:rsidP="0077507B"/>
    <w:tbl>
      <w:tblPr>
        <w:tblStyle w:val="TableGrid"/>
        <w:tblW w:w="0" w:type="auto"/>
        <w:jc w:val="center"/>
        <w:tblLook w:val="04A0" w:firstRow="1" w:lastRow="0" w:firstColumn="1" w:lastColumn="0" w:noHBand="0" w:noVBand="1"/>
      </w:tblPr>
      <w:tblGrid>
        <w:gridCol w:w="4675"/>
        <w:gridCol w:w="4675"/>
      </w:tblGrid>
      <w:tr w:rsidR="0077507B" w:rsidRPr="00C86C80" w14:paraId="525F1A8F" w14:textId="77777777" w:rsidTr="00E95135">
        <w:trPr>
          <w:trHeight w:val="2870"/>
          <w:jc w:val="center"/>
        </w:trPr>
        <w:tc>
          <w:tcPr>
            <w:tcW w:w="9350" w:type="dxa"/>
            <w:gridSpan w:val="2"/>
            <w:vAlign w:val="center"/>
          </w:tcPr>
          <w:p w14:paraId="292BC21C" w14:textId="77777777" w:rsidR="0077507B" w:rsidRPr="00C86C80" w:rsidRDefault="0077507B" w:rsidP="00E95135">
            <w:pPr>
              <w:rPr>
                <w:rFonts w:ascii="Vollkorn" w:eastAsia="Calibri" w:hAnsi="Vollkorn" w:cs="Calibri"/>
                <w:b/>
                <w:color w:val="000000" w:themeColor="text1"/>
              </w:rPr>
            </w:pPr>
            <w:r w:rsidRPr="00C86C80">
              <w:rPr>
                <w:rFonts w:ascii="Vollkorn" w:eastAsia="Calibri" w:hAnsi="Vollkorn" w:cs="Calibri"/>
                <w:b/>
                <w:color w:val="000000" w:themeColor="text1"/>
              </w:rPr>
              <w:t xml:space="preserve">Scenario 1: </w:t>
            </w:r>
          </w:p>
          <w:p w14:paraId="0EC26E7D" w14:textId="77777777" w:rsidR="0077507B" w:rsidRPr="00C86C80" w:rsidRDefault="0077507B" w:rsidP="00E95135">
            <w:pPr>
              <w:rPr>
                <w:rFonts w:ascii="Fira Sans" w:eastAsia="Calibri" w:hAnsi="Fira Sans" w:cs="Calibri"/>
                <w:color w:val="000000" w:themeColor="text1"/>
                <w:sz w:val="21"/>
                <w:szCs w:val="21"/>
              </w:rPr>
            </w:pPr>
          </w:p>
          <w:p w14:paraId="54155B5E" w14:textId="77777777" w:rsidR="0077507B" w:rsidRPr="00C86C80" w:rsidRDefault="0077507B" w:rsidP="00E95135">
            <w:pPr>
              <w:rPr>
                <w:rFonts w:ascii="Fira Sans" w:eastAsia="Calibri" w:hAnsi="Fira Sans" w:cs="Calibri"/>
                <w:color w:val="000000" w:themeColor="text1"/>
                <w:sz w:val="21"/>
                <w:szCs w:val="21"/>
              </w:rPr>
            </w:pPr>
            <w:r w:rsidRPr="00C86C80">
              <w:rPr>
                <w:rFonts w:ascii="Fira Sans" w:eastAsia="Calibri" w:hAnsi="Fira Sans" w:cs="Calibri"/>
                <w:color w:val="000000" w:themeColor="text1"/>
                <w:sz w:val="21"/>
                <w:szCs w:val="21"/>
              </w:rPr>
              <w:t>Amy and Jesse are one of the first couples in 7th grade. Amy loves that everyone knows they’re a couple, and always holds Jesse’s hand in the hallway or puts her arm around Jesse. Jesse really likes Amy but has never been a person who likes being touched, and doesn’t like when Amy touches him in public. The next time Amy sees Jesse at school, she wraps her arm around Jesse’s waist, gives a gentle squeeze and says, “Hi!” Jesse, embarrassed, says, “You don’t have to do that every time we see each other.” Amy pulls back immediately, says “fine” and walks away.</w:t>
            </w:r>
          </w:p>
        </w:tc>
      </w:tr>
      <w:tr w:rsidR="0077507B" w:rsidRPr="00C86C80" w14:paraId="0285FEE0" w14:textId="77777777" w:rsidTr="00E95135">
        <w:trPr>
          <w:trHeight w:val="8900"/>
          <w:jc w:val="center"/>
        </w:trPr>
        <w:tc>
          <w:tcPr>
            <w:tcW w:w="4675" w:type="dxa"/>
          </w:tcPr>
          <w:p w14:paraId="258AD1FE" w14:textId="263C9E7B" w:rsidR="0077507B" w:rsidRPr="00C86C80" w:rsidRDefault="0077507B" w:rsidP="00E95135">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t>
            </w:r>
            <w:r w:rsidR="009C6FBD" w:rsidRPr="00C86C80">
              <w:rPr>
                <w:rFonts w:ascii="Fira Sans" w:eastAsia="Calibri" w:hAnsi="Fira Sans" w:cs="Calibri"/>
                <w:b/>
                <w:color w:val="000000" w:themeColor="text1"/>
                <w:sz w:val="21"/>
                <w:szCs w:val="21"/>
              </w:rPr>
              <w:t xml:space="preserve">well </w:t>
            </w:r>
            <w:r w:rsidRPr="00C86C80">
              <w:rPr>
                <w:rFonts w:ascii="Fira Sans" w:eastAsia="Calibri" w:hAnsi="Fira Sans" w:cs="Calibri"/>
                <w:b/>
                <w:color w:val="000000" w:themeColor="text1"/>
                <w:sz w:val="21"/>
                <w:szCs w:val="21"/>
              </w:rPr>
              <w:t>do you think Jesse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Is there anything Jesse could or should</w:t>
            </w:r>
            <w:r w:rsidRPr="00C86C80">
              <w:rPr>
                <w:rFonts w:ascii="Fira Sans" w:eastAsia="Calibri" w:hAnsi="Fira Sans" w:cs="Calibri"/>
                <w:b/>
                <w:color w:val="000000" w:themeColor="text1"/>
                <w:sz w:val="21"/>
                <w:szCs w:val="21"/>
              </w:rPr>
              <w:t xml:space="preserve"> have done differently?</w:t>
            </w:r>
          </w:p>
          <w:p w14:paraId="59A6C248" w14:textId="77777777" w:rsidR="0077507B" w:rsidRPr="00C86C80" w:rsidRDefault="0077507B" w:rsidP="00E95135">
            <w:pPr>
              <w:jc w:val="center"/>
              <w:rPr>
                <w:rFonts w:ascii="Fira Sans" w:hAnsi="Fira Sans"/>
                <w:b/>
              </w:rPr>
            </w:pPr>
          </w:p>
        </w:tc>
        <w:tc>
          <w:tcPr>
            <w:tcW w:w="4675" w:type="dxa"/>
          </w:tcPr>
          <w:p w14:paraId="6D782928" w14:textId="1DD36DE8" w:rsidR="0077507B" w:rsidRPr="00C86C80" w:rsidRDefault="0077507B" w:rsidP="00E95135">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t>
            </w:r>
            <w:r w:rsidR="009C6FBD" w:rsidRPr="00C86C80">
              <w:rPr>
                <w:rFonts w:ascii="Fira Sans" w:eastAsia="Calibri" w:hAnsi="Fira Sans" w:cs="Calibri"/>
                <w:b/>
                <w:color w:val="000000" w:themeColor="text1"/>
                <w:sz w:val="21"/>
                <w:szCs w:val="21"/>
              </w:rPr>
              <w:t xml:space="preserve">well </w:t>
            </w:r>
            <w:r w:rsidRPr="00C86C80">
              <w:rPr>
                <w:rFonts w:ascii="Fira Sans" w:eastAsia="Calibri" w:hAnsi="Fira Sans" w:cs="Calibri"/>
                <w:b/>
                <w:color w:val="000000" w:themeColor="text1"/>
                <w:sz w:val="21"/>
                <w:szCs w:val="21"/>
              </w:rPr>
              <w:t>do you think Amy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 xml:space="preserve">Is there anything Amy could or should </w:t>
            </w:r>
            <w:r w:rsidRPr="00C86C80">
              <w:rPr>
                <w:rFonts w:ascii="Fira Sans" w:eastAsia="Calibri" w:hAnsi="Fira Sans" w:cs="Calibri"/>
                <w:b/>
                <w:color w:val="000000" w:themeColor="text1"/>
                <w:sz w:val="21"/>
                <w:szCs w:val="21"/>
              </w:rPr>
              <w:t>have done differently?</w:t>
            </w:r>
          </w:p>
          <w:p w14:paraId="35CFDE0A" w14:textId="77777777" w:rsidR="0077507B" w:rsidRPr="00C86C80" w:rsidRDefault="0077507B" w:rsidP="00E95135">
            <w:pPr>
              <w:jc w:val="center"/>
              <w:rPr>
                <w:rFonts w:ascii="Fira Sans" w:hAnsi="Fira Sans"/>
              </w:rPr>
            </w:pPr>
          </w:p>
        </w:tc>
      </w:tr>
    </w:tbl>
    <w:p w14:paraId="698F97A9" w14:textId="77777777" w:rsidR="0077507B" w:rsidRPr="00C86C80" w:rsidRDefault="0077507B" w:rsidP="0077507B">
      <w:pPr>
        <w:rPr>
          <w:rFonts w:ascii="Fira Sans" w:hAnsi="Fira Sans"/>
        </w:rPr>
      </w:pPr>
    </w:p>
    <w:p w14:paraId="44BA28C1" w14:textId="03BEE0DB" w:rsidR="0077507B" w:rsidRPr="00C86C80" w:rsidRDefault="0077507B" w:rsidP="0077507B">
      <w:pPr>
        <w:rPr>
          <w:rFonts w:ascii="Fira Sans" w:hAnsi="Fira Sans"/>
        </w:rPr>
      </w:pPr>
    </w:p>
    <w:p w14:paraId="4CC4E855" w14:textId="3911D640" w:rsidR="00983432" w:rsidRPr="00C86C80" w:rsidRDefault="00983432" w:rsidP="0077507B">
      <w:pPr>
        <w:rPr>
          <w:rFonts w:ascii="Fira Sans" w:hAnsi="Fira Sans"/>
        </w:rPr>
      </w:pPr>
    </w:p>
    <w:p w14:paraId="7C553920" w14:textId="6C7D85B2" w:rsidR="00983432" w:rsidRPr="00C86C80" w:rsidRDefault="00983432" w:rsidP="0077507B">
      <w:pPr>
        <w:rPr>
          <w:rFonts w:ascii="Fira Sans" w:hAnsi="Fira Sans"/>
        </w:rPr>
      </w:pPr>
    </w:p>
    <w:p w14:paraId="267EEE48" w14:textId="523CA034" w:rsidR="00983432" w:rsidRPr="00C86C80" w:rsidRDefault="00983432" w:rsidP="0077507B">
      <w:pPr>
        <w:rPr>
          <w:rFonts w:ascii="Fira Sans" w:hAnsi="Fira Sans"/>
        </w:rPr>
      </w:pPr>
    </w:p>
    <w:p w14:paraId="7ADABA16" w14:textId="77777777" w:rsidR="00983432" w:rsidRPr="00C86C80" w:rsidRDefault="00983432" w:rsidP="0077507B">
      <w:pPr>
        <w:rPr>
          <w:rFonts w:ascii="Fira Sans" w:hAnsi="Fira Sans"/>
        </w:rPr>
      </w:pPr>
    </w:p>
    <w:tbl>
      <w:tblPr>
        <w:tblStyle w:val="TableGrid"/>
        <w:tblW w:w="0" w:type="auto"/>
        <w:jc w:val="center"/>
        <w:tblLook w:val="04A0" w:firstRow="1" w:lastRow="0" w:firstColumn="1" w:lastColumn="0" w:noHBand="0" w:noVBand="1"/>
      </w:tblPr>
      <w:tblGrid>
        <w:gridCol w:w="4675"/>
        <w:gridCol w:w="4675"/>
      </w:tblGrid>
      <w:tr w:rsidR="0077507B" w:rsidRPr="00C86C80" w14:paraId="0C367827" w14:textId="77777777" w:rsidTr="00E95135">
        <w:trPr>
          <w:trHeight w:val="2870"/>
          <w:jc w:val="center"/>
        </w:trPr>
        <w:tc>
          <w:tcPr>
            <w:tcW w:w="9350" w:type="dxa"/>
            <w:gridSpan w:val="2"/>
            <w:vAlign w:val="center"/>
          </w:tcPr>
          <w:p w14:paraId="34BA5658" w14:textId="77777777" w:rsidR="0077507B" w:rsidRPr="00C86C80" w:rsidRDefault="0077507B" w:rsidP="00E95135">
            <w:pPr>
              <w:rPr>
                <w:rFonts w:ascii="Vollkorn" w:eastAsia="Calibri" w:hAnsi="Vollkorn" w:cs="Calibri"/>
                <w:b/>
                <w:color w:val="000000" w:themeColor="text1"/>
              </w:rPr>
            </w:pPr>
            <w:r w:rsidRPr="00C86C80">
              <w:rPr>
                <w:rFonts w:ascii="Vollkorn" w:eastAsia="Calibri" w:hAnsi="Vollkorn" w:cs="Calibri"/>
                <w:b/>
                <w:color w:val="000000" w:themeColor="text1"/>
              </w:rPr>
              <w:t xml:space="preserve">Scenario 2: </w:t>
            </w:r>
          </w:p>
          <w:p w14:paraId="6B8F4CD3" w14:textId="77777777" w:rsidR="0077507B" w:rsidRPr="00C86C80" w:rsidRDefault="0077507B" w:rsidP="00E95135">
            <w:pPr>
              <w:rPr>
                <w:rFonts w:ascii="Fira Sans" w:eastAsia="Calibri" w:hAnsi="Fira Sans" w:cs="Calibri"/>
                <w:color w:val="000000" w:themeColor="text1"/>
                <w:sz w:val="21"/>
                <w:szCs w:val="21"/>
              </w:rPr>
            </w:pPr>
          </w:p>
          <w:p w14:paraId="73833934" w14:textId="19A3021F" w:rsidR="0077507B" w:rsidRPr="00C86C80" w:rsidRDefault="0077507B" w:rsidP="00983432">
            <w:pPr>
              <w:rPr>
                <w:rFonts w:ascii="Fira Sans" w:eastAsia="Calibri" w:hAnsi="Fira Sans" w:cs="Calibri"/>
                <w:color w:val="000000" w:themeColor="text1"/>
                <w:sz w:val="21"/>
                <w:szCs w:val="21"/>
              </w:rPr>
            </w:pPr>
            <w:r w:rsidRPr="00C86C80">
              <w:rPr>
                <w:rFonts w:ascii="Fira Sans" w:eastAsia="Calibri" w:hAnsi="Fira Sans" w:cs="Calibri"/>
                <w:color w:val="000000" w:themeColor="text1"/>
                <w:sz w:val="21"/>
                <w:szCs w:val="21"/>
              </w:rPr>
              <w:t xml:space="preserve">Max and Julia spend a lot of time together now that they are a couple. When they find time alone, they like to kiss a lot. Max really wants to do something more. The next time they are alone together, he tries to </w:t>
            </w:r>
            <w:r w:rsidR="00983432" w:rsidRPr="00C86C80">
              <w:rPr>
                <w:rFonts w:ascii="Fira Sans" w:eastAsia="Calibri" w:hAnsi="Fira Sans" w:cs="Calibri"/>
                <w:color w:val="000000" w:themeColor="text1"/>
                <w:sz w:val="21"/>
                <w:szCs w:val="21"/>
              </w:rPr>
              <w:t>put his hand up Julia’s shirt. Julia</w:t>
            </w:r>
            <w:r w:rsidR="009C6FBD" w:rsidRPr="00C86C80">
              <w:rPr>
                <w:rFonts w:ascii="Fira Sans" w:eastAsia="Calibri" w:hAnsi="Fira Sans" w:cs="Calibri"/>
                <w:color w:val="000000" w:themeColor="text1"/>
                <w:sz w:val="21"/>
                <w:szCs w:val="21"/>
              </w:rPr>
              <w:t xml:space="preserve"> pulls her shirt</w:t>
            </w:r>
            <w:r w:rsidRPr="00C86C80">
              <w:rPr>
                <w:rFonts w:ascii="Fira Sans" w:eastAsia="Calibri" w:hAnsi="Fira Sans" w:cs="Calibri"/>
                <w:color w:val="000000" w:themeColor="text1"/>
                <w:sz w:val="21"/>
                <w:szCs w:val="21"/>
              </w:rPr>
              <w:t xml:space="preserve"> down and says, “No,” but keeps kissing Max. He tries again, and she says, “Max, no</w:t>
            </w:r>
            <w:r w:rsidR="009C6FBD" w:rsidRPr="00C86C80">
              <w:rPr>
                <w:rFonts w:ascii="Fira Sans" w:eastAsia="Calibri" w:hAnsi="Fira Sans" w:cs="Calibri"/>
                <w:color w:val="000000" w:themeColor="text1"/>
                <w:sz w:val="21"/>
                <w:szCs w:val="21"/>
              </w:rPr>
              <w:t>!</w:t>
            </w:r>
            <w:r w:rsidRPr="00C86C80">
              <w:rPr>
                <w:rFonts w:ascii="Fira Sans" w:eastAsia="Calibri" w:hAnsi="Fira Sans" w:cs="Calibri"/>
                <w:color w:val="000000" w:themeColor="text1"/>
                <w:sz w:val="21"/>
                <w:szCs w:val="21"/>
              </w:rPr>
              <w:t>” Max remembers seeing in a movie that if you keep trying, sometimes the other person gives in –so he tries again. Julia pushes him off, stops kissing him, and says, “I’m going home” and leaves.</w:t>
            </w:r>
          </w:p>
        </w:tc>
      </w:tr>
      <w:tr w:rsidR="0077507B" w:rsidRPr="00C86C80" w14:paraId="6BC5B077" w14:textId="77777777" w:rsidTr="00E95135">
        <w:trPr>
          <w:trHeight w:val="8900"/>
          <w:jc w:val="center"/>
        </w:trPr>
        <w:tc>
          <w:tcPr>
            <w:tcW w:w="4675" w:type="dxa"/>
          </w:tcPr>
          <w:p w14:paraId="20AC382D" w14:textId="1FC676F2" w:rsidR="0077507B" w:rsidRPr="00C86C80" w:rsidRDefault="0077507B" w:rsidP="009C6FBD">
            <w:pPr>
              <w:jc w:val="center"/>
              <w:rPr>
                <w:rFonts w:ascii="Fira Sans" w:hAnsi="Fira Sans"/>
                <w:b/>
              </w:rPr>
            </w:pPr>
            <w:r w:rsidRPr="00C86C80">
              <w:rPr>
                <w:rFonts w:ascii="Fira Sans" w:eastAsia="Calibri" w:hAnsi="Fira Sans" w:cs="Calibri"/>
                <w:b/>
                <w:color w:val="000000" w:themeColor="text1"/>
                <w:sz w:val="21"/>
                <w:szCs w:val="21"/>
              </w:rPr>
              <w:t>How</w:t>
            </w:r>
            <w:r w:rsidR="009C6FBD" w:rsidRPr="00C86C80">
              <w:rPr>
                <w:rFonts w:ascii="Fira Sans" w:eastAsia="Calibri" w:hAnsi="Fira Sans" w:cs="Calibri"/>
                <w:b/>
                <w:color w:val="000000" w:themeColor="text1"/>
                <w:sz w:val="21"/>
                <w:szCs w:val="21"/>
              </w:rPr>
              <w:t xml:space="preserve"> well</w:t>
            </w:r>
            <w:r w:rsidRPr="00C86C80">
              <w:rPr>
                <w:rFonts w:ascii="Fira Sans" w:eastAsia="Calibri" w:hAnsi="Fira Sans" w:cs="Calibri"/>
                <w:b/>
                <w:color w:val="000000" w:themeColor="text1"/>
                <w:sz w:val="21"/>
                <w:szCs w:val="21"/>
              </w:rPr>
              <w:t xml:space="preserve"> do you think Max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Is there anything Max could or should</w:t>
            </w:r>
            <w:r w:rsidRPr="00C86C80">
              <w:rPr>
                <w:rFonts w:ascii="Fira Sans" w:eastAsia="Calibri" w:hAnsi="Fira Sans" w:cs="Calibri"/>
                <w:b/>
                <w:color w:val="000000" w:themeColor="text1"/>
                <w:sz w:val="21"/>
                <w:szCs w:val="21"/>
              </w:rPr>
              <w:t xml:space="preserve"> have done differently? </w:t>
            </w:r>
          </w:p>
        </w:tc>
        <w:tc>
          <w:tcPr>
            <w:tcW w:w="4675" w:type="dxa"/>
          </w:tcPr>
          <w:p w14:paraId="09F3DF2E" w14:textId="53B8CF77" w:rsidR="0077507B" w:rsidRPr="00C86C80" w:rsidRDefault="0077507B" w:rsidP="009C6FBD">
            <w:pPr>
              <w:jc w:val="center"/>
              <w:rPr>
                <w:rFonts w:ascii="Fira Sans" w:hAnsi="Fira Sans"/>
              </w:rPr>
            </w:pPr>
            <w:r w:rsidRPr="00C86C80">
              <w:rPr>
                <w:rFonts w:ascii="Fira Sans" w:eastAsia="Calibri" w:hAnsi="Fira Sans" w:cs="Calibri"/>
                <w:b/>
                <w:color w:val="000000" w:themeColor="text1"/>
                <w:sz w:val="21"/>
                <w:szCs w:val="21"/>
              </w:rPr>
              <w:t xml:space="preserve">How </w:t>
            </w:r>
            <w:r w:rsidR="009C6FBD" w:rsidRPr="00C86C80">
              <w:rPr>
                <w:rFonts w:ascii="Fira Sans" w:eastAsia="Calibri" w:hAnsi="Fira Sans" w:cs="Calibri"/>
                <w:b/>
                <w:color w:val="000000" w:themeColor="text1"/>
                <w:sz w:val="21"/>
                <w:szCs w:val="21"/>
              </w:rPr>
              <w:t xml:space="preserve">well </w:t>
            </w:r>
            <w:r w:rsidRPr="00C86C80">
              <w:rPr>
                <w:rFonts w:ascii="Fira Sans" w:eastAsia="Calibri" w:hAnsi="Fira Sans" w:cs="Calibri"/>
                <w:b/>
                <w:color w:val="000000" w:themeColor="text1"/>
                <w:sz w:val="21"/>
                <w:szCs w:val="21"/>
              </w:rPr>
              <w:t>do you think Julia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 xml:space="preserve">Is there anything Julia </w:t>
            </w:r>
            <w:r w:rsidRPr="00C86C80">
              <w:rPr>
                <w:rFonts w:ascii="Fira Sans" w:eastAsia="Calibri" w:hAnsi="Fira Sans" w:cs="Calibri"/>
                <w:b/>
                <w:color w:val="000000" w:themeColor="text1"/>
                <w:sz w:val="21"/>
                <w:szCs w:val="21"/>
              </w:rPr>
              <w:t>c</w:t>
            </w:r>
            <w:r w:rsidR="009C6FBD" w:rsidRPr="00C86C80">
              <w:rPr>
                <w:rFonts w:ascii="Fira Sans" w:eastAsia="Calibri" w:hAnsi="Fira Sans" w:cs="Calibri"/>
                <w:b/>
                <w:color w:val="000000" w:themeColor="text1"/>
                <w:sz w:val="21"/>
                <w:szCs w:val="21"/>
              </w:rPr>
              <w:t>ould or should</w:t>
            </w:r>
            <w:r w:rsidRPr="00C86C80">
              <w:rPr>
                <w:rFonts w:ascii="Fira Sans" w:eastAsia="Calibri" w:hAnsi="Fira Sans" w:cs="Calibri"/>
                <w:b/>
                <w:color w:val="000000" w:themeColor="text1"/>
                <w:sz w:val="21"/>
                <w:szCs w:val="21"/>
              </w:rPr>
              <w:t xml:space="preserve"> have done differently? </w:t>
            </w:r>
          </w:p>
        </w:tc>
      </w:tr>
    </w:tbl>
    <w:p w14:paraId="1A0FAD62" w14:textId="77777777" w:rsidR="0077507B" w:rsidRPr="00C86C80" w:rsidRDefault="0077507B" w:rsidP="0077507B">
      <w:pPr>
        <w:rPr>
          <w:rFonts w:ascii="Fira Sans" w:hAnsi="Fira Sans"/>
        </w:rPr>
      </w:pPr>
    </w:p>
    <w:p w14:paraId="667B4EA8" w14:textId="77777777" w:rsidR="0077507B" w:rsidRPr="00C86C80" w:rsidRDefault="0077507B" w:rsidP="0077507B">
      <w:pPr>
        <w:rPr>
          <w:rFonts w:ascii="Fira Sans" w:hAnsi="Fira Sans"/>
        </w:rPr>
      </w:pPr>
    </w:p>
    <w:p w14:paraId="23857CDE" w14:textId="6E881A4B" w:rsidR="0077507B" w:rsidRPr="00C86C80" w:rsidRDefault="0077507B" w:rsidP="0077507B">
      <w:pPr>
        <w:rPr>
          <w:rFonts w:ascii="Fira Sans" w:hAnsi="Fira Sans"/>
        </w:rPr>
      </w:pPr>
    </w:p>
    <w:p w14:paraId="76659CCA" w14:textId="333CE0CD" w:rsidR="00983432" w:rsidRPr="00C86C80" w:rsidRDefault="00983432" w:rsidP="0077507B">
      <w:pPr>
        <w:rPr>
          <w:rFonts w:ascii="Fira Sans" w:hAnsi="Fira Sans"/>
        </w:rPr>
      </w:pPr>
    </w:p>
    <w:p w14:paraId="4188F635" w14:textId="3E5A3203" w:rsidR="00983432" w:rsidRPr="00C86C80" w:rsidRDefault="00983432" w:rsidP="0077507B">
      <w:pPr>
        <w:rPr>
          <w:rFonts w:ascii="Fira Sans" w:hAnsi="Fira Sans"/>
        </w:rPr>
      </w:pPr>
    </w:p>
    <w:p w14:paraId="054C1134" w14:textId="77777777" w:rsidR="00983432" w:rsidRPr="00C86C80" w:rsidRDefault="00983432" w:rsidP="0077507B">
      <w:pPr>
        <w:rPr>
          <w:rFonts w:ascii="Fira Sans" w:hAnsi="Fira Sans"/>
        </w:rPr>
      </w:pPr>
    </w:p>
    <w:tbl>
      <w:tblPr>
        <w:tblStyle w:val="TableGrid"/>
        <w:tblW w:w="0" w:type="auto"/>
        <w:jc w:val="center"/>
        <w:tblLook w:val="04A0" w:firstRow="1" w:lastRow="0" w:firstColumn="1" w:lastColumn="0" w:noHBand="0" w:noVBand="1"/>
      </w:tblPr>
      <w:tblGrid>
        <w:gridCol w:w="4675"/>
        <w:gridCol w:w="4675"/>
      </w:tblGrid>
      <w:tr w:rsidR="0077507B" w:rsidRPr="00C86C80" w14:paraId="312A4C81" w14:textId="77777777" w:rsidTr="00E95135">
        <w:trPr>
          <w:trHeight w:val="3320"/>
          <w:jc w:val="center"/>
        </w:trPr>
        <w:tc>
          <w:tcPr>
            <w:tcW w:w="9350" w:type="dxa"/>
            <w:gridSpan w:val="2"/>
            <w:vAlign w:val="center"/>
          </w:tcPr>
          <w:p w14:paraId="53141176" w14:textId="77777777" w:rsidR="0077507B" w:rsidRPr="00C86C80" w:rsidRDefault="0077507B" w:rsidP="00E95135">
            <w:pPr>
              <w:rPr>
                <w:rFonts w:ascii="Vollkorn" w:eastAsia="Calibri" w:hAnsi="Vollkorn" w:cs="Calibri"/>
                <w:b/>
                <w:color w:val="000000" w:themeColor="text1"/>
              </w:rPr>
            </w:pPr>
            <w:r w:rsidRPr="00C86C80">
              <w:rPr>
                <w:rFonts w:ascii="Vollkorn" w:eastAsia="Calibri" w:hAnsi="Vollkorn" w:cs="Calibri"/>
                <w:b/>
                <w:color w:val="000000" w:themeColor="text1"/>
              </w:rPr>
              <w:t xml:space="preserve">Scenario 3: </w:t>
            </w:r>
          </w:p>
          <w:p w14:paraId="43EEBA47" w14:textId="77777777" w:rsidR="0077507B" w:rsidRPr="00C86C80" w:rsidRDefault="0077507B" w:rsidP="00E95135">
            <w:pPr>
              <w:rPr>
                <w:rFonts w:ascii="Fira Sans" w:eastAsia="Calibri" w:hAnsi="Fira Sans" w:cs="Calibri"/>
                <w:color w:val="000000" w:themeColor="text1"/>
                <w:sz w:val="21"/>
                <w:szCs w:val="21"/>
              </w:rPr>
            </w:pPr>
          </w:p>
          <w:p w14:paraId="386D0A8A" w14:textId="4B195C79" w:rsidR="0077507B" w:rsidRPr="00C86C80" w:rsidRDefault="009C6FBD" w:rsidP="00E95135">
            <w:pPr>
              <w:rPr>
                <w:rFonts w:ascii="Fira Sans" w:eastAsia="Calibri" w:hAnsi="Fira Sans" w:cs="Calibri"/>
                <w:color w:val="000000" w:themeColor="text1"/>
                <w:sz w:val="21"/>
                <w:szCs w:val="21"/>
              </w:rPr>
            </w:pPr>
            <w:r w:rsidRPr="00C86C80">
              <w:rPr>
                <w:rFonts w:ascii="Fira Sans" w:eastAsia="Calibri" w:hAnsi="Fira Sans" w:cs="Calibri"/>
                <w:color w:val="000000" w:themeColor="text1"/>
                <w:sz w:val="21"/>
                <w:szCs w:val="21"/>
              </w:rPr>
              <w:t>Jack and Diane</w:t>
            </w:r>
            <w:r w:rsidR="0077507B" w:rsidRPr="00C86C80">
              <w:rPr>
                <w:rFonts w:ascii="Fira Sans" w:eastAsia="Calibri" w:hAnsi="Fira Sans" w:cs="Calibri"/>
                <w:color w:val="000000" w:themeColor="text1"/>
                <w:sz w:val="21"/>
                <w:szCs w:val="21"/>
              </w:rPr>
              <w:t xml:space="preserve"> have been friends for a long time.  One day Jack hears about a game other kids in school are playing.  The game is for each girl to see how many nude pictures they can collect from boys in their class.  The girl with the most pictu</w:t>
            </w:r>
            <w:r w:rsidRPr="00C86C80">
              <w:rPr>
                <w:rFonts w:ascii="Fira Sans" w:eastAsia="Calibri" w:hAnsi="Fira Sans" w:cs="Calibri"/>
                <w:color w:val="000000" w:themeColor="text1"/>
                <w:sz w:val="21"/>
                <w:szCs w:val="21"/>
              </w:rPr>
              <w:t>res is the winner.  One day, Diane</w:t>
            </w:r>
            <w:r w:rsidR="0077507B" w:rsidRPr="00C86C80">
              <w:rPr>
                <w:rFonts w:ascii="Fira Sans" w:eastAsia="Calibri" w:hAnsi="Fira Sans" w:cs="Calibri"/>
                <w:color w:val="000000" w:themeColor="text1"/>
                <w:sz w:val="21"/>
                <w:szCs w:val="21"/>
              </w:rPr>
              <w:t xml:space="preserve"> asks Jack if she will send him a nude picture of himself with his face cropped out of the picture.  Jack tells her no because he doesn’t want to take pictures like that</w:t>
            </w:r>
            <w:r w:rsidRPr="00C86C80">
              <w:rPr>
                <w:rFonts w:ascii="Fira Sans" w:eastAsia="Calibri" w:hAnsi="Fira Sans" w:cs="Calibri"/>
                <w:color w:val="000000" w:themeColor="text1"/>
                <w:sz w:val="21"/>
                <w:szCs w:val="21"/>
              </w:rPr>
              <w:t>.  Diane</w:t>
            </w:r>
            <w:r w:rsidR="0077507B" w:rsidRPr="00C86C80">
              <w:rPr>
                <w:rFonts w:ascii="Fira Sans" w:eastAsia="Calibri" w:hAnsi="Fira Sans" w:cs="Calibri"/>
                <w:color w:val="000000" w:themeColor="text1"/>
                <w:sz w:val="21"/>
                <w:szCs w:val="21"/>
              </w:rPr>
              <w:t xml:space="preserve"> pressure</w:t>
            </w:r>
            <w:r w:rsidRPr="00C86C80">
              <w:rPr>
                <w:rFonts w:ascii="Fira Sans" w:eastAsia="Calibri" w:hAnsi="Fira Sans" w:cs="Calibri"/>
                <w:color w:val="000000" w:themeColor="text1"/>
                <w:sz w:val="21"/>
                <w:szCs w:val="21"/>
              </w:rPr>
              <w:t>s</w:t>
            </w:r>
            <w:r w:rsidR="0077507B" w:rsidRPr="00C86C80">
              <w:rPr>
                <w:rFonts w:ascii="Fira Sans" w:eastAsia="Calibri" w:hAnsi="Fira Sans" w:cs="Calibri"/>
                <w:color w:val="000000" w:themeColor="text1"/>
                <w:sz w:val="21"/>
                <w:szCs w:val="21"/>
              </w:rPr>
              <w:t xml:space="preserve"> him</w:t>
            </w:r>
            <w:r w:rsidRPr="00C86C80">
              <w:rPr>
                <w:rFonts w:ascii="Fira Sans" w:eastAsia="Calibri" w:hAnsi="Fira Sans" w:cs="Calibri"/>
                <w:color w:val="000000" w:themeColor="text1"/>
                <w:sz w:val="21"/>
                <w:szCs w:val="21"/>
              </w:rPr>
              <w:t xml:space="preserve"> saying,</w:t>
            </w:r>
            <w:r w:rsidR="0077507B" w:rsidRPr="00C86C80">
              <w:rPr>
                <w:rFonts w:ascii="Fira Sans" w:eastAsia="Calibri" w:hAnsi="Fira Sans" w:cs="Calibri"/>
                <w:color w:val="000000" w:themeColor="text1"/>
                <w:sz w:val="21"/>
                <w:szCs w:val="21"/>
              </w:rPr>
              <w:t xml:space="preserve"> </w:t>
            </w:r>
            <w:r w:rsidRPr="00C86C80">
              <w:rPr>
                <w:rFonts w:ascii="Fira Sans" w:eastAsia="Calibri" w:hAnsi="Fira Sans" w:cs="Calibri"/>
                <w:color w:val="000000" w:themeColor="text1"/>
                <w:sz w:val="21"/>
                <w:szCs w:val="21"/>
              </w:rPr>
              <w:t>“N</w:t>
            </w:r>
            <w:r w:rsidR="0077507B" w:rsidRPr="00C86C80">
              <w:rPr>
                <w:rFonts w:ascii="Fira Sans" w:eastAsia="Calibri" w:hAnsi="Fira Sans" w:cs="Calibri"/>
                <w:color w:val="000000" w:themeColor="text1"/>
                <w:sz w:val="21"/>
                <w:szCs w:val="21"/>
              </w:rPr>
              <w:t>o one will know i</w:t>
            </w:r>
            <w:r w:rsidRPr="00C86C80">
              <w:rPr>
                <w:rFonts w:ascii="Fira Sans" w:eastAsia="Calibri" w:hAnsi="Fira Sans" w:cs="Calibri"/>
                <w:color w:val="000000" w:themeColor="text1"/>
                <w:sz w:val="21"/>
                <w:szCs w:val="21"/>
              </w:rPr>
              <w:t>t is him except for me</w:t>
            </w:r>
            <w:r w:rsidR="0077507B" w:rsidRPr="00C86C80">
              <w:rPr>
                <w:rFonts w:ascii="Fira Sans" w:eastAsia="Calibri" w:hAnsi="Fira Sans" w:cs="Calibri"/>
                <w:color w:val="000000" w:themeColor="text1"/>
                <w:sz w:val="21"/>
                <w:szCs w:val="21"/>
              </w:rPr>
              <w:t xml:space="preserve"> </w:t>
            </w:r>
            <w:r w:rsidRPr="00C86C80">
              <w:rPr>
                <w:rFonts w:ascii="Fira Sans" w:eastAsia="Calibri" w:hAnsi="Fira Sans" w:cs="Calibri"/>
                <w:color w:val="000000" w:themeColor="text1"/>
                <w:sz w:val="21"/>
                <w:szCs w:val="21"/>
              </w:rPr>
              <w:t>and I</w:t>
            </w:r>
            <w:r w:rsidR="0077507B" w:rsidRPr="00C86C80">
              <w:rPr>
                <w:rFonts w:ascii="Fira Sans" w:eastAsia="Calibri" w:hAnsi="Fira Sans" w:cs="Calibri"/>
                <w:color w:val="000000" w:themeColor="text1"/>
                <w:sz w:val="21"/>
                <w:szCs w:val="21"/>
              </w:rPr>
              <w:t xml:space="preserve"> won’t tell</w:t>
            </w:r>
            <w:r w:rsidRPr="00C86C80">
              <w:rPr>
                <w:rFonts w:ascii="Fira Sans" w:eastAsia="Calibri" w:hAnsi="Fira Sans" w:cs="Calibri"/>
                <w:color w:val="000000" w:themeColor="text1"/>
                <w:sz w:val="21"/>
                <w:szCs w:val="21"/>
              </w:rPr>
              <w:t>.”  Jack says no again.  Diane</w:t>
            </w:r>
            <w:r w:rsidR="0077507B" w:rsidRPr="00C86C80">
              <w:rPr>
                <w:rFonts w:ascii="Fira Sans" w:eastAsia="Calibri" w:hAnsi="Fira Sans" w:cs="Calibri"/>
                <w:color w:val="000000" w:themeColor="text1"/>
                <w:sz w:val="21"/>
                <w:szCs w:val="21"/>
              </w:rPr>
              <w:t xml:space="preserve"> cont</w:t>
            </w:r>
            <w:r w:rsidR="008B67B5" w:rsidRPr="00C86C80">
              <w:rPr>
                <w:rFonts w:ascii="Fira Sans" w:eastAsia="Calibri" w:hAnsi="Fira Sans" w:cs="Calibri"/>
                <w:color w:val="000000" w:themeColor="text1"/>
                <w:sz w:val="21"/>
                <w:szCs w:val="21"/>
              </w:rPr>
              <w:t>inues to pressure him</w:t>
            </w:r>
            <w:r w:rsidR="0077507B" w:rsidRPr="00C86C80">
              <w:rPr>
                <w:rFonts w:ascii="Fira Sans" w:eastAsia="Calibri" w:hAnsi="Fira Sans" w:cs="Calibri"/>
                <w:color w:val="000000" w:themeColor="text1"/>
                <w:sz w:val="21"/>
                <w:szCs w:val="21"/>
              </w:rPr>
              <w:t xml:space="preserve"> saying</w:t>
            </w:r>
            <w:r w:rsidR="008B67B5" w:rsidRPr="00C86C80">
              <w:rPr>
                <w:rFonts w:ascii="Fira Sans" w:eastAsia="Calibri" w:hAnsi="Fira Sans" w:cs="Calibri"/>
                <w:color w:val="000000" w:themeColor="text1"/>
                <w:sz w:val="21"/>
                <w:szCs w:val="21"/>
              </w:rPr>
              <w:t>, “This will help me</w:t>
            </w:r>
            <w:r w:rsidR="0077507B" w:rsidRPr="00C86C80">
              <w:rPr>
                <w:rFonts w:ascii="Fira Sans" w:eastAsia="Calibri" w:hAnsi="Fira Sans" w:cs="Calibri"/>
                <w:color w:val="000000" w:themeColor="text1"/>
                <w:sz w:val="21"/>
                <w:szCs w:val="21"/>
              </w:rPr>
              <w:t xml:space="preserve"> make</w:t>
            </w:r>
            <w:r w:rsidR="008B67B5" w:rsidRPr="00C86C80">
              <w:rPr>
                <w:rFonts w:ascii="Fira Sans" w:eastAsia="Calibri" w:hAnsi="Fira Sans" w:cs="Calibri"/>
                <w:color w:val="000000" w:themeColor="text1"/>
                <w:sz w:val="21"/>
                <w:szCs w:val="21"/>
              </w:rPr>
              <w:t xml:space="preserve"> lots of new friends and if you really care about me, you</w:t>
            </w:r>
            <w:r w:rsidR="0077507B" w:rsidRPr="00C86C80">
              <w:rPr>
                <w:rFonts w:ascii="Fira Sans" w:eastAsia="Calibri" w:hAnsi="Fira Sans" w:cs="Calibri"/>
                <w:color w:val="000000" w:themeColor="text1"/>
                <w:sz w:val="21"/>
                <w:szCs w:val="21"/>
              </w:rPr>
              <w:t xml:space="preserve"> would just send the picture.  Jack feel</w:t>
            </w:r>
            <w:r w:rsidR="008B67B5" w:rsidRPr="00C86C80">
              <w:rPr>
                <w:rFonts w:ascii="Fira Sans" w:eastAsia="Calibri" w:hAnsi="Fira Sans" w:cs="Calibri"/>
                <w:color w:val="000000" w:themeColor="text1"/>
                <w:sz w:val="21"/>
                <w:szCs w:val="21"/>
              </w:rPr>
              <w:t>s like he is disappointing her, and tells Diane</w:t>
            </w:r>
            <w:r w:rsidR="0077507B" w:rsidRPr="00C86C80">
              <w:rPr>
                <w:rFonts w:ascii="Fira Sans" w:eastAsia="Calibri" w:hAnsi="Fira Sans" w:cs="Calibri"/>
                <w:color w:val="000000" w:themeColor="text1"/>
                <w:sz w:val="21"/>
                <w:szCs w:val="21"/>
              </w:rPr>
              <w:t xml:space="preserve"> he will think about it.</w:t>
            </w:r>
          </w:p>
          <w:p w14:paraId="4A3A1451" w14:textId="77777777" w:rsidR="0077507B" w:rsidRPr="00C86C80" w:rsidRDefault="0077507B" w:rsidP="00E95135">
            <w:pPr>
              <w:rPr>
                <w:rFonts w:ascii="Fira Sans" w:eastAsia="Calibri" w:hAnsi="Fira Sans" w:cs="Calibri"/>
                <w:color w:val="000000" w:themeColor="text1"/>
                <w:sz w:val="21"/>
                <w:szCs w:val="21"/>
              </w:rPr>
            </w:pPr>
          </w:p>
        </w:tc>
      </w:tr>
      <w:tr w:rsidR="0077507B" w:rsidRPr="00C86C80" w14:paraId="38C0A058" w14:textId="77777777" w:rsidTr="00E95135">
        <w:trPr>
          <w:trHeight w:val="8540"/>
          <w:jc w:val="center"/>
        </w:trPr>
        <w:tc>
          <w:tcPr>
            <w:tcW w:w="4675" w:type="dxa"/>
          </w:tcPr>
          <w:p w14:paraId="3EC5CBFA" w14:textId="081F3DE8" w:rsidR="0077507B" w:rsidRPr="00C86C80" w:rsidRDefault="008B67B5" w:rsidP="00E95135">
            <w:pPr>
              <w:jc w:val="center"/>
              <w:rPr>
                <w:rFonts w:ascii="Fira Sans" w:hAnsi="Fira Sans"/>
                <w:b/>
              </w:rPr>
            </w:pPr>
            <w:r w:rsidRPr="00C86C80">
              <w:rPr>
                <w:rFonts w:ascii="Fira Sans" w:eastAsia="Calibri" w:hAnsi="Fira Sans" w:cs="Calibri"/>
                <w:b/>
                <w:color w:val="000000" w:themeColor="text1"/>
                <w:sz w:val="21"/>
                <w:szCs w:val="21"/>
              </w:rPr>
              <w:t>How well do you think Jack handled this situation? Is there anything Jack could or should have done differently?</w:t>
            </w:r>
          </w:p>
        </w:tc>
        <w:tc>
          <w:tcPr>
            <w:tcW w:w="4675" w:type="dxa"/>
          </w:tcPr>
          <w:p w14:paraId="452F0ADD" w14:textId="30BCEFD4" w:rsidR="0077507B" w:rsidRPr="00C86C80" w:rsidRDefault="008B67B5" w:rsidP="00E95135">
            <w:pPr>
              <w:jc w:val="center"/>
              <w:rPr>
                <w:rFonts w:ascii="Fira Sans" w:hAnsi="Fira Sans"/>
              </w:rPr>
            </w:pPr>
            <w:r w:rsidRPr="00C86C80">
              <w:rPr>
                <w:rFonts w:ascii="Fira Sans" w:eastAsia="Calibri" w:hAnsi="Fira Sans" w:cs="Calibri"/>
                <w:b/>
                <w:color w:val="000000" w:themeColor="text1"/>
                <w:sz w:val="21"/>
                <w:szCs w:val="21"/>
              </w:rPr>
              <w:t>How well do you think Diane handled this situation? Is there anything Diane could or should have done differently?</w:t>
            </w:r>
          </w:p>
        </w:tc>
      </w:tr>
    </w:tbl>
    <w:p w14:paraId="50D42490" w14:textId="77777777" w:rsidR="0077507B" w:rsidRDefault="0077507B" w:rsidP="0077507B"/>
    <w:p w14:paraId="6566FA18" w14:textId="77777777" w:rsidR="0077507B" w:rsidRDefault="0077507B" w:rsidP="001655D7"/>
    <w:sectPr w:rsidR="0077507B" w:rsidSect="007E42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ollkorn">
    <w:panose1 w:val="00000500000000000000"/>
    <w:charset w:val="00"/>
    <w:family w:val="auto"/>
    <w:pitch w:val="variable"/>
    <w:sig w:usb0="A000028F" w:usb1="02000023" w:usb2="02000000" w:usb3="00000000" w:csb0="0000019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427"/>
    <w:multiLevelType w:val="hybridMultilevel"/>
    <w:tmpl w:val="11703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260255"/>
    <w:multiLevelType w:val="hybridMultilevel"/>
    <w:tmpl w:val="3E5CCF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 w15:restartNumberingAfterBreak="0">
    <w:nsid w:val="1F5F3630"/>
    <w:multiLevelType w:val="hybridMultilevel"/>
    <w:tmpl w:val="0CF0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665E1"/>
    <w:multiLevelType w:val="hybridMultilevel"/>
    <w:tmpl w:val="471A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509F0"/>
    <w:multiLevelType w:val="hybridMultilevel"/>
    <w:tmpl w:val="D2045B24"/>
    <w:lvl w:ilvl="0" w:tplc="CD72180C">
      <w:start w:val="1"/>
      <w:numFmt w:val="bullet"/>
      <w:lvlText w:val=""/>
      <w:lvlJc w:val="left"/>
      <w:pPr>
        <w:ind w:left="720" w:hanging="360"/>
      </w:pPr>
      <w:rPr>
        <w:rFonts w:ascii="Symbol" w:hAnsi="Symbol" w:hint="default"/>
      </w:rPr>
    </w:lvl>
    <w:lvl w:ilvl="1" w:tplc="CB040D04">
      <w:start w:val="1"/>
      <w:numFmt w:val="bullet"/>
      <w:lvlText w:val="o"/>
      <w:lvlJc w:val="left"/>
      <w:pPr>
        <w:ind w:left="1440" w:hanging="360"/>
      </w:pPr>
      <w:rPr>
        <w:rFonts w:ascii="Courier New" w:hAnsi="Courier New" w:hint="default"/>
      </w:rPr>
    </w:lvl>
    <w:lvl w:ilvl="2" w:tplc="C2C6B1B6">
      <w:start w:val="1"/>
      <w:numFmt w:val="bullet"/>
      <w:lvlText w:val=""/>
      <w:lvlJc w:val="left"/>
      <w:pPr>
        <w:ind w:left="2160" w:hanging="360"/>
      </w:pPr>
      <w:rPr>
        <w:rFonts w:ascii="Wingdings" w:hAnsi="Wingdings" w:hint="default"/>
      </w:rPr>
    </w:lvl>
    <w:lvl w:ilvl="3" w:tplc="4B1E3CE2">
      <w:start w:val="1"/>
      <w:numFmt w:val="bullet"/>
      <w:lvlText w:val=""/>
      <w:lvlJc w:val="left"/>
      <w:pPr>
        <w:ind w:left="2880" w:hanging="360"/>
      </w:pPr>
      <w:rPr>
        <w:rFonts w:ascii="Symbol" w:hAnsi="Symbol" w:hint="default"/>
      </w:rPr>
    </w:lvl>
    <w:lvl w:ilvl="4" w:tplc="17C2CDFA">
      <w:start w:val="1"/>
      <w:numFmt w:val="bullet"/>
      <w:lvlText w:val="o"/>
      <w:lvlJc w:val="left"/>
      <w:pPr>
        <w:ind w:left="3600" w:hanging="360"/>
      </w:pPr>
      <w:rPr>
        <w:rFonts w:ascii="Courier New" w:hAnsi="Courier New" w:hint="default"/>
      </w:rPr>
    </w:lvl>
    <w:lvl w:ilvl="5" w:tplc="AABC8FB0">
      <w:start w:val="1"/>
      <w:numFmt w:val="bullet"/>
      <w:lvlText w:val=""/>
      <w:lvlJc w:val="left"/>
      <w:pPr>
        <w:ind w:left="4320" w:hanging="360"/>
      </w:pPr>
      <w:rPr>
        <w:rFonts w:ascii="Wingdings" w:hAnsi="Wingdings" w:hint="default"/>
      </w:rPr>
    </w:lvl>
    <w:lvl w:ilvl="6" w:tplc="BB343452">
      <w:start w:val="1"/>
      <w:numFmt w:val="bullet"/>
      <w:lvlText w:val=""/>
      <w:lvlJc w:val="left"/>
      <w:pPr>
        <w:ind w:left="5040" w:hanging="360"/>
      </w:pPr>
      <w:rPr>
        <w:rFonts w:ascii="Symbol" w:hAnsi="Symbol" w:hint="default"/>
      </w:rPr>
    </w:lvl>
    <w:lvl w:ilvl="7" w:tplc="90C0AF78">
      <w:start w:val="1"/>
      <w:numFmt w:val="bullet"/>
      <w:lvlText w:val="o"/>
      <w:lvlJc w:val="left"/>
      <w:pPr>
        <w:ind w:left="5760" w:hanging="360"/>
      </w:pPr>
      <w:rPr>
        <w:rFonts w:ascii="Courier New" w:hAnsi="Courier New" w:hint="default"/>
      </w:rPr>
    </w:lvl>
    <w:lvl w:ilvl="8" w:tplc="3E0A72BA">
      <w:start w:val="1"/>
      <w:numFmt w:val="bullet"/>
      <w:lvlText w:val=""/>
      <w:lvlJc w:val="left"/>
      <w:pPr>
        <w:ind w:left="6480" w:hanging="360"/>
      </w:pPr>
      <w:rPr>
        <w:rFonts w:ascii="Wingdings" w:hAnsi="Wingdings" w:hint="default"/>
      </w:rPr>
    </w:lvl>
  </w:abstractNum>
  <w:abstractNum w:abstractNumId="5" w15:restartNumberingAfterBreak="0">
    <w:nsid w:val="633C3F48"/>
    <w:multiLevelType w:val="hybridMultilevel"/>
    <w:tmpl w:val="F2AA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46079"/>
    <w:multiLevelType w:val="hybridMultilevel"/>
    <w:tmpl w:val="C4BC06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6B917973"/>
    <w:multiLevelType w:val="hybridMultilevel"/>
    <w:tmpl w:val="E3FE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C0366"/>
    <w:multiLevelType w:val="hybridMultilevel"/>
    <w:tmpl w:val="1FAEDA2E"/>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D7"/>
    <w:rsid w:val="0002667E"/>
    <w:rsid w:val="001655D7"/>
    <w:rsid w:val="00380CA1"/>
    <w:rsid w:val="003A24E9"/>
    <w:rsid w:val="00651AD8"/>
    <w:rsid w:val="006B24A3"/>
    <w:rsid w:val="00732C0F"/>
    <w:rsid w:val="0077507B"/>
    <w:rsid w:val="007E4291"/>
    <w:rsid w:val="008A5BC3"/>
    <w:rsid w:val="008B67B5"/>
    <w:rsid w:val="00983432"/>
    <w:rsid w:val="009C6FBD"/>
    <w:rsid w:val="00A22328"/>
    <w:rsid w:val="00A50231"/>
    <w:rsid w:val="00A521C3"/>
    <w:rsid w:val="00B24C7B"/>
    <w:rsid w:val="00C86C80"/>
    <w:rsid w:val="00F141BE"/>
    <w:rsid w:val="00FA7D84"/>
    <w:rsid w:val="00FB1A1D"/>
    <w:rsid w:val="02B65F05"/>
    <w:rsid w:val="2B4C1A2A"/>
    <w:rsid w:val="2ECEC09F"/>
    <w:rsid w:val="49DEF158"/>
    <w:rsid w:val="521F9F20"/>
    <w:rsid w:val="6EFA4B9B"/>
    <w:rsid w:val="75F3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B8CA"/>
  <w15:chartTrackingRefBased/>
  <w15:docId w15:val="{AF4545D6-F0DB-4053-A5FD-A64DEA22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231"/>
    <w:pPr>
      <w:ind w:left="720"/>
      <w:contextualSpacing/>
    </w:pPr>
  </w:style>
  <w:style w:type="paragraph" w:styleId="BalloonText">
    <w:name w:val="Balloon Text"/>
    <w:basedOn w:val="Normal"/>
    <w:link w:val="BalloonTextChar"/>
    <w:uiPriority w:val="99"/>
    <w:semiHidden/>
    <w:unhideWhenUsed/>
    <w:rsid w:val="00A22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684ebe61-ab58-487d-9430-816281f8b3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4E1495D772445A78D564E2BE8F0FF" ma:contentTypeVersion="4" ma:contentTypeDescription="Create a new document." ma:contentTypeScope="" ma:versionID="720dacfb669fcdde3b8e8753725105a1">
  <xsd:schema xmlns:xsd="http://www.w3.org/2001/XMLSchema" xmlns:xs="http://www.w3.org/2001/XMLSchema" xmlns:p="http://schemas.microsoft.com/office/2006/metadata/properties" xmlns:ns2="684ebe61-ab58-487d-9430-816281f8b3bd" targetNamespace="http://schemas.microsoft.com/office/2006/metadata/properties" ma:root="true" ma:fieldsID="70cd115cc31c243718db5d069eb6537f" ns2:_="">
    <xsd:import namespace="684ebe61-ab58-487d-9430-816281f8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ebe61-ab58-487d-9430-816281f8b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034E-6058-48F0-953F-7C95B81DA2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9F363-CF3E-455F-A944-855C43B4BC07}"/>
</file>

<file path=customXml/itemProps3.xml><?xml version="1.0" encoding="utf-8"?>
<ds:datastoreItem xmlns:ds="http://schemas.openxmlformats.org/officeDocument/2006/customXml" ds:itemID="{896D734D-B77F-4D61-86DC-65593C43FB20}">
  <ds:schemaRefs>
    <ds:schemaRef ds:uri="http://schemas.microsoft.com/sharepoint/v3/contenttype/forms"/>
  </ds:schemaRefs>
</ds:datastoreItem>
</file>

<file path=customXml/itemProps4.xml><?xml version="1.0" encoding="utf-8"?>
<ds:datastoreItem xmlns:ds="http://schemas.openxmlformats.org/officeDocument/2006/customXml" ds:itemID="{B8394ED8-5379-471F-89F9-75235F87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Ziems</dc:creator>
  <cp:keywords/>
  <dc:description/>
  <cp:lastModifiedBy>Derek Lambert</cp:lastModifiedBy>
  <cp:revision>5</cp:revision>
  <cp:lastPrinted>2019-06-12T17:57:00Z</cp:lastPrinted>
  <dcterms:created xsi:type="dcterms:W3CDTF">2019-06-12T15:33:00Z</dcterms:created>
  <dcterms:modified xsi:type="dcterms:W3CDTF">2019-06-13T13:19:00Z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0x0101006664E1495D772445A78D564E2BE8F0FF</vt:lpwstr>
  </property>
  <property fmtid="{D5CDD505-2E9C-101B-9397-08002B2CF9AE}" pid="3" name="AuthorIds_UIVersion_6656">
    <vt:lpwstr>17</vt:lpwstr>
  </property>
</Properties>
</file>