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DC69BA" w14:textId="5B5B2F69" w:rsidR="00C40424" w:rsidRPr="00215A78" w:rsidRDefault="00215A78" w:rsidP="00A378FB">
      <w:pPr>
        <w:pStyle w:val="NoSpacing"/>
        <w:tabs>
          <w:tab w:val="left" w:pos="360"/>
        </w:tabs>
        <w:jc w:val="center"/>
        <w:rPr>
          <w:b/>
        </w:rPr>
      </w:pPr>
      <w:r w:rsidRPr="00215A78">
        <w:rPr>
          <w:b/>
        </w:rPr>
        <w:t>TITLE 126</w:t>
      </w:r>
    </w:p>
    <w:p w14:paraId="03D0F950" w14:textId="77777777" w:rsidR="00215A78" w:rsidRDefault="00215A78" w:rsidP="00A378FB">
      <w:pPr>
        <w:pStyle w:val="NoSpacing"/>
        <w:tabs>
          <w:tab w:val="left" w:pos="360"/>
        </w:tabs>
        <w:jc w:val="center"/>
        <w:rPr>
          <w:b/>
        </w:rPr>
      </w:pPr>
      <w:r w:rsidRPr="00215A78">
        <w:rPr>
          <w:b/>
        </w:rPr>
        <w:t>LEGI</w:t>
      </w:r>
      <w:r>
        <w:rPr>
          <w:b/>
        </w:rPr>
        <w:t>SLATIVE RULE</w:t>
      </w:r>
    </w:p>
    <w:p w14:paraId="02F92564" w14:textId="77777777" w:rsidR="00215A78" w:rsidRDefault="00215A78" w:rsidP="00A378FB">
      <w:pPr>
        <w:pStyle w:val="NoSpacing"/>
        <w:tabs>
          <w:tab w:val="left" w:pos="360"/>
        </w:tabs>
        <w:jc w:val="center"/>
        <w:rPr>
          <w:b/>
        </w:rPr>
      </w:pPr>
      <w:r>
        <w:rPr>
          <w:b/>
        </w:rPr>
        <w:t>BOARD OF EDUCATION</w:t>
      </w:r>
    </w:p>
    <w:p w14:paraId="2B1C3111" w14:textId="77777777" w:rsidR="00215A78" w:rsidRDefault="00215A78" w:rsidP="00A378FB">
      <w:pPr>
        <w:pStyle w:val="NoSpacing"/>
        <w:tabs>
          <w:tab w:val="left" w:pos="360"/>
        </w:tabs>
        <w:jc w:val="center"/>
        <w:rPr>
          <w:b/>
        </w:rPr>
      </w:pPr>
    </w:p>
    <w:p w14:paraId="73931472" w14:textId="77777777" w:rsidR="00215A78" w:rsidRDefault="00215A78" w:rsidP="00A378FB">
      <w:pPr>
        <w:pStyle w:val="NoSpacing"/>
        <w:tabs>
          <w:tab w:val="left" w:pos="360"/>
        </w:tabs>
        <w:jc w:val="center"/>
        <w:rPr>
          <w:b/>
        </w:rPr>
      </w:pPr>
      <w:r>
        <w:rPr>
          <w:b/>
        </w:rPr>
        <w:t>SERIES 44P</w:t>
      </w:r>
    </w:p>
    <w:p w14:paraId="6C843DE4" w14:textId="55C2DC34" w:rsidR="00215A78" w:rsidRDefault="00215A78" w:rsidP="00A378FB">
      <w:pPr>
        <w:pStyle w:val="NoSpacing"/>
        <w:tabs>
          <w:tab w:val="left" w:pos="360"/>
        </w:tabs>
        <w:jc w:val="center"/>
        <w:rPr>
          <w:b/>
        </w:rPr>
      </w:pPr>
      <w:r>
        <w:rPr>
          <w:b/>
        </w:rPr>
        <w:t>WEST VIRGINIA ALTERNATE ACADEMIC ACHIEVEMENT STANDARDS (2520.16)</w:t>
      </w:r>
    </w:p>
    <w:p w14:paraId="284743FF" w14:textId="77777777" w:rsidR="00215A78" w:rsidRDefault="00215A78" w:rsidP="00A378FB">
      <w:pPr>
        <w:pStyle w:val="NoSpacing"/>
        <w:tabs>
          <w:tab w:val="left" w:pos="360"/>
        </w:tabs>
      </w:pPr>
    </w:p>
    <w:p w14:paraId="51086454" w14:textId="77777777" w:rsidR="00215A78" w:rsidRDefault="00215A78" w:rsidP="00A378FB">
      <w:pPr>
        <w:pStyle w:val="NoSpacing"/>
        <w:tabs>
          <w:tab w:val="left" w:pos="360"/>
        </w:tabs>
      </w:pPr>
      <w:r>
        <w:rPr>
          <w:b/>
        </w:rPr>
        <w:t>§126-44P-1.  General.</w:t>
      </w:r>
    </w:p>
    <w:p w14:paraId="49FDCA6C" w14:textId="77777777" w:rsidR="00215A78" w:rsidRDefault="00215A78" w:rsidP="00A378FB">
      <w:pPr>
        <w:pStyle w:val="NoSpacing"/>
        <w:tabs>
          <w:tab w:val="left" w:pos="360"/>
        </w:tabs>
      </w:pPr>
    </w:p>
    <w:p w14:paraId="284B7E42" w14:textId="46DBB39A" w:rsidR="00215A78" w:rsidRDefault="009A4C13" w:rsidP="00220991">
      <w:pPr>
        <w:pStyle w:val="NoSpacing"/>
        <w:numPr>
          <w:ilvl w:val="1"/>
          <w:numId w:val="1"/>
        </w:numPr>
        <w:tabs>
          <w:tab w:val="left" w:pos="360"/>
          <w:tab w:val="left" w:pos="720"/>
          <w:tab w:val="left" w:pos="1080"/>
        </w:tabs>
        <w:ind w:left="0" w:firstLine="360"/>
        <w:jc w:val="both"/>
      </w:pPr>
      <w:r>
        <w:t xml:space="preserve"> Scope.  --</w:t>
      </w:r>
      <w:r w:rsidR="00215A78">
        <w:t xml:space="preserve">  W. Va. 126CSR42, West Virginia Board of Education </w:t>
      </w:r>
      <w:r w:rsidR="00220991">
        <w:t>(</w:t>
      </w:r>
      <w:r w:rsidR="00215A78">
        <w:t xml:space="preserve">WVBE) Policy 2510, Assuring the Quality of Education:  Regulations for Education Programs </w:t>
      </w:r>
      <w:r w:rsidR="00220991">
        <w:t>(</w:t>
      </w:r>
      <w:r w:rsidR="00215A78">
        <w:t xml:space="preserve">Policy 2510), provides a definition of a delivery system for, and an assessment and accountability system for, a thorough and efficient education for West Virginia public school students.  Policy 2520.16 defines the alternate academic achievement standards for grades </w:t>
      </w:r>
      <w:r w:rsidR="00B12D27">
        <w:t>K</w:t>
      </w:r>
      <w:r w:rsidR="00215A78">
        <w:t xml:space="preserve">-12 in English language arts </w:t>
      </w:r>
      <w:r w:rsidR="00220991">
        <w:t>(</w:t>
      </w:r>
      <w:r w:rsidR="00215A78">
        <w:t>ELA), mathematics, and science for students with the most significant cognitive disabilities</w:t>
      </w:r>
      <w:r w:rsidR="000D3308">
        <w:t>,</w:t>
      </w:r>
      <w:r w:rsidR="00215A78">
        <w:t xml:space="preserve"> as required by WVBE Policy 2510.</w:t>
      </w:r>
    </w:p>
    <w:p w14:paraId="73376877" w14:textId="77777777" w:rsidR="00215A78" w:rsidRDefault="00215A78" w:rsidP="00220991">
      <w:pPr>
        <w:pStyle w:val="NoSpacing"/>
        <w:tabs>
          <w:tab w:val="left" w:pos="360"/>
          <w:tab w:val="left" w:pos="720"/>
          <w:tab w:val="left" w:pos="1080"/>
        </w:tabs>
        <w:jc w:val="both"/>
      </w:pPr>
    </w:p>
    <w:p w14:paraId="2FAF89CE" w14:textId="532C379C" w:rsidR="00215A78" w:rsidRDefault="00215A78" w:rsidP="00220991">
      <w:pPr>
        <w:pStyle w:val="NoSpacing"/>
        <w:numPr>
          <w:ilvl w:val="1"/>
          <w:numId w:val="1"/>
        </w:numPr>
        <w:tabs>
          <w:tab w:val="left" w:pos="360"/>
          <w:tab w:val="left" w:pos="720"/>
          <w:tab w:val="left" w:pos="1080"/>
        </w:tabs>
        <w:jc w:val="both"/>
      </w:pPr>
      <w:r>
        <w:t xml:space="preserve"> Authority.  </w:t>
      </w:r>
      <w:proofErr w:type="gramStart"/>
      <w:r w:rsidR="009A4C13">
        <w:t>--</w:t>
      </w:r>
      <w:r>
        <w:t xml:space="preserve">  W</w:t>
      </w:r>
      <w:proofErr w:type="gramEnd"/>
      <w:r>
        <w:t>. Va. Constitution, Article XII, §</w:t>
      </w:r>
      <w:r w:rsidR="00E06BCD">
        <w:t>2, W. Va. Code §</w:t>
      </w:r>
      <w:r w:rsidR="009A4C13">
        <w:t xml:space="preserve">18-2-5 and </w:t>
      </w:r>
      <w:r w:rsidR="00E06BCD">
        <w:t>§</w:t>
      </w:r>
      <w:r w:rsidR="009A4C13">
        <w:t>18-2E-1</w:t>
      </w:r>
      <w:r>
        <w:t>.</w:t>
      </w:r>
    </w:p>
    <w:p w14:paraId="7C465EF3" w14:textId="77777777" w:rsidR="00215A78" w:rsidRDefault="00215A78" w:rsidP="00220991">
      <w:pPr>
        <w:pStyle w:val="NoSpacing"/>
        <w:tabs>
          <w:tab w:val="left" w:pos="360"/>
          <w:tab w:val="left" w:pos="720"/>
          <w:tab w:val="left" w:pos="1080"/>
        </w:tabs>
        <w:jc w:val="both"/>
      </w:pPr>
    </w:p>
    <w:p w14:paraId="32B59C8B" w14:textId="2F33F728" w:rsidR="00215A78" w:rsidRDefault="00215A78" w:rsidP="00220991">
      <w:pPr>
        <w:pStyle w:val="NoSpacing"/>
        <w:tabs>
          <w:tab w:val="left" w:pos="360"/>
          <w:tab w:val="left" w:pos="720"/>
          <w:tab w:val="left" w:pos="1080"/>
        </w:tabs>
        <w:jc w:val="both"/>
      </w:pPr>
      <w:r>
        <w:tab/>
        <w:t>1.3</w:t>
      </w:r>
      <w:proofErr w:type="gramStart"/>
      <w:r>
        <w:t>.  Filing</w:t>
      </w:r>
      <w:proofErr w:type="gramEnd"/>
      <w:r>
        <w:t xml:space="preserve"> Date.  </w:t>
      </w:r>
      <w:proofErr w:type="gramStart"/>
      <w:r w:rsidR="009A4C13">
        <w:t>--</w:t>
      </w:r>
      <w:r>
        <w:t xml:space="preserve">  </w:t>
      </w:r>
      <w:r w:rsidR="00803A9B">
        <w:t>October</w:t>
      </w:r>
      <w:proofErr w:type="gramEnd"/>
      <w:r w:rsidR="00803A9B">
        <w:t xml:space="preserve"> 12, 2017</w:t>
      </w:r>
      <w:r>
        <w:t>.</w:t>
      </w:r>
    </w:p>
    <w:p w14:paraId="7C435B88" w14:textId="77777777" w:rsidR="00215A78" w:rsidRDefault="00215A78" w:rsidP="00220991">
      <w:pPr>
        <w:pStyle w:val="NoSpacing"/>
        <w:tabs>
          <w:tab w:val="left" w:pos="360"/>
          <w:tab w:val="left" w:pos="720"/>
          <w:tab w:val="left" w:pos="1080"/>
        </w:tabs>
        <w:jc w:val="both"/>
      </w:pPr>
    </w:p>
    <w:p w14:paraId="3F1B64D8" w14:textId="5EEBA5FB" w:rsidR="00215A78" w:rsidRDefault="00215A78" w:rsidP="00220991">
      <w:pPr>
        <w:pStyle w:val="NoSpacing"/>
        <w:tabs>
          <w:tab w:val="left" w:pos="360"/>
          <w:tab w:val="left" w:pos="720"/>
          <w:tab w:val="left" w:pos="1080"/>
        </w:tabs>
        <w:jc w:val="both"/>
      </w:pPr>
      <w:r>
        <w:tab/>
        <w:t>1.4</w:t>
      </w:r>
      <w:proofErr w:type="gramStart"/>
      <w:r>
        <w:t>.  Effective</w:t>
      </w:r>
      <w:proofErr w:type="gramEnd"/>
      <w:r>
        <w:t xml:space="preserve"> Date.  </w:t>
      </w:r>
      <w:r w:rsidR="009A4C13">
        <w:t>--</w:t>
      </w:r>
      <w:r>
        <w:t xml:space="preserve">  </w:t>
      </w:r>
      <w:r w:rsidR="00803A9B">
        <w:t>July 1, 2018</w:t>
      </w:r>
      <w:bookmarkStart w:id="0" w:name="_GoBack"/>
      <w:bookmarkEnd w:id="0"/>
      <w:r>
        <w:t>.</w:t>
      </w:r>
    </w:p>
    <w:p w14:paraId="18F896CD" w14:textId="77777777" w:rsidR="00215A78" w:rsidRDefault="00215A78" w:rsidP="00220991">
      <w:pPr>
        <w:pStyle w:val="NoSpacing"/>
        <w:tabs>
          <w:tab w:val="left" w:pos="360"/>
          <w:tab w:val="left" w:pos="720"/>
          <w:tab w:val="left" w:pos="1080"/>
        </w:tabs>
        <w:jc w:val="both"/>
      </w:pPr>
    </w:p>
    <w:p w14:paraId="13BDF245" w14:textId="215B687D" w:rsidR="00215A78" w:rsidRDefault="00215A78" w:rsidP="00220991">
      <w:pPr>
        <w:pStyle w:val="NoSpacing"/>
        <w:tabs>
          <w:tab w:val="left" w:pos="360"/>
          <w:tab w:val="left" w:pos="720"/>
          <w:tab w:val="left" w:pos="1080"/>
        </w:tabs>
        <w:jc w:val="both"/>
      </w:pPr>
      <w:r>
        <w:tab/>
        <w:t>1.5</w:t>
      </w:r>
      <w:proofErr w:type="gramStart"/>
      <w:r>
        <w:t>.  Repeal</w:t>
      </w:r>
      <w:proofErr w:type="gramEnd"/>
      <w:r>
        <w:t xml:space="preserve"> of </w:t>
      </w:r>
      <w:r w:rsidR="00220991">
        <w:t>F</w:t>
      </w:r>
      <w:r>
        <w:t xml:space="preserve">ormer </w:t>
      </w:r>
      <w:r w:rsidR="00220991">
        <w:t>R</w:t>
      </w:r>
      <w:r>
        <w:t xml:space="preserve">ule.  </w:t>
      </w:r>
      <w:r w:rsidR="009A4C13">
        <w:t>--</w:t>
      </w:r>
      <w:r>
        <w:t xml:space="preserve">  This legislative rule repeals and replaces W. Va. 126CSR44P, </w:t>
      </w:r>
      <w:r w:rsidR="001D4776">
        <w:t xml:space="preserve">WVBE </w:t>
      </w:r>
      <w:r>
        <w:t>Policy 2520.16, Next Generation Alternate Academic Achievement Standards for Science in West Virginia Schools</w:t>
      </w:r>
      <w:r w:rsidR="009A4C13">
        <w:t>,</w:t>
      </w:r>
      <w:r>
        <w:t xml:space="preserve"> filed October 15, 2015</w:t>
      </w:r>
      <w:r w:rsidR="00D42DB0">
        <w:t>,</w:t>
      </w:r>
      <w:r>
        <w:t xml:space="preserve"> and effective July 1, 2016; W. V</w:t>
      </w:r>
      <w:r w:rsidR="009A4C13">
        <w:t>a</w:t>
      </w:r>
      <w:r>
        <w:t xml:space="preserve">. 126CSR44V, </w:t>
      </w:r>
      <w:r w:rsidR="001D4776">
        <w:t xml:space="preserve">WVBE </w:t>
      </w:r>
      <w:r>
        <w:t xml:space="preserve">Policy 2520.161, Next Generation Alternate Academic Achievement Standards in English Language Arts </w:t>
      </w:r>
      <w:r w:rsidR="009A4C13">
        <w:t>for</w:t>
      </w:r>
      <w:r>
        <w:t xml:space="preserve"> West Virginia Schools</w:t>
      </w:r>
      <w:r w:rsidR="009A4C13">
        <w:t>,</w:t>
      </w:r>
      <w:r>
        <w:t xml:space="preserve"> filed July 11, 2014</w:t>
      </w:r>
      <w:r w:rsidR="00D42DB0">
        <w:t>,</w:t>
      </w:r>
      <w:r>
        <w:t xml:space="preserve"> and effective August 11, 2014; and repeal of W. Va. 126CSR44W, </w:t>
      </w:r>
      <w:r w:rsidR="001D4776">
        <w:t xml:space="preserve">WVBE </w:t>
      </w:r>
      <w:r>
        <w:t xml:space="preserve">Policy 2520.162, Next Generation Alternate Academic Achievement Standards </w:t>
      </w:r>
      <w:r w:rsidR="009A4C13">
        <w:t>for</w:t>
      </w:r>
      <w:r>
        <w:t xml:space="preserve"> Mathematics for West Virginia Schools</w:t>
      </w:r>
      <w:r w:rsidR="009A4C13">
        <w:t>,</w:t>
      </w:r>
      <w:r>
        <w:t xml:space="preserve"> filed July 11, 201</w:t>
      </w:r>
      <w:r w:rsidR="00B12D27">
        <w:t>4</w:t>
      </w:r>
      <w:r w:rsidR="00D42DB0">
        <w:t>,</w:t>
      </w:r>
      <w:r w:rsidR="00B12D27">
        <w:t xml:space="preserve"> and effective August 11, 2014.</w:t>
      </w:r>
    </w:p>
    <w:p w14:paraId="7903F297" w14:textId="77777777" w:rsidR="00215A78" w:rsidRDefault="00215A78" w:rsidP="00220991">
      <w:pPr>
        <w:pStyle w:val="NoSpacing"/>
        <w:tabs>
          <w:tab w:val="left" w:pos="360"/>
          <w:tab w:val="left" w:pos="720"/>
          <w:tab w:val="left" w:pos="1080"/>
        </w:tabs>
        <w:jc w:val="both"/>
      </w:pPr>
    </w:p>
    <w:p w14:paraId="277E8D88" w14:textId="77777777" w:rsidR="00215A78" w:rsidRDefault="00215A78" w:rsidP="00220991">
      <w:pPr>
        <w:pStyle w:val="NoSpacing"/>
        <w:tabs>
          <w:tab w:val="left" w:pos="360"/>
          <w:tab w:val="left" w:pos="720"/>
          <w:tab w:val="left" w:pos="1080"/>
        </w:tabs>
        <w:jc w:val="both"/>
      </w:pPr>
      <w:r>
        <w:rPr>
          <w:b/>
        </w:rPr>
        <w:t>§126-44P-2.  Purpose.</w:t>
      </w:r>
    </w:p>
    <w:p w14:paraId="3D086BDB" w14:textId="77777777" w:rsidR="00215A78" w:rsidRDefault="00215A78" w:rsidP="00220991">
      <w:pPr>
        <w:pStyle w:val="NoSpacing"/>
        <w:tabs>
          <w:tab w:val="left" w:pos="360"/>
          <w:tab w:val="left" w:pos="720"/>
          <w:tab w:val="left" w:pos="1080"/>
        </w:tabs>
        <w:jc w:val="both"/>
      </w:pPr>
    </w:p>
    <w:p w14:paraId="071E750C" w14:textId="4F76A18F" w:rsidR="00215A78" w:rsidRDefault="00215A78" w:rsidP="00220991">
      <w:pPr>
        <w:pStyle w:val="NoSpacing"/>
        <w:tabs>
          <w:tab w:val="left" w:pos="360"/>
          <w:tab w:val="left" w:pos="720"/>
          <w:tab w:val="left" w:pos="1080"/>
        </w:tabs>
        <w:jc w:val="both"/>
      </w:pPr>
      <w:r>
        <w:tab/>
        <w:t>2.1</w:t>
      </w:r>
      <w:proofErr w:type="gramStart"/>
      <w:r>
        <w:t>.  This</w:t>
      </w:r>
      <w:proofErr w:type="gramEnd"/>
      <w:r>
        <w:t xml:space="preserve"> policy defines the alternate academic achievement standards for the program of study re</w:t>
      </w:r>
      <w:r w:rsidR="00B12D27">
        <w:t>quired by Policy 2510 for students with the most significant cognitive disabilities, i.e., those who are typically assessed with the West Virginia Alternate Assessment.</w:t>
      </w:r>
    </w:p>
    <w:p w14:paraId="367D0196" w14:textId="77777777" w:rsidR="00B12D27" w:rsidRDefault="00B12D27" w:rsidP="00220991">
      <w:pPr>
        <w:pStyle w:val="NoSpacing"/>
        <w:tabs>
          <w:tab w:val="left" w:pos="360"/>
          <w:tab w:val="left" w:pos="720"/>
          <w:tab w:val="left" w:pos="1080"/>
        </w:tabs>
        <w:jc w:val="both"/>
      </w:pPr>
    </w:p>
    <w:p w14:paraId="74B2A21E" w14:textId="77777777" w:rsidR="00B12D27" w:rsidRDefault="00B12D27" w:rsidP="00220991">
      <w:pPr>
        <w:pStyle w:val="NoSpacing"/>
        <w:tabs>
          <w:tab w:val="left" w:pos="360"/>
          <w:tab w:val="left" w:pos="720"/>
          <w:tab w:val="left" w:pos="1080"/>
        </w:tabs>
        <w:jc w:val="both"/>
      </w:pPr>
      <w:r>
        <w:rPr>
          <w:b/>
        </w:rPr>
        <w:t>§126-44P-3.  Incorporation by Reference.</w:t>
      </w:r>
    </w:p>
    <w:p w14:paraId="040255CF" w14:textId="77777777" w:rsidR="00B12D27" w:rsidRDefault="00B12D27" w:rsidP="00220991">
      <w:pPr>
        <w:pStyle w:val="NoSpacing"/>
        <w:tabs>
          <w:tab w:val="left" w:pos="360"/>
          <w:tab w:val="left" w:pos="720"/>
          <w:tab w:val="left" w:pos="1080"/>
        </w:tabs>
        <w:jc w:val="both"/>
      </w:pPr>
    </w:p>
    <w:p w14:paraId="68A291E1" w14:textId="77E5A3CE" w:rsidR="00B12D27" w:rsidRDefault="00B12D27" w:rsidP="00220991">
      <w:pPr>
        <w:pStyle w:val="NoSpacing"/>
        <w:tabs>
          <w:tab w:val="left" w:pos="360"/>
          <w:tab w:val="left" w:pos="720"/>
          <w:tab w:val="left" w:pos="1080"/>
        </w:tabs>
        <w:jc w:val="both"/>
      </w:pPr>
      <w:r>
        <w:tab/>
        <w:t>3.1</w:t>
      </w:r>
      <w:proofErr w:type="gramStart"/>
      <w:r>
        <w:t>.  The</w:t>
      </w:r>
      <w:proofErr w:type="gramEnd"/>
      <w:r>
        <w:t xml:space="preserve"> West Virginia Alternate Academic Achievement Standards in ELA, mathematics, and science for grades K-12 are attached and incorporated by reference into this policy.  Copies may be obtained in the Office of the Secretary of State and in the West Virginia Department of Education </w:t>
      </w:r>
      <w:r w:rsidR="00220991">
        <w:t>(</w:t>
      </w:r>
      <w:r>
        <w:t>WVDE), Office of Special Education.</w:t>
      </w:r>
    </w:p>
    <w:p w14:paraId="3FC360F8" w14:textId="77777777" w:rsidR="00B12D27" w:rsidRDefault="00B12D27" w:rsidP="00220991">
      <w:pPr>
        <w:pStyle w:val="NoSpacing"/>
        <w:tabs>
          <w:tab w:val="left" w:pos="360"/>
          <w:tab w:val="left" w:pos="720"/>
          <w:tab w:val="left" w:pos="1080"/>
        </w:tabs>
        <w:jc w:val="both"/>
      </w:pPr>
    </w:p>
    <w:p w14:paraId="456BEA14" w14:textId="77777777" w:rsidR="00B12D27" w:rsidRDefault="00B12D27" w:rsidP="00220991">
      <w:pPr>
        <w:pStyle w:val="NoSpacing"/>
        <w:tabs>
          <w:tab w:val="left" w:pos="360"/>
          <w:tab w:val="left" w:pos="720"/>
          <w:tab w:val="left" w:pos="1080"/>
        </w:tabs>
        <w:jc w:val="both"/>
      </w:pPr>
      <w:r>
        <w:rPr>
          <w:b/>
        </w:rPr>
        <w:t>§126-44P-4.  Summary of the Content Standards.</w:t>
      </w:r>
    </w:p>
    <w:p w14:paraId="57FFCEE4" w14:textId="77777777" w:rsidR="00B12D27" w:rsidRDefault="00B12D27" w:rsidP="00220991">
      <w:pPr>
        <w:pStyle w:val="NoSpacing"/>
        <w:tabs>
          <w:tab w:val="left" w:pos="360"/>
          <w:tab w:val="left" w:pos="720"/>
          <w:tab w:val="left" w:pos="1080"/>
        </w:tabs>
        <w:jc w:val="both"/>
      </w:pPr>
    </w:p>
    <w:p w14:paraId="0BB0E190" w14:textId="044287FA" w:rsidR="00B12D27" w:rsidRDefault="00B12D27" w:rsidP="00220991">
      <w:pPr>
        <w:pStyle w:val="NoSpacing"/>
        <w:tabs>
          <w:tab w:val="left" w:pos="360"/>
          <w:tab w:val="left" w:pos="720"/>
          <w:tab w:val="left" w:pos="1080"/>
        </w:tabs>
        <w:jc w:val="both"/>
      </w:pPr>
      <w:r>
        <w:tab/>
        <w:t>4.1</w:t>
      </w:r>
      <w:proofErr w:type="gramStart"/>
      <w:r>
        <w:t>.  The</w:t>
      </w:r>
      <w:proofErr w:type="gramEnd"/>
      <w:r>
        <w:t xml:space="preserve"> WVBE has the responsibility for establishing high quality educational standards for all education programs (W. Va. Code §18-</w:t>
      </w:r>
      <w:r w:rsidR="009A4C13">
        <w:t>2E-1</w:t>
      </w:r>
      <w:r>
        <w:t>).  The standards provide a framework for teachers of students with the most significant cognitive disabilities.  This policy links the West Virginia College- and Career-</w:t>
      </w:r>
      <w:r>
        <w:lastRenderedPageBreak/>
        <w:t xml:space="preserve">Readiness Standards </w:t>
      </w:r>
      <w:r w:rsidR="00220991">
        <w:t>(</w:t>
      </w:r>
      <w:r>
        <w:t>WVCCRS) in ELA, math, and science with the alternate</w:t>
      </w:r>
      <w:r w:rsidR="009A4C13">
        <w:t xml:space="preserve"> academic achievement</w:t>
      </w:r>
      <w:r>
        <w:t xml:space="preserve"> standards.  The alternate academic achievement standards are applicable for students with the most significant cognitive disabilities, i.e., students who are assessed with the West Virginia Alternate Assessment.</w:t>
      </w:r>
    </w:p>
    <w:p w14:paraId="1BCA17E6" w14:textId="77777777" w:rsidR="00B12D27" w:rsidRDefault="00B12D27" w:rsidP="00220991">
      <w:pPr>
        <w:pStyle w:val="NoSpacing"/>
        <w:tabs>
          <w:tab w:val="left" w:pos="360"/>
          <w:tab w:val="left" w:pos="720"/>
          <w:tab w:val="left" w:pos="1080"/>
        </w:tabs>
        <w:jc w:val="both"/>
      </w:pPr>
    </w:p>
    <w:p w14:paraId="33038A14" w14:textId="77777777" w:rsidR="00B12D27" w:rsidRDefault="00B12D27" w:rsidP="00220991">
      <w:pPr>
        <w:pStyle w:val="NoSpacing"/>
        <w:tabs>
          <w:tab w:val="left" w:pos="360"/>
          <w:tab w:val="left" w:pos="720"/>
          <w:tab w:val="left" w:pos="1080"/>
        </w:tabs>
        <w:jc w:val="both"/>
      </w:pPr>
      <w:r>
        <w:rPr>
          <w:b/>
        </w:rPr>
        <w:t>§126-44P-5.  Severability.</w:t>
      </w:r>
    </w:p>
    <w:p w14:paraId="29D4EB99" w14:textId="77777777" w:rsidR="00B12D27" w:rsidRDefault="00B12D27" w:rsidP="00220991">
      <w:pPr>
        <w:pStyle w:val="NoSpacing"/>
        <w:tabs>
          <w:tab w:val="left" w:pos="360"/>
          <w:tab w:val="left" w:pos="720"/>
          <w:tab w:val="left" w:pos="1080"/>
        </w:tabs>
        <w:jc w:val="both"/>
      </w:pPr>
    </w:p>
    <w:p w14:paraId="685F0740" w14:textId="77777777" w:rsidR="00B12D27" w:rsidRDefault="00B12D27" w:rsidP="00220991">
      <w:pPr>
        <w:pStyle w:val="NoSpacing"/>
        <w:tabs>
          <w:tab w:val="left" w:pos="360"/>
          <w:tab w:val="left" w:pos="720"/>
          <w:tab w:val="left" w:pos="1080"/>
        </w:tabs>
        <w:jc w:val="both"/>
        <w:sectPr w:rsidR="00B12D27">
          <w:headerReference w:type="default" r:id="rId8"/>
          <w:footerReference w:type="default" r:id="rId9"/>
          <w:pgSz w:w="12240" w:h="15840"/>
          <w:pgMar w:top="1440" w:right="1440" w:bottom="1440" w:left="1440" w:header="720" w:footer="720" w:gutter="0"/>
          <w:cols w:space="720"/>
          <w:docGrid w:linePitch="360"/>
        </w:sectPr>
      </w:pPr>
      <w:r>
        <w:tab/>
        <w:t>5.1</w:t>
      </w:r>
      <w:proofErr w:type="gramStart"/>
      <w:r>
        <w:t>.  If</w:t>
      </w:r>
      <w:proofErr w:type="gramEnd"/>
      <w:r>
        <w:t xml:space="preserve"> any provisions of this rule or the application thereof to any person or circumstance is held invalid, such invalidity shall not affect other provisions or applications of this rule.</w:t>
      </w:r>
    </w:p>
    <w:p w14:paraId="20A604B5" w14:textId="77777777" w:rsidR="00B12D27" w:rsidRDefault="00B12D27" w:rsidP="00A378FB">
      <w:pPr>
        <w:pStyle w:val="NoSpacing"/>
        <w:tabs>
          <w:tab w:val="left" w:pos="360"/>
          <w:tab w:val="left" w:pos="720"/>
          <w:tab w:val="left" w:pos="1080"/>
        </w:tabs>
      </w:pPr>
      <w:r>
        <w:rPr>
          <w:b/>
        </w:rPr>
        <w:lastRenderedPageBreak/>
        <w:t>Introduction</w:t>
      </w:r>
    </w:p>
    <w:p w14:paraId="1C0F6128" w14:textId="77777777" w:rsidR="00B12D27" w:rsidRDefault="00B12D27" w:rsidP="00A378FB">
      <w:pPr>
        <w:pStyle w:val="NoSpacing"/>
        <w:tabs>
          <w:tab w:val="left" w:pos="360"/>
          <w:tab w:val="left" w:pos="720"/>
          <w:tab w:val="left" w:pos="1080"/>
        </w:tabs>
      </w:pPr>
    </w:p>
    <w:p w14:paraId="150F075D" w14:textId="71ACB15D" w:rsidR="00B12D27" w:rsidRDefault="00B12D27" w:rsidP="009A4C13">
      <w:pPr>
        <w:pStyle w:val="NoSpacing"/>
        <w:tabs>
          <w:tab w:val="left" w:pos="360"/>
          <w:tab w:val="left" w:pos="720"/>
          <w:tab w:val="left" w:pos="1080"/>
        </w:tabs>
        <w:jc w:val="both"/>
      </w:pPr>
      <w:r>
        <w:t>The West Virginia Alternate Academic Achievement Standards have been developed with the goal of ensuring that students with significant cognitive disabilities achieve increasingly high academic outcomes and l</w:t>
      </w:r>
      <w:r w:rsidR="003B2AAF">
        <w:t>eave high school ready for post</w:t>
      </w:r>
      <w:r>
        <w:t xml:space="preserve">secondary options.  </w:t>
      </w:r>
      <w:r w:rsidR="003B2AAF">
        <w:t xml:space="preserve">Instruction in the alternate standards should </w:t>
      </w:r>
      <w:r w:rsidR="009A4C13">
        <w:t xml:space="preserve">occur </w:t>
      </w:r>
      <w:r w:rsidR="003B2AAF">
        <w:t>with an eye toward the real-world application or functional application of each standard.</w:t>
      </w:r>
    </w:p>
    <w:p w14:paraId="7C9A275D" w14:textId="77777777" w:rsidR="003B2AAF" w:rsidRDefault="003B2AAF" w:rsidP="009A4C13">
      <w:pPr>
        <w:pStyle w:val="NoSpacing"/>
        <w:jc w:val="both"/>
      </w:pPr>
    </w:p>
    <w:p w14:paraId="40E51DE9" w14:textId="2C606B5D" w:rsidR="003B2AAF" w:rsidRDefault="003B2AAF" w:rsidP="009A4C13">
      <w:pPr>
        <w:pStyle w:val="NoSpacing"/>
        <w:jc w:val="both"/>
      </w:pPr>
      <w:r w:rsidRPr="00885EA9">
        <w:t>The core belief that all students</w:t>
      </w:r>
      <w:r w:rsidR="009A4C13">
        <w:t>,</w:t>
      </w:r>
      <w:r w:rsidRPr="00885EA9">
        <w:t xml:space="preserve"> no matter how </w:t>
      </w:r>
      <w:r w:rsidR="009A4C13">
        <w:t>significant</w:t>
      </w:r>
      <w:r w:rsidRPr="00885EA9">
        <w:t xml:space="preserve"> their disabilities</w:t>
      </w:r>
      <w:r w:rsidR="009A4C13">
        <w:t xml:space="preserve">, </w:t>
      </w:r>
      <w:r w:rsidRPr="00885EA9">
        <w:t xml:space="preserve">have the capacity to learn is </w:t>
      </w:r>
      <w:r w:rsidR="009A4C13">
        <w:t>essential</w:t>
      </w:r>
      <w:r w:rsidRPr="00885EA9">
        <w:t>.  Although the challenge of a significant disability may be a barrier to the traditional means of demonstrating knowledge, it is imperative to implement supports and strategies that will allow even the most involved student to make and communicate progress.</w:t>
      </w:r>
    </w:p>
    <w:p w14:paraId="30B948B0" w14:textId="77777777" w:rsidR="003B2AAF" w:rsidRPr="00885EA9" w:rsidRDefault="003B2AAF" w:rsidP="009A4C13">
      <w:pPr>
        <w:pStyle w:val="NoSpacing"/>
        <w:jc w:val="both"/>
      </w:pPr>
    </w:p>
    <w:p w14:paraId="4F2667FF" w14:textId="45B3EFD3" w:rsidR="003B2AAF" w:rsidRPr="00885EA9" w:rsidRDefault="003B2AAF" w:rsidP="009A4C13">
      <w:pPr>
        <w:pStyle w:val="NoSpacing"/>
        <w:jc w:val="both"/>
      </w:pPr>
      <w:r w:rsidRPr="00885EA9">
        <w:t xml:space="preserve">The West Virginia Alternate Academic Achievement Standards are linked to the </w:t>
      </w:r>
      <w:r>
        <w:t>WVCCRS</w:t>
      </w:r>
      <w:r w:rsidRPr="00885EA9">
        <w:t xml:space="preserve">, meeting the first Every Student Succeeds Act </w:t>
      </w:r>
      <w:r w:rsidR="00220991">
        <w:t>(</w:t>
      </w:r>
      <w:r w:rsidRPr="00885EA9">
        <w:t xml:space="preserve">ESSA) requirement for a State-defined alternate diploma.  ESSA and the Individuals with Disabilities Education Act (IDEA) require all students, including students with significant cognitive disabilities, to have the opportunity to learn academic content based on grade-level standards.  ESSA goes on to clarify that that students with disabilities should have the opportunity to learn the same curriculum as their peers without disabilities, one that is “based on the State’s academic content standards” for the grade in which a student is enrolled (U.S. Department of Education, 2015a).  </w:t>
      </w:r>
    </w:p>
    <w:p w14:paraId="0F70763C" w14:textId="77777777" w:rsidR="003B2AAF" w:rsidRDefault="003B2AAF" w:rsidP="00A378FB">
      <w:pPr>
        <w:pStyle w:val="NoSpacing"/>
        <w:tabs>
          <w:tab w:val="left" w:pos="360"/>
          <w:tab w:val="left" w:pos="720"/>
          <w:tab w:val="left" w:pos="1080"/>
        </w:tabs>
        <w:sectPr w:rsidR="003B2AAF">
          <w:pgSz w:w="12240" w:h="15840"/>
          <w:pgMar w:top="1440" w:right="1440" w:bottom="1440" w:left="1440" w:header="720" w:footer="720" w:gutter="0"/>
          <w:cols w:space="720"/>
          <w:docGrid w:linePitch="360"/>
        </w:sectPr>
      </w:pPr>
    </w:p>
    <w:p w14:paraId="6874920B" w14:textId="6ADB3067" w:rsidR="003B2AAF" w:rsidRDefault="003B2AAF" w:rsidP="00A378FB">
      <w:pPr>
        <w:pStyle w:val="NoSpacing"/>
        <w:tabs>
          <w:tab w:val="left" w:pos="360"/>
          <w:tab w:val="left" w:pos="720"/>
          <w:tab w:val="left" w:pos="1080"/>
        </w:tabs>
        <w:jc w:val="center"/>
      </w:pPr>
      <w:r>
        <w:rPr>
          <w:b/>
        </w:rPr>
        <w:lastRenderedPageBreak/>
        <w:t xml:space="preserve">West Virginia Alternate Academic </w:t>
      </w:r>
      <w:r w:rsidR="00A22234">
        <w:rPr>
          <w:b/>
        </w:rPr>
        <w:t xml:space="preserve">Achievement </w:t>
      </w:r>
      <w:r>
        <w:rPr>
          <w:b/>
        </w:rPr>
        <w:t>Standards for English Language Arts</w:t>
      </w:r>
    </w:p>
    <w:p w14:paraId="5B139D51" w14:textId="77777777" w:rsidR="003B2AAF" w:rsidRDefault="003B2AAF" w:rsidP="00A378FB">
      <w:pPr>
        <w:pStyle w:val="NoSpacing"/>
        <w:tabs>
          <w:tab w:val="left" w:pos="360"/>
          <w:tab w:val="left" w:pos="720"/>
          <w:tab w:val="left" w:pos="1080"/>
        </w:tabs>
      </w:pPr>
    </w:p>
    <w:p w14:paraId="1A8706CB" w14:textId="77777777" w:rsidR="003B2AAF" w:rsidRDefault="003B2AAF" w:rsidP="00A378FB">
      <w:pPr>
        <w:pStyle w:val="NoSpacing"/>
        <w:tabs>
          <w:tab w:val="left" w:pos="360"/>
          <w:tab w:val="left" w:pos="720"/>
          <w:tab w:val="left" w:pos="1080"/>
        </w:tabs>
      </w:pPr>
      <w:r>
        <w:rPr>
          <w:b/>
        </w:rPr>
        <w:t>Introduction</w:t>
      </w:r>
    </w:p>
    <w:p w14:paraId="491C4F78" w14:textId="77777777" w:rsidR="003B2AAF" w:rsidRDefault="003B2AAF" w:rsidP="00A378FB">
      <w:pPr>
        <w:pStyle w:val="NoSpacing"/>
      </w:pPr>
    </w:p>
    <w:p w14:paraId="5E21917F" w14:textId="65FA07A4" w:rsidR="003B2AAF" w:rsidRPr="00885EA9" w:rsidRDefault="003B2AAF" w:rsidP="009A4C13">
      <w:pPr>
        <w:pStyle w:val="NoSpacing"/>
        <w:jc w:val="both"/>
      </w:pPr>
      <w:r w:rsidRPr="00885EA9">
        <w:t xml:space="preserve">While the standards are reduced in scope and complexity, they are aligned with </w:t>
      </w:r>
      <w:r>
        <w:t>WVCCRS</w:t>
      </w:r>
      <w:r w:rsidRPr="00885EA9">
        <w:t xml:space="preserve"> to afford students the opportunity to participate in a richer learning experience and are designed to raise expectations for students' academic achievement. Higher expectations require that students with significant cognitive disabilities must have access to general education, be provided with specialized instruction, and participate in national, state, and local assessment programs.  The alternate achievement standards should be no less challenging for students with the most significant cognitive disabilities than the standards set for all other students. This articulation reflects both horizontal and vertical alignment across the grades, with the goal of moving students toward more sophisticated understandings in all domains. </w:t>
      </w:r>
    </w:p>
    <w:p w14:paraId="48D7AC59" w14:textId="77777777" w:rsidR="003B2AAF" w:rsidRDefault="003B2AAF" w:rsidP="009A4C13">
      <w:pPr>
        <w:pStyle w:val="NoSpacing"/>
        <w:jc w:val="both"/>
      </w:pPr>
    </w:p>
    <w:p w14:paraId="14FBABCD" w14:textId="77777777" w:rsidR="003B2AAF" w:rsidRDefault="003B2AAF" w:rsidP="009A4C13">
      <w:pPr>
        <w:pStyle w:val="NoSpacing"/>
        <w:jc w:val="both"/>
      </w:pPr>
      <w:r>
        <w:rPr>
          <w:b/>
        </w:rPr>
        <w:t>Explanation of Terms</w:t>
      </w:r>
    </w:p>
    <w:p w14:paraId="15FA864E" w14:textId="77777777" w:rsidR="003B2AAF" w:rsidRDefault="003B2AAF" w:rsidP="009A4C13">
      <w:pPr>
        <w:pStyle w:val="NoSpacing"/>
        <w:jc w:val="both"/>
      </w:pPr>
    </w:p>
    <w:p w14:paraId="46FF25F8" w14:textId="652E0ACE" w:rsidR="003B2AAF" w:rsidRDefault="003B2AAF" w:rsidP="009A4C13">
      <w:pPr>
        <w:pStyle w:val="NoSpacing"/>
        <w:jc w:val="both"/>
      </w:pPr>
      <w:r>
        <w:t>Clusters are groups of standards that define the expectations students must demonstrate to succeed in the environments</w:t>
      </w:r>
      <w:r w:rsidR="000D3308">
        <w:t>,</w:t>
      </w:r>
      <w:r>
        <w:t xml:space="preserve"> in and out of schools</w:t>
      </w:r>
      <w:r w:rsidR="000D3308">
        <w:t>,</w:t>
      </w:r>
      <w:r>
        <w:t xml:space="preserve"> that students with severe disabilities are likely to encounter.</w:t>
      </w:r>
    </w:p>
    <w:p w14:paraId="45606772" w14:textId="77777777" w:rsidR="003B2AAF" w:rsidRDefault="003B2AAF" w:rsidP="009A4C13">
      <w:pPr>
        <w:pStyle w:val="NoSpacing"/>
        <w:jc w:val="both"/>
      </w:pPr>
    </w:p>
    <w:p w14:paraId="1E6D5DC7" w14:textId="77777777" w:rsidR="003B2AAF" w:rsidRPr="003B2AAF" w:rsidRDefault="003B2AAF" w:rsidP="009A4C13">
      <w:pPr>
        <w:pStyle w:val="NoSpacing"/>
        <w:jc w:val="both"/>
      </w:pPr>
      <w:r>
        <w:rPr>
          <w:b/>
        </w:rPr>
        <w:t>Domains</w:t>
      </w:r>
      <w:r>
        <w:t xml:space="preserve"> are the broad components that make up a content area, e.g., reading, writing, speaking/listening, and language make up the ELA content area.</w:t>
      </w:r>
    </w:p>
    <w:p w14:paraId="64B35B34" w14:textId="77777777" w:rsidR="003B2AAF" w:rsidRDefault="003B2AAF" w:rsidP="009A4C13">
      <w:pPr>
        <w:pStyle w:val="NoSpacing"/>
        <w:ind w:left="720"/>
        <w:jc w:val="both"/>
      </w:pPr>
      <w:r>
        <w:rPr>
          <w:b/>
        </w:rPr>
        <w:t>Language</w:t>
      </w:r>
      <w:r>
        <w:t xml:space="preserve"> – Students will learn and apply the standard rules of written and spoken English.  Students will understand words and phrases, their relationships, and their nuances and acquire new vocabulary, particularly general academic and domain specific words and phrases.</w:t>
      </w:r>
    </w:p>
    <w:p w14:paraId="4FBED7C5" w14:textId="33EBE3E9" w:rsidR="003B2AAF" w:rsidRDefault="003B2AAF" w:rsidP="009A4C13">
      <w:pPr>
        <w:pStyle w:val="NoSpacing"/>
        <w:ind w:left="720"/>
        <w:jc w:val="both"/>
        <w:rPr>
          <w:b/>
        </w:rPr>
      </w:pPr>
      <w:r>
        <w:rPr>
          <w:b/>
        </w:rPr>
        <w:t>Reading</w:t>
      </w:r>
      <w:r>
        <w:t xml:space="preserve"> – The development of proficient reading skills is critical for mastering academic </w:t>
      </w:r>
      <w:r w:rsidR="00DE6213">
        <w:t>content.  Students must show a stead</w:t>
      </w:r>
      <w:r w:rsidR="000D3308">
        <w:t>il</w:t>
      </w:r>
      <w:r w:rsidR="00DE6213">
        <w:t>y growing ability to discern more from and make fuller use of text.  This includes making connections among ideas and between texts and considering a range of textual evidence.  In order to build the foundations of reading, students will master the essential components of reading (i.e., fluency, phonics and word recognition, phonological awareness, and print concepts).  Students will gain exposure to a range of text and tasks.  Students advancing through the grades are expected to meet each year’s grade-specific standards and retain or further develop skills and understandings mastered in preceding grades.</w:t>
      </w:r>
    </w:p>
    <w:p w14:paraId="67688066" w14:textId="77777777" w:rsidR="003B2AAF" w:rsidRDefault="003B2AAF" w:rsidP="009A4C13">
      <w:pPr>
        <w:pStyle w:val="NoSpacing"/>
        <w:ind w:left="720"/>
        <w:jc w:val="both"/>
        <w:rPr>
          <w:b/>
        </w:rPr>
      </w:pPr>
      <w:r>
        <w:rPr>
          <w:b/>
        </w:rPr>
        <w:t>Speaking/Listening</w:t>
      </w:r>
      <w:r>
        <w:t xml:space="preserve"> –</w:t>
      </w:r>
      <w:r w:rsidR="00DE6213">
        <w:t xml:space="preserve"> Students will be required to communicate ideas clearly.  They will use oral communication and interpersonal skills as they work together.  They will need to be able to express and listen carefully to ideas, integrate information from oral, visual, quantitative and media sources, use media and visual displays strategically to help achieve communicative purposes, and adapt speech to context and task.</w:t>
      </w:r>
    </w:p>
    <w:p w14:paraId="2F12AF1C" w14:textId="6B0C6E02" w:rsidR="003B2AAF" w:rsidRDefault="003B2AAF" w:rsidP="009A4C13">
      <w:pPr>
        <w:pStyle w:val="NoSpacing"/>
        <w:ind w:left="720"/>
        <w:jc w:val="both"/>
      </w:pPr>
      <w:r>
        <w:rPr>
          <w:b/>
        </w:rPr>
        <w:t>Writing</w:t>
      </w:r>
      <w:r>
        <w:t xml:space="preserve"> – </w:t>
      </w:r>
      <w:r w:rsidR="00DE6213">
        <w:t>Students will apply writing skills and strategies to communicate effectively for different purposes using specific writing types.  Using a variety of literary and information</w:t>
      </w:r>
      <w:r w:rsidR="000D3308">
        <w:t>al</w:t>
      </w:r>
      <w:r w:rsidR="00DE6213">
        <w:t xml:space="preserve"> texts, print sources and media sources, students will select, organize, and utilize information for research purposes.</w:t>
      </w:r>
    </w:p>
    <w:p w14:paraId="7AD487C8" w14:textId="77777777" w:rsidR="003B2AAF" w:rsidRDefault="003B2AAF" w:rsidP="009A4C13">
      <w:pPr>
        <w:pStyle w:val="NoSpacing"/>
        <w:jc w:val="both"/>
      </w:pPr>
    </w:p>
    <w:p w14:paraId="4669EFDA" w14:textId="77777777" w:rsidR="00DE6213" w:rsidRDefault="00DE6213" w:rsidP="009A4C13">
      <w:pPr>
        <w:pStyle w:val="NoSpacing"/>
        <w:jc w:val="both"/>
      </w:pPr>
      <w:r>
        <w:rPr>
          <w:b/>
        </w:rPr>
        <w:t>Standards</w:t>
      </w:r>
      <w:r>
        <w:t xml:space="preserve"> are the expectations for what students should know, understand, and be able to do; standards represent educational goals.</w:t>
      </w:r>
    </w:p>
    <w:p w14:paraId="6923631F" w14:textId="77777777" w:rsidR="00DE6213" w:rsidRDefault="00DE6213" w:rsidP="009A4C13">
      <w:pPr>
        <w:pStyle w:val="NoSpacing"/>
        <w:jc w:val="both"/>
      </w:pPr>
    </w:p>
    <w:p w14:paraId="0D9E8FCE" w14:textId="77777777" w:rsidR="00DE6213" w:rsidRDefault="00DE6213" w:rsidP="009A4C13">
      <w:pPr>
        <w:pStyle w:val="NoSpacing"/>
        <w:jc w:val="both"/>
      </w:pPr>
      <w:r>
        <w:rPr>
          <w:b/>
        </w:rPr>
        <w:t>Numbering of Standards</w:t>
      </w:r>
    </w:p>
    <w:p w14:paraId="16FF88C3" w14:textId="77777777" w:rsidR="00DE6213" w:rsidRDefault="00DE6213" w:rsidP="009A4C13">
      <w:pPr>
        <w:pStyle w:val="NoSpacing"/>
        <w:jc w:val="both"/>
      </w:pPr>
    </w:p>
    <w:p w14:paraId="642E59C9" w14:textId="77777777" w:rsidR="00DE6213" w:rsidRDefault="00DE6213" w:rsidP="009A4C13">
      <w:pPr>
        <w:pStyle w:val="NoSpacing"/>
        <w:jc w:val="both"/>
      </w:pPr>
      <w:r>
        <w:t>The numbering for each standard is composed of four parts, each part separated by a period.</w:t>
      </w:r>
    </w:p>
    <w:p w14:paraId="61374FA8" w14:textId="77777777" w:rsidR="00DE6213" w:rsidRDefault="00DE6213" w:rsidP="009A4C13">
      <w:pPr>
        <w:pStyle w:val="NoSpacing"/>
        <w:numPr>
          <w:ilvl w:val="0"/>
          <w:numId w:val="2"/>
        </w:numPr>
        <w:jc w:val="both"/>
      </w:pPr>
      <w:r>
        <w:lastRenderedPageBreak/>
        <w:t>the letter A to signify Alternate Academic Achievement Standards,</w:t>
      </w:r>
    </w:p>
    <w:p w14:paraId="21F7BF7E" w14:textId="77777777" w:rsidR="00DE6213" w:rsidRDefault="00DE6213" w:rsidP="009A4C13">
      <w:pPr>
        <w:pStyle w:val="NoSpacing"/>
        <w:numPr>
          <w:ilvl w:val="0"/>
          <w:numId w:val="2"/>
        </w:numPr>
        <w:jc w:val="both"/>
      </w:pPr>
      <w:r>
        <w:t>the content area code (e.g., ELA for English language arts),</w:t>
      </w:r>
    </w:p>
    <w:p w14:paraId="387A07FC" w14:textId="77777777" w:rsidR="00DE6213" w:rsidRDefault="00DE6213" w:rsidP="009A4C13">
      <w:pPr>
        <w:pStyle w:val="NoSpacing"/>
        <w:numPr>
          <w:ilvl w:val="0"/>
          <w:numId w:val="2"/>
        </w:numPr>
        <w:jc w:val="both"/>
      </w:pPr>
      <w:r>
        <w:t>the grade level, and</w:t>
      </w:r>
    </w:p>
    <w:p w14:paraId="3C9125C4" w14:textId="77777777" w:rsidR="00DE6213" w:rsidRDefault="00DE6213" w:rsidP="009A4C13">
      <w:pPr>
        <w:pStyle w:val="NoSpacing"/>
        <w:numPr>
          <w:ilvl w:val="0"/>
          <w:numId w:val="2"/>
        </w:numPr>
        <w:jc w:val="both"/>
      </w:pPr>
      <w:proofErr w:type="gramStart"/>
      <w:r>
        <w:t>the</w:t>
      </w:r>
      <w:proofErr w:type="gramEnd"/>
      <w:r>
        <w:t xml:space="preserve"> standard.</w:t>
      </w:r>
    </w:p>
    <w:p w14:paraId="2762942A" w14:textId="77777777" w:rsidR="00DE6213" w:rsidRPr="00E22752" w:rsidRDefault="00DE6213" w:rsidP="009A4C13">
      <w:pPr>
        <w:pStyle w:val="NoSpacing"/>
        <w:jc w:val="both"/>
        <w:sectPr w:rsidR="00DE6213" w:rsidRPr="00E22752">
          <w:pgSz w:w="12240" w:h="15840"/>
          <w:pgMar w:top="1440" w:right="1440" w:bottom="1440" w:left="1440" w:header="720" w:footer="720" w:gutter="0"/>
          <w:cols w:space="720"/>
          <w:docGrid w:linePitch="360"/>
        </w:sectPr>
      </w:pPr>
      <w:r w:rsidRPr="00E22752">
        <w:t xml:space="preserve">Illustration:  A.ELA.3.1 refers to English language arts, grade 3, </w:t>
      </w:r>
      <w:proofErr w:type="gramStart"/>
      <w:r w:rsidRPr="00E22752">
        <w:t>standard</w:t>
      </w:r>
      <w:proofErr w:type="gramEnd"/>
      <w:r w:rsidRPr="00E22752">
        <w:t xml:space="preserve"> 1.</w:t>
      </w:r>
    </w:p>
    <w:p w14:paraId="0BDADF6F" w14:textId="77777777" w:rsidR="00DE6213" w:rsidRDefault="00DE6213" w:rsidP="00A378FB">
      <w:pPr>
        <w:pStyle w:val="NoSpacing"/>
      </w:pPr>
      <w:r>
        <w:rPr>
          <w:b/>
        </w:rPr>
        <w:lastRenderedPageBreak/>
        <w:t>Alternate Academic Achievement Indicators for English Language Arts</w:t>
      </w:r>
    </w:p>
    <w:p w14:paraId="66BA666F" w14:textId="77777777" w:rsidR="00DE6213" w:rsidRDefault="00DE6213" w:rsidP="00A378FB">
      <w:pPr>
        <w:pStyle w:val="NoSpacing"/>
      </w:pPr>
    </w:p>
    <w:p w14:paraId="17F8AA9C" w14:textId="77777777" w:rsidR="00DE6213" w:rsidRDefault="00DE6213" w:rsidP="00A378FB">
      <w:pPr>
        <w:pStyle w:val="NoSpacing"/>
      </w:pPr>
      <w:r>
        <w:t>The grade K-12 standards on the following pages define what students should know, understand, and be able to do by the end of each grade level.  They correspond to the Alternate Academic Achievement Indicators for ELA below by cluster.  The Alternate Achievement Indicators and grade-specific standards are necessary complements</w:t>
      </w:r>
      <w:r w:rsidR="006638E0">
        <w:t xml:space="preserve"> – the former providing broad standards, the latter providing additional specificity – that together define the skills and understandings that all students must demonstrate.</w:t>
      </w:r>
    </w:p>
    <w:p w14:paraId="39B5E6EF" w14:textId="77777777" w:rsidR="006638E0" w:rsidRDefault="006638E0" w:rsidP="00A378FB">
      <w:pPr>
        <w:pStyle w:val="NoSpacing"/>
      </w:pPr>
    </w:p>
    <w:p w14:paraId="12692483" w14:textId="77777777" w:rsidR="006638E0" w:rsidRDefault="006638E0" w:rsidP="00A378FB">
      <w:pPr>
        <w:pStyle w:val="NoSpacing"/>
      </w:pPr>
      <w:r>
        <w:rPr>
          <w:b/>
        </w:rPr>
        <w:t>Reading</w:t>
      </w:r>
    </w:p>
    <w:p w14:paraId="66AA6637" w14:textId="77777777" w:rsidR="006638E0" w:rsidRDefault="006638E0" w:rsidP="00A378FB">
      <w:pPr>
        <w:pStyle w:val="NoSpacing"/>
      </w:pPr>
    </w:p>
    <w:p w14:paraId="322047C3" w14:textId="77777777" w:rsidR="006638E0" w:rsidRDefault="006638E0" w:rsidP="00A378FB">
      <w:pPr>
        <w:pStyle w:val="NoSpacing"/>
      </w:pPr>
      <w:r>
        <w:rPr>
          <w:u w:val="single"/>
        </w:rPr>
        <w:t>Key Ideas and Details</w:t>
      </w:r>
    </w:p>
    <w:p w14:paraId="1B6DE061" w14:textId="77777777" w:rsidR="006638E0" w:rsidRDefault="006638E0" w:rsidP="00A378FB">
      <w:pPr>
        <w:pStyle w:val="NoSpacing"/>
        <w:numPr>
          <w:ilvl w:val="0"/>
          <w:numId w:val="3"/>
        </w:numPr>
        <w:ind w:left="720"/>
      </w:pPr>
      <w:r>
        <w:t>Read closely to determine what the text says explicitly; refer to textual evidence when writing or speaking to support conclusions drawn from the text.</w:t>
      </w:r>
    </w:p>
    <w:p w14:paraId="6145A93A" w14:textId="794030B2" w:rsidR="006638E0" w:rsidRDefault="006638E0" w:rsidP="00A378FB">
      <w:pPr>
        <w:pStyle w:val="NoSpacing"/>
        <w:numPr>
          <w:ilvl w:val="0"/>
          <w:numId w:val="3"/>
        </w:numPr>
        <w:ind w:left="720"/>
      </w:pPr>
      <w:r>
        <w:t>Determine central ideas of a text and describe their development; summarize the key supporting details and ideas.</w:t>
      </w:r>
    </w:p>
    <w:p w14:paraId="4879F48E" w14:textId="77777777" w:rsidR="006638E0" w:rsidRDefault="006638E0" w:rsidP="00A378FB">
      <w:pPr>
        <w:pStyle w:val="NoSpacing"/>
        <w:numPr>
          <w:ilvl w:val="0"/>
          <w:numId w:val="3"/>
        </w:numPr>
        <w:ind w:left="720"/>
      </w:pPr>
      <w:r>
        <w:t>Describe how individuals, events, and ideas develop and interact over the course of a text.</w:t>
      </w:r>
    </w:p>
    <w:p w14:paraId="09A7C74D" w14:textId="77777777" w:rsidR="006638E0" w:rsidRDefault="006638E0" w:rsidP="00A378FB">
      <w:pPr>
        <w:pStyle w:val="NoSpacing"/>
      </w:pPr>
    </w:p>
    <w:p w14:paraId="0495950A" w14:textId="77777777" w:rsidR="006638E0" w:rsidRPr="006638E0" w:rsidRDefault="006638E0" w:rsidP="00A378FB">
      <w:pPr>
        <w:pStyle w:val="NoSpacing"/>
        <w:rPr>
          <w:u w:val="single"/>
        </w:rPr>
      </w:pPr>
      <w:r>
        <w:rPr>
          <w:u w:val="single"/>
        </w:rPr>
        <w:t>Craft and Structure</w:t>
      </w:r>
    </w:p>
    <w:p w14:paraId="79835FB8" w14:textId="39F1D946" w:rsidR="006638E0" w:rsidRDefault="006638E0" w:rsidP="00A378FB">
      <w:pPr>
        <w:pStyle w:val="NoSpacing"/>
        <w:numPr>
          <w:ilvl w:val="0"/>
          <w:numId w:val="3"/>
        </w:numPr>
        <w:ind w:left="720"/>
      </w:pPr>
      <w:r>
        <w:t>Interpret words and phrase</w:t>
      </w:r>
      <w:r w:rsidR="000D3308">
        <w:t>,</w:t>
      </w:r>
      <w:r>
        <w:t xml:space="preserve"> as they are used in a text, including determining technical and figurative meanings, and describe how specific word choices shape meaning or tone.</w:t>
      </w:r>
    </w:p>
    <w:p w14:paraId="3FFC13CC" w14:textId="77777777" w:rsidR="006638E0" w:rsidRDefault="006638E0" w:rsidP="00A378FB">
      <w:pPr>
        <w:pStyle w:val="NoSpacing"/>
        <w:numPr>
          <w:ilvl w:val="0"/>
          <w:numId w:val="3"/>
        </w:numPr>
        <w:ind w:left="720"/>
      </w:pPr>
      <w:r>
        <w:t>Describe the structure of texts, including how specific sentences, paragraphs, and larger portions of the text (e.g., a section, chapter, scene, or stanza) relate to each other and the whole.</w:t>
      </w:r>
    </w:p>
    <w:p w14:paraId="44905FFC" w14:textId="77777777" w:rsidR="006638E0" w:rsidRDefault="006638E0" w:rsidP="00A378FB">
      <w:pPr>
        <w:pStyle w:val="NoSpacing"/>
        <w:numPr>
          <w:ilvl w:val="0"/>
          <w:numId w:val="3"/>
        </w:numPr>
        <w:ind w:left="720"/>
      </w:pPr>
      <w:r>
        <w:t>Determine how point of view or purpose shapes the content and style of a text.</w:t>
      </w:r>
    </w:p>
    <w:p w14:paraId="71BF2F72" w14:textId="77777777" w:rsidR="006638E0" w:rsidRDefault="006638E0" w:rsidP="00A378FB">
      <w:pPr>
        <w:pStyle w:val="NoSpacing"/>
      </w:pPr>
    </w:p>
    <w:p w14:paraId="4E8C0DA4" w14:textId="77777777" w:rsidR="006638E0" w:rsidRPr="006638E0" w:rsidRDefault="006638E0" w:rsidP="00A378FB">
      <w:pPr>
        <w:pStyle w:val="NoSpacing"/>
        <w:rPr>
          <w:u w:val="single"/>
        </w:rPr>
      </w:pPr>
      <w:r>
        <w:rPr>
          <w:u w:val="single"/>
        </w:rPr>
        <w:t>Integration of Knowledge and Ideas</w:t>
      </w:r>
    </w:p>
    <w:p w14:paraId="6DF435B3" w14:textId="77777777" w:rsidR="006638E0" w:rsidRDefault="006638E0" w:rsidP="00A378FB">
      <w:pPr>
        <w:pStyle w:val="NoSpacing"/>
        <w:numPr>
          <w:ilvl w:val="0"/>
          <w:numId w:val="3"/>
        </w:numPr>
        <w:ind w:left="720"/>
      </w:pPr>
      <w:r>
        <w:t>Utilize content presented in diverse media and formats, including visually and quantitatively, as well as in words.</w:t>
      </w:r>
    </w:p>
    <w:p w14:paraId="4CBD0E29" w14:textId="77777777" w:rsidR="006638E0" w:rsidRDefault="006638E0" w:rsidP="00A378FB">
      <w:pPr>
        <w:pStyle w:val="NoSpacing"/>
        <w:numPr>
          <w:ilvl w:val="0"/>
          <w:numId w:val="3"/>
        </w:numPr>
        <w:ind w:left="720"/>
      </w:pPr>
      <w:r>
        <w:t>Identify the argument and specific claims in a text, including what evidence supports the claim.</w:t>
      </w:r>
    </w:p>
    <w:p w14:paraId="0BD517BC" w14:textId="77777777" w:rsidR="006638E0" w:rsidRDefault="006638E0" w:rsidP="00A378FB">
      <w:pPr>
        <w:pStyle w:val="NoSpacing"/>
      </w:pPr>
    </w:p>
    <w:p w14:paraId="08FC3CCD" w14:textId="77777777" w:rsidR="006638E0" w:rsidRPr="006638E0" w:rsidRDefault="006638E0" w:rsidP="00A378FB">
      <w:pPr>
        <w:pStyle w:val="NoSpacing"/>
        <w:rPr>
          <w:u w:val="single"/>
        </w:rPr>
      </w:pPr>
      <w:r>
        <w:rPr>
          <w:u w:val="single"/>
        </w:rPr>
        <w:t>Range of Reading and Level of Text Complexity</w:t>
      </w:r>
    </w:p>
    <w:p w14:paraId="4FB52C1C" w14:textId="77777777" w:rsidR="006638E0" w:rsidRPr="006638E0" w:rsidRDefault="006638E0" w:rsidP="00A378FB">
      <w:pPr>
        <w:pStyle w:val="NoSpacing"/>
        <w:numPr>
          <w:ilvl w:val="0"/>
          <w:numId w:val="3"/>
        </w:numPr>
        <w:ind w:left="720"/>
      </w:pPr>
      <w:r>
        <w:t>Read and comprehend complex literary and informational texts.</w:t>
      </w:r>
    </w:p>
    <w:p w14:paraId="746A0B61" w14:textId="77777777" w:rsidR="006638E0" w:rsidRDefault="006638E0" w:rsidP="00A378FB">
      <w:pPr>
        <w:pStyle w:val="NoSpacing"/>
      </w:pPr>
    </w:p>
    <w:p w14:paraId="234386F2" w14:textId="77777777" w:rsidR="006638E0" w:rsidRDefault="006638E0" w:rsidP="00A378FB">
      <w:pPr>
        <w:pStyle w:val="NoSpacing"/>
      </w:pPr>
      <w:r>
        <w:rPr>
          <w:b/>
        </w:rPr>
        <w:t>Writing</w:t>
      </w:r>
    </w:p>
    <w:p w14:paraId="709CAB62" w14:textId="77777777" w:rsidR="006638E0" w:rsidRDefault="006638E0" w:rsidP="00A378FB">
      <w:pPr>
        <w:pStyle w:val="NoSpacing"/>
      </w:pPr>
    </w:p>
    <w:p w14:paraId="4567B4A7" w14:textId="77777777" w:rsidR="006638E0" w:rsidRDefault="006638E0" w:rsidP="00A378FB">
      <w:pPr>
        <w:pStyle w:val="NoSpacing"/>
      </w:pPr>
      <w:r>
        <w:rPr>
          <w:u w:val="single"/>
        </w:rPr>
        <w:t>Text Types and Purposes</w:t>
      </w:r>
      <w:r>
        <w:t xml:space="preserve"> (These broad types of writing include many subgenres.)</w:t>
      </w:r>
    </w:p>
    <w:p w14:paraId="368A53CB" w14:textId="77777777" w:rsidR="006638E0" w:rsidRDefault="006638E0" w:rsidP="00A378FB">
      <w:pPr>
        <w:pStyle w:val="NoSpacing"/>
        <w:numPr>
          <w:ilvl w:val="0"/>
          <w:numId w:val="4"/>
        </w:numPr>
        <w:ind w:left="720"/>
      </w:pPr>
      <w:r>
        <w:t>Write arguments to support claims using evidence.</w:t>
      </w:r>
    </w:p>
    <w:p w14:paraId="73BD6683" w14:textId="77777777" w:rsidR="006638E0" w:rsidRDefault="006638E0" w:rsidP="00A378FB">
      <w:pPr>
        <w:pStyle w:val="NoSpacing"/>
        <w:numPr>
          <w:ilvl w:val="0"/>
          <w:numId w:val="4"/>
        </w:numPr>
        <w:ind w:left="720"/>
      </w:pPr>
      <w:r>
        <w:t>Write informative/explanatory texts to convey ideas and information clearly and accurately.</w:t>
      </w:r>
    </w:p>
    <w:p w14:paraId="4412B2A4" w14:textId="77777777" w:rsidR="006638E0" w:rsidRDefault="006638E0" w:rsidP="00A378FB">
      <w:pPr>
        <w:pStyle w:val="NoSpacing"/>
        <w:numPr>
          <w:ilvl w:val="0"/>
          <w:numId w:val="4"/>
        </w:numPr>
        <w:ind w:left="720"/>
      </w:pPr>
      <w:r>
        <w:t>Write narratives to develop real or imagined experiences or events.</w:t>
      </w:r>
    </w:p>
    <w:p w14:paraId="1C5C0B95" w14:textId="77777777" w:rsidR="006638E0" w:rsidRDefault="006638E0" w:rsidP="00A378FB">
      <w:pPr>
        <w:pStyle w:val="NoSpacing"/>
      </w:pPr>
    </w:p>
    <w:p w14:paraId="123509FB" w14:textId="77777777" w:rsidR="006638E0" w:rsidRPr="006638E0" w:rsidRDefault="006638E0" w:rsidP="00A378FB">
      <w:pPr>
        <w:pStyle w:val="NoSpacing"/>
        <w:rPr>
          <w:u w:val="single"/>
        </w:rPr>
      </w:pPr>
      <w:r>
        <w:rPr>
          <w:u w:val="single"/>
        </w:rPr>
        <w:t>Production and Distribution of Writing</w:t>
      </w:r>
    </w:p>
    <w:p w14:paraId="17CC942A" w14:textId="77777777" w:rsidR="006638E0" w:rsidRDefault="006638E0" w:rsidP="00A378FB">
      <w:pPr>
        <w:pStyle w:val="NoSpacing"/>
        <w:numPr>
          <w:ilvl w:val="0"/>
          <w:numId w:val="4"/>
        </w:numPr>
        <w:ind w:left="720"/>
      </w:pPr>
      <w:r>
        <w:t>Produce clear and coherent writing in which development, organization, and style are appropriate to task, purpose, and audience.</w:t>
      </w:r>
    </w:p>
    <w:p w14:paraId="1E5CC8A8" w14:textId="77777777" w:rsidR="006638E0" w:rsidRDefault="006638E0" w:rsidP="00A378FB">
      <w:pPr>
        <w:pStyle w:val="NoSpacing"/>
        <w:numPr>
          <w:ilvl w:val="0"/>
          <w:numId w:val="4"/>
        </w:numPr>
        <w:ind w:left="720"/>
      </w:pPr>
      <w:r>
        <w:t>Develop and strengthen writing as needed by planning, revising, editing, rewriting, or trying a new approach.</w:t>
      </w:r>
    </w:p>
    <w:p w14:paraId="688A8DC0" w14:textId="77777777" w:rsidR="006638E0" w:rsidRDefault="006638E0" w:rsidP="00A378FB">
      <w:pPr>
        <w:pStyle w:val="NoSpacing"/>
        <w:numPr>
          <w:ilvl w:val="0"/>
          <w:numId w:val="4"/>
        </w:numPr>
        <w:ind w:left="720"/>
      </w:pPr>
      <w:r>
        <w:t>Use technology, including the Internet, to produce and publish writing and to interact and collaborate with others.</w:t>
      </w:r>
    </w:p>
    <w:p w14:paraId="266CEBD9" w14:textId="77777777" w:rsidR="006638E0" w:rsidRDefault="006638E0" w:rsidP="00A378FB">
      <w:pPr>
        <w:pStyle w:val="NoSpacing"/>
      </w:pPr>
    </w:p>
    <w:p w14:paraId="3BA0A94B" w14:textId="77777777" w:rsidR="006638E0" w:rsidRPr="006638E0" w:rsidRDefault="006638E0" w:rsidP="00A378FB">
      <w:pPr>
        <w:pStyle w:val="NoSpacing"/>
        <w:rPr>
          <w:u w:val="single"/>
        </w:rPr>
      </w:pPr>
      <w:r>
        <w:rPr>
          <w:u w:val="single"/>
        </w:rPr>
        <w:lastRenderedPageBreak/>
        <w:t>Research to Build and Present Knowledge</w:t>
      </w:r>
    </w:p>
    <w:p w14:paraId="1D8B6456" w14:textId="77777777" w:rsidR="006638E0" w:rsidRDefault="006638E0" w:rsidP="00A378FB">
      <w:pPr>
        <w:pStyle w:val="NoSpacing"/>
        <w:numPr>
          <w:ilvl w:val="0"/>
          <w:numId w:val="4"/>
        </w:numPr>
        <w:ind w:left="720"/>
      </w:pPr>
      <w:r>
        <w:t>Conduct short research projects based on focused questions, demonstrating understanding of the subject under investigation.</w:t>
      </w:r>
    </w:p>
    <w:p w14:paraId="0794F2AA" w14:textId="77777777" w:rsidR="006638E0" w:rsidRDefault="006638E0" w:rsidP="00A378FB">
      <w:pPr>
        <w:pStyle w:val="NoSpacing"/>
        <w:numPr>
          <w:ilvl w:val="0"/>
          <w:numId w:val="4"/>
        </w:numPr>
        <w:ind w:left="720"/>
      </w:pPr>
      <w:r>
        <w:t>Gather relevant information from multiple print and digital sources, organize information for effective use.</w:t>
      </w:r>
    </w:p>
    <w:p w14:paraId="782E18CE" w14:textId="77777777" w:rsidR="006638E0" w:rsidRDefault="006638E0" w:rsidP="00A378FB">
      <w:pPr>
        <w:pStyle w:val="NoSpacing"/>
        <w:numPr>
          <w:ilvl w:val="0"/>
          <w:numId w:val="4"/>
        </w:numPr>
        <w:ind w:left="720"/>
      </w:pPr>
      <w:r>
        <w:t>Draw evidence from literary or informational texts to support grade level reading standards.</w:t>
      </w:r>
    </w:p>
    <w:p w14:paraId="1B7A87C1" w14:textId="77777777" w:rsidR="006638E0" w:rsidRDefault="006638E0" w:rsidP="00A378FB">
      <w:pPr>
        <w:pStyle w:val="NoSpacing"/>
      </w:pPr>
    </w:p>
    <w:p w14:paraId="46B6C6C3" w14:textId="77777777" w:rsidR="006638E0" w:rsidRPr="006638E0" w:rsidRDefault="000D599C" w:rsidP="00A378FB">
      <w:pPr>
        <w:pStyle w:val="NoSpacing"/>
        <w:rPr>
          <w:u w:val="single"/>
        </w:rPr>
      </w:pPr>
      <w:r>
        <w:rPr>
          <w:u w:val="single"/>
        </w:rPr>
        <w:t>Range of Writing</w:t>
      </w:r>
    </w:p>
    <w:p w14:paraId="6CF403E6" w14:textId="77777777" w:rsidR="006638E0" w:rsidRDefault="000D599C" w:rsidP="00A378FB">
      <w:pPr>
        <w:pStyle w:val="NoSpacing"/>
        <w:numPr>
          <w:ilvl w:val="0"/>
          <w:numId w:val="4"/>
        </w:numPr>
        <w:ind w:left="720"/>
      </w:pPr>
      <w:r>
        <w:t>Write routinely for a range of tasks, purposes, and audience.</w:t>
      </w:r>
    </w:p>
    <w:p w14:paraId="68467F52" w14:textId="77777777" w:rsidR="000D599C" w:rsidRDefault="000D599C" w:rsidP="00A378FB">
      <w:pPr>
        <w:pStyle w:val="NoSpacing"/>
      </w:pPr>
    </w:p>
    <w:p w14:paraId="738F54DD" w14:textId="77777777" w:rsidR="000D599C" w:rsidRDefault="000D599C" w:rsidP="00A378FB">
      <w:pPr>
        <w:pStyle w:val="NoSpacing"/>
      </w:pPr>
      <w:r>
        <w:rPr>
          <w:b/>
        </w:rPr>
        <w:t>Speaking/Listening</w:t>
      </w:r>
    </w:p>
    <w:p w14:paraId="5CB78796" w14:textId="77777777" w:rsidR="000D599C" w:rsidRDefault="000D599C" w:rsidP="00A378FB">
      <w:pPr>
        <w:pStyle w:val="NoSpacing"/>
      </w:pPr>
    </w:p>
    <w:p w14:paraId="07D97584" w14:textId="77777777" w:rsidR="000D599C" w:rsidRDefault="000D599C" w:rsidP="00A378FB">
      <w:pPr>
        <w:pStyle w:val="NoSpacing"/>
      </w:pPr>
      <w:r>
        <w:rPr>
          <w:u w:val="single"/>
        </w:rPr>
        <w:t>Comprehension and Collaboration</w:t>
      </w:r>
    </w:p>
    <w:p w14:paraId="3C7DEB45" w14:textId="77777777" w:rsidR="000D599C" w:rsidRDefault="000D599C" w:rsidP="00A378FB">
      <w:pPr>
        <w:pStyle w:val="NoSpacing"/>
        <w:numPr>
          <w:ilvl w:val="0"/>
          <w:numId w:val="5"/>
        </w:numPr>
        <w:ind w:left="720"/>
      </w:pPr>
      <w:r>
        <w:t>Prepare for and participate effectively in a range of conversations and collaborations with diverse partners expressing ideas clearly.</w:t>
      </w:r>
    </w:p>
    <w:p w14:paraId="45B79740" w14:textId="77777777" w:rsidR="000D599C" w:rsidRDefault="000D599C" w:rsidP="00A378FB">
      <w:pPr>
        <w:pStyle w:val="NoSpacing"/>
        <w:numPr>
          <w:ilvl w:val="0"/>
          <w:numId w:val="5"/>
        </w:numPr>
        <w:ind w:left="720"/>
      </w:pPr>
      <w:r>
        <w:t>Utilize content presented in diverse media and formats, including visually, quantitatively, and orally.</w:t>
      </w:r>
    </w:p>
    <w:p w14:paraId="2F323C48" w14:textId="77777777" w:rsidR="000D599C" w:rsidRDefault="000D599C" w:rsidP="00A378FB">
      <w:pPr>
        <w:pStyle w:val="NoSpacing"/>
        <w:numPr>
          <w:ilvl w:val="0"/>
          <w:numId w:val="5"/>
        </w:numPr>
        <w:ind w:left="720"/>
      </w:pPr>
      <w:r>
        <w:t>Identify a speaker’s point of view and use of evidence.</w:t>
      </w:r>
    </w:p>
    <w:p w14:paraId="353F5B51" w14:textId="77777777" w:rsidR="000D599C" w:rsidRDefault="000D599C" w:rsidP="00A378FB">
      <w:pPr>
        <w:pStyle w:val="NoSpacing"/>
      </w:pPr>
    </w:p>
    <w:p w14:paraId="5A9EFF00" w14:textId="77777777" w:rsidR="000D599C" w:rsidRPr="000D599C" w:rsidRDefault="000D599C" w:rsidP="00A378FB">
      <w:pPr>
        <w:pStyle w:val="NoSpacing"/>
        <w:rPr>
          <w:u w:val="single"/>
        </w:rPr>
      </w:pPr>
      <w:r>
        <w:rPr>
          <w:u w:val="single"/>
        </w:rPr>
        <w:t>Presentation of Knowledge and Ideas</w:t>
      </w:r>
    </w:p>
    <w:p w14:paraId="20A99545" w14:textId="77777777" w:rsidR="000D599C" w:rsidRDefault="000D599C" w:rsidP="00A378FB">
      <w:pPr>
        <w:pStyle w:val="NoSpacing"/>
        <w:numPr>
          <w:ilvl w:val="0"/>
          <w:numId w:val="5"/>
        </w:numPr>
        <w:ind w:left="720"/>
      </w:pPr>
      <w:r>
        <w:t>Present information such that the organization, development, and style are appropriate to task, purpose, and audience.</w:t>
      </w:r>
    </w:p>
    <w:p w14:paraId="24D02B9E" w14:textId="77777777" w:rsidR="000D599C" w:rsidRDefault="000D599C" w:rsidP="00A378FB">
      <w:pPr>
        <w:pStyle w:val="NoSpacing"/>
        <w:numPr>
          <w:ilvl w:val="0"/>
          <w:numId w:val="5"/>
        </w:numPr>
        <w:ind w:left="720"/>
      </w:pPr>
      <w:r>
        <w:t>Make strategic use of digital media and visual displays of data to express information.</w:t>
      </w:r>
    </w:p>
    <w:p w14:paraId="61262509" w14:textId="77777777" w:rsidR="000D599C" w:rsidRDefault="000D599C" w:rsidP="00A378FB">
      <w:pPr>
        <w:pStyle w:val="NoSpacing"/>
        <w:numPr>
          <w:ilvl w:val="0"/>
          <w:numId w:val="5"/>
        </w:numPr>
        <w:ind w:left="720"/>
      </w:pPr>
      <w:r>
        <w:t>Adapt speech to a variety of contexts and communicative tasks, demonstrating understanding of formal English when indicated or appropriate.</w:t>
      </w:r>
    </w:p>
    <w:p w14:paraId="0F67C5E8" w14:textId="77777777" w:rsidR="000D599C" w:rsidRDefault="000D599C" w:rsidP="00A378FB">
      <w:pPr>
        <w:pStyle w:val="NoSpacing"/>
      </w:pPr>
    </w:p>
    <w:p w14:paraId="1B1FFD85" w14:textId="77777777" w:rsidR="000D599C" w:rsidRDefault="000D599C" w:rsidP="00A378FB">
      <w:pPr>
        <w:pStyle w:val="NoSpacing"/>
      </w:pPr>
      <w:r>
        <w:rPr>
          <w:b/>
        </w:rPr>
        <w:t>Languages</w:t>
      </w:r>
    </w:p>
    <w:p w14:paraId="354D9F8C" w14:textId="77777777" w:rsidR="000D599C" w:rsidRDefault="000D599C" w:rsidP="00A378FB">
      <w:pPr>
        <w:pStyle w:val="NoSpacing"/>
      </w:pPr>
    </w:p>
    <w:p w14:paraId="7DEE9B97" w14:textId="77777777" w:rsidR="000D599C" w:rsidRDefault="000D599C" w:rsidP="00A378FB">
      <w:pPr>
        <w:pStyle w:val="NoSpacing"/>
      </w:pPr>
      <w:r>
        <w:rPr>
          <w:u w:val="single"/>
        </w:rPr>
        <w:t>Conventions of Standard English</w:t>
      </w:r>
    </w:p>
    <w:p w14:paraId="45D3F8F9" w14:textId="77777777" w:rsidR="000D599C" w:rsidRDefault="000D599C" w:rsidP="00A378FB">
      <w:pPr>
        <w:pStyle w:val="NoSpacing"/>
        <w:numPr>
          <w:ilvl w:val="0"/>
          <w:numId w:val="6"/>
        </w:numPr>
        <w:ind w:left="720"/>
      </w:pPr>
      <w:r>
        <w:t>Demonstrate understanding of the conventions of Standard English grammar and usage when writing or speaking.</w:t>
      </w:r>
    </w:p>
    <w:p w14:paraId="700351E1" w14:textId="77777777" w:rsidR="000D599C" w:rsidRDefault="000D599C" w:rsidP="00A378FB">
      <w:pPr>
        <w:pStyle w:val="NoSpacing"/>
        <w:numPr>
          <w:ilvl w:val="0"/>
          <w:numId w:val="6"/>
        </w:numPr>
        <w:ind w:left="720"/>
      </w:pPr>
      <w:r>
        <w:t>Demonstrate understanding of the conventions of Standard English capitalization, punctuations, and spelling when writing.</w:t>
      </w:r>
    </w:p>
    <w:p w14:paraId="4A691462" w14:textId="77777777" w:rsidR="000D599C" w:rsidRDefault="000D599C" w:rsidP="00A378FB">
      <w:pPr>
        <w:pStyle w:val="NoSpacing"/>
      </w:pPr>
    </w:p>
    <w:p w14:paraId="3C3FBFF4" w14:textId="77777777" w:rsidR="000D599C" w:rsidRPr="000D599C" w:rsidRDefault="000D599C" w:rsidP="00A378FB">
      <w:pPr>
        <w:pStyle w:val="NoSpacing"/>
        <w:rPr>
          <w:u w:val="single"/>
        </w:rPr>
      </w:pPr>
      <w:r>
        <w:rPr>
          <w:u w:val="single"/>
        </w:rPr>
        <w:t>Knowledge of Language</w:t>
      </w:r>
    </w:p>
    <w:p w14:paraId="74B3D100" w14:textId="77777777" w:rsidR="000D599C" w:rsidRDefault="000D599C" w:rsidP="00A378FB">
      <w:pPr>
        <w:pStyle w:val="NoSpacing"/>
        <w:numPr>
          <w:ilvl w:val="0"/>
          <w:numId w:val="6"/>
        </w:numPr>
        <w:ind w:left="720"/>
      </w:pPr>
      <w:r>
        <w:t>Apply knowledge of language to understand how language functions in different contexts and to comprehend more fully when reading or listening.</w:t>
      </w:r>
    </w:p>
    <w:p w14:paraId="3165D347" w14:textId="77777777" w:rsidR="000D599C" w:rsidRDefault="000D599C" w:rsidP="00A378FB">
      <w:pPr>
        <w:pStyle w:val="NoSpacing"/>
      </w:pPr>
    </w:p>
    <w:p w14:paraId="2A672263" w14:textId="77777777" w:rsidR="000D599C" w:rsidRPr="000D599C" w:rsidRDefault="000D599C" w:rsidP="00A378FB">
      <w:pPr>
        <w:pStyle w:val="NoSpacing"/>
        <w:rPr>
          <w:u w:val="single"/>
        </w:rPr>
      </w:pPr>
      <w:r>
        <w:rPr>
          <w:u w:val="single"/>
        </w:rPr>
        <w:t>Vocabulary Acquisition and Use</w:t>
      </w:r>
    </w:p>
    <w:p w14:paraId="519EF067" w14:textId="77777777" w:rsidR="000D599C" w:rsidRDefault="000D599C" w:rsidP="00A378FB">
      <w:pPr>
        <w:pStyle w:val="NoSpacing"/>
        <w:numPr>
          <w:ilvl w:val="0"/>
          <w:numId w:val="6"/>
        </w:numPr>
        <w:ind w:left="720"/>
      </w:pPr>
      <w:r>
        <w:t>Determine or clarify the meaning of unknown and multiple-meaning words and phrases by using context clues and meaningful word parts, and consulting general and specialized reference materials, as appropriate.</w:t>
      </w:r>
    </w:p>
    <w:p w14:paraId="59798159" w14:textId="77777777" w:rsidR="000D599C" w:rsidRDefault="000D599C" w:rsidP="00A378FB">
      <w:pPr>
        <w:pStyle w:val="NoSpacing"/>
        <w:numPr>
          <w:ilvl w:val="0"/>
          <w:numId w:val="6"/>
        </w:numPr>
        <w:ind w:left="720"/>
      </w:pPr>
      <w:r>
        <w:t>Demonstrate understanding of figurative language, word relationships, and nuances in word meanings.</w:t>
      </w:r>
    </w:p>
    <w:p w14:paraId="25641CAF" w14:textId="77777777" w:rsidR="000D599C" w:rsidRDefault="000D599C" w:rsidP="00A378FB">
      <w:pPr>
        <w:pStyle w:val="NoSpacing"/>
        <w:numPr>
          <w:ilvl w:val="0"/>
          <w:numId w:val="6"/>
        </w:numPr>
        <w:ind w:left="720"/>
        <w:sectPr w:rsidR="000D599C">
          <w:pgSz w:w="12240" w:h="15840"/>
          <w:pgMar w:top="1440" w:right="1440" w:bottom="1440" w:left="1440" w:header="720" w:footer="720" w:gutter="0"/>
          <w:cols w:space="720"/>
          <w:docGrid w:linePitch="360"/>
        </w:sectPr>
      </w:pPr>
      <w:r>
        <w:t>Acquire and accurately use a range of general academic and domain-specific words and phrases sufficient for reading writing, speaking, and listening; demonstrate independence in gathering vocabulary knowledge when encountering an unknown term important to comprehension or expression.</w:t>
      </w:r>
    </w:p>
    <w:p w14:paraId="0CAD27E4" w14:textId="77777777" w:rsidR="000D599C" w:rsidRDefault="000D599C" w:rsidP="00A378FB">
      <w:pPr>
        <w:pStyle w:val="NoSpacing"/>
        <w:tabs>
          <w:tab w:val="left" w:pos="720"/>
        </w:tabs>
      </w:pPr>
      <w:r>
        <w:rPr>
          <w:b/>
        </w:rPr>
        <w:lastRenderedPageBreak/>
        <w:t>Alternate Academic Achievement Standards for English Language Arts – Kindergarten</w:t>
      </w:r>
    </w:p>
    <w:p w14:paraId="69DFFFC9" w14:textId="77777777" w:rsidR="000D599C" w:rsidRDefault="000D599C" w:rsidP="00A378FB">
      <w:pPr>
        <w:pStyle w:val="NoSpacing"/>
      </w:pPr>
    </w:p>
    <w:p w14:paraId="59F51909" w14:textId="10103751" w:rsidR="004C4E4B" w:rsidRPr="00830D4B" w:rsidRDefault="004C4E4B" w:rsidP="00A378FB">
      <w:pPr>
        <w:pStyle w:val="NoSpacing"/>
        <w:jc w:val="both"/>
      </w:pPr>
      <w:r>
        <w:t xml:space="preserve">The West Virginia Alternate Academic Achievement Standards for ELA are written for students with significant cognitive disabilities with the understanding that the student’s Individualized Education Plan </w:t>
      </w:r>
      <w:r w:rsidR="00220991">
        <w:t>(</w:t>
      </w:r>
      <w:r>
        <w:t xml:space="preserve">IEP) will determine appropriate </w:t>
      </w:r>
      <w:r w:rsidR="0030403D">
        <w:t>accommodations and modifications</w:t>
      </w:r>
      <w:r>
        <w:t xml:space="preserve">.  </w:t>
      </w:r>
      <w:r w:rsidR="00922406">
        <w:t xml:space="preserve">In addition to the accommodations and modifications listed on the student’s IEP, </w:t>
      </w:r>
      <w:r>
        <w:t>teacher selected scaffolding, guidance, and support are appropriate to best meet the individual student needs with increasing challenge as the learning progresses.</w:t>
      </w:r>
    </w:p>
    <w:p w14:paraId="2ACE5FF0" w14:textId="77777777" w:rsidR="004C4E4B" w:rsidRDefault="004C4E4B" w:rsidP="00A378FB">
      <w:pPr>
        <w:pStyle w:val="NoSpacing"/>
      </w:pPr>
    </w:p>
    <w:p w14:paraId="5164B76E" w14:textId="77777777" w:rsidR="000D599C" w:rsidRPr="00D1473A" w:rsidRDefault="000D599C" w:rsidP="00A378FB">
      <w:pPr>
        <w:spacing w:after="0" w:line="240" w:lineRule="auto"/>
        <w:jc w:val="both"/>
        <w:rPr>
          <w:rFonts w:cstheme="minorHAnsi"/>
        </w:rPr>
      </w:pPr>
      <w:r w:rsidRPr="00D1473A">
        <w:rPr>
          <w:rFonts w:cstheme="minorHAnsi"/>
        </w:rPr>
        <w:t>All West Virginia teachers are responsible for classroom instruction that integrates content standards, learning skills and technology tools.  The following chart represents the components of literacy that will be developed in the reading, writing, speaking/listening, and language domains in kindergarten:</w:t>
      </w:r>
    </w:p>
    <w:p w14:paraId="1FDDE901" w14:textId="77777777" w:rsidR="000D599C" w:rsidRPr="00D1473A" w:rsidRDefault="000D599C" w:rsidP="00A378FB">
      <w:pPr>
        <w:spacing w:after="0" w:line="240" w:lineRule="auto"/>
        <w:jc w:val="both"/>
        <w:rPr>
          <w:rFonts w:cstheme="minorHAnsi"/>
        </w:rPr>
      </w:pPr>
    </w:p>
    <w:tbl>
      <w:tblPr>
        <w:tblStyle w:val="TableGrid"/>
        <w:tblW w:w="0" w:type="auto"/>
        <w:tblLook w:val="04A0" w:firstRow="1" w:lastRow="0" w:firstColumn="1" w:lastColumn="0" w:noHBand="0" w:noVBand="1"/>
      </w:tblPr>
      <w:tblGrid>
        <w:gridCol w:w="4675"/>
        <w:gridCol w:w="4675"/>
      </w:tblGrid>
      <w:tr w:rsidR="00830D4B" w14:paraId="0AEF7185" w14:textId="77777777" w:rsidTr="00691467">
        <w:tc>
          <w:tcPr>
            <w:tcW w:w="9350" w:type="dxa"/>
            <w:gridSpan w:val="2"/>
            <w:shd w:val="clear" w:color="auto" w:fill="000000" w:themeFill="text1"/>
          </w:tcPr>
          <w:p w14:paraId="1F409060" w14:textId="77777777" w:rsidR="00830D4B" w:rsidRDefault="00830D4B" w:rsidP="00A378FB">
            <w:pPr>
              <w:pStyle w:val="NoSpacing"/>
            </w:pPr>
            <w:r>
              <w:rPr>
                <w:b/>
              </w:rPr>
              <w:t>Early Learning Foundations</w:t>
            </w:r>
          </w:p>
        </w:tc>
      </w:tr>
      <w:tr w:rsidR="00830D4B" w14:paraId="787DFD3E" w14:textId="77777777" w:rsidTr="00691467">
        <w:tc>
          <w:tcPr>
            <w:tcW w:w="9350" w:type="dxa"/>
            <w:gridSpan w:val="2"/>
          </w:tcPr>
          <w:p w14:paraId="1EE2A91A" w14:textId="77777777" w:rsidR="00830D4B" w:rsidRDefault="00830D4B" w:rsidP="00A378FB">
            <w:pPr>
              <w:pStyle w:val="NoSpacing"/>
              <w:numPr>
                <w:ilvl w:val="0"/>
                <w:numId w:val="7"/>
              </w:numPr>
              <w:ind w:left="433"/>
            </w:pPr>
            <w:r>
              <w:t>Name upper or lower-case letters, recognize the structure of sounds in language, and match letters with their sounds and print them.</w:t>
            </w:r>
          </w:p>
        </w:tc>
      </w:tr>
      <w:tr w:rsidR="00830D4B" w14:paraId="5ADB9F41" w14:textId="77777777" w:rsidTr="00830D4B">
        <w:tc>
          <w:tcPr>
            <w:tcW w:w="4675" w:type="dxa"/>
            <w:shd w:val="clear" w:color="auto" w:fill="000000" w:themeFill="text1"/>
          </w:tcPr>
          <w:p w14:paraId="14693993" w14:textId="77777777" w:rsidR="00830D4B" w:rsidRPr="00830D4B" w:rsidRDefault="00830D4B" w:rsidP="00A378FB">
            <w:pPr>
              <w:pStyle w:val="NoSpacing"/>
              <w:rPr>
                <w:b/>
              </w:rPr>
            </w:pPr>
            <w:r w:rsidRPr="00830D4B">
              <w:rPr>
                <w:b/>
              </w:rPr>
              <w:t>Reading</w:t>
            </w:r>
          </w:p>
        </w:tc>
        <w:tc>
          <w:tcPr>
            <w:tcW w:w="4675" w:type="dxa"/>
            <w:shd w:val="clear" w:color="auto" w:fill="000000" w:themeFill="text1"/>
          </w:tcPr>
          <w:p w14:paraId="23D26E3B" w14:textId="77777777" w:rsidR="00830D4B" w:rsidRPr="00830D4B" w:rsidRDefault="00830D4B" w:rsidP="00A378FB">
            <w:pPr>
              <w:pStyle w:val="NoSpacing"/>
              <w:rPr>
                <w:b/>
              </w:rPr>
            </w:pPr>
            <w:r w:rsidRPr="00830D4B">
              <w:rPr>
                <w:b/>
              </w:rPr>
              <w:t>Writing</w:t>
            </w:r>
          </w:p>
        </w:tc>
      </w:tr>
      <w:tr w:rsidR="00830D4B" w14:paraId="10063987" w14:textId="77777777" w:rsidTr="00830D4B">
        <w:tc>
          <w:tcPr>
            <w:tcW w:w="4675" w:type="dxa"/>
          </w:tcPr>
          <w:p w14:paraId="367967F1" w14:textId="77777777" w:rsidR="00830D4B" w:rsidRDefault="00830D4B" w:rsidP="00A378FB">
            <w:pPr>
              <w:pStyle w:val="NoSpacing"/>
              <w:numPr>
                <w:ilvl w:val="0"/>
                <w:numId w:val="7"/>
              </w:numPr>
              <w:ind w:left="432"/>
            </w:pPr>
            <w:r>
              <w:t>Identify major parts of familiar stories.</w:t>
            </w:r>
          </w:p>
          <w:p w14:paraId="6A954E88" w14:textId="77777777" w:rsidR="00830D4B" w:rsidRDefault="00830D4B" w:rsidP="00A378FB">
            <w:pPr>
              <w:pStyle w:val="NoSpacing"/>
              <w:numPr>
                <w:ilvl w:val="0"/>
                <w:numId w:val="7"/>
              </w:numPr>
              <w:ind w:left="432"/>
            </w:pPr>
            <w:r>
              <w:t>Use illustrations to support understanding of stories or informational text.</w:t>
            </w:r>
          </w:p>
          <w:p w14:paraId="7CF2AA45" w14:textId="77777777" w:rsidR="00830D4B" w:rsidRDefault="00830D4B" w:rsidP="00A378FB">
            <w:pPr>
              <w:pStyle w:val="NoSpacing"/>
              <w:numPr>
                <w:ilvl w:val="0"/>
                <w:numId w:val="7"/>
              </w:numPr>
              <w:ind w:left="432"/>
            </w:pPr>
            <w:r>
              <w:t>Ask and/or answer questions about key details in stories or other information read aloud.</w:t>
            </w:r>
          </w:p>
        </w:tc>
        <w:tc>
          <w:tcPr>
            <w:tcW w:w="4675" w:type="dxa"/>
          </w:tcPr>
          <w:p w14:paraId="047B045E" w14:textId="77777777" w:rsidR="00830D4B" w:rsidRDefault="00830D4B" w:rsidP="00A378FB">
            <w:pPr>
              <w:pStyle w:val="NoSpacing"/>
              <w:numPr>
                <w:ilvl w:val="0"/>
                <w:numId w:val="7"/>
              </w:numPr>
              <w:ind w:left="432"/>
            </w:pPr>
            <w:r>
              <w:t>Participate in shared writing experiences.</w:t>
            </w:r>
          </w:p>
          <w:p w14:paraId="7E6341D1" w14:textId="77777777" w:rsidR="00830D4B" w:rsidRDefault="00830D4B" w:rsidP="00A378FB">
            <w:pPr>
              <w:pStyle w:val="NoSpacing"/>
              <w:numPr>
                <w:ilvl w:val="0"/>
                <w:numId w:val="7"/>
              </w:numPr>
              <w:ind w:left="432"/>
            </w:pPr>
            <w:r>
              <w:t>State an opinion or preference about a topic or book in writing.</w:t>
            </w:r>
          </w:p>
          <w:p w14:paraId="40E0ED8E" w14:textId="77777777" w:rsidR="00830D4B" w:rsidRDefault="00830D4B" w:rsidP="00A378FB">
            <w:pPr>
              <w:pStyle w:val="NoSpacing"/>
              <w:numPr>
                <w:ilvl w:val="0"/>
                <w:numId w:val="7"/>
              </w:numPr>
              <w:ind w:left="432"/>
            </w:pPr>
            <w:r>
              <w:t>Use a combination of drawing, dictating, and writing to describe an event.</w:t>
            </w:r>
          </w:p>
        </w:tc>
      </w:tr>
      <w:tr w:rsidR="00830D4B" w14:paraId="2034C54C" w14:textId="77777777" w:rsidTr="00830D4B">
        <w:tc>
          <w:tcPr>
            <w:tcW w:w="4675" w:type="dxa"/>
            <w:shd w:val="clear" w:color="auto" w:fill="000000" w:themeFill="text1"/>
          </w:tcPr>
          <w:p w14:paraId="59D9BAD2" w14:textId="77777777" w:rsidR="00830D4B" w:rsidRPr="00830D4B" w:rsidRDefault="00830D4B" w:rsidP="00A378FB">
            <w:pPr>
              <w:pStyle w:val="NoSpacing"/>
              <w:rPr>
                <w:b/>
              </w:rPr>
            </w:pPr>
            <w:r w:rsidRPr="00830D4B">
              <w:rPr>
                <w:b/>
              </w:rPr>
              <w:t>Speaking/Listening</w:t>
            </w:r>
          </w:p>
        </w:tc>
        <w:tc>
          <w:tcPr>
            <w:tcW w:w="4675" w:type="dxa"/>
            <w:shd w:val="clear" w:color="auto" w:fill="000000" w:themeFill="text1"/>
          </w:tcPr>
          <w:p w14:paraId="10E0EEC5" w14:textId="77777777" w:rsidR="00830D4B" w:rsidRPr="00830D4B" w:rsidRDefault="00830D4B" w:rsidP="00A378FB">
            <w:pPr>
              <w:pStyle w:val="NoSpacing"/>
              <w:rPr>
                <w:b/>
              </w:rPr>
            </w:pPr>
            <w:r w:rsidRPr="00830D4B">
              <w:rPr>
                <w:b/>
              </w:rPr>
              <w:t>Language</w:t>
            </w:r>
          </w:p>
        </w:tc>
      </w:tr>
      <w:tr w:rsidR="00830D4B" w14:paraId="3D3E8045" w14:textId="77777777" w:rsidTr="00830D4B">
        <w:tc>
          <w:tcPr>
            <w:tcW w:w="4675" w:type="dxa"/>
          </w:tcPr>
          <w:p w14:paraId="2381C443" w14:textId="77777777" w:rsidR="00830D4B" w:rsidRDefault="00830D4B" w:rsidP="00A378FB">
            <w:pPr>
              <w:pStyle w:val="NoSpacing"/>
              <w:numPr>
                <w:ilvl w:val="0"/>
                <w:numId w:val="7"/>
              </w:numPr>
              <w:ind w:left="432"/>
            </w:pPr>
            <w:r>
              <w:t>Take part in classroom conversations and following rules for discussions.</w:t>
            </w:r>
          </w:p>
          <w:p w14:paraId="4452F50A" w14:textId="77777777" w:rsidR="00830D4B" w:rsidRDefault="00830D4B" w:rsidP="00A378FB">
            <w:pPr>
              <w:pStyle w:val="NoSpacing"/>
              <w:numPr>
                <w:ilvl w:val="0"/>
                <w:numId w:val="7"/>
              </w:numPr>
              <w:ind w:left="432"/>
            </w:pPr>
            <w:r>
              <w:t>Speak clearly to express thoughts, feelings, and ideas.</w:t>
            </w:r>
          </w:p>
        </w:tc>
        <w:tc>
          <w:tcPr>
            <w:tcW w:w="4675" w:type="dxa"/>
          </w:tcPr>
          <w:p w14:paraId="3D8F4B09" w14:textId="77777777" w:rsidR="00830D4B" w:rsidRDefault="00830D4B" w:rsidP="00A378FB">
            <w:pPr>
              <w:pStyle w:val="NoSpacing"/>
              <w:numPr>
                <w:ilvl w:val="0"/>
                <w:numId w:val="7"/>
              </w:numPr>
              <w:ind w:left="432"/>
            </w:pPr>
            <w:r>
              <w:t>Increase use of words and phrases acquired through conversations and shared reading experiences.</w:t>
            </w:r>
          </w:p>
        </w:tc>
      </w:tr>
    </w:tbl>
    <w:p w14:paraId="21CBB567" w14:textId="77777777" w:rsidR="000D599C" w:rsidRDefault="000D599C" w:rsidP="00A378FB">
      <w:pPr>
        <w:pStyle w:val="NoSpacing"/>
      </w:pPr>
    </w:p>
    <w:p w14:paraId="1EFAFE32" w14:textId="77777777" w:rsidR="00830D4B" w:rsidRDefault="00830D4B" w:rsidP="00A378FB">
      <w:pPr>
        <w:pStyle w:val="NoSpacing"/>
        <w:rPr>
          <w:rFonts w:cstheme="minorHAnsi"/>
          <w:u w:val="single"/>
        </w:rPr>
      </w:pPr>
      <w:r w:rsidRPr="00D1473A">
        <w:rPr>
          <w:rFonts w:cstheme="minorHAnsi"/>
          <w:u w:val="single"/>
        </w:rPr>
        <w:t>Kindergarten – Grade 1 Specifications</w:t>
      </w:r>
    </w:p>
    <w:p w14:paraId="1DF68C79" w14:textId="77777777" w:rsidR="00830D4B" w:rsidRPr="00D1473A" w:rsidRDefault="00830D4B" w:rsidP="00A378FB">
      <w:pPr>
        <w:pStyle w:val="NoSpacing"/>
        <w:rPr>
          <w:rFonts w:cstheme="minorHAnsi"/>
          <w:u w:val="single"/>
        </w:rPr>
      </w:pPr>
    </w:p>
    <w:p w14:paraId="1677BC4D" w14:textId="77777777" w:rsidR="00830D4B" w:rsidRDefault="00830D4B" w:rsidP="00A378FB">
      <w:pPr>
        <w:pStyle w:val="NoSpacing"/>
        <w:jc w:val="both"/>
        <w:rPr>
          <w:rFonts w:cstheme="minorHAnsi"/>
        </w:rPr>
      </w:pPr>
      <w:r w:rsidRPr="00D1473A">
        <w:rPr>
          <w:rFonts w:cstheme="minorHAnsi"/>
        </w:rPr>
        <w:t>In kindergarten through grade 1, students should be immersed in a literacy-rich environment and have numerous opportunities to engage with complex texts that are appropriate for addressing the expectations of the Alternate Academic Achievement Standards for kindergarten. By the end of the programmatic level (grade 1) and over the course of the entire instructional day, the distribution of text types should include 50% literary and 50% informational, and writing types should be 30% argumentative, 35% informative, and 35% narrative.</w:t>
      </w:r>
    </w:p>
    <w:p w14:paraId="0A7F8E3F" w14:textId="77777777" w:rsidR="00830D4B" w:rsidRPr="00D1473A" w:rsidRDefault="00830D4B" w:rsidP="00A378FB">
      <w:pPr>
        <w:pStyle w:val="NoSpacing"/>
      </w:pPr>
    </w:p>
    <w:p w14:paraId="5A80CA2C" w14:textId="77777777" w:rsidR="00830D4B" w:rsidRDefault="00830D4B" w:rsidP="00A378FB">
      <w:pPr>
        <w:pStyle w:val="NoSpacing"/>
        <w:rPr>
          <w:u w:val="single"/>
        </w:rPr>
      </w:pPr>
      <w:r w:rsidRPr="00D1473A">
        <w:rPr>
          <w:u w:val="single"/>
        </w:rPr>
        <w:t>Numbering of Standards</w:t>
      </w:r>
    </w:p>
    <w:p w14:paraId="19D8D82C" w14:textId="77777777" w:rsidR="00830D4B" w:rsidRPr="00D1473A" w:rsidRDefault="00830D4B" w:rsidP="00A378FB">
      <w:pPr>
        <w:pStyle w:val="NoSpacing"/>
        <w:rPr>
          <w:u w:val="single"/>
        </w:rPr>
      </w:pPr>
    </w:p>
    <w:p w14:paraId="2EE9CFD3" w14:textId="77777777" w:rsidR="00830D4B" w:rsidRPr="00D1473A" w:rsidRDefault="00830D4B" w:rsidP="00A378FB">
      <w:pPr>
        <w:pStyle w:val="NoSpacing"/>
      </w:pPr>
      <w:r w:rsidRPr="00D1473A">
        <w:t>The following English language arts standards will be numbered continuously.  The ranges in the chart below relate to the clusters found within the English language arts domains:</w:t>
      </w:r>
    </w:p>
    <w:p w14:paraId="5AD6A233" w14:textId="77777777" w:rsidR="00830D4B" w:rsidRPr="00D1473A" w:rsidRDefault="00830D4B" w:rsidP="00A378FB">
      <w:pPr>
        <w:pStyle w:val="NoSpacing"/>
        <w:jc w:val="both"/>
      </w:pPr>
    </w:p>
    <w:tbl>
      <w:tblPr>
        <w:tblStyle w:val="TableGrid1"/>
        <w:tblW w:w="0" w:type="auto"/>
        <w:jc w:val="center"/>
        <w:tblLook w:val="04A0" w:firstRow="1" w:lastRow="0" w:firstColumn="1" w:lastColumn="0" w:noHBand="0" w:noVBand="1"/>
      </w:tblPr>
      <w:tblGrid>
        <w:gridCol w:w="4313"/>
        <w:gridCol w:w="4317"/>
      </w:tblGrid>
      <w:tr w:rsidR="00830D4B" w:rsidRPr="00D1473A" w14:paraId="23E3EE5D" w14:textId="77777777" w:rsidTr="00691467">
        <w:trPr>
          <w:jc w:val="center"/>
        </w:trPr>
        <w:tc>
          <w:tcPr>
            <w:tcW w:w="8630" w:type="dxa"/>
            <w:gridSpan w:val="2"/>
            <w:shd w:val="clear" w:color="auto" w:fill="000000" w:themeFill="text1"/>
          </w:tcPr>
          <w:p w14:paraId="7719627B" w14:textId="77777777" w:rsidR="00830D4B" w:rsidRPr="00D1473A" w:rsidRDefault="00830D4B" w:rsidP="00A378FB">
            <w:pPr>
              <w:pStyle w:val="NoSpacing"/>
              <w:rPr>
                <w:b/>
                <w:bCs/>
              </w:rPr>
            </w:pPr>
            <w:r w:rsidRPr="00D1473A">
              <w:rPr>
                <w:b/>
                <w:bCs/>
              </w:rPr>
              <w:t>Early Learning Foundations</w:t>
            </w:r>
          </w:p>
        </w:tc>
      </w:tr>
      <w:tr w:rsidR="00830D4B" w:rsidRPr="00D1473A" w14:paraId="066B4226" w14:textId="77777777" w:rsidTr="00691467">
        <w:trPr>
          <w:jc w:val="center"/>
        </w:trPr>
        <w:tc>
          <w:tcPr>
            <w:tcW w:w="4313" w:type="dxa"/>
          </w:tcPr>
          <w:p w14:paraId="7A3C2BFD" w14:textId="77777777" w:rsidR="00830D4B" w:rsidRPr="00D1473A" w:rsidRDefault="00830D4B" w:rsidP="00A378FB">
            <w:pPr>
              <w:pStyle w:val="NoSpacing"/>
            </w:pPr>
            <w:r w:rsidRPr="00D1473A">
              <w:t>Fluency</w:t>
            </w:r>
          </w:p>
        </w:tc>
        <w:tc>
          <w:tcPr>
            <w:tcW w:w="4317" w:type="dxa"/>
          </w:tcPr>
          <w:p w14:paraId="717090AD" w14:textId="77777777" w:rsidR="00830D4B" w:rsidRPr="00D1473A" w:rsidRDefault="00830D4B" w:rsidP="00A378FB">
            <w:pPr>
              <w:pStyle w:val="NoSpacing"/>
            </w:pPr>
            <w:r w:rsidRPr="00D1473A">
              <w:t>Foundation I</w:t>
            </w:r>
          </w:p>
        </w:tc>
      </w:tr>
      <w:tr w:rsidR="00830D4B" w:rsidRPr="00D1473A" w14:paraId="7A3A4C88" w14:textId="77777777" w:rsidTr="00691467">
        <w:trPr>
          <w:jc w:val="center"/>
        </w:trPr>
        <w:tc>
          <w:tcPr>
            <w:tcW w:w="4313" w:type="dxa"/>
          </w:tcPr>
          <w:p w14:paraId="5BD564AD" w14:textId="77777777" w:rsidR="00830D4B" w:rsidRPr="00D1473A" w:rsidRDefault="00830D4B" w:rsidP="00A378FB">
            <w:pPr>
              <w:pStyle w:val="NoSpacing"/>
            </w:pPr>
            <w:r w:rsidRPr="00D1473A">
              <w:t>Phonics and Word Recognition</w:t>
            </w:r>
          </w:p>
        </w:tc>
        <w:tc>
          <w:tcPr>
            <w:tcW w:w="4317" w:type="dxa"/>
          </w:tcPr>
          <w:p w14:paraId="24841585" w14:textId="77777777" w:rsidR="00830D4B" w:rsidRPr="00D1473A" w:rsidRDefault="00830D4B" w:rsidP="00A378FB">
            <w:pPr>
              <w:pStyle w:val="NoSpacing"/>
            </w:pPr>
            <w:r w:rsidRPr="00D1473A">
              <w:t>Foundation II</w:t>
            </w:r>
          </w:p>
        </w:tc>
      </w:tr>
      <w:tr w:rsidR="00830D4B" w:rsidRPr="00D1473A" w14:paraId="7B90DBEC" w14:textId="77777777" w:rsidTr="00691467">
        <w:trPr>
          <w:jc w:val="center"/>
        </w:trPr>
        <w:tc>
          <w:tcPr>
            <w:tcW w:w="4313" w:type="dxa"/>
          </w:tcPr>
          <w:p w14:paraId="2996E69B" w14:textId="77777777" w:rsidR="00830D4B" w:rsidRPr="00D1473A" w:rsidRDefault="00830D4B" w:rsidP="00A378FB">
            <w:pPr>
              <w:pStyle w:val="NoSpacing"/>
            </w:pPr>
            <w:r w:rsidRPr="00D1473A">
              <w:t>Handwriting</w:t>
            </w:r>
          </w:p>
        </w:tc>
        <w:tc>
          <w:tcPr>
            <w:tcW w:w="4317" w:type="dxa"/>
          </w:tcPr>
          <w:p w14:paraId="1D19A30D" w14:textId="77777777" w:rsidR="00830D4B" w:rsidRPr="00D1473A" w:rsidRDefault="00830D4B" w:rsidP="00A378FB">
            <w:pPr>
              <w:pStyle w:val="NoSpacing"/>
            </w:pPr>
            <w:r w:rsidRPr="00D1473A">
              <w:t>Foundation III</w:t>
            </w:r>
          </w:p>
        </w:tc>
      </w:tr>
      <w:tr w:rsidR="00830D4B" w:rsidRPr="00D1473A" w14:paraId="69CBF218" w14:textId="77777777" w:rsidTr="00691467">
        <w:trPr>
          <w:jc w:val="center"/>
        </w:trPr>
        <w:tc>
          <w:tcPr>
            <w:tcW w:w="4313" w:type="dxa"/>
          </w:tcPr>
          <w:p w14:paraId="7F51E165" w14:textId="77777777" w:rsidR="00830D4B" w:rsidRPr="00D1473A" w:rsidRDefault="00830D4B" w:rsidP="00A378FB">
            <w:pPr>
              <w:pStyle w:val="NoSpacing"/>
            </w:pPr>
            <w:r w:rsidRPr="00D1473A">
              <w:lastRenderedPageBreak/>
              <w:t>Phonological Awareness</w:t>
            </w:r>
          </w:p>
        </w:tc>
        <w:tc>
          <w:tcPr>
            <w:tcW w:w="4317" w:type="dxa"/>
          </w:tcPr>
          <w:p w14:paraId="0340D8DB" w14:textId="77777777" w:rsidR="00830D4B" w:rsidRPr="00D1473A" w:rsidRDefault="00830D4B" w:rsidP="00A378FB">
            <w:pPr>
              <w:pStyle w:val="NoSpacing"/>
            </w:pPr>
            <w:r w:rsidRPr="00D1473A">
              <w:t>Foundation IV</w:t>
            </w:r>
          </w:p>
        </w:tc>
      </w:tr>
      <w:tr w:rsidR="00830D4B" w:rsidRPr="00D1473A" w14:paraId="612FEF78" w14:textId="77777777" w:rsidTr="00691467">
        <w:trPr>
          <w:jc w:val="center"/>
        </w:trPr>
        <w:tc>
          <w:tcPr>
            <w:tcW w:w="4313" w:type="dxa"/>
          </w:tcPr>
          <w:p w14:paraId="501366D3" w14:textId="77777777" w:rsidR="00830D4B" w:rsidRPr="00D1473A" w:rsidRDefault="00830D4B" w:rsidP="00A378FB">
            <w:pPr>
              <w:pStyle w:val="NoSpacing"/>
            </w:pPr>
            <w:r w:rsidRPr="00D1473A">
              <w:t>Print Concepts</w:t>
            </w:r>
          </w:p>
        </w:tc>
        <w:tc>
          <w:tcPr>
            <w:tcW w:w="4317" w:type="dxa"/>
          </w:tcPr>
          <w:p w14:paraId="135C90E9" w14:textId="77777777" w:rsidR="00830D4B" w:rsidRPr="00D1473A" w:rsidRDefault="00830D4B" w:rsidP="00A378FB">
            <w:pPr>
              <w:pStyle w:val="NoSpacing"/>
            </w:pPr>
            <w:r w:rsidRPr="00D1473A">
              <w:t>Foundation V</w:t>
            </w:r>
          </w:p>
        </w:tc>
      </w:tr>
      <w:tr w:rsidR="00830D4B" w:rsidRPr="00D1473A" w14:paraId="0C57D840" w14:textId="77777777" w:rsidTr="00691467">
        <w:trPr>
          <w:jc w:val="center"/>
        </w:trPr>
        <w:tc>
          <w:tcPr>
            <w:tcW w:w="8630" w:type="dxa"/>
            <w:gridSpan w:val="2"/>
            <w:shd w:val="clear" w:color="auto" w:fill="000000" w:themeFill="text1"/>
          </w:tcPr>
          <w:p w14:paraId="0702AA9C" w14:textId="77777777" w:rsidR="00830D4B" w:rsidRPr="00D1473A" w:rsidRDefault="00830D4B" w:rsidP="00A378FB">
            <w:pPr>
              <w:pStyle w:val="NoSpacing"/>
              <w:rPr>
                <w:b/>
                <w:bCs/>
              </w:rPr>
            </w:pPr>
            <w:r w:rsidRPr="00D1473A">
              <w:rPr>
                <w:b/>
                <w:bCs/>
              </w:rPr>
              <w:t>Reading</w:t>
            </w:r>
          </w:p>
        </w:tc>
      </w:tr>
      <w:tr w:rsidR="00830D4B" w:rsidRPr="00D1473A" w14:paraId="58DCE005" w14:textId="77777777" w:rsidTr="00691467">
        <w:trPr>
          <w:jc w:val="center"/>
        </w:trPr>
        <w:tc>
          <w:tcPr>
            <w:tcW w:w="4313" w:type="dxa"/>
          </w:tcPr>
          <w:p w14:paraId="210FBDDC" w14:textId="77777777" w:rsidR="00830D4B" w:rsidRPr="00D1473A" w:rsidRDefault="00830D4B" w:rsidP="00A378FB">
            <w:pPr>
              <w:pStyle w:val="NoSpacing"/>
            </w:pPr>
            <w:r w:rsidRPr="00D1473A">
              <w:t>Key Ideas and Details</w:t>
            </w:r>
          </w:p>
        </w:tc>
        <w:tc>
          <w:tcPr>
            <w:tcW w:w="4317" w:type="dxa"/>
          </w:tcPr>
          <w:p w14:paraId="73F353A5" w14:textId="77777777" w:rsidR="00830D4B" w:rsidRPr="00D1473A" w:rsidRDefault="00830D4B" w:rsidP="00A378FB">
            <w:pPr>
              <w:pStyle w:val="NoSpacing"/>
            </w:pPr>
            <w:r w:rsidRPr="00D1473A">
              <w:t>Standards 1-6</w:t>
            </w:r>
          </w:p>
        </w:tc>
      </w:tr>
      <w:tr w:rsidR="00830D4B" w:rsidRPr="00D1473A" w14:paraId="3E68D648" w14:textId="77777777" w:rsidTr="00691467">
        <w:trPr>
          <w:jc w:val="center"/>
        </w:trPr>
        <w:tc>
          <w:tcPr>
            <w:tcW w:w="4313" w:type="dxa"/>
          </w:tcPr>
          <w:p w14:paraId="2C8AFC0E" w14:textId="77777777" w:rsidR="00830D4B" w:rsidRPr="00D1473A" w:rsidRDefault="00830D4B" w:rsidP="00A378FB">
            <w:pPr>
              <w:pStyle w:val="NoSpacing"/>
            </w:pPr>
            <w:r w:rsidRPr="00D1473A">
              <w:t>Craft and Structure</w:t>
            </w:r>
          </w:p>
        </w:tc>
        <w:tc>
          <w:tcPr>
            <w:tcW w:w="4317" w:type="dxa"/>
          </w:tcPr>
          <w:p w14:paraId="6AF46F90" w14:textId="77777777" w:rsidR="00830D4B" w:rsidRPr="00D1473A" w:rsidRDefault="00830D4B" w:rsidP="00A378FB">
            <w:pPr>
              <w:pStyle w:val="NoSpacing"/>
            </w:pPr>
            <w:r w:rsidRPr="00D1473A">
              <w:t>Standards 7-12</w:t>
            </w:r>
          </w:p>
        </w:tc>
      </w:tr>
      <w:tr w:rsidR="00830D4B" w:rsidRPr="00D1473A" w14:paraId="7C9B3C6E" w14:textId="77777777" w:rsidTr="00691467">
        <w:trPr>
          <w:jc w:val="center"/>
        </w:trPr>
        <w:tc>
          <w:tcPr>
            <w:tcW w:w="4313" w:type="dxa"/>
          </w:tcPr>
          <w:p w14:paraId="56F16272" w14:textId="77777777" w:rsidR="00830D4B" w:rsidRPr="00D1473A" w:rsidRDefault="00830D4B" w:rsidP="00A378FB">
            <w:pPr>
              <w:pStyle w:val="NoSpacing"/>
            </w:pPr>
            <w:r w:rsidRPr="00D1473A">
              <w:t>Integration of Knowledge and Ideas</w:t>
            </w:r>
          </w:p>
        </w:tc>
        <w:tc>
          <w:tcPr>
            <w:tcW w:w="4317" w:type="dxa"/>
          </w:tcPr>
          <w:p w14:paraId="055A8489" w14:textId="77777777" w:rsidR="00830D4B" w:rsidRPr="00D1473A" w:rsidRDefault="00830D4B" w:rsidP="00A378FB">
            <w:pPr>
              <w:pStyle w:val="NoSpacing"/>
            </w:pPr>
            <w:r w:rsidRPr="00D1473A">
              <w:t>Standards 13-15</w:t>
            </w:r>
          </w:p>
        </w:tc>
      </w:tr>
      <w:tr w:rsidR="00830D4B" w:rsidRPr="00D1473A" w14:paraId="2B884343" w14:textId="77777777" w:rsidTr="00691467">
        <w:trPr>
          <w:jc w:val="center"/>
        </w:trPr>
        <w:tc>
          <w:tcPr>
            <w:tcW w:w="4313" w:type="dxa"/>
          </w:tcPr>
          <w:p w14:paraId="6A6A3ECC" w14:textId="77777777" w:rsidR="00830D4B" w:rsidRPr="00D1473A" w:rsidRDefault="00830D4B" w:rsidP="00A378FB">
            <w:pPr>
              <w:pStyle w:val="NoSpacing"/>
            </w:pPr>
            <w:r w:rsidRPr="00D1473A">
              <w:t>Range of Reading and Text Complexity</w:t>
            </w:r>
          </w:p>
        </w:tc>
        <w:tc>
          <w:tcPr>
            <w:tcW w:w="4317" w:type="dxa"/>
          </w:tcPr>
          <w:p w14:paraId="08F7F540" w14:textId="77777777" w:rsidR="00830D4B" w:rsidRPr="00D1473A" w:rsidRDefault="00830D4B" w:rsidP="00A378FB">
            <w:pPr>
              <w:pStyle w:val="NoSpacing"/>
            </w:pPr>
            <w:r w:rsidRPr="00D1473A">
              <w:t>Standards 16-17</w:t>
            </w:r>
          </w:p>
        </w:tc>
      </w:tr>
      <w:tr w:rsidR="00830D4B" w:rsidRPr="00D1473A" w14:paraId="18719645" w14:textId="77777777" w:rsidTr="00691467">
        <w:trPr>
          <w:jc w:val="center"/>
        </w:trPr>
        <w:tc>
          <w:tcPr>
            <w:tcW w:w="8630" w:type="dxa"/>
            <w:gridSpan w:val="2"/>
            <w:shd w:val="clear" w:color="auto" w:fill="000000" w:themeFill="text1"/>
          </w:tcPr>
          <w:p w14:paraId="25891EDC" w14:textId="77777777" w:rsidR="00830D4B" w:rsidRPr="00D1473A" w:rsidRDefault="00830D4B" w:rsidP="00A378FB">
            <w:pPr>
              <w:pStyle w:val="NoSpacing"/>
              <w:rPr>
                <w:b/>
                <w:bCs/>
              </w:rPr>
            </w:pPr>
            <w:r w:rsidRPr="00D1473A">
              <w:rPr>
                <w:b/>
                <w:bCs/>
              </w:rPr>
              <w:t>Writing</w:t>
            </w:r>
          </w:p>
        </w:tc>
      </w:tr>
      <w:tr w:rsidR="00830D4B" w:rsidRPr="00D1473A" w14:paraId="7F6F1FC5" w14:textId="77777777" w:rsidTr="00691467">
        <w:trPr>
          <w:jc w:val="center"/>
        </w:trPr>
        <w:tc>
          <w:tcPr>
            <w:tcW w:w="4313" w:type="dxa"/>
          </w:tcPr>
          <w:p w14:paraId="589E9F52" w14:textId="77777777" w:rsidR="00830D4B" w:rsidRPr="00D1473A" w:rsidRDefault="00830D4B" w:rsidP="00A378FB">
            <w:pPr>
              <w:pStyle w:val="NoSpacing"/>
            </w:pPr>
            <w:r w:rsidRPr="00D1473A">
              <w:t>Text Types and Purposes</w:t>
            </w:r>
          </w:p>
        </w:tc>
        <w:tc>
          <w:tcPr>
            <w:tcW w:w="4317" w:type="dxa"/>
          </w:tcPr>
          <w:p w14:paraId="5852E6DA" w14:textId="77777777" w:rsidR="00830D4B" w:rsidRPr="00D1473A" w:rsidRDefault="00830D4B" w:rsidP="00A378FB">
            <w:pPr>
              <w:pStyle w:val="NoSpacing"/>
            </w:pPr>
            <w:r w:rsidRPr="00D1473A">
              <w:t>Standards 18-20</w:t>
            </w:r>
          </w:p>
        </w:tc>
      </w:tr>
      <w:tr w:rsidR="00830D4B" w:rsidRPr="00D1473A" w14:paraId="674FE53E" w14:textId="77777777" w:rsidTr="00691467">
        <w:trPr>
          <w:jc w:val="center"/>
        </w:trPr>
        <w:tc>
          <w:tcPr>
            <w:tcW w:w="4313" w:type="dxa"/>
          </w:tcPr>
          <w:p w14:paraId="6522BBF4" w14:textId="77777777" w:rsidR="00830D4B" w:rsidRPr="00D1473A" w:rsidRDefault="00830D4B" w:rsidP="00A378FB">
            <w:pPr>
              <w:pStyle w:val="NoSpacing"/>
            </w:pPr>
            <w:r w:rsidRPr="00D1473A">
              <w:t>Production and Distribution of Writing</w:t>
            </w:r>
          </w:p>
        </w:tc>
        <w:tc>
          <w:tcPr>
            <w:tcW w:w="4317" w:type="dxa"/>
          </w:tcPr>
          <w:p w14:paraId="0091755B" w14:textId="77777777" w:rsidR="00830D4B" w:rsidRPr="00D1473A" w:rsidRDefault="00830D4B" w:rsidP="00A378FB">
            <w:pPr>
              <w:pStyle w:val="NoSpacing"/>
            </w:pPr>
            <w:r w:rsidRPr="00D1473A">
              <w:t>Standards 21-23</w:t>
            </w:r>
          </w:p>
        </w:tc>
      </w:tr>
      <w:tr w:rsidR="00830D4B" w:rsidRPr="00D1473A" w14:paraId="2A4F9AAC" w14:textId="77777777" w:rsidTr="00691467">
        <w:trPr>
          <w:jc w:val="center"/>
        </w:trPr>
        <w:tc>
          <w:tcPr>
            <w:tcW w:w="4313" w:type="dxa"/>
          </w:tcPr>
          <w:p w14:paraId="7F1A7CC6" w14:textId="77777777" w:rsidR="00830D4B" w:rsidRPr="00D1473A" w:rsidRDefault="00830D4B" w:rsidP="00A378FB">
            <w:pPr>
              <w:pStyle w:val="NoSpacing"/>
            </w:pPr>
            <w:r w:rsidRPr="00D1473A">
              <w:t>Research to Build and Present Knowledge</w:t>
            </w:r>
          </w:p>
        </w:tc>
        <w:tc>
          <w:tcPr>
            <w:tcW w:w="4317" w:type="dxa"/>
          </w:tcPr>
          <w:p w14:paraId="3631A9E6" w14:textId="77777777" w:rsidR="00830D4B" w:rsidRPr="00D1473A" w:rsidRDefault="00830D4B" w:rsidP="00A378FB">
            <w:pPr>
              <w:pStyle w:val="NoSpacing"/>
            </w:pPr>
            <w:r w:rsidRPr="00D1473A">
              <w:t>Standards 24-26</w:t>
            </w:r>
          </w:p>
        </w:tc>
      </w:tr>
      <w:tr w:rsidR="00830D4B" w:rsidRPr="00D1473A" w14:paraId="3D2DC88D" w14:textId="77777777" w:rsidTr="00691467">
        <w:trPr>
          <w:jc w:val="center"/>
        </w:trPr>
        <w:tc>
          <w:tcPr>
            <w:tcW w:w="4313" w:type="dxa"/>
          </w:tcPr>
          <w:p w14:paraId="4AED8237" w14:textId="77777777" w:rsidR="00830D4B" w:rsidRPr="00D1473A" w:rsidRDefault="00830D4B" w:rsidP="00A378FB">
            <w:pPr>
              <w:pStyle w:val="NoSpacing"/>
            </w:pPr>
            <w:r w:rsidRPr="00D1473A">
              <w:t>Range of Writing</w:t>
            </w:r>
          </w:p>
        </w:tc>
        <w:tc>
          <w:tcPr>
            <w:tcW w:w="4317" w:type="dxa"/>
          </w:tcPr>
          <w:p w14:paraId="14A947A2" w14:textId="77777777" w:rsidR="00830D4B" w:rsidRPr="00D1473A" w:rsidRDefault="00830D4B" w:rsidP="00A378FB">
            <w:pPr>
              <w:pStyle w:val="NoSpacing"/>
            </w:pPr>
            <w:r w:rsidRPr="00D1473A">
              <w:t>Standard 27</w:t>
            </w:r>
          </w:p>
        </w:tc>
      </w:tr>
      <w:tr w:rsidR="00830D4B" w:rsidRPr="00D1473A" w14:paraId="0CF34921" w14:textId="77777777" w:rsidTr="00691467">
        <w:trPr>
          <w:jc w:val="center"/>
        </w:trPr>
        <w:tc>
          <w:tcPr>
            <w:tcW w:w="8630" w:type="dxa"/>
            <w:gridSpan w:val="2"/>
            <w:shd w:val="clear" w:color="auto" w:fill="000000" w:themeFill="text1"/>
          </w:tcPr>
          <w:p w14:paraId="207393A1" w14:textId="77777777" w:rsidR="00830D4B" w:rsidRPr="00D1473A" w:rsidRDefault="00830D4B" w:rsidP="00A378FB">
            <w:pPr>
              <w:pStyle w:val="NoSpacing"/>
              <w:rPr>
                <w:b/>
                <w:bCs/>
              </w:rPr>
            </w:pPr>
            <w:r w:rsidRPr="00D1473A">
              <w:rPr>
                <w:b/>
                <w:bCs/>
              </w:rPr>
              <w:t>Speaking &amp; Listening</w:t>
            </w:r>
          </w:p>
        </w:tc>
      </w:tr>
      <w:tr w:rsidR="00830D4B" w:rsidRPr="00D1473A" w14:paraId="39EA90E6" w14:textId="77777777" w:rsidTr="00691467">
        <w:trPr>
          <w:jc w:val="center"/>
        </w:trPr>
        <w:tc>
          <w:tcPr>
            <w:tcW w:w="4313" w:type="dxa"/>
          </w:tcPr>
          <w:p w14:paraId="6C492EF5" w14:textId="77777777" w:rsidR="00830D4B" w:rsidRPr="00D1473A" w:rsidRDefault="00830D4B" w:rsidP="00A378FB">
            <w:pPr>
              <w:pStyle w:val="NoSpacing"/>
            </w:pPr>
            <w:r w:rsidRPr="00D1473A">
              <w:t>Comprehension and Collaboration</w:t>
            </w:r>
          </w:p>
        </w:tc>
        <w:tc>
          <w:tcPr>
            <w:tcW w:w="4317" w:type="dxa"/>
          </w:tcPr>
          <w:p w14:paraId="4E9B6124" w14:textId="77777777" w:rsidR="00830D4B" w:rsidRPr="00D1473A" w:rsidRDefault="00830D4B" w:rsidP="00A378FB">
            <w:pPr>
              <w:pStyle w:val="NoSpacing"/>
            </w:pPr>
            <w:r w:rsidRPr="00D1473A">
              <w:t>Standards 28-30</w:t>
            </w:r>
          </w:p>
        </w:tc>
      </w:tr>
      <w:tr w:rsidR="00830D4B" w:rsidRPr="00D1473A" w14:paraId="6AB9F80A" w14:textId="77777777" w:rsidTr="00691467">
        <w:trPr>
          <w:jc w:val="center"/>
        </w:trPr>
        <w:tc>
          <w:tcPr>
            <w:tcW w:w="4313" w:type="dxa"/>
          </w:tcPr>
          <w:p w14:paraId="76C593D4" w14:textId="77777777" w:rsidR="00830D4B" w:rsidRPr="00D1473A" w:rsidRDefault="00830D4B" w:rsidP="00A378FB">
            <w:pPr>
              <w:pStyle w:val="NoSpacing"/>
            </w:pPr>
            <w:r w:rsidRPr="00D1473A">
              <w:t>Presentation of Knowledge and Ideas</w:t>
            </w:r>
          </w:p>
        </w:tc>
        <w:tc>
          <w:tcPr>
            <w:tcW w:w="4317" w:type="dxa"/>
          </w:tcPr>
          <w:p w14:paraId="14C528C6" w14:textId="77777777" w:rsidR="00830D4B" w:rsidRPr="00D1473A" w:rsidRDefault="00830D4B" w:rsidP="00A378FB">
            <w:pPr>
              <w:pStyle w:val="NoSpacing"/>
            </w:pPr>
            <w:r w:rsidRPr="00D1473A">
              <w:t>Standards 31-33</w:t>
            </w:r>
          </w:p>
        </w:tc>
      </w:tr>
      <w:tr w:rsidR="00830D4B" w:rsidRPr="00D1473A" w14:paraId="314AD942" w14:textId="77777777" w:rsidTr="00691467">
        <w:trPr>
          <w:jc w:val="center"/>
        </w:trPr>
        <w:tc>
          <w:tcPr>
            <w:tcW w:w="8630" w:type="dxa"/>
            <w:gridSpan w:val="2"/>
            <w:shd w:val="clear" w:color="auto" w:fill="000000" w:themeFill="text1"/>
          </w:tcPr>
          <w:p w14:paraId="7B6D75BD" w14:textId="77777777" w:rsidR="00830D4B" w:rsidRPr="00D1473A" w:rsidRDefault="00830D4B" w:rsidP="00A378FB">
            <w:pPr>
              <w:pStyle w:val="NoSpacing"/>
              <w:rPr>
                <w:b/>
                <w:bCs/>
              </w:rPr>
            </w:pPr>
            <w:r w:rsidRPr="00D1473A">
              <w:rPr>
                <w:b/>
                <w:bCs/>
              </w:rPr>
              <w:t>Language</w:t>
            </w:r>
          </w:p>
        </w:tc>
      </w:tr>
      <w:tr w:rsidR="00830D4B" w:rsidRPr="00D1473A" w14:paraId="190BFF69" w14:textId="77777777" w:rsidTr="00691467">
        <w:trPr>
          <w:jc w:val="center"/>
        </w:trPr>
        <w:tc>
          <w:tcPr>
            <w:tcW w:w="4313" w:type="dxa"/>
          </w:tcPr>
          <w:p w14:paraId="1F7D8DB9" w14:textId="77777777" w:rsidR="00830D4B" w:rsidRPr="00D1473A" w:rsidRDefault="00830D4B" w:rsidP="00A378FB">
            <w:pPr>
              <w:pStyle w:val="NoSpacing"/>
            </w:pPr>
            <w:r w:rsidRPr="00D1473A">
              <w:t>Conventions of Standard English</w:t>
            </w:r>
          </w:p>
        </w:tc>
        <w:tc>
          <w:tcPr>
            <w:tcW w:w="4317" w:type="dxa"/>
          </w:tcPr>
          <w:p w14:paraId="2EB2B665" w14:textId="77777777" w:rsidR="00830D4B" w:rsidRPr="00D1473A" w:rsidRDefault="00830D4B" w:rsidP="00A378FB">
            <w:pPr>
              <w:pStyle w:val="NoSpacing"/>
            </w:pPr>
            <w:r w:rsidRPr="00D1473A">
              <w:t>Standards 34-35</w:t>
            </w:r>
          </w:p>
        </w:tc>
      </w:tr>
      <w:tr w:rsidR="00830D4B" w:rsidRPr="00D1473A" w14:paraId="5C5296EE" w14:textId="77777777" w:rsidTr="00691467">
        <w:trPr>
          <w:jc w:val="center"/>
        </w:trPr>
        <w:tc>
          <w:tcPr>
            <w:tcW w:w="4313" w:type="dxa"/>
          </w:tcPr>
          <w:p w14:paraId="7C5213E4" w14:textId="77777777" w:rsidR="00830D4B" w:rsidRPr="00D1473A" w:rsidRDefault="00830D4B" w:rsidP="00A378FB">
            <w:pPr>
              <w:pStyle w:val="NoSpacing"/>
            </w:pPr>
            <w:r w:rsidRPr="00D1473A">
              <w:t>Knowledge of Language</w:t>
            </w:r>
          </w:p>
        </w:tc>
        <w:tc>
          <w:tcPr>
            <w:tcW w:w="4317" w:type="dxa"/>
          </w:tcPr>
          <w:p w14:paraId="73D20D3B" w14:textId="77777777" w:rsidR="00830D4B" w:rsidRPr="00D1473A" w:rsidRDefault="00830D4B" w:rsidP="00A378FB">
            <w:pPr>
              <w:pStyle w:val="NoSpacing"/>
            </w:pPr>
            <w:r w:rsidRPr="00D1473A">
              <w:t>Standard 36</w:t>
            </w:r>
          </w:p>
        </w:tc>
      </w:tr>
      <w:tr w:rsidR="00830D4B" w:rsidRPr="00D1473A" w14:paraId="027321B6" w14:textId="77777777" w:rsidTr="00691467">
        <w:trPr>
          <w:jc w:val="center"/>
        </w:trPr>
        <w:tc>
          <w:tcPr>
            <w:tcW w:w="4313" w:type="dxa"/>
          </w:tcPr>
          <w:p w14:paraId="67750419" w14:textId="77777777" w:rsidR="00830D4B" w:rsidRPr="00D1473A" w:rsidRDefault="00830D4B" w:rsidP="00A378FB">
            <w:pPr>
              <w:pStyle w:val="NoSpacing"/>
            </w:pPr>
            <w:r w:rsidRPr="00D1473A">
              <w:t>Vocabulary Acquisition and Use</w:t>
            </w:r>
          </w:p>
        </w:tc>
        <w:tc>
          <w:tcPr>
            <w:tcW w:w="4317" w:type="dxa"/>
          </w:tcPr>
          <w:p w14:paraId="0F2B128B" w14:textId="77777777" w:rsidR="00830D4B" w:rsidRPr="00D1473A" w:rsidRDefault="00830D4B" w:rsidP="00A378FB">
            <w:pPr>
              <w:pStyle w:val="NoSpacing"/>
            </w:pPr>
            <w:r w:rsidRPr="00D1473A">
              <w:t>Standards 37-39</w:t>
            </w:r>
          </w:p>
        </w:tc>
      </w:tr>
    </w:tbl>
    <w:p w14:paraId="15E0F3F9" w14:textId="77777777" w:rsidR="00830D4B" w:rsidRDefault="00830D4B" w:rsidP="00A378FB">
      <w:pPr>
        <w:pStyle w:val="NoSpacing"/>
      </w:pPr>
    </w:p>
    <w:p w14:paraId="03DA3216" w14:textId="77777777" w:rsidR="00830D4B" w:rsidRDefault="0010170D" w:rsidP="00A378FB">
      <w:pPr>
        <w:pStyle w:val="NoSpacing"/>
      </w:pPr>
      <w:r>
        <w:rPr>
          <w:b/>
        </w:rPr>
        <w:t>Early Learning Foundations</w:t>
      </w:r>
    </w:p>
    <w:p w14:paraId="64C037ED" w14:textId="77777777" w:rsidR="0010170D" w:rsidRPr="0010170D" w:rsidRDefault="0010170D"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10170D" w:rsidRPr="0010170D" w14:paraId="38C44214" w14:textId="77777777" w:rsidTr="004B0864">
        <w:tc>
          <w:tcPr>
            <w:tcW w:w="671" w:type="pct"/>
            <w:tcBorders>
              <w:top w:val="single" w:sz="4" w:space="0" w:color="auto"/>
              <w:left w:val="single" w:sz="4" w:space="0" w:color="auto"/>
              <w:bottom w:val="single" w:sz="4" w:space="0" w:color="auto"/>
              <w:right w:val="single" w:sz="4" w:space="0" w:color="auto"/>
            </w:tcBorders>
            <w:shd w:val="clear" w:color="auto" w:fill="auto"/>
            <w:hideMark/>
          </w:tcPr>
          <w:p w14:paraId="3D2E794E" w14:textId="77777777" w:rsidR="0010170D" w:rsidRPr="0010170D" w:rsidRDefault="0010170D" w:rsidP="00A378FB">
            <w:pPr>
              <w:pStyle w:val="NoSpacing"/>
              <w:rPr>
                <w:b/>
              </w:rPr>
            </w:pPr>
            <w:r w:rsidRPr="0010170D">
              <w:rPr>
                <w:b/>
              </w:rPr>
              <w:t>Cluster</w:t>
            </w:r>
          </w:p>
        </w:tc>
        <w:tc>
          <w:tcPr>
            <w:tcW w:w="4329" w:type="pct"/>
            <w:tcBorders>
              <w:top w:val="single" w:sz="4" w:space="0" w:color="auto"/>
              <w:left w:val="single" w:sz="4" w:space="0" w:color="auto"/>
              <w:bottom w:val="single" w:sz="4" w:space="0" w:color="auto"/>
              <w:right w:val="single" w:sz="4" w:space="0" w:color="auto"/>
            </w:tcBorders>
            <w:shd w:val="clear" w:color="auto" w:fill="auto"/>
          </w:tcPr>
          <w:p w14:paraId="3AF088FE" w14:textId="77777777" w:rsidR="0010170D" w:rsidRPr="0010170D" w:rsidRDefault="0010170D" w:rsidP="00A378FB">
            <w:pPr>
              <w:pStyle w:val="NoSpacing"/>
              <w:rPr>
                <w:b/>
              </w:rPr>
            </w:pPr>
            <w:r w:rsidRPr="0010170D">
              <w:rPr>
                <w:b/>
              </w:rPr>
              <w:t>Fluency</w:t>
            </w:r>
          </w:p>
        </w:tc>
      </w:tr>
      <w:tr w:rsidR="0010170D" w:rsidRPr="0010170D" w14:paraId="1A4572C7" w14:textId="77777777" w:rsidTr="004B0864">
        <w:tblPrEx>
          <w:tblLook w:val="0000" w:firstRow="0" w:lastRow="0" w:firstColumn="0" w:lastColumn="0" w:noHBand="0" w:noVBand="0"/>
        </w:tblPrEx>
        <w:tc>
          <w:tcPr>
            <w:tcW w:w="671" w:type="pct"/>
            <w:shd w:val="clear" w:color="auto" w:fill="auto"/>
          </w:tcPr>
          <w:p w14:paraId="5C27CFE2" w14:textId="77777777" w:rsidR="0010170D" w:rsidRPr="0010170D" w:rsidRDefault="0010170D" w:rsidP="00A378FB">
            <w:pPr>
              <w:pStyle w:val="NoSpacing"/>
              <w:ind w:left="-18"/>
            </w:pPr>
            <w:r w:rsidRPr="0010170D">
              <w:t>A.ELA.K.I</w:t>
            </w:r>
          </w:p>
        </w:tc>
        <w:tc>
          <w:tcPr>
            <w:tcW w:w="4329" w:type="pct"/>
            <w:shd w:val="clear" w:color="auto" w:fill="auto"/>
          </w:tcPr>
          <w:p w14:paraId="7E5EEA0A" w14:textId="77777777" w:rsidR="0010170D" w:rsidRPr="0010170D" w:rsidRDefault="0010170D" w:rsidP="00A378FB">
            <w:pPr>
              <w:pStyle w:val="NoSpacing"/>
            </w:pPr>
            <w:r>
              <w:t>Engage in shared reading of appropriate texts with purpose and understanding.</w:t>
            </w:r>
          </w:p>
        </w:tc>
      </w:tr>
    </w:tbl>
    <w:p w14:paraId="7550FA8E" w14:textId="77777777" w:rsidR="00830D4B" w:rsidRDefault="00830D4B"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10170D" w:rsidRPr="0010170D" w14:paraId="1265AF64" w14:textId="77777777" w:rsidTr="004B0864">
        <w:tc>
          <w:tcPr>
            <w:tcW w:w="671" w:type="pct"/>
            <w:tcBorders>
              <w:top w:val="single" w:sz="4" w:space="0" w:color="auto"/>
              <w:left w:val="single" w:sz="4" w:space="0" w:color="auto"/>
              <w:bottom w:val="single" w:sz="4" w:space="0" w:color="auto"/>
              <w:right w:val="single" w:sz="4" w:space="0" w:color="auto"/>
            </w:tcBorders>
            <w:shd w:val="clear" w:color="auto" w:fill="auto"/>
            <w:hideMark/>
          </w:tcPr>
          <w:p w14:paraId="3EA9179E" w14:textId="77777777" w:rsidR="0010170D" w:rsidRPr="0010170D" w:rsidRDefault="0010170D" w:rsidP="00A378FB">
            <w:pPr>
              <w:pStyle w:val="NoSpacing"/>
              <w:rPr>
                <w:b/>
              </w:rPr>
            </w:pPr>
            <w:r w:rsidRPr="0010170D">
              <w:rPr>
                <w:b/>
              </w:rPr>
              <w:t>Cluster</w:t>
            </w:r>
          </w:p>
        </w:tc>
        <w:tc>
          <w:tcPr>
            <w:tcW w:w="4329" w:type="pct"/>
            <w:tcBorders>
              <w:top w:val="single" w:sz="4" w:space="0" w:color="auto"/>
              <w:left w:val="single" w:sz="4" w:space="0" w:color="auto"/>
              <w:bottom w:val="single" w:sz="4" w:space="0" w:color="auto"/>
              <w:right w:val="single" w:sz="4" w:space="0" w:color="auto"/>
            </w:tcBorders>
            <w:shd w:val="clear" w:color="auto" w:fill="auto"/>
          </w:tcPr>
          <w:p w14:paraId="77FBCFF4" w14:textId="77777777" w:rsidR="0010170D" w:rsidRPr="0010170D" w:rsidRDefault="004B0864" w:rsidP="00A378FB">
            <w:pPr>
              <w:pStyle w:val="NoSpacing"/>
              <w:rPr>
                <w:b/>
              </w:rPr>
            </w:pPr>
            <w:r>
              <w:rPr>
                <w:b/>
              </w:rPr>
              <w:t>Phonics and Word Recognitions</w:t>
            </w:r>
          </w:p>
        </w:tc>
      </w:tr>
      <w:tr w:rsidR="0010170D" w:rsidRPr="0010170D" w14:paraId="6E693940" w14:textId="77777777" w:rsidTr="004B0864">
        <w:tblPrEx>
          <w:tblLook w:val="0000" w:firstRow="0" w:lastRow="0" w:firstColumn="0" w:lastColumn="0" w:noHBand="0" w:noVBand="0"/>
        </w:tblPrEx>
        <w:tc>
          <w:tcPr>
            <w:tcW w:w="671" w:type="pct"/>
            <w:shd w:val="clear" w:color="auto" w:fill="auto"/>
          </w:tcPr>
          <w:p w14:paraId="62064A98" w14:textId="77777777" w:rsidR="0010170D" w:rsidRPr="0010170D" w:rsidRDefault="0010170D" w:rsidP="00A378FB">
            <w:pPr>
              <w:pStyle w:val="NoSpacing"/>
            </w:pPr>
            <w:r w:rsidRPr="0010170D">
              <w:t>A.ELA.K.I</w:t>
            </w:r>
            <w:r>
              <w:t>I</w:t>
            </w:r>
          </w:p>
        </w:tc>
        <w:tc>
          <w:tcPr>
            <w:tcW w:w="4329" w:type="pct"/>
            <w:shd w:val="clear" w:color="auto" w:fill="auto"/>
          </w:tcPr>
          <w:p w14:paraId="26689D0F" w14:textId="77777777" w:rsidR="0010170D" w:rsidRDefault="0010170D" w:rsidP="00A378FB">
            <w:pPr>
              <w:pStyle w:val="NoSpacing"/>
            </w:pPr>
            <w:r>
              <w:t>Demonstrate an emerging awareness of phonics and word analysis skills in decoding words.</w:t>
            </w:r>
          </w:p>
          <w:p w14:paraId="165E1B3F" w14:textId="77777777" w:rsidR="0010170D" w:rsidRDefault="0010170D" w:rsidP="00A378FB">
            <w:pPr>
              <w:pStyle w:val="NoSpacing"/>
              <w:numPr>
                <w:ilvl w:val="0"/>
                <w:numId w:val="8"/>
              </w:numPr>
              <w:ind w:left="462"/>
            </w:pPr>
            <w:r>
              <w:t>Recognize sound of first letter of own name, recognize own name and familiar names and/or words in print.</w:t>
            </w:r>
          </w:p>
          <w:p w14:paraId="33480EB6" w14:textId="77777777" w:rsidR="0010170D" w:rsidRPr="0010170D" w:rsidRDefault="0010170D" w:rsidP="00A378FB">
            <w:pPr>
              <w:pStyle w:val="NoSpacing"/>
              <w:numPr>
                <w:ilvl w:val="0"/>
                <w:numId w:val="8"/>
              </w:numPr>
              <w:ind w:left="462"/>
            </w:pPr>
            <w:r>
              <w:t>Demonstrate basic knowledge of one-to-one letter-sound correspondences by producing the primary sounds for some consonants.</w:t>
            </w:r>
          </w:p>
        </w:tc>
      </w:tr>
    </w:tbl>
    <w:p w14:paraId="55C643FC" w14:textId="77777777" w:rsidR="0010170D" w:rsidRPr="0010170D" w:rsidRDefault="0010170D"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10170D" w:rsidRPr="0010170D" w14:paraId="4A40C6BC" w14:textId="77777777" w:rsidTr="004B0864">
        <w:tc>
          <w:tcPr>
            <w:tcW w:w="671" w:type="pct"/>
            <w:tcBorders>
              <w:top w:val="single" w:sz="4" w:space="0" w:color="auto"/>
              <w:left w:val="single" w:sz="4" w:space="0" w:color="auto"/>
              <w:bottom w:val="single" w:sz="4" w:space="0" w:color="auto"/>
              <w:right w:val="single" w:sz="4" w:space="0" w:color="auto"/>
            </w:tcBorders>
            <w:shd w:val="clear" w:color="auto" w:fill="auto"/>
            <w:hideMark/>
          </w:tcPr>
          <w:p w14:paraId="322AFE94" w14:textId="77777777" w:rsidR="0010170D" w:rsidRPr="0010170D" w:rsidRDefault="0010170D" w:rsidP="00A378FB">
            <w:pPr>
              <w:pStyle w:val="NoSpacing"/>
              <w:rPr>
                <w:b/>
              </w:rPr>
            </w:pPr>
            <w:r w:rsidRPr="0010170D">
              <w:rPr>
                <w:b/>
              </w:rPr>
              <w:t>Cluster</w:t>
            </w:r>
          </w:p>
        </w:tc>
        <w:tc>
          <w:tcPr>
            <w:tcW w:w="4329" w:type="pct"/>
            <w:tcBorders>
              <w:top w:val="single" w:sz="4" w:space="0" w:color="auto"/>
              <w:left w:val="single" w:sz="4" w:space="0" w:color="auto"/>
              <w:bottom w:val="single" w:sz="4" w:space="0" w:color="auto"/>
              <w:right w:val="single" w:sz="4" w:space="0" w:color="auto"/>
            </w:tcBorders>
            <w:shd w:val="clear" w:color="auto" w:fill="auto"/>
          </w:tcPr>
          <w:p w14:paraId="36753A0D" w14:textId="77777777" w:rsidR="0010170D" w:rsidRPr="0010170D" w:rsidRDefault="004B0864" w:rsidP="00A378FB">
            <w:pPr>
              <w:pStyle w:val="NoSpacing"/>
              <w:rPr>
                <w:b/>
              </w:rPr>
            </w:pPr>
            <w:r>
              <w:rPr>
                <w:b/>
              </w:rPr>
              <w:t>Handwriting</w:t>
            </w:r>
          </w:p>
        </w:tc>
      </w:tr>
      <w:tr w:rsidR="0010170D" w:rsidRPr="0010170D" w14:paraId="0F3673F0" w14:textId="77777777" w:rsidTr="004B0864">
        <w:tblPrEx>
          <w:tblLook w:val="0000" w:firstRow="0" w:lastRow="0" w:firstColumn="0" w:lastColumn="0" w:noHBand="0" w:noVBand="0"/>
        </w:tblPrEx>
        <w:tc>
          <w:tcPr>
            <w:tcW w:w="671" w:type="pct"/>
            <w:shd w:val="clear" w:color="auto" w:fill="auto"/>
          </w:tcPr>
          <w:p w14:paraId="3214F51C" w14:textId="77777777" w:rsidR="0010170D" w:rsidRPr="0010170D" w:rsidRDefault="0010170D" w:rsidP="00A378FB">
            <w:pPr>
              <w:pStyle w:val="NoSpacing"/>
            </w:pPr>
            <w:r w:rsidRPr="0010170D">
              <w:t>A.ELA.K.I</w:t>
            </w:r>
            <w:r>
              <w:t>II</w:t>
            </w:r>
          </w:p>
        </w:tc>
        <w:tc>
          <w:tcPr>
            <w:tcW w:w="4329" w:type="pct"/>
            <w:shd w:val="clear" w:color="auto" w:fill="auto"/>
          </w:tcPr>
          <w:p w14:paraId="690C12B4" w14:textId="77777777" w:rsidR="0010170D" w:rsidRPr="0010170D" w:rsidRDefault="0010170D" w:rsidP="00A378FB">
            <w:pPr>
              <w:pStyle w:val="NoSpacing"/>
            </w:pPr>
            <w:r>
              <w:t>Print, trace, or use assistive technology to produce letters.</w:t>
            </w:r>
          </w:p>
        </w:tc>
      </w:tr>
    </w:tbl>
    <w:p w14:paraId="370A6AEC" w14:textId="77777777" w:rsidR="0010170D" w:rsidRDefault="0010170D"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10170D" w:rsidRPr="0010170D" w14:paraId="107811AD" w14:textId="77777777" w:rsidTr="004B0864">
        <w:tc>
          <w:tcPr>
            <w:tcW w:w="671" w:type="pct"/>
            <w:tcBorders>
              <w:top w:val="single" w:sz="4" w:space="0" w:color="auto"/>
              <w:left w:val="single" w:sz="4" w:space="0" w:color="auto"/>
              <w:bottom w:val="single" w:sz="4" w:space="0" w:color="auto"/>
              <w:right w:val="single" w:sz="4" w:space="0" w:color="auto"/>
            </w:tcBorders>
            <w:shd w:val="clear" w:color="auto" w:fill="auto"/>
            <w:hideMark/>
          </w:tcPr>
          <w:p w14:paraId="25B4A412" w14:textId="77777777" w:rsidR="0010170D" w:rsidRPr="0010170D" w:rsidRDefault="0010170D" w:rsidP="00A378FB">
            <w:pPr>
              <w:pStyle w:val="NoSpacing"/>
              <w:rPr>
                <w:b/>
              </w:rPr>
            </w:pPr>
            <w:r w:rsidRPr="0010170D">
              <w:rPr>
                <w:b/>
              </w:rPr>
              <w:t>Cluster</w:t>
            </w:r>
          </w:p>
        </w:tc>
        <w:tc>
          <w:tcPr>
            <w:tcW w:w="4329" w:type="pct"/>
            <w:tcBorders>
              <w:top w:val="single" w:sz="4" w:space="0" w:color="auto"/>
              <w:left w:val="single" w:sz="4" w:space="0" w:color="auto"/>
              <w:bottom w:val="single" w:sz="4" w:space="0" w:color="auto"/>
              <w:right w:val="single" w:sz="4" w:space="0" w:color="auto"/>
            </w:tcBorders>
            <w:shd w:val="clear" w:color="auto" w:fill="auto"/>
          </w:tcPr>
          <w:p w14:paraId="1E071331" w14:textId="77777777" w:rsidR="0010170D" w:rsidRPr="0010170D" w:rsidRDefault="004B0864" w:rsidP="00A378FB">
            <w:pPr>
              <w:pStyle w:val="NoSpacing"/>
              <w:rPr>
                <w:b/>
              </w:rPr>
            </w:pPr>
            <w:r>
              <w:rPr>
                <w:b/>
              </w:rPr>
              <w:t>Phonological Awareness</w:t>
            </w:r>
          </w:p>
        </w:tc>
      </w:tr>
      <w:tr w:rsidR="0010170D" w:rsidRPr="0010170D" w14:paraId="64F7C667" w14:textId="77777777" w:rsidTr="004B0864">
        <w:tblPrEx>
          <w:tblLook w:val="0000" w:firstRow="0" w:lastRow="0" w:firstColumn="0" w:lastColumn="0" w:noHBand="0" w:noVBand="0"/>
        </w:tblPrEx>
        <w:tc>
          <w:tcPr>
            <w:tcW w:w="671" w:type="pct"/>
            <w:shd w:val="clear" w:color="auto" w:fill="auto"/>
          </w:tcPr>
          <w:p w14:paraId="694AC946" w14:textId="77777777" w:rsidR="0010170D" w:rsidRPr="0010170D" w:rsidRDefault="0010170D" w:rsidP="00A378FB">
            <w:pPr>
              <w:pStyle w:val="NoSpacing"/>
            </w:pPr>
            <w:r w:rsidRPr="0010170D">
              <w:t>A.ELA.K.I</w:t>
            </w:r>
            <w:r>
              <w:t>V</w:t>
            </w:r>
          </w:p>
        </w:tc>
        <w:tc>
          <w:tcPr>
            <w:tcW w:w="4329" w:type="pct"/>
            <w:shd w:val="clear" w:color="auto" w:fill="auto"/>
          </w:tcPr>
          <w:p w14:paraId="751881CE" w14:textId="77777777" w:rsidR="0010170D" w:rsidRDefault="0010170D" w:rsidP="00A378FB">
            <w:pPr>
              <w:pStyle w:val="NoSpacing"/>
            </w:pPr>
            <w:r>
              <w:t>Demonstrate an emerging understanding of spoken words and sounds (phonemes).</w:t>
            </w:r>
          </w:p>
          <w:p w14:paraId="4838B3F2" w14:textId="77777777" w:rsidR="0010170D" w:rsidRDefault="0010170D" w:rsidP="00A378FB">
            <w:pPr>
              <w:pStyle w:val="NoSpacing"/>
              <w:numPr>
                <w:ilvl w:val="0"/>
                <w:numId w:val="9"/>
              </w:numPr>
              <w:ind w:left="462"/>
            </w:pPr>
            <w:r>
              <w:t>Recognize rhyming words</w:t>
            </w:r>
            <w:r w:rsidR="004B0864">
              <w:t>.</w:t>
            </w:r>
          </w:p>
          <w:p w14:paraId="425C2B59" w14:textId="77777777" w:rsidR="0010170D" w:rsidRPr="0010170D" w:rsidRDefault="0010170D" w:rsidP="00A378FB">
            <w:pPr>
              <w:pStyle w:val="NoSpacing"/>
              <w:numPr>
                <w:ilvl w:val="0"/>
                <w:numId w:val="9"/>
              </w:numPr>
              <w:ind w:left="462"/>
            </w:pPr>
            <w:r>
              <w:t>Add or substitute individual initial sounds (phonemes) in simple, one-syllable words to make new words.</w:t>
            </w:r>
          </w:p>
        </w:tc>
      </w:tr>
    </w:tbl>
    <w:p w14:paraId="10834BCA" w14:textId="77777777" w:rsidR="0010170D" w:rsidRDefault="0010170D"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10170D" w:rsidRPr="0010170D" w14:paraId="56FCB772" w14:textId="77777777" w:rsidTr="004B0864">
        <w:tc>
          <w:tcPr>
            <w:tcW w:w="671" w:type="pct"/>
            <w:tcBorders>
              <w:top w:val="single" w:sz="4" w:space="0" w:color="auto"/>
              <w:left w:val="single" w:sz="4" w:space="0" w:color="auto"/>
              <w:bottom w:val="single" w:sz="4" w:space="0" w:color="auto"/>
              <w:right w:val="single" w:sz="4" w:space="0" w:color="auto"/>
            </w:tcBorders>
            <w:shd w:val="clear" w:color="auto" w:fill="auto"/>
            <w:hideMark/>
          </w:tcPr>
          <w:p w14:paraId="17FF4D37" w14:textId="77777777" w:rsidR="0010170D" w:rsidRPr="0010170D" w:rsidRDefault="0010170D" w:rsidP="00A378FB">
            <w:pPr>
              <w:pStyle w:val="NoSpacing"/>
              <w:rPr>
                <w:b/>
              </w:rPr>
            </w:pPr>
            <w:r w:rsidRPr="0010170D">
              <w:rPr>
                <w:b/>
              </w:rPr>
              <w:t>Cluster</w:t>
            </w:r>
          </w:p>
        </w:tc>
        <w:tc>
          <w:tcPr>
            <w:tcW w:w="4329" w:type="pct"/>
            <w:tcBorders>
              <w:top w:val="single" w:sz="4" w:space="0" w:color="auto"/>
              <w:left w:val="single" w:sz="4" w:space="0" w:color="auto"/>
              <w:bottom w:val="single" w:sz="4" w:space="0" w:color="auto"/>
              <w:right w:val="single" w:sz="4" w:space="0" w:color="auto"/>
            </w:tcBorders>
            <w:shd w:val="clear" w:color="auto" w:fill="auto"/>
          </w:tcPr>
          <w:p w14:paraId="3841FFBD" w14:textId="77777777" w:rsidR="0010170D" w:rsidRPr="0010170D" w:rsidRDefault="004B0864" w:rsidP="00A378FB">
            <w:pPr>
              <w:pStyle w:val="NoSpacing"/>
              <w:rPr>
                <w:b/>
              </w:rPr>
            </w:pPr>
            <w:r>
              <w:rPr>
                <w:b/>
              </w:rPr>
              <w:t>Print Concepts</w:t>
            </w:r>
          </w:p>
        </w:tc>
      </w:tr>
      <w:tr w:rsidR="0010170D" w:rsidRPr="0010170D" w14:paraId="0B9C19E9" w14:textId="77777777" w:rsidTr="004B0864">
        <w:tblPrEx>
          <w:tblLook w:val="0000" w:firstRow="0" w:lastRow="0" w:firstColumn="0" w:lastColumn="0" w:noHBand="0" w:noVBand="0"/>
        </w:tblPrEx>
        <w:tc>
          <w:tcPr>
            <w:tcW w:w="671" w:type="pct"/>
            <w:shd w:val="clear" w:color="auto" w:fill="auto"/>
          </w:tcPr>
          <w:p w14:paraId="38167CB0" w14:textId="77777777" w:rsidR="0010170D" w:rsidRPr="0010170D" w:rsidRDefault="0010170D" w:rsidP="00A378FB">
            <w:pPr>
              <w:pStyle w:val="NoSpacing"/>
            </w:pPr>
            <w:r>
              <w:t>A.ELA.K.V</w:t>
            </w:r>
          </w:p>
        </w:tc>
        <w:tc>
          <w:tcPr>
            <w:tcW w:w="4329" w:type="pct"/>
            <w:shd w:val="clear" w:color="auto" w:fill="auto"/>
          </w:tcPr>
          <w:p w14:paraId="51BA3178" w14:textId="77777777" w:rsidR="0010170D" w:rsidRDefault="0010170D" w:rsidP="00A378FB">
            <w:pPr>
              <w:pStyle w:val="NoSpacing"/>
            </w:pPr>
            <w:r>
              <w:t>Demonstrate understanding of the organization and basic features of print.</w:t>
            </w:r>
          </w:p>
          <w:p w14:paraId="6F08B802" w14:textId="77777777" w:rsidR="0010170D" w:rsidRDefault="004B0864" w:rsidP="00A378FB">
            <w:pPr>
              <w:pStyle w:val="NoSpacing"/>
              <w:numPr>
                <w:ilvl w:val="0"/>
                <w:numId w:val="9"/>
              </w:numPr>
              <w:ind w:left="462"/>
            </w:pPr>
            <w:r>
              <w:t>During shared reading activities, point to text:  from top to bottom of page, left to right, or to match a spoken “orally read” word to the written word.</w:t>
            </w:r>
          </w:p>
          <w:p w14:paraId="3C8828C0" w14:textId="77777777" w:rsidR="004B0864" w:rsidRDefault="004B0864" w:rsidP="00A378FB">
            <w:pPr>
              <w:pStyle w:val="NoSpacing"/>
              <w:numPr>
                <w:ilvl w:val="0"/>
                <w:numId w:val="9"/>
              </w:numPr>
              <w:ind w:left="462"/>
            </w:pPr>
            <w:r>
              <w:lastRenderedPageBreak/>
              <w:t>During shared reading activities, indicate need to turn the page for continued reading.</w:t>
            </w:r>
          </w:p>
          <w:p w14:paraId="4E9029B0" w14:textId="77777777" w:rsidR="004B0864" w:rsidRPr="0010170D" w:rsidRDefault="004B0864" w:rsidP="00A378FB">
            <w:pPr>
              <w:pStyle w:val="NoSpacing"/>
              <w:numPr>
                <w:ilvl w:val="0"/>
                <w:numId w:val="9"/>
              </w:numPr>
              <w:ind w:left="462"/>
            </w:pPr>
            <w:r>
              <w:t>Identify and/or name some letters of the alphabet.</w:t>
            </w:r>
          </w:p>
        </w:tc>
      </w:tr>
    </w:tbl>
    <w:p w14:paraId="7E9AB25E" w14:textId="77777777" w:rsidR="0010170D" w:rsidRDefault="0010170D" w:rsidP="00A378FB">
      <w:pPr>
        <w:pStyle w:val="NoSpacing"/>
      </w:pPr>
    </w:p>
    <w:p w14:paraId="0FB9BF3B" w14:textId="77777777" w:rsidR="0010170D" w:rsidRPr="004B0864" w:rsidRDefault="004B0864" w:rsidP="00A378FB">
      <w:pPr>
        <w:pStyle w:val="NoSpacing"/>
        <w:rPr>
          <w:b/>
        </w:rPr>
      </w:pPr>
      <w:r>
        <w:rPr>
          <w:b/>
        </w:rPr>
        <w:t>Reading</w:t>
      </w:r>
    </w:p>
    <w:p w14:paraId="63E9F04E" w14:textId="77777777" w:rsidR="0010170D" w:rsidRDefault="0010170D"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4B0864" w:rsidRPr="0010170D" w14:paraId="7831EFA3" w14:textId="77777777" w:rsidTr="004B0864">
        <w:tc>
          <w:tcPr>
            <w:tcW w:w="671" w:type="pct"/>
            <w:tcBorders>
              <w:top w:val="single" w:sz="4" w:space="0" w:color="auto"/>
              <w:left w:val="single" w:sz="4" w:space="0" w:color="auto"/>
              <w:bottom w:val="single" w:sz="4" w:space="0" w:color="auto"/>
              <w:right w:val="single" w:sz="4" w:space="0" w:color="auto"/>
            </w:tcBorders>
            <w:shd w:val="clear" w:color="auto" w:fill="auto"/>
            <w:hideMark/>
          </w:tcPr>
          <w:p w14:paraId="20B4D12E" w14:textId="77777777" w:rsidR="004B0864" w:rsidRPr="0010170D" w:rsidRDefault="004B0864" w:rsidP="00A378FB">
            <w:pPr>
              <w:pStyle w:val="NoSpacing"/>
              <w:rPr>
                <w:b/>
              </w:rPr>
            </w:pPr>
            <w:r w:rsidRPr="0010170D">
              <w:rPr>
                <w:b/>
              </w:rPr>
              <w:t>Cluster</w:t>
            </w:r>
          </w:p>
        </w:tc>
        <w:tc>
          <w:tcPr>
            <w:tcW w:w="4329" w:type="pct"/>
            <w:tcBorders>
              <w:top w:val="single" w:sz="4" w:space="0" w:color="auto"/>
              <w:left w:val="single" w:sz="4" w:space="0" w:color="auto"/>
              <w:bottom w:val="single" w:sz="4" w:space="0" w:color="auto"/>
              <w:right w:val="single" w:sz="4" w:space="0" w:color="auto"/>
            </w:tcBorders>
            <w:shd w:val="clear" w:color="auto" w:fill="auto"/>
          </w:tcPr>
          <w:p w14:paraId="53C99A51" w14:textId="77777777" w:rsidR="004B0864" w:rsidRPr="0010170D" w:rsidRDefault="004B0864" w:rsidP="00A378FB">
            <w:pPr>
              <w:pStyle w:val="NoSpacing"/>
              <w:rPr>
                <w:b/>
              </w:rPr>
            </w:pPr>
            <w:r>
              <w:rPr>
                <w:b/>
              </w:rPr>
              <w:t>Key Ideas and Details</w:t>
            </w:r>
          </w:p>
        </w:tc>
      </w:tr>
      <w:tr w:rsidR="004B0864" w:rsidRPr="0010170D" w14:paraId="27A078D1" w14:textId="77777777" w:rsidTr="004B0864">
        <w:tblPrEx>
          <w:tblLook w:val="0000" w:firstRow="0" w:lastRow="0" w:firstColumn="0" w:lastColumn="0" w:noHBand="0" w:noVBand="0"/>
        </w:tblPrEx>
        <w:tc>
          <w:tcPr>
            <w:tcW w:w="671" w:type="pct"/>
            <w:shd w:val="clear" w:color="auto" w:fill="auto"/>
          </w:tcPr>
          <w:p w14:paraId="2EC334BB" w14:textId="77777777" w:rsidR="004B0864" w:rsidRPr="0010170D" w:rsidRDefault="004B0864" w:rsidP="00A378FB">
            <w:pPr>
              <w:pStyle w:val="NoSpacing"/>
            </w:pPr>
            <w:r w:rsidRPr="0010170D">
              <w:t>A.ELA.K.</w:t>
            </w:r>
            <w:r>
              <w:t>1</w:t>
            </w:r>
          </w:p>
        </w:tc>
        <w:tc>
          <w:tcPr>
            <w:tcW w:w="4329" w:type="pct"/>
            <w:shd w:val="clear" w:color="auto" w:fill="auto"/>
          </w:tcPr>
          <w:p w14:paraId="11CAAECC" w14:textId="77777777" w:rsidR="004B0864" w:rsidRPr="0010170D" w:rsidRDefault="004B0864" w:rsidP="00A378FB">
            <w:pPr>
              <w:pStyle w:val="NoSpacing"/>
            </w:pPr>
            <w:r>
              <w:t>Ask and/or answer questions about key details in familiar literary texts.</w:t>
            </w:r>
          </w:p>
        </w:tc>
      </w:tr>
      <w:tr w:rsidR="004B0864" w:rsidRPr="0010170D" w14:paraId="67773E06" w14:textId="77777777" w:rsidTr="004B0864">
        <w:tblPrEx>
          <w:tblLook w:val="0000" w:firstRow="0" w:lastRow="0" w:firstColumn="0" w:lastColumn="0" w:noHBand="0" w:noVBand="0"/>
        </w:tblPrEx>
        <w:tc>
          <w:tcPr>
            <w:tcW w:w="671" w:type="pct"/>
            <w:shd w:val="clear" w:color="auto" w:fill="auto"/>
          </w:tcPr>
          <w:p w14:paraId="52479FF3" w14:textId="77777777" w:rsidR="004B0864" w:rsidRPr="0010170D" w:rsidRDefault="004B0864" w:rsidP="00A378FB">
            <w:pPr>
              <w:pStyle w:val="NoSpacing"/>
            </w:pPr>
            <w:r>
              <w:t>A.ELA.K.2</w:t>
            </w:r>
          </w:p>
        </w:tc>
        <w:tc>
          <w:tcPr>
            <w:tcW w:w="4329" w:type="pct"/>
            <w:shd w:val="clear" w:color="auto" w:fill="auto"/>
          </w:tcPr>
          <w:p w14:paraId="20D005B2" w14:textId="77777777" w:rsidR="004B0864" w:rsidRDefault="004B0864" w:rsidP="00A378FB">
            <w:pPr>
              <w:pStyle w:val="NoSpacing"/>
            </w:pPr>
            <w:r>
              <w:t>(Begins in grade 2.)</w:t>
            </w:r>
          </w:p>
        </w:tc>
      </w:tr>
      <w:tr w:rsidR="004B0864" w:rsidRPr="0010170D" w14:paraId="61D7342D" w14:textId="77777777" w:rsidTr="004B0864">
        <w:tblPrEx>
          <w:tblLook w:val="0000" w:firstRow="0" w:lastRow="0" w:firstColumn="0" w:lastColumn="0" w:noHBand="0" w:noVBand="0"/>
        </w:tblPrEx>
        <w:tc>
          <w:tcPr>
            <w:tcW w:w="671" w:type="pct"/>
            <w:shd w:val="clear" w:color="auto" w:fill="auto"/>
          </w:tcPr>
          <w:p w14:paraId="64936D81" w14:textId="77777777" w:rsidR="004B0864" w:rsidRDefault="004B0864" w:rsidP="00A378FB">
            <w:pPr>
              <w:pStyle w:val="NoSpacing"/>
            </w:pPr>
            <w:r>
              <w:t>A.ELA.K.3</w:t>
            </w:r>
          </w:p>
        </w:tc>
        <w:tc>
          <w:tcPr>
            <w:tcW w:w="4329" w:type="pct"/>
            <w:shd w:val="clear" w:color="auto" w:fill="auto"/>
          </w:tcPr>
          <w:p w14:paraId="06DCDB56" w14:textId="77777777" w:rsidR="004B0864" w:rsidRDefault="004B0864" w:rsidP="00A378FB">
            <w:pPr>
              <w:pStyle w:val="NoSpacing"/>
            </w:pPr>
            <w:r>
              <w:t>Identify characters, settings, and/or major events in a familiar literary text.</w:t>
            </w:r>
          </w:p>
        </w:tc>
      </w:tr>
      <w:tr w:rsidR="004B0864" w:rsidRPr="0010170D" w14:paraId="08092F55" w14:textId="77777777" w:rsidTr="004B0864">
        <w:tblPrEx>
          <w:tblLook w:val="0000" w:firstRow="0" w:lastRow="0" w:firstColumn="0" w:lastColumn="0" w:noHBand="0" w:noVBand="0"/>
        </w:tblPrEx>
        <w:tc>
          <w:tcPr>
            <w:tcW w:w="671" w:type="pct"/>
            <w:shd w:val="clear" w:color="auto" w:fill="auto"/>
          </w:tcPr>
          <w:p w14:paraId="17F99C8F" w14:textId="77777777" w:rsidR="004B0864" w:rsidRDefault="004B0864" w:rsidP="00A378FB">
            <w:pPr>
              <w:pStyle w:val="NoSpacing"/>
            </w:pPr>
            <w:r>
              <w:t>A.ELA.K.4</w:t>
            </w:r>
          </w:p>
        </w:tc>
        <w:tc>
          <w:tcPr>
            <w:tcW w:w="4329" w:type="pct"/>
            <w:shd w:val="clear" w:color="auto" w:fill="auto"/>
          </w:tcPr>
          <w:p w14:paraId="5DF7D73D" w14:textId="08B642D9" w:rsidR="004B0864" w:rsidRDefault="004B0864" w:rsidP="00A378FB">
            <w:pPr>
              <w:pStyle w:val="NoSpacing"/>
            </w:pPr>
            <w:r>
              <w:t>Ask and/or answer question</w:t>
            </w:r>
            <w:r w:rsidR="000D3308">
              <w:t>s</w:t>
            </w:r>
            <w:r>
              <w:t xml:space="preserve"> about key details in familiar informational texts.</w:t>
            </w:r>
          </w:p>
        </w:tc>
      </w:tr>
      <w:tr w:rsidR="004B0864" w:rsidRPr="0010170D" w14:paraId="0BB81507" w14:textId="77777777" w:rsidTr="004B0864">
        <w:tblPrEx>
          <w:tblLook w:val="0000" w:firstRow="0" w:lastRow="0" w:firstColumn="0" w:lastColumn="0" w:noHBand="0" w:noVBand="0"/>
        </w:tblPrEx>
        <w:tc>
          <w:tcPr>
            <w:tcW w:w="671" w:type="pct"/>
            <w:shd w:val="clear" w:color="auto" w:fill="auto"/>
          </w:tcPr>
          <w:p w14:paraId="63698022" w14:textId="77777777" w:rsidR="004B0864" w:rsidRDefault="004B0864" w:rsidP="00A378FB">
            <w:pPr>
              <w:pStyle w:val="NoSpacing"/>
            </w:pPr>
            <w:r>
              <w:t>A.ELA.K.5</w:t>
            </w:r>
          </w:p>
        </w:tc>
        <w:tc>
          <w:tcPr>
            <w:tcW w:w="4329" w:type="pct"/>
            <w:shd w:val="clear" w:color="auto" w:fill="auto"/>
          </w:tcPr>
          <w:p w14:paraId="6165714A" w14:textId="77777777" w:rsidR="004B0864" w:rsidRDefault="004B0864" w:rsidP="00A378FB">
            <w:pPr>
              <w:pStyle w:val="NoSpacing"/>
            </w:pPr>
            <w:r>
              <w:t>(Begins in grade 2.)</w:t>
            </w:r>
          </w:p>
        </w:tc>
      </w:tr>
      <w:tr w:rsidR="004B0864" w:rsidRPr="0010170D" w14:paraId="1C2E2747" w14:textId="77777777" w:rsidTr="004B0864">
        <w:tblPrEx>
          <w:tblLook w:val="0000" w:firstRow="0" w:lastRow="0" w:firstColumn="0" w:lastColumn="0" w:noHBand="0" w:noVBand="0"/>
        </w:tblPrEx>
        <w:tc>
          <w:tcPr>
            <w:tcW w:w="671" w:type="pct"/>
            <w:shd w:val="clear" w:color="auto" w:fill="auto"/>
          </w:tcPr>
          <w:p w14:paraId="300B6BA9" w14:textId="77777777" w:rsidR="004B0864" w:rsidRDefault="004B0864" w:rsidP="00A378FB">
            <w:pPr>
              <w:pStyle w:val="NoSpacing"/>
            </w:pPr>
            <w:r>
              <w:t>A.ELA.K.6</w:t>
            </w:r>
          </w:p>
        </w:tc>
        <w:tc>
          <w:tcPr>
            <w:tcW w:w="4329" w:type="pct"/>
            <w:shd w:val="clear" w:color="auto" w:fill="auto"/>
          </w:tcPr>
          <w:p w14:paraId="412DFC20" w14:textId="77777777" w:rsidR="004B0864" w:rsidRDefault="004B0864" w:rsidP="00A378FB">
            <w:pPr>
              <w:pStyle w:val="NoSpacing"/>
            </w:pPr>
            <w:r>
              <w:t>Identify the individuals or events, or pieces of information in a familiar informational text.</w:t>
            </w:r>
          </w:p>
        </w:tc>
      </w:tr>
    </w:tbl>
    <w:p w14:paraId="31A5857E" w14:textId="77777777" w:rsidR="0010170D" w:rsidRDefault="0010170D"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4B0864" w:rsidRPr="0010170D" w14:paraId="44DF27AB" w14:textId="77777777" w:rsidTr="004B0864">
        <w:tc>
          <w:tcPr>
            <w:tcW w:w="671" w:type="pct"/>
            <w:tcBorders>
              <w:top w:val="single" w:sz="4" w:space="0" w:color="auto"/>
              <w:left w:val="single" w:sz="4" w:space="0" w:color="auto"/>
              <w:bottom w:val="single" w:sz="4" w:space="0" w:color="auto"/>
              <w:right w:val="single" w:sz="4" w:space="0" w:color="auto"/>
            </w:tcBorders>
            <w:shd w:val="clear" w:color="auto" w:fill="auto"/>
            <w:hideMark/>
          </w:tcPr>
          <w:p w14:paraId="35FEFD2E" w14:textId="77777777" w:rsidR="004B0864" w:rsidRPr="0010170D" w:rsidRDefault="004B0864" w:rsidP="00A378FB">
            <w:pPr>
              <w:pStyle w:val="NoSpacing"/>
              <w:rPr>
                <w:b/>
              </w:rPr>
            </w:pPr>
            <w:r w:rsidRPr="0010170D">
              <w:rPr>
                <w:b/>
              </w:rPr>
              <w:t>Cluster</w:t>
            </w:r>
          </w:p>
        </w:tc>
        <w:tc>
          <w:tcPr>
            <w:tcW w:w="4329" w:type="pct"/>
            <w:tcBorders>
              <w:top w:val="single" w:sz="4" w:space="0" w:color="auto"/>
              <w:left w:val="single" w:sz="4" w:space="0" w:color="auto"/>
              <w:bottom w:val="single" w:sz="4" w:space="0" w:color="auto"/>
              <w:right w:val="single" w:sz="4" w:space="0" w:color="auto"/>
            </w:tcBorders>
            <w:shd w:val="clear" w:color="auto" w:fill="auto"/>
          </w:tcPr>
          <w:p w14:paraId="12438F5A" w14:textId="77777777" w:rsidR="004B0864" w:rsidRPr="0010170D" w:rsidRDefault="004B0864" w:rsidP="00A378FB">
            <w:pPr>
              <w:pStyle w:val="NoSpacing"/>
              <w:rPr>
                <w:b/>
              </w:rPr>
            </w:pPr>
            <w:r>
              <w:rPr>
                <w:b/>
              </w:rPr>
              <w:t>Craft and Structure</w:t>
            </w:r>
          </w:p>
        </w:tc>
      </w:tr>
      <w:tr w:rsidR="004B0864" w:rsidRPr="0010170D" w14:paraId="552A17A0" w14:textId="77777777" w:rsidTr="004B0864">
        <w:tblPrEx>
          <w:tblLook w:val="0000" w:firstRow="0" w:lastRow="0" w:firstColumn="0" w:lastColumn="0" w:noHBand="0" w:noVBand="0"/>
        </w:tblPrEx>
        <w:tc>
          <w:tcPr>
            <w:tcW w:w="671" w:type="pct"/>
            <w:shd w:val="clear" w:color="auto" w:fill="auto"/>
          </w:tcPr>
          <w:p w14:paraId="400198E6" w14:textId="77777777" w:rsidR="004B0864" w:rsidRPr="0010170D" w:rsidRDefault="004B0864" w:rsidP="00A378FB">
            <w:pPr>
              <w:pStyle w:val="NoSpacing"/>
            </w:pPr>
            <w:r w:rsidRPr="0010170D">
              <w:t>A.ELA.K.</w:t>
            </w:r>
            <w:r>
              <w:t>7</w:t>
            </w:r>
          </w:p>
        </w:tc>
        <w:tc>
          <w:tcPr>
            <w:tcW w:w="4329" w:type="pct"/>
            <w:shd w:val="clear" w:color="auto" w:fill="auto"/>
          </w:tcPr>
          <w:p w14:paraId="185377DD" w14:textId="77777777" w:rsidR="004B0864" w:rsidRPr="0010170D" w:rsidRDefault="004B0864" w:rsidP="00A378FB">
            <w:pPr>
              <w:pStyle w:val="NoSpacing"/>
            </w:pPr>
            <w:r>
              <w:t>Answer questions about unknown words in a familiar literary text.</w:t>
            </w:r>
          </w:p>
        </w:tc>
      </w:tr>
      <w:tr w:rsidR="004B0864" w:rsidRPr="0010170D" w14:paraId="60EA40CF" w14:textId="77777777" w:rsidTr="004B0864">
        <w:tblPrEx>
          <w:tblLook w:val="0000" w:firstRow="0" w:lastRow="0" w:firstColumn="0" w:lastColumn="0" w:noHBand="0" w:noVBand="0"/>
        </w:tblPrEx>
        <w:tc>
          <w:tcPr>
            <w:tcW w:w="671" w:type="pct"/>
            <w:shd w:val="clear" w:color="auto" w:fill="auto"/>
          </w:tcPr>
          <w:p w14:paraId="4AD933C2" w14:textId="77777777" w:rsidR="004B0864" w:rsidRPr="0010170D" w:rsidRDefault="004B0864" w:rsidP="00A378FB">
            <w:pPr>
              <w:pStyle w:val="NoSpacing"/>
            </w:pPr>
            <w:r>
              <w:t>A.ELA.K.8</w:t>
            </w:r>
          </w:p>
        </w:tc>
        <w:tc>
          <w:tcPr>
            <w:tcW w:w="4329" w:type="pct"/>
            <w:shd w:val="clear" w:color="auto" w:fill="auto"/>
          </w:tcPr>
          <w:p w14:paraId="09A38321" w14:textId="77777777" w:rsidR="004B0864" w:rsidRPr="0010170D" w:rsidRDefault="004B0864" w:rsidP="00A378FB">
            <w:pPr>
              <w:pStyle w:val="NoSpacing"/>
            </w:pPr>
            <w:r>
              <w:t>Recognize common types of texts (e.g. storybooks or poems).</w:t>
            </w:r>
          </w:p>
        </w:tc>
      </w:tr>
      <w:tr w:rsidR="004B0864" w:rsidRPr="0010170D" w14:paraId="635C8DAF" w14:textId="77777777" w:rsidTr="004B0864">
        <w:tblPrEx>
          <w:tblLook w:val="0000" w:firstRow="0" w:lastRow="0" w:firstColumn="0" w:lastColumn="0" w:noHBand="0" w:noVBand="0"/>
        </w:tblPrEx>
        <w:tc>
          <w:tcPr>
            <w:tcW w:w="671" w:type="pct"/>
            <w:shd w:val="clear" w:color="auto" w:fill="auto"/>
          </w:tcPr>
          <w:p w14:paraId="15C52B68" w14:textId="77777777" w:rsidR="004B0864" w:rsidRDefault="004B0864" w:rsidP="00A378FB">
            <w:pPr>
              <w:pStyle w:val="NoSpacing"/>
            </w:pPr>
            <w:r>
              <w:t>A.ELA.K.9</w:t>
            </w:r>
          </w:p>
        </w:tc>
        <w:tc>
          <w:tcPr>
            <w:tcW w:w="4329" w:type="pct"/>
            <w:shd w:val="clear" w:color="auto" w:fill="auto"/>
          </w:tcPr>
          <w:p w14:paraId="481EDEF7" w14:textId="77777777" w:rsidR="004B0864" w:rsidRDefault="004B0864" w:rsidP="00A378FB">
            <w:pPr>
              <w:pStyle w:val="NoSpacing"/>
            </w:pPr>
            <w:r>
              <w:t>Explore how the author and illustrator contribute to the story in a familiar literary text.</w:t>
            </w:r>
          </w:p>
        </w:tc>
      </w:tr>
      <w:tr w:rsidR="004B0864" w:rsidRPr="0010170D" w14:paraId="145A28D4" w14:textId="77777777" w:rsidTr="004B0864">
        <w:tblPrEx>
          <w:tblLook w:val="0000" w:firstRow="0" w:lastRow="0" w:firstColumn="0" w:lastColumn="0" w:noHBand="0" w:noVBand="0"/>
        </w:tblPrEx>
        <w:tc>
          <w:tcPr>
            <w:tcW w:w="671" w:type="pct"/>
            <w:shd w:val="clear" w:color="auto" w:fill="auto"/>
          </w:tcPr>
          <w:p w14:paraId="70B45840" w14:textId="77777777" w:rsidR="004B0864" w:rsidRDefault="004B0864" w:rsidP="00A378FB">
            <w:pPr>
              <w:pStyle w:val="NoSpacing"/>
            </w:pPr>
            <w:r>
              <w:t>A.ELA.K.10</w:t>
            </w:r>
          </w:p>
        </w:tc>
        <w:tc>
          <w:tcPr>
            <w:tcW w:w="4329" w:type="pct"/>
            <w:shd w:val="clear" w:color="auto" w:fill="auto"/>
          </w:tcPr>
          <w:p w14:paraId="51AA7BBF" w14:textId="77777777" w:rsidR="004B0864" w:rsidRDefault="004B0864" w:rsidP="00A378FB">
            <w:pPr>
              <w:pStyle w:val="NoSpacing"/>
            </w:pPr>
            <w:r>
              <w:t>Ask or answer questions about unknown words in a familiar informational text.</w:t>
            </w:r>
          </w:p>
        </w:tc>
      </w:tr>
      <w:tr w:rsidR="004B0864" w:rsidRPr="0010170D" w14:paraId="258DD65B" w14:textId="77777777" w:rsidTr="004B0864">
        <w:tblPrEx>
          <w:tblLook w:val="0000" w:firstRow="0" w:lastRow="0" w:firstColumn="0" w:lastColumn="0" w:noHBand="0" w:noVBand="0"/>
        </w:tblPrEx>
        <w:tc>
          <w:tcPr>
            <w:tcW w:w="671" w:type="pct"/>
            <w:shd w:val="clear" w:color="auto" w:fill="auto"/>
          </w:tcPr>
          <w:p w14:paraId="61DD09B5" w14:textId="77777777" w:rsidR="004B0864" w:rsidRDefault="004B0864" w:rsidP="00A378FB">
            <w:pPr>
              <w:pStyle w:val="NoSpacing"/>
            </w:pPr>
            <w:r>
              <w:t>A.ELA.K.11</w:t>
            </w:r>
          </w:p>
        </w:tc>
        <w:tc>
          <w:tcPr>
            <w:tcW w:w="4329" w:type="pct"/>
            <w:shd w:val="clear" w:color="auto" w:fill="auto"/>
          </w:tcPr>
          <w:p w14:paraId="77CA4389" w14:textId="77777777" w:rsidR="004B0864" w:rsidRDefault="004B0864" w:rsidP="00A378FB">
            <w:pPr>
              <w:pStyle w:val="NoSpacing"/>
            </w:pPr>
            <w:r>
              <w:t>Explore the front cover, back cover, and/or title page of a book.</w:t>
            </w:r>
          </w:p>
        </w:tc>
      </w:tr>
      <w:tr w:rsidR="004B0864" w:rsidRPr="0010170D" w14:paraId="60181725" w14:textId="77777777" w:rsidTr="004B0864">
        <w:tblPrEx>
          <w:tblLook w:val="0000" w:firstRow="0" w:lastRow="0" w:firstColumn="0" w:lastColumn="0" w:noHBand="0" w:noVBand="0"/>
        </w:tblPrEx>
        <w:tc>
          <w:tcPr>
            <w:tcW w:w="671" w:type="pct"/>
            <w:shd w:val="clear" w:color="auto" w:fill="auto"/>
          </w:tcPr>
          <w:p w14:paraId="4D653700" w14:textId="77777777" w:rsidR="004B0864" w:rsidRDefault="004B0864" w:rsidP="00A378FB">
            <w:pPr>
              <w:pStyle w:val="NoSpacing"/>
            </w:pPr>
            <w:r>
              <w:t>A.ELA.K.12</w:t>
            </w:r>
          </w:p>
        </w:tc>
        <w:tc>
          <w:tcPr>
            <w:tcW w:w="4329" w:type="pct"/>
            <w:shd w:val="clear" w:color="auto" w:fill="auto"/>
          </w:tcPr>
          <w:p w14:paraId="3EFBE1F4" w14:textId="77777777" w:rsidR="004B0864" w:rsidRDefault="004B0864" w:rsidP="00A378FB">
            <w:pPr>
              <w:pStyle w:val="NoSpacing"/>
            </w:pPr>
            <w:r>
              <w:t>Explore how the author and illustrator contribute to the presentation of ideas or information in a familiar informational text.</w:t>
            </w:r>
          </w:p>
        </w:tc>
      </w:tr>
    </w:tbl>
    <w:p w14:paraId="173CC78D" w14:textId="77777777" w:rsidR="0010170D" w:rsidRDefault="0010170D"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4B0864" w:rsidRPr="0010170D" w14:paraId="5BD7A0AC" w14:textId="77777777" w:rsidTr="00691467">
        <w:tc>
          <w:tcPr>
            <w:tcW w:w="671" w:type="pct"/>
            <w:tcBorders>
              <w:top w:val="single" w:sz="4" w:space="0" w:color="auto"/>
              <w:left w:val="single" w:sz="4" w:space="0" w:color="auto"/>
              <w:bottom w:val="single" w:sz="4" w:space="0" w:color="auto"/>
              <w:right w:val="single" w:sz="4" w:space="0" w:color="auto"/>
            </w:tcBorders>
            <w:shd w:val="clear" w:color="auto" w:fill="auto"/>
            <w:hideMark/>
          </w:tcPr>
          <w:p w14:paraId="11C02F49" w14:textId="77777777" w:rsidR="004B0864" w:rsidRPr="0010170D" w:rsidRDefault="004B0864" w:rsidP="00A378FB">
            <w:pPr>
              <w:pStyle w:val="NoSpacing"/>
              <w:rPr>
                <w:b/>
              </w:rPr>
            </w:pPr>
            <w:r w:rsidRPr="0010170D">
              <w:rPr>
                <w:b/>
              </w:rPr>
              <w:t>Cluster</w:t>
            </w:r>
          </w:p>
        </w:tc>
        <w:tc>
          <w:tcPr>
            <w:tcW w:w="4329" w:type="pct"/>
            <w:tcBorders>
              <w:top w:val="single" w:sz="4" w:space="0" w:color="auto"/>
              <w:left w:val="single" w:sz="4" w:space="0" w:color="auto"/>
              <w:bottom w:val="single" w:sz="4" w:space="0" w:color="auto"/>
              <w:right w:val="single" w:sz="4" w:space="0" w:color="auto"/>
            </w:tcBorders>
            <w:shd w:val="clear" w:color="auto" w:fill="auto"/>
          </w:tcPr>
          <w:p w14:paraId="14E2CCCD" w14:textId="77777777" w:rsidR="004B0864" w:rsidRPr="0010170D" w:rsidRDefault="004B0864" w:rsidP="00A378FB">
            <w:pPr>
              <w:pStyle w:val="NoSpacing"/>
              <w:rPr>
                <w:b/>
              </w:rPr>
            </w:pPr>
            <w:r>
              <w:rPr>
                <w:b/>
              </w:rPr>
              <w:t>Integration of Knowledge and ideas</w:t>
            </w:r>
          </w:p>
        </w:tc>
      </w:tr>
      <w:tr w:rsidR="004B0864" w:rsidRPr="0010170D" w14:paraId="35411E56" w14:textId="77777777" w:rsidTr="00691467">
        <w:tblPrEx>
          <w:tblLook w:val="0000" w:firstRow="0" w:lastRow="0" w:firstColumn="0" w:lastColumn="0" w:noHBand="0" w:noVBand="0"/>
        </w:tblPrEx>
        <w:tc>
          <w:tcPr>
            <w:tcW w:w="671" w:type="pct"/>
            <w:shd w:val="clear" w:color="auto" w:fill="auto"/>
          </w:tcPr>
          <w:p w14:paraId="7A3BDC45" w14:textId="77777777" w:rsidR="004B0864" w:rsidRDefault="004B0864" w:rsidP="00A378FB">
            <w:pPr>
              <w:pStyle w:val="NoSpacing"/>
            </w:pPr>
            <w:r>
              <w:t>A.ELA.K.13</w:t>
            </w:r>
          </w:p>
        </w:tc>
        <w:tc>
          <w:tcPr>
            <w:tcW w:w="4329" w:type="pct"/>
            <w:shd w:val="clear" w:color="auto" w:fill="auto"/>
          </w:tcPr>
          <w:p w14:paraId="657E3195" w14:textId="77777777" w:rsidR="004B0864" w:rsidRDefault="004B0864" w:rsidP="00A378FB">
            <w:pPr>
              <w:pStyle w:val="NoSpacing"/>
            </w:pPr>
            <w:r>
              <w:t>Explore the relationship between illustrations and the literary story in which they appear (e.g., what moment in a story an illustration depicts).</w:t>
            </w:r>
          </w:p>
        </w:tc>
      </w:tr>
      <w:tr w:rsidR="004B0864" w:rsidRPr="0010170D" w14:paraId="339FC227" w14:textId="77777777" w:rsidTr="00691467">
        <w:tblPrEx>
          <w:tblLook w:val="0000" w:firstRow="0" w:lastRow="0" w:firstColumn="0" w:lastColumn="0" w:noHBand="0" w:noVBand="0"/>
        </w:tblPrEx>
        <w:tc>
          <w:tcPr>
            <w:tcW w:w="671" w:type="pct"/>
            <w:shd w:val="clear" w:color="auto" w:fill="auto"/>
          </w:tcPr>
          <w:p w14:paraId="1E3590BA" w14:textId="77777777" w:rsidR="004B0864" w:rsidRDefault="004B0864" w:rsidP="00A378FB">
            <w:pPr>
              <w:pStyle w:val="NoSpacing"/>
            </w:pPr>
            <w:r>
              <w:t>A.ELA.K.14</w:t>
            </w:r>
          </w:p>
        </w:tc>
        <w:tc>
          <w:tcPr>
            <w:tcW w:w="4329" w:type="pct"/>
            <w:shd w:val="clear" w:color="auto" w:fill="auto"/>
          </w:tcPr>
          <w:p w14:paraId="07FDEDFD" w14:textId="77777777" w:rsidR="004B0864" w:rsidRDefault="004B0864" w:rsidP="00A378FB">
            <w:pPr>
              <w:pStyle w:val="NoSpacing"/>
            </w:pPr>
            <w:r>
              <w:t>Explore the relationship between illustrations and the informational text in which they appear (e.g., what person, place, things, or ideas in the text an illustration depicts).</w:t>
            </w:r>
          </w:p>
        </w:tc>
      </w:tr>
      <w:tr w:rsidR="004B0864" w:rsidRPr="0010170D" w14:paraId="1C2F535F" w14:textId="77777777" w:rsidTr="00691467">
        <w:tblPrEx>
          <w:tblLook w:val="0000" w:firstRow="0" w:lastRow="0" w:firstColumn="0" w:lastColumn="0" w:noHBand="0" w:noVBand="0"/>
        </w:tblPrEx>
        <w:tc>
          <w:tcPr>
            <w:tcW w:w="671" w:type="pct"/>
            <w:shd w:val="clear" w:color="auto" w:fill="auto"/>
          </w:tcPr>
          <w:p w14:paraId="12E81156" w14:textId="77777777" w:rsidR="004B0864" w:rsidRDefault="004B0864" w:rsidP="00A378FB">
            <w:pPr>
              <w:pStyle w:val="NoSpacing"/>
            </w:pPr>
            <w:r>
              <w:t>A.ELA.K.15</w:t>
            </w:r>
          </w:p>
        </w:tc>
        <w:tc>
          <w:tcPr>
            <w:tcW w:w="4329" w:type="pct"/>
            <w:shd w:val="clear" w:color="auto" w:fill="auto"/>
          </w:tcPr>
          <w:p w14:paraId="6BEDC870" w14:textId="77777777" w:rsidR="004B0864" w:rsidRDefault="004B0864" w:rsidP="00A378FB">
            <w:pPr>
              <w:pStyle w:val="NoSpacing"/>
            </w:pPr>
            <w:r>
              <w:t>(Begins in grade 3.)</w:t>
            </w:r>
          </w:p>
        </w:tc>
      </w:tr>
    </w:tbl>
    <w:p w14:paraId="5E9E1F87" w14:textId="77777777" w:rsidR="0010170D" w:rsidRDefault="0010170D"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4B0864" w:rsidRPr="0010170D" w14:paraId="77BC0DBB" w14:textId="77777777" w:rsidTr="00691467">
        <w:tc>
          <w:tcPr>
            <w:tcW w:w="671" w:type="pct"/>
            <w:tcBorders>
              <w:top w:val="single" w:sz="4" w:space="0" w:color="auto"/>
              <w:left w:val="single" w:sz="4" w:space="0" w:color="auto"/>
              <w:bottom w:val="single" w:sz="4" w:space="0" w:color="auto"/>
              <w:right w:val="single" w:sz="4" w:space="0" w:color="auto"/>
            </w:tcBorders>
            <w:shd w:val="clear" w:color="auto" w:fill="auto"/>
            <w:hideMark/>
          </w:tcPr>
          <w:p w14:paraId="732C6AD6" w14:textId="77777777" w:rsidR="004B0864" w:rsidRPr="0010170D" w:rsidRDefault="004B0864" w:rsidP="00A378FB">
            <w:pPr>
              <w:pStyle w:val="NoSpacing"/>
              <w:rPr>
                <w:b/>
              </w:rPr>
            </w:pPr>
            <w:r w:rsidRPr="0010170D">
              <w:rPr>
                <w:b/>
              </w:rPr>
              <w:t>Cluster</w:t>
            </w:r>
          </w:p>
        </w:tc>
        <w:tc>
          <w:tcPr>
            <w:tcW w:w="4329" w:type="pct"/>
            <w:tcBorders>
              <w:top w:val="single" w:sz="4" w:space="0" w:color="auto"/>
              <w:left w:val="single" w:sz="4" w:space="0" w:color="auto"/>
              <w:bottom w:val="single" w:sz="4" w:space="0" w:color="auto"/>
              <w:right w:val="single" w:sz="4" w:space="0" w:color="auto"/>
            </w:tcBorders>
            <w:shd w:val="clear" w:color="auto" w:fill="auto"/>
          </w:tcPr>
          <w:p w14:paraId="0A0B8A0F" w14:textId="77777777" w:rsidR="004B0864" w:rsidRPr="0010170D" w:rsidRDefault="004B0864" w:rsidP="00A378FB">
            <w:pPr>
              <w:pStyle w:val="NoSpacing"/>
              <w:rPr>
                <w:b/>
              </w:rPr>
            </w:pPr>
            <w:r>
              <w:rPr>
                <w:b/>
              </w:rPr>
              <w:t>Range of Reading and Text Complexity</w:t>
            </w:r>
          </w:p>
        </w:tc>
      </w:tr>
      <w:tr w:rsidR="004B0864" w:rsidRPr="0010170D" w14:paraId="3BF17881" w14:textId="77777777" w:rsidTr="00691467">
        <w:tblPrEx>
          <w:tblLook w:val="0000" w:firstRow="0" w:lastRow="0" w:firstColumn="0" w:lastColumn="0" w:noHBand="0" w:noVBand="0"/>
        </w:tblPrEx>
        <w:tc>
          <w:tcPr>
            <w:tcW w:w="671" w:type="pct"/>
            <w:shd w:val="clear" w:color="auto" w:fill="auto"/>
          </w:tcPr>
          <w:p w14:paraId="0467A630" w14:textId="77777777" w:rsidR="004B0864" w:rsidRDefault="004B0864" w:rsidP="00A378FB">
            <w:pPr>
              <w:pStyle w:val="NoSpacing"/>
            </w:pPr>
            <w:r>
              <w:t>A.ELA.K.16</w:t>
            </w:r>
          </w:p>
        </w:tc>
        <w:tc>
          <w:tcPr>
            <w:tcW w:w="4329" w:type="pct"/>
            <w:shd w:val="clear" w:color="auto" w:fill="auto"/>
          </w:tcPr>
          <w:p w14:paraId="175F3E9B" w14:textId="77777777" w:rsidR="004B0864" w:rsidRDefault="004B0864" w:rsidP="00A378FB">
            <w:pPr>
              <w:pStyle w:val="NoSpacing"/>
            </w:pPr>
            <w:r>
              <w:t>Actively engage in group reading activities of literary texts with purpose and understanding.</w:t>
            </w:r>
          </w:p>
        </w:tc>
      </w:tr>
      <w:tr w:rsidR="004B0864" w:rsidRPr="0010170D" w14:paraId="4ECC434D" w14:textId="77777777" w:rsidTr="00691467">
        <w:tblPrEx>
          <w:tblLook w:val="0000" w:firstRow="0" w:lastRow="0" w:firstColumn="0" w:lastColumn="0" w:noHBand="0" w:noVBand="0"/>
        </w:tblPrEx>
        <w:tc>
          <w:tcPr>
            <w:tcW w:w="671" w:type="pct"/>
            <w:shd w:val="clear" w:color="auto" w:fill="auto"/>
          </w:tcPr>
          <w:p w14:paraId="39A8CF8B" w14:textId="77777777" w:rsidR="004B0864" w:rsidRDefault="004B0864" w:rsidP="00A378FB">
            <w:pPr>
              <w:pStyle w:val="NoSpacing"/>
            </w:pPr>
            <w:r>
              <w:t>A.ELA.K.17</w:t>
            </w:r>
          </w:p>
        </w:tc>
        <w:tc>
          <w:tcPr>
            <w:tcW w:w="4329" w:type="pct"/>
            <w:shd w:val="clear" w:color="auto" w:fill="auto"/>
          </w:tcPr>
          <w:p w14:paraId="1C2EE9CE" w14:textId="77777777" w:rsidR="004B0864" w:rsidRDefault="004B0864" w:rsidP="00A378FB">
            <w:pPr>
              <w:pStyle w:val="NoSpacing"/>
            </w:pPr>
            <w:r>
              <w:t xml:space="preserve">Actively engage in </w:t>
            </w:r>
            <w:r w:rsidR="001B0946">
              <w:t>group reading activities of informational texts with purpose and understanding.</w:t>
            </w:r>
          </w:p>
        </w:tc>
      </w:tr>
    </w:tbl>
    <w:p w14:paraId="0D3EB50C" w14:textId="77777777" w:rsidR="0010170D" w:rsidRDefault="0010170D" w:rsidP="00A378FB">
      <w:pPr>
        <w:pStyle w:val="NoSpacing"/>
      </w:pPr>
    </w:p>
    <w:p w14:paraId="39B43931" w14:textId="77777777" w:rsidR="0010170D" w:rsidRPr="001B0946" w:rsidRDefault="001B0946" w:rsidP="00A378FB">
      <w:pPr>
        <w:pStyle w:val="NoSpacing"/>
        <w:rPr>
          <w:b/>
        </w:rPr>
      </w:pPr>
      <w:r>
        <w:rPr>
          <w:b/>
        </w:rPr>
        <w:t>Writing</w:t>
      </w:r>
    </w:p>
    <w:p w14:paraId="5202F09B" w14:textId="77777777" w:rsidR="0010170D" w:rsidRDefault="0010170D"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1B0946" w:rsidRPr="0010170D" w14:paraId="343D87C6" w14:textId="77777777" w:rsidTr="00691467">
        <w:tc>
          <w:tcPr>
            <w:tcW w:w="671" w:type="pct"/>
            <w:tcBorders>
              <w:top w:val="single" w:sz="4" w:space="0" w:color="auto"/>
              <w:left w:val="single" w:sz="4" w:space="0" w:color="auto"/>
              <w:bottom w:val="single" w:sz="4" w:space="0" w:color="auto"/>
              <w:right w:val="single" w:sz="4" w:space="0" w:color="auto"/>
            </w:tcBorders>
            <w:shd w:val="clear" w:color="auto" w:fill="auto"/>
            <w:hideMark/>
          </w:tcPr>
          <w:p w14:paraId="55D5420C" w14:textId="77777777" w:rsidR="001B0946" w:rsidRPr="0010170D" w:rsidRDefault="001B0946" w:rsidP="00A378FB">
            <w:pPr>
              <w:pStyle w:val="NoSpacing"/>
              <w:rPr>
                <w:b/>
              </w:rPr>
            </w:pPr>
            <w:r w:rsidRPr="0010170D">
              <w:rPr>
                <w:b/>
              </w:rPr>
              <w:t>Cluster</w:t>
            </w:r>
          </w:p>
        </w:tc>
        <w:tc>
          <w:tcPr>
            <w:tcW w:w="4329" w:type="pct"/>
            <w:tcBorders>
              <w:top w:val="single" w:sz="4" w:space="0" w:color="auto"/>
              <w:left w:val="single" w:sz="4" w:space="0" w:color="auto"/>
              <w:bottom w:val="single" w:sz="4" w:space="0" w:color="auto"/>
              <w:right w:val="single" w:sz="4" w:space="0" w:color="auto"/>
            </w:tcBorders>
            <w:shd w:val="clear" w:color="auto" w:fill="auto"/>
          </w:tcPr>
          <w:p w14:paraId="7153BB18" w14:textId="77777777" w:rsidR="001B0946" w:rsidRPr="0010170D" w:rsidRDefault="001B0946" w:rsidP="00A378FB">
            <w:pPr>
              <w:pStyle w:val="NoSpacing"/>
              <w:rPr>
                <w:b/>
              </w:rPr>
            </w:pPr>
            <w:r>
              <w:rPr>
                <w:b/>
              </w:rPr>
              <w:t>Text Types and Purposes</w:t>
            </w:r>
          </w:p>
        </w:tc>
      </w:tr>
      <w:tr w:rsidR="001B0946" w:rsidRPr="0010170D" w14:paraId="6CC30CB1" w14:textId="77777777" w:rsidTr="00691467">
        <w:tblPrEx>
          <w:tblLook w:val="0000" w:firstRow="0" w:lastRow="0" w:firstColumn="0" w:lastColumn="0" w:noHBand="0" w:noVBand="0"/>
        </w:tblPrEx>
        <w:tc>
          <w:tcPr>
            <w:tcW w:w="671" w:type="pct"/>
            <w:shd w:val="clear" w:color="auto" w:fill="auto"/>
          </w:tcPr>
          <w:p w14:paraId="378E7ABE" w14:textId="77777777" w:rsidR="001B0946" w:rsidRDefault="001B0946" w:rsidP="00A378FB">
            <w:pPr>
              <w:pStyle w:val="NoSpacing"/>
            </w:pPr>
            <w:r>
              <w:t>A.ELA.K.18</w:t>
            </w:r>
          </w:p>
        </w:tc>
        <w:tc>
          <w:tcPr>
            <w:tcW w:w="4329" w:type="pct"/>
            <w:shd w:val="clear" w:color="auto" w:fill="auto"/>
          </w:tcPr>
          <w:p w14:paraId="70078D42" w14:textId="77777777" w:rsidR="001B0946" w:rsidRDefault="001B0946" w:rsidP="00A378FB">
            <w:pPr>
              <w:pStyle w:val="NoSpacing"/>
            </w:pPr>
            <w:r>
              <w:t>Use drawing, dictating, and/or writing to state an opinion or preference on a familiar topic or text.</w:t>
            </w:r>
          </w:p>
        </w:tc>
      </w:tr>
      <w:tr w:rsidR="001B0946" w:rsidRPr="0010170D" w14:paraId="32671AA7" w14:textId="77777777" w:rsidTr="00691467">
        <w:tblPrEx>
          <w:tblLook w:val="0000" w:firstRow="0" w:lastRow="0" w:firstColumn="0" w:lastColumn="0" w:noHBand="0" w:noVBand="0"/>
        </w:tblPrEx>
        <w:tc>
          <w:tcPr>
            <w:tcW w:w="671" w:type="pct"/>
            <w:shd w:val="clear" w:color="auto" w:fill="auto"/>
          </w:tcPr>
          <w:p w14:paraId="11CADBEA" w14:textId="77777777" w:rsidR="001B0946" w:rsidRDefault="001B0946" w:rsidP="00A378FB">
            <w:pPr>
              <w:pStyle w:val="NoSpacing"/>
            </w:pPr>
            <w:r>
              <w:t>A.ELA.K.19</w:t>
            </w:r>
          </w:p>
        </w:tc>
        <w:tc>
          <w:tcPr>
            <w:tcW w:w="4329" w:type="pct"/>
            <w:shd w:val="clear" w:color="auto" w:fill="auto"/>
          </w:tcPr>
          <w:p w14:paraId="2E634BFE" w14:textId="77777777" w:rsidR="001B0946" w:rsidRDefault="001B0946" w:rsidP="00A378FB">
            <w:pPr>
              <w:pStyle w:val="NoSpacing"/>
            </w:pPr>
            <w:r>
              <w:t>Use drawing, dictating, and/or writing to supply some information about a familiar topic or text.</w:t>
            </w:r>
          </w:p>
        </w:tc>
      </w:tr>
      <w:tr w:rsidR="001B0946" w:rsidRPr="0010170D" w14:paraId="2CAE3A09" w14:textId="77777777" w:rsidTr="00691467">
        <w:tblPrEx>
          <w:tblLook w:val="0000" w:firstRow="0" w:lastRow="0" w:firstColumn="0" w:lastColumn="0" w:noHBand="0" w:noVBand="0"/>
        </w:tblPrEx>
        <w:tc>
          <w:tcPr>
            <w:tcW w:w="671" w:type="pct"/>
            <w:shd w:val="clear" w:color="auto" w:fill="auto"/>
          </w:tcPr>
          <w:p w14:paraId="3876482B" w14:textId="77777777" w:rsidR="001B0946" w:rsidRDefault="001B0946" w:rsidP="00A378FB">
            <w:pPr>
              <w:pStyle w:val="NoSpacing"/>
            </w:pPr>
            <w:r>
              <w:t>A.ELA.K.20</w:t>
            </w:r>
          </w:p>
        </w:tc>
        <w:tc>
          <w:tcPr>
            <w:tcW w:w="4329" w:type="pct"/>
            <w:shd w:val="clear" w:color="auto" w:fill="auto"/>
          </w:tcPr>
          <w:p w14:paraId="2CBB68BF" w14:textId="77777777" w:rsidR="001B0946" w:rsidRDefault="001B0946" w:rsidP="00A378FB">
            <w:pPr>
              <w:pStyle w:val="NoSpacing"/>
            </w:pPr>
            <w:r>
              <w:t>Use drawing, dictating, and/or writing to narrate a single event.</w:t>
            </w:r>
          </w:p>
        </w:tc>
      </w:tr>
    </w:tbl>
    <w:p w14:paraId="32F52C29" w14:textId="77777777" w:rsidR="0010170D" w:rsidRDefault="0010170D"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1B0946" w:rsidRPr="0010170D" w14:paraId="6EC521A0" w14:textId="77777777" w:rsidTr="00691467">
        <w:tc>
          <w:tcPr>
            <w:tcW w:w="671" w:type="pct"/>
            <w:tcBorders>
              <w:top w:val="single" w:sz="4" w:space="0" w:color="auto"/>
              <w:left w:val="single" w:sz="4" w:space="0" w:color="auto"/>
              <w:bottom w:val="single" w:sz="4" w:space="0" w:color="auto"/>
              <w:right w:val="single" w:sz="4" w:space="0" w:color="auto"/>
            </w:tcBorders>
            <w:shd w:val="clear" w:color="auto" w:fill="auto"/>
            <w:hideMark/>
          </w:tcPr>
          <w:p w14:paraId="02ABDFEA" w14:textId="77777777" w:rsidR="001B0946" w:rsidRPr="0010170D" w:rsidRDefault="001B0946" w:rsidP="00A378FB">
            <w:pPr>
              <w:pStyle w:val="NoSpacing"/>
              <w:rPr>
                <w:b/>
              </w:rPr>
            </w:pPr>
            <w:r w:rsidRPr="0010170D">
              <w:rPr>
                <w:b/>
              </w:rPr>
              <w:lastRenderedPageBreak/>
              <w:t>Cluster</w:t>
            </w:r>
          </w:p>
        </w:tc>
        <w:tc>
          <w:tcPr>
            <w:tcW w:w="4329" w:type="pct"/>
            <w:tcBorders>
              <w:top w:val="single" w:sz="4" w:space="0" w:color="auto"/>
              <w:left w:val="single" w:sz="4" w:space="0" w:color="auto"/>
              <w:bottom w:val="single" w:sz="4" w:space="0" w:color="auto"/>
              <w:right w:val="single" w:sz="4" w:space="0" w:color="auto"/>
            </w:tcBorders>
            <w:shd w:val="clear" w:color="auto" w:fill="auto"/>
          </w:tcPr>
          <w:p w14:paraId="16B9BE45" w14:textId="77777777" w:rsidR="001B0946" w:rsidRPr="0010170D" w:rsidRDefault="001B0946" w:rsidP="00A378FB">
            <w:pPr>
              <w:pStyle w:val="NoSpacing"/>
              <w:rPr>
                <w:b/>
              </w:rPr>
            </w:pPr>
            <w:r>
              <w:rPr>
                <w:b/>
              </w:rPr>
              <w:t>Production and Distribution of Writing</w:t>
            </w:r>
          </w:p>
        </w:tc>
      </w:tr>
      <w:tr w:rsidR="001B0946" w:rsidRPr="0010170D" w14:paraId="49EF70DA" w14:textId="77777777" w:rsidTr="00691467">
        <w:tblPrEx>
          <w:tblLook w:val="0000" w:firstRow="0" w:lastRow="0" w:firstColumn="0" w:lastColumn="0" w:noHBand="0" w:noVBand="0"/>
        </w:tblPrEx>
        <w:tc>
          <w:tcPr>
            <w:tcW w:w="671" w:type="pct"/>
            <w:shd w:val="clear" w:color="auto" w:fill="auto"/>
          </w:tcPr>
          <w:p w14:paraId="1BA7EFB0" w14:textId="77777777" w:rsidR="001B0946" w:rsidRDefault="001B0946" w:rsidP="00A378FB">
            <w:pPr>
              <w:pStyle w:val="NoSpacing"/>
            </w:pPr>
            <w:r>
              <w:t>A.ELA.K.21</w:t>
            </w:r>
          </w:p>
        </w:tc>
        <w:tc>
          <w:tcPr>
            <w:tcW w:w="4329" w:type="pct"/>
            <w:shd w:val="clear" w:color="auto" w:fill="auto"/>
          </w:tcPr>
          <w:p w14:paraId="14A2F075" w14:textId="77777777" w:rsidR="001B0946" w:rsidRDefault="001B0946" w:rsidP="00A378FB">
            <w:pPr>
              <w:pStyle w:val="NoSpacing"/>
            </w:pPr>
            <w:r>
              <w:t>(Begins in grade 3.)</w:t>
            </w:r>
          </w:p>
        </w:tc>
      </w:tr>
      <w:tr w:rsidR="001B0946" w:rsidRPr="0010170D" w14:paraId="6E77CCAF" w14:textId="77777777" w:rsidTr="00691467">
        <w:tblPrEx>
          <w:tblLook w:val="0000" w:firstRow="0" w:lastRow="0" w:firstColumn="0" w:lastColumn="0" w:noHBand="0" w:noVBand="0"/>
        </w:tblPrEx>
        <w:tc>
          <w:tcPr>
            <w:tcW w:w="671" w:type="pct"/>
            <w:shd w:val="clear" w:color="auto" w:fill="auto"/>
          </w:tcPr>
          <w:p w14:paraId="01C92574" w14:textId="77777777" w:rsidR="001B0946" w:rsidRDefault="001B0946" w:rsidP="00A378FB">
            <w:pPr>
              <w:pStyle w:val="NoSpacing"/>
            </w:pPr>
            <w:r>
              <w:t>A.ELA.K.22</w:t>
            </w:r>
          </w:p>
        </w:tc>
        <w:tc>
          <w:tcPr>
            <w:tcW w:w="4329" w:type="pct"/>
            <w:shd w:val="clear" w:color="auto" w:fill="auto"/>
          </w:tcPr>
          <w:p w14:paraId="1CAE86D8" w14:textId="77777777" w:rsidR="001B0946" w:rsidRDefault="001B0946" w:rsidP="00A378FB">
            <w:pPr>
              <w:pStyle w:val="NoSpacing"/>
            </w:pPr>
            <w:r>
              <w:t>Add details to strengthen writing as needed incorporating guidance and support from adults and collaborative discussions.</w:t>
            </w:r>
          </w:p>
        </w:tc>
      </w:tr>
      <w:tr w:rsidR="001B0946" w:rsidRPr="0010170D" w14:paraId="08102A1B" w14:textId="77777777" w:rsidTr="00691467">
        <w:tblPrEx>
          <w:tblLook w:val="0000" w:firstRow="0" w:lastRow="0" w:firstColumn="0" w:lastColumn="0" w:noHBand="0" w:noVBand="0"/>
        </w:tblPrEx>
        <w:tc>
          <w:tcPr>
            <w:tcW w:w="671" w:type="pct"/>
            <w:shd w:val="clear" w:color="auto" w:fill="auto"/>
          </w:tcPr>
          <w:p w14:paraId="04F4399C" w14:textId="77777777" w:rsidR="001B0946" w:rsidRDefault="001B0946" w:rsidP="00A378FB">
            <w:pPr>
              <w:pStyle w:val="NoSpacing"/>
            </w:pPr>
            <w:r>
              <w:t>A.ELA.K.23</w:t>
            </w:r>
          </w:p>
        </w:tc>
        <w:tc>
          <w:tcPr>
            <w:tcW w:w="4329" w:type="pct"/>
            <w:shd w:val="clear" w:color="auto" w:fill="auto"/>
          </w:tcPr>
          <w:p w14:paraId="2852B5AB" w14:textId="77777777" w:rsidR="001B0946" w:rsidRDefault="001B0946" w:rsidP="00A378FB">
            <w:pPr>
              <w:pStyle w:val="NoSpacing"/>
            </w:pPr>
            <w:r>
              <w:t>Explore a variety of digital tools to produce and publish writing, including collaboration with peers.</w:t>
            </w:r>
          </w:p>
        </w:tc>
      </w:tr>
    </w:tbl>
    <w:p w14:paraId="6F2BFE23" w14:textId="77777777" w:rsidR="001B0946" w:rsidRDefault="001B0946"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1B0946" w:rsidRPr="0010170D" w14:paraId="53B02182" w14:textId="77777777" w:rsidTr="00691467">
        <w:tc>
          <w:tcPr>
            <w:tcW w:w="671" w:type="pct"/>
            <w:tcBorders>
              <w:top w:val="single" w:sz="4" w:space="0" w:color="auto"/>
              <w:left w:val="single" w:sz="4" w:space="0" w:color="auto"/>
              <w:bottom w:val="single" w:sz="4" w:space="0" w:color="auto"/>
              <w:right w:val="single" w:sz="4" w:space="0" w:color="auto"/>
            </w:tcBorders>
            <w:shd w:val="clear" w:color="auto" w:fill="auto"/>
            <w:hideMark/>
          </w:tcPr>
          <w:p w14:paraId="05C164A0" w14:textId="77777777" w:rsidR="001B0946" w:rsidRPr="0010170D" w:rsidRDefault="001B0946" w:rsidP="00A378FB">
            <w:pPr>
              <w:pStyle w:val="NoSpacing"/>
              <w:rPr>
                <w:b/>
              </w:rPr>
            </w:pPr>
            <w:r w:rsidRPr="0010170D">
              <w:rPr>
                <w:b/>
              </w:rPr>
              <w:t>Cluster</w:t>
            </w:r>
          </w:p>
        </w:tc>
        <w:tc>
          <w:tcPr>
            <w:tcW w:w="4329" w:type="pct"/>
            <w:tcBorders>
              <w:top w:val="single" w:sz="4" w:space="0" w:color="auto"/>
              <w:left w:val="single" w:sz="4" w:space="0" w:color="auto"/>
              <w:bottom w:val="single" w:sz="4" w:space="0" w:color="auto"/>
              <w:right w:val="single" w:sz="4" w:space="0" w:color="auto"/>
            </w:tcBorders>
            <w:shd w:val="clear" w:color="auto" w:fill="auto"/>
          </w:tcPr>
          <w:p w14:paraId="673E14C8" w14:textId="77777777" w:rsidR="001B0946" w:rsidRPr="0010170D" w:rsidRDefault="001B0946" w:rsidP="00A378FB">
            <w:pPr>
              <w:pStyle w:val="NoSpacing"/>
              <w:rPr>
                <w:b/>
              </w:rPr>
            </w:pPr>
            <w:r>
              <w:rPr>
                <w:b/>
              </w:rPr>
              <w:t>Research to Build and Present Knowledge</w:t>
            </w:r>
          </w:p>
        </w:tc>
      </w:tr>
      <w:tr w:rsidR="001B0946" w:rsidRPr="0010170D" w14:paraId="6DAFF1E3" w14:textId="77777777" w:rsidTr="00691467">
        <w:tblPrEx>
          <w:tblLook w:val="0000" w:firstRow="0" w:lastRow="0" w:firstColumn="0" w:lastColumn="0" w:noHBand="0" w:noVBand="0"/>
        </w:tblPrEx>
        <w:tc>
          <w:tcPr>
            <w:tcW w:w="671" w:type="pct"/>
            <w:shd w:val="clear" w:color="auto" w:fill="auto"/>
          </w:tcPr>
          <w:p w14:paraId="270264CD" w14:textId="77777777" w:rsidR="001B0946" w:rsidRDefault="001B0946" w:rsidP="00A378FB">
            <w:pPr>
              <w:pStyle w:val="NoSpacing"/>
            </w:pPr>
            <w:r>
              <w:t>A.ELA.K.24</w:t>
            </w:r>
          </w:p>
        </w:tc>
        <w:tc>
          <w:tcPr>
            <w:tcW w:w="4329" w:type="pct"/>
            <w:shd w:val="clear" w:color="auto" w:fill="auto"/>
          </w:tcPr>
          <w:p w14:paraId="21E1C785" w14:textId="77777777" w:rsidR="001B0946" w:rsidRDefault="001B0946" w:rsidP="00A378FB">
            <w:pPr>
              <w:pStyle w:val="NoSpacing"/>
            </w:pPr>
            <w:r>
              <w:t>Participate in shared research and writing (e.g., explore a number of books by a favorite author and express opinions about them).</w:t>
            </w:r>
          </w:p>
        </w:tc>
      </w:tr>
      <w:tr w:rsidR="001B0946" w:rsidRPr="0010170D" w14:paraId="7B378117" w14:textId="77777777" w:rsidTr="00691467">
        <w:tblPrEx>
          <w:tblLook w:val="0000" w:firstRow="0" w:lastRow="0" w:firstColumn="0" w:lastColumn="0" w:noHBand="0" w:noVBand="0"/>
        </w:tblPrEx>
        <w:tc>
          <w:tcPr>
            <w:tcW w:w="671" w:type="pct"/>
            <w:shd w:val="clear" w:color="auto" w:fill="auto"/>
          </w:tcPr>
          <w:p w14:paraId="11DF70A0" w14:textId="77777777" w:rsidR="001B0946" w:rsidRDefault="001B0946" w:rsidP="00A378FB">
            <w:pPr>
              <w:pStyle w:val="NoSpacing"/>
            </w:pPr>
            <w:r>
              <w:t>A.ELA.K.25</w:t>
            </w:r>
          </w:p>
        </w:tc>
        <w:tc>
          <w:tcPr>
            <w:tcW w:w="4329" w:type="pct"/>
            <w:shd w:val="clear" w:color="auto" w:fill="auto"/>
          </w:tcPr>
          <w:p w14:paraId="43F077FA" w14:textId="77777777" w:rsidR="001B0946" w:rsidRDefault="001B0946" w:rsidP="00A378FB">
            <w:pPr>
              <w:pStyle w:val="NoSpacing"/>
            </w:pPr>
            <w:r>
              <w:t>Recall information from experiences or gather information from provided sources to answer a question.</w:t>
            </w:r>
          </w:p>
        </w:tc>
      </w:tr>
      <w:tr w:rsidR="001B0946" w:rsidRPr="0010170D" w14:paraId="5AA4B12E" w14:textId="77777777" w:rsidTr="00691467">
        <w:tblPrEx>
          <w:tblLook w:val="0000" w:firstRow="0" w:lastRow="0" w:firstColumn="0" w:lastColumn="0" w:noHBand="0" w:noVBand="0"/>
        </w:tblPrEx>
        <w:tc>
          <w:tcPr>
            <w:tcW w:w="671" w:type="pct"/>
            <w:shd w:val="clear" w:color="auto" w:fill="auto"/>
          </w:tcPr>
          <w:p w14:paraId="1B60564E" w14:textId="77777777" w:rsidR="001B0946" w:rsidRDefault="001B0946" w:rsidP="00A378FB">
            <w:pPr>
              <w:pStyle w:val="NoSpacing"/>
            </w:pPr>
            <w:r>
              <w:t>A.ELA.K.26</w:t>
            </w:r>
          </w:p>
        </w:tc>
        <w:tc>
          <w:tcPr>
            <w:tcW w:w="4329" w:type="pct"/>
            <w:shd w:val="clear" w:color="auto" w:fill="auto"/>
          </w:tcPr>
          <w:p w14:paraId="59DBA70E" w14:textId="77777777" w:rsidR="001B0946" w:rsidRDefault="001B0946" w:rsidP="00A378FB">
            <w:pPr>
              <w:pStyle w:val="NoSpacing"/>
            </w:pPr>
            <w:r>
              <w:t>(Begins in grade 3.)</w:t>
            </w:r>
          </w:p>
        </w:tc>
      </w:tr>
    </w:tbl>
    <w:p w14:paraId="7B2E1D88" w14:textId="77777777" w:rsidR="001B0946" w:rsidRDefault="001B0946"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1B0946" w:rsidRPr="0010170D" w14:paraId="6FE18DC2" w14:textId="77777777" w:rsidTr="00691467">
        <w:tc>
          <w:tcPr>
            <w:tcW w:w="671" w:type="pct"/>
            <w:tcBorders>
              <w:top w:val="single" w:sz="4" w:space="0" w:color="auto"/>
              <w:left w:val="single" w:sz="4" w:space="0" w:color="auto"/>
              <w:bottom w:val="single" w:sz="4" w:space="0" w:color="auto"/>
              <w:right w:val="single" w:sz="4" w:space="0" w:color="auto"/>
            </w:tcBorders>
            <w:shd w:val="clear" w:color="auto" w:fill="auto"/>
            <w:hideMark/>
          </w:tcPr>
          <w:p w14:paraId="332FD2DB" w14:textId="77777777" w:rsidR="001B0946" w:rsidRPr="0010170D" w:rsidRDefault="001B0946" w:rsidP="00A378FB">
            <w:pPr>
              <w:pStyle w:val="NoSpacing"/>
              <w:rPr>
                <w:b/>
              </w:rPr>
            </w:pPr>
            <w:r w:rsidRPr="0010170D">
              <w:rPr>
                <w:b/>
              </w:rPr>
              <w:t>Cluster</w:t>
            </w:r>
          </w:p>
        </w:tc>
        <w:tc>
          <w:tcPr>
            <w:tcW w:w="4329" w:type="pct"/>
            <w:tcBorders>
              <w:top w:val="single" w:sz="4" w:space="0" w:color="auto"/>
              <w:left w:val="single" w:sz="4" w:space="0" w:color="auto"/>
              <w:bottom w:val="single" w:sz="4" w:space="0" w:color="auto"/>
              <w:right w:val="single" w:sz="4" w:space="0" w:color="auto"/>
            </w:tcBorders>
            <w:shd w:val="clear" w:color="auto" w:fill="auto"/>
          </w:tcPr>
          <w:p w14:paraId="4CB8FD7D" w14:textId="77777777" w:rsidR="001B0946" w:rsidRPr="001B0946" w:rsidRDefault="001B0946" w:rsidP="00A378FB">
            <w:pPr>
              <w:pStyle w:val="NoSpacing"/>
              <w:rPr>
                <w:b/>
              </w:rPr>
            </w:pPr>
            <w:r>
              <w:rPr>
                <w:b/>
              </w:rPr>
              <w:t>Range of Writing</w:t>
            </w:r>
          </w:p>
        </w:tc>
      </w:tr>
      <w:tr w:rsidR="001B0946" w:rsidRPr="0010170D" w14:paraId="69AE6CB1" w14:textId="77777777" w:rsidTr="00691467">
        <w:tblPrEx>
          <w:tblLook w:val="0000" w:firstRow="0" w:lastRow="0" w:firstColumn="0" w:lastColumn="0" w:noHBand="0" w:noVBand="0"/>
        </w:tblPrEx>
        <w:tc>
          <w:tcPr>
            <w:tcW w:w="671" w:type="pct"/>
            <w:shd w:val="clear" w:color="auto" w:fill="auto"/>
          </w:tcPr>
          <w:p w14:paraId="3B083427" w14:textId="77777777" w:rsidR="001B0946" w:rsidRDefault="001B0946" w:rsidP="00A378FB">
            <w:pPr>
              <w:pStyle w:val="NoSpacing"/>
            </w:pPr>
            <w:r>
              <w:t>A.ELA.K.27</w:t>
            </w:r>
          </w:p>
        </w:tc>
        <w:tc>
          <w:tcPr>
            <w:tcW w:w="4329" w:type="pct"/>
            <w:shd w:val="clear" w:color="auto" w:fill="auto"/>
          </w:tcPr>
          <w:p w14:paraId="44C58C91" w14:textId="77777777" w:rsidR="001B0946" w:rsidRDefault="001B0946" w:rsidP="00A378FB">
            <w:pPr>
              <w:pStyle w:val="NoSpacing"/>
            </w:pPr>
            <w:r>
              <w:t>(Begins in grade 3.)</w:t>
            </w:r>
          </w:p>
        </w:tc>
      </w:tr>
    </w:tbl>
    <w:p w14:paraId="638CB038" w14:textId="77777777" w:rsidR="001B0946" w:rsidRDefault="001B0946" w:rsidP="00A378FB">
      <w:pPr>
        <w:pStyle w:val="NoSpacing"/>
      </w:pPr>
    </w:p>
    <w:p w14:paraId="27514018" w14:textId="77777777" w:rsidR="001B0946" w:rsidRPr="001B0946" w:rsidRDefault="001B0946" w:rsidP="00A378FB">
      <w:pPr>
        <w:pStyle w:val="NoSpacing"/>
        <w:rPr>
          <w:b/>
        </w:rPr>
      </w:pPr>
      <w:r>
        <w:rPr>
          <w:b/>
        </w:rPr>
        <w:t>Speaking &amp; Listening</w:t>
      </w:r>
    </w:p>
    <w:p w14:paraId="77785EA4" w14:textId="456B4F65" w:rsidR="001B0946" w:rsidRDefault="001B0946"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1B0946" w:rsidRPr="0010170D" w14:paraId="4BDB9107" w14:textId="77777777" w:rsidTr="00691467">
        <w:tc>
          <w:tcPr>
            <w:tcW w:w="671" w:type="pct"/>
            <w:tcBorders>
              <w:top w:val="single" w:sz="4" w:space="0" w:color="auto"/>
              <w:left w:val="single" w:sz="4" w:space="0" w:color="auto"/>
              <w:bottom w:val="single" w:sz="4" w:space="0" w:color="auto"/>
              <w:right w:val="single" w:sz="4" w:space="0" w:color="auto"/>
            </w:tcBorders>
            <w:shd w:val="clear" w:color="auto" w:fill="auto"/>
            <w:hideMark/>
          </w:tcPr>
          <w:p w14:paraId="5FD3BAFA" w14:textId="77777777" w:rsidR="001B0946" w:rsidRPr="0010170D" w:rsidRDefault="001B0946" w:rsidP="00A378FB">
            <w:pPr>
              <w:pStyle w:val="NoSpacing"/>
              <w:rPr>
                <w:b/>
              </w:rPr>
            </w:pPr>
            <w:r w:rsidRPr="0010170D">
              <w:rPr>
                <w:b/>
              </w:rPr>
              <w:t>Cluster</w:t>
            </w:r>
          </w:p>
        </w:tc>
        <w:tc>
          <w:tcPr>
            <w:tcW w:w="4329" w:type="pct"/>
            <w:tcBorders>
              <w:top w:val="single" w:sz="4" w:space="0" w:color="auto"/>
              <w:left w:val="single" w:sz="4" w:space="0" w:color="auto"/>
              <w:bottom w:val="single" w:sz="4" w:space="0" w:color="auto"/>
              <w:right w:val="single" w:sz="4" w:space="0" w:color="auto"/>
            </w:tcBorders>
            <w:shd w:val="clear" w:color="auto" w:fill="auto"/>
          </w:tcPr>
          <w:p w14:paraId="58B8FD55" w14:textId="77777777" w:rsidR="001B0946" w:rsidRPr="0010170D" w:rsidRDefault="001B0946" w:rsidP="00A378FB">
            <w:pPr>
              <w:pStyle w:val="NoSpacing"/>
              <w:rPr>
                <w:b/>
              </w:rPr>
            </w:pPr>
            <w:r>
              <w:rPr>
                <w:b/>
              </w:rPr>
              <w:t>Comprehension and Collaboration</w:t>
            </w:r>
          </w:p>
        </w:tc>
      </w:tr>
      <w:tr w:rsidR="001B0946" w:rsidRPr="0010170D" w14:paraId="24B2B1BD" w14:textId="77777777" w:rsidTr="00691467">
        <w:tblPrEx>
          <w:tblLook w:val="0000" w:firstRow="0" w:lastRow="0" w:firstColumn="0" w:lastColumn="0" w:noHBand="0" w:noVBand="0"/>
        </w:tblPrEx>
        <w:tc>
          <w:tcPr>
            <w:tcW w:w="671" w:type="pct"/>
            <w:shd w:val="clear" w:color="auto" w:fill="auto"/>
          </w:tcPr>
          <w:p w14:paraId="415789A4" w14:textId="77777777" w:rsidR="001B0946" w:rsidRDefault="001B0946" w:rsidP="00A378FB">
            <w:pPr>
              <w:pStyle w:val="NoSpacing"/>
            </w:pPr>
            <w:r>
              <w:t>A.ELA.K.28</w:t>
            </w:r>
          </w:p>
        </w:tc>
        <w:tc>
          <w:tcPr>
            <w:tcW w:w="4329" w:type="pct"/>
            <w:shd w:val="clear" w:color="auto" w:fill="auto"/>
          </w:tcPr>
          <w:p w14:paraId="56483916" w14:textId="77777777" w:rsidR="001B0946" w:rsidRDefault="001B0946" w:rsidP="00A378FB">
            <w:pPr>
              <w:pStyle w:val="NoSpacing"/>
            </w:pPr>
            <w:r>
              <w:t xml:space="preserve">Participate in collaborative conversations with diverse partners about </w:t>
            </w:r>
            <w:r>
              <w:rPr>
                <w:i/>
              </w:rPr>
              <w:t>kindergarten topics and appropriate complex texts</w:t>
            </w:r>
            <w:r>
              <w:t xml:space="preserve"> with peers and adults in small and larger groups.</w:t>
            </w:r>
          </w:p>
          <w:p w14:paraId="2BC2D909" w14:textId="77777777" w:rsidR="001B0946" w:rsidRDefault="001B0946" w:rsidP="00A378FB">
            <w:pPr>
              <w:pStyle w:val="NoSpacing"/>
              <w:numPr>
                <w:ilvl w:val="0"/>
                <w:numId w:val="10"/>
              </w:numPr>
              <w:ind w:left="432"/>
            </w:pPr>
            <w:r>
              <w:t>Follow agreed-upon rules for discussions (e.g., listening to others and taking turns speaking about the topics and texts under discussion).</w:t>
            </w:r>
          </w:p>
          <w:p w14:paraId="6D0CF227" w14:textId="77777777" w:rsidR="001B0946" w:rsidRPr="001B0946" w:rsidRDefault="001B0946" w:rsidP="00A378FB">
            <w:pPr>
              <w:pStyle w:val="NoSpacing"/>
              <w:numPr>
                <w:ilvl w:val="0"/>
                <w:numId w:val="10"/>
              </w:numPr>
              <w:ind w:left="432"/>
            </w:pPr>
            <w:r>
              <w:t>Continue a conversation through multiple exchanges.</w:t>
            </w:r>
          </w:p>
        </w:tc>
      </w:tr>
      <w:tr w:rsidR="001B0946" w:rsidRPr="0010170D" w14:paraId="6FEB1C54" w14:textId="77777777" w:rsidTr="00691467">
        <w:tblPrEx>
          <w:tblLook w:val="0000" w:firstRow="0" w:lastRow="0" w:firstColumn="0" w:lastColumn="0" w:noHBand="0" w:noVBand="0"/>
        </w:tblPrEx>
        <w:tc>
          <w:tcPr>
            <w:tcW w:w="671" w:type="pct"/>
            <w:shd w:val="clear" w:color="auto" w:fill="auto"/>
          </w:tcPr>
          <w:p w14:paraId="765964F7" w14:textId="77777777" w:rsidR="001B0946" w:rsidRDefault="001B0946" w:rsidP="00A378FB">
            <w:pPr>
              <w:pStyle w:val="NoSpacing"/>
            </w:pPr>
            <w:r>
              <w:t>A.ELA.K.29</w:t>
            </w:r>
          </w:p>
        </w:tc>
        <w:tc>
          <w:tcPr>
            <w:tcW w:w="4329" w:type="pct"/>
            <w:shd w:val="clear" w:color="auto" w:fill="auto"/>
          </w:tcPr>
          <w:p w14:paraId="5E83589B" w14:textId="77777777" w:rsidR="001B0946" w:rsidRDefault="001B0946" w:rsidP="00A378FB">
            <w:pPr>
              <w:pStyle w:val="NoSpacing"/>
            </w:pPr>
            <w:r>
              <w:t>Confirm understanding of a text read aloud or information presented orally or through other media by answering questions about key details and requesting clarification if something is not understood.</w:t>
            </w:r>
          </w:p>
        </w:tc>
      </w:tr>
      <w:tr w:rsidR="001B0946" w:rsidRPr="0010170D" w14:paraId="3AFD93E2" w14:textId="77777777" w:rsidTr="00691467">
        <w:tblPrEx>
          <w:tblLook w:val="0000" w:firstRow="0" w:lastRow="0" w:firstColumn="0" w:lastColumn="0" w:noHBand="0" w:noVBand="0"/>
        </w:tblPrEx>
        <w:tc>
          <w:tcPr>
            <w:tcW w:w="671" w:type="pct"/>
            <w:shd w:val="clear" w:color="auto" w:fill="auto"/>
          </w:tcPr>
          <w:p w14:paraId="29AAC38B" w14:textId="77777777" w:rsidR="001B0946" w:rsidRDefault="001B0946" w:rsidP="00A378FB">
            <w:pPr>
              <w:pStyle w:val="NoSpacing"/>
            </w:pPr>
            <w:r>
              <w:t>A.ELA.K.30</w:t>
            </w:r>
          </w:p>
        </w:tc>
        <w:tc>
          <w:tcPr>
            <w:tcW w:w="4329" w:type="pct"/>
            <w:shd w:val="clear" w:color="auto" w:fill="auto"/>
          </w:tcPr>
          <w:p w14:paraId="171C7D3F" w14:textId="77777777" w:rsidR="001B0946" w:rsidRDefault="001B0946" w:rsidP="00A378FB">
            <w:pPr>
              <w:pStyle w:val="NoSpacing"/>
            </w:pPr>
            <w:r>
              <w:t>Ask and/or answer questions in order to seek help, get information, or clarify something that is not understood.</w:t>
            </w:r>
          </w:p>
        </w:tc>
      </w:tr>
    </w:tbl>
    <w:p w14:paraId="2D1F0F35" w14:textId="77777777" w:rsidR="001B0946" w:rsidRDefault="001B0946"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1B0946" w:rsidRPr="0010170D" w14:paraId="1FFE53BA" w14:textId="77777777" w:rsidTr="00691467">
        <w:tc>
          <w:tcPr>
            <w:tcW w:w="671" w:type="pct"/>
            <w:tcBorders>
              <w:top w:val="single" w:sz="4" w:space="0" w:color="auto"/>
              <w:left w:val="single" w:sz="4" w:space="0" w:color="auto"/>
              <w:bottom w:val="single" w:sz="4" w:space="0" w:color="auto"/>
              <w:right w:val="single" w:sz="4" w:space="0" w:color="auto"/>
            </w:tcBorders>
            <w:shd w:val="clear" w:color="auto" w:fill="auto"/>
            <w:hideMark/>
          </w:tcPr>
          <w:p w14:paraId="1B973062" w14:textId="77777777" w:rsidR="001B0946" w:rsidRPr="0010170D" w:rsidRDefault="001B0946" w:rsidP="00A378FB">
            <w:pPr>
              <w:pStyle w:val="NoSpacing"/>
              <w:rPr>
                <w:b/>
              </w:rPr>
            </w:pPr>
            <w:r w:rsidRPr="0010170D">
              <w:rPr>
                <w:b/>
              </w:rPr>
              <w:t>Cluster</w:t>
            </w:r>
          </w:p>
        </w:tc>
        <w:tc>
          <w:tcPr>
            <w:tcW w:w="4329" w:type="pct"/>
            <w:tcBorders>
              <w:top w:val="single" w:sz="4" w:space="0" w:color="auto"/>
              <w:left w:val="single" w:sz="4" w:space="0" w:color="auto"/>
              <w:bottom w:val="single" w:sz="4" w:space="0" w:color="auto"/>
              <w:right w:val="single" w:sz="4" w:space="0" w:color="auto"/>
            </w:tcBorders>
            <w:shd w:val="clear" w:color="auto" w:fill="auto"/>
          </w:tcPr>
          <w:p w14:paraId="1227E80F" w14:textId="77777777" w:rsidR="001B0946" w:rsidRPr="0010170D" w:rsidRDefault="001B0946" w:rsidP="00A378FB">
            <w:pPr>
              <w:pStyle w:val="NoSpacing"/>
              <w:rPr>
                <w:b/>
              </w:rPr>
            </w:pPr>
            <w:r>
              <w:rPr>
                <w:b/>
              </w:rPr>
              <w:t>Presentation of Knowledge and Ideas</w:t>
            </w:r>
          </w:p>
        </w:tc>
      </w:tr>
      <w:tr w:rsidR="001B0946" w:rsidRPr="0010170D" w14:paraId="05303D59" w14:textId="77777777" w:rsidTr="00691467">
        <w:tblPrEx>
          <w:tblLook w:val="0000" w:firstRow="0" w:lastRow="0" w:firstColumn="0" w:lastColumn="0" w:noHBand="0" w:noVBand="0"/>
        </w:tblPrEx>
        <w:tc>
          <w:tcPr>
            <w:tcW w:w="671" w:type="pct"/>
            <w:shd w:val="clear" w:color="auto" w:fill="auto"/>
          </w:tcPr>
          <w:p w14:paraId="7ADEDCF6" w14:textId="77777777" w:rsidR="001B0946" w:rsidRDefault="001B0946" w:rsidP="00A378FB">
            <w:pPr>
              <w:pStyle w:val="NoSpacing"/>
            </w:pPr>
            <w:r>
              <w:t>A.ELA.K.31</w:t>
            </w:r>
          </w:p>
        </w:tc>
        <w:tc>
          <w:tcPr>
            <w:tcW w:w="4329" w:type="pct"/>
            <w:shd w:val="clear" w:color="auto" w:fill="auto"/>
          </w:tcPr>
          <w:p w14:paraId="52CFB3C4" w14:textId="77777777" w:rsidR="001B0946" w:rsidRDefault="001B0946" w:rsidP="00A378FB">
            <w:pPr>
              <w:pStyle w:val="NoSpacing"/>
            </w:pPr>
            <w:r>
              <w:t>Describe familiar people, places, things, and events.</w:t>
            </w:r>
          </w:p>
        </w:tc>
      </w:tr>
      <w:tr w:rsidR="001B0946" w:rsidRPr="0010170D" w14:paraId="787CCC83" w14:textId="77777777" w:rsidTr="00691467">
        <w:tblPrEx>
          <w:tblLook w:val="0000" w:firstRow="0" w:lastRow="0" w:firstColumn="0" w:lastColumn="0" w:noHBand="0" w:noVBand="0"/>
        </w:tblPrEx>
        <w:tc>
          <w:tcPr>
            <w:tcW w:w="671" w:type="pct"/>
            <w:shd w:val="clear" w:color="auto" w:fill="auto"/>
          </w:tcPr>
          <w:p w14:paraId="26AE3C53" w14:textId="77777777" w:rsidR="001B0946" w:rsidRDefault="001B0946" w:rsidP="00A378FB">
            <w:pPr>
              <w:pStyle w:val="NoSpacing"/>
            </w:pPr>
            <w:r>
              <w:t>A.ELA.K.32</w:t>
            </w:r>
          </w:p>
        </w:tc>
        <w:tc>
          <w:tcPr>
            <w:tcW w:w="4329" w:type="pct"/>
            <w:shd w:val="clear" w:color="auto" w:fill="auto"/>
          </w:tcPr>
          <w:p w14:paraId="054D1073" w14:textId="77777777" w:rsidR="001B0946" w:rsidRDefault="001B0946" w:rsidP="00A378FB">
            <w:pPr>
              <w:pStyle w:val="NoSpacing"/>
            </w:pPr>
            <w:r>
              <w:t>Adding drawings or other visual displays to descriptions as desired to provide additional details.</w:t>
            </w:r>
          </w:p>
        </w:tc>
      </w:tr>
      <w:tr w:rsidR="001B0946" w:rsidRPr="0010170D" w14:paraId="1C6113A2" w14:textId="77777777" w:rsidTr="00691467">
        <w:tblPrEx>
          <w:tblLook w:val="0000" w:firstRow="0" w:lastRow="0" w:firstColumn="0" w:lastColumn="0" w:noHBand="0" w:noVBand="0"/>
        </w:tblPrEx>
        <w:tc>
          <w:tcPr>
            <w:tcW w:w="671" w:type="pct"/>
            <w:shd w:val="clear" w:color="auto" w:fill="auto"/>
          </w:tcPr>
          <w:p w14:paraId="66BEBB64" w14:textId="77777777" w:rsidR="001B0946" w:rsidRDefault="00466CFA" w:rsidP="00A378FB">
            <w:pPr>
              <w:pStyle w:val="NoSpacing"/>
            </w:pPr>
            <w:r>
              <w:t>A.ELA.K.33</w:t>
            </w:r>
          </w:p>
        </w:tc>
        <w:tc>
          <w:tcPr>
            <w:tcW w:w="4329" w:type="pct"/>
            <w:shd w:val="clear" w:color="auto" w:fill="auto"/>
          </w:tcPr>
          <w:p w14:paraId="3E27EAA2" w14:textId="77777777" w:rsidR="001B0946" w:rsidRDefault="00466CFA" w:rsidP="00A378FB">
            <w:pPr>
              <w:pStyle w:val="NoSpacing"/>
            </w:pPr>
            <w:r>
              <w:t>Ask and/or answer questions in order to seek help, get information, or clarify something that is not understood.</w:t>
            </w:r>
          </w:p>
        </w:tc>
      </w:tr>
    </w:tbl>
    <w:p w14:paraId="533AEBF7" w14:textId="41D33863" w:rsidR="001B0946" w:rsidRDefault="001B0946" w:rsidP="00A378FB">
      <w:pPr>
        <w:pStyle w:val="NoSpacing"/>
      </w:pPr>
    </w:p>
    <w:p w14:paraId="5F26F84B" w14:textId="227FA87C" w:rsidR="004411B8" w:rsidRPr="004411B8" w:rsidRDefault="004411B8" w:rsidP="00A378FB">
      <w:pPr>
        <w:pStyle w:val="NoSpacing"/>
        <w:rPr>
          <w:b/>
        </w:rPr>
      </w:pPr>
      <w:r>
        <w:rPr>
          <w:b/>
        </w:rPr>
        <w:t>Language</w:t>
      </w:r>
    </w:p>
    <w:p w14:paraId="100683BA" w14:textId="77777777" w:rsidR="004411B8" w:rsidRDefault="004411B8"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4411B8" w:rsidRPr="0010170D" w14:paraId="7E1F90C6" w14:textId="77777777" w:rsidTr="00691467">
        <w:tc>
          <w:tcPr>
            <w:tcW w:w="671" w:type="pct"/>
            <w:tcBorders>
              <w:top w:val="single" w:sz="4" w:space="0" w:color="auto"/>
              <w:left w:val="single" w:sz="4" w:space="0" w:color="auto"/>
              <w:bottom w:val="single" w:sz="4" w:space="0" w:color="auto"/>
              <w:right w:val="single" w:sz="4" w:space="0" w:color="auto"/>
            </w:tcBorders>
            <w:shd w:val="clear" w:color="auto" w:fill="auto"/>
            <w:hideMark/>
          </w:tcPr>
          <w:p w14:paraId="368F8D49" w14:textId="77777777" w:rsidR="004411B8" w:rsidRPr="0010170D" w:rsidRDefault="004411B8" w:rsidP="00A378FB">
            <w:pPr>
              <w:pStyle w:val="NoSpacing"/>
              <w:rPr>
                <w:b/>
              </w:rPr>
            </w:pPr>
            <w:r w:rsidRPr="0010170D">
              <w:rPr>
                <w:b/>
              </w:rPr>
              <w:t>Cluster</w:t>
            </w:r>
          </w:p>
        </w:tc>
        <w:tc>
          <w:tcPr>
            <w:tcW w:w="4329" w:type="pct"/>
            <w:tcBorders>
              <w:top w:val="single" w:sz="4" w:space="0" w:color="auto"/>
              <w:left w:val="single" w:sz="4" w:space="0" w:color="auto"/>
              <w:bottom w:val="single" w:sz="4" w:space="0" w:color="auto"/>
              <w:right w:val="single" w:sz="4" w:space="0" w:color="auto"/>
            </w:tcBorders>
            <w:shd w:val="clear" w:color="auto" w:fill="auto"/>
          </w:tcPr>
          <w:p w14:paraId="3C2BF9EB" w14:textId="76A75DAA" w:rsidR="004411B8" w:rsidRPr="0010170D" w:rsidRDefault="004411B8" w:rsidP="00A378FB">
            <w:pPr>
              <w:pStyle w:val="NoSpacing"/>
              <w:rPr>
                <w:b/>
              </w:rPr>
            </w:pPr>
            <w:r>
              <w:rPr>
                <w:b/>
              </w:rPr>
              <w:t>Conventions of Standard English</w:t>
            </w:r>
          </w:p>
        </w:tc>
      </w:tr>
      <w:tr w:rsidR="004411B8" w:rsidRPr="0010170D" w14:paraId="6532171D" w14:textId="77777777" w:rsidTr="00691467">
        <w:tblPrEx>
          <w:tblLook w:val="0000" w:firstRow="0" w:lastRow="0" w:firstColumn="0" w:lastColumn="0" w:noHBand="0" w:noVBand="0"/>
        </w:tblPrEx>
        <w:tc>
          <w:tcPr>
            <w:tcW w:w="671" w:type="pct"/>
            <w:shd w:val="clear" w:color="auto" w:fill="auto"/>
          </w:tcPr>
          <w:p w14:paraId="1C01E50E" w14:textId="6ADD1D3C" w:rsidR="004411B8" w:rsidRDefault="004411B8" w:rsidP="00A378FB">
            <w:pPr>
              <w:pStyle w:val="NoSpacing"/>
            </w:pPr>
            <w:r>
              <w:t>A.ELA.K.34</w:t>
            </w:r>
          </w:p>
        </w:tc>
        <w:tc>
          <w:tcPr>
            <w:tcW w:w="4329" w:type="pct"/>
            <w:shd w:val="clear" w:color="auto" w:fill="auto"/>
          </w:tcPr>
          <w:p w14:paraId="3FF3E3EC" w14:textId="77777777" w:rsidR="004411B8" w:rsidRDefault="004411B8" w:rsidP="00A378FB">
            <w:pPr>
              <w:pStyle w:val="NoSpacing"/>
            </w:pPr>
            <w:r>
              <w:t>Explore conventions of Standard English grammar and usage when writing or speaking</w:t>
            </w:r>
          </w:p>
          <w:p w14:paraId="3B4F78C0" w14:textId="77777777" w:rsidR="004411B8" w:rsidRDefault="004411B8" w:rsidP="00A378FB">
            <w:pPr>
              <w:pStyle w:val="NoSpacing"/>
              <w:numPr>
                <w:ilvl w:val="0"/>
                <w:numId w:val="11"/>
              </w:numPr>
              <w:ind w:left="432"/>
            </w:pPr>
            <w:r>
              <w:t>Use frequently occurring nouns and verbs.</w:t>
            </w:r>
          </w:p>
          <w:p w14:paraId="00CA04A2" w14:textId="77777777" w:rsidR="004411B8" w:rsidRDefault="004411B8" w:rsidP="00A378FB">
            <w:pPr>
              <w:pStyle w:val="NoSpacing"/>
              <w:numPr>
                <w:ilvl w:val="0"/>
                <w:numId w:val="11"/>
              </w:numPr>
              <w:ind w:left="432"/>
            </w:pPr>
            <w:r>
              <w:t xml:space="preserve">Understand and use question words (interrogative) (e.g., </w:t>
            </w:r>
            <w:r>
              <w:rPr>
                <w:i/>
              </w:rPr>
              <w:t xml:space="preserve">who, what, where, when, why, </w:t>
            </w:r>
            <w:r>
              <w:t xml:space="preserve">and </w:t>
            </w:r>
            <w:r>
              <w:rPr>
                <w:i/>
              </w:rPr>
              <w:t>how</w:t>
            </w:r>
            <w:r>
              <w:t>).</w:t>
            </w:r>
          </w:p>
          <w:p w14:paraId="0FBD1DEF" w14:textId="02FD9F91" w:rsidR="004411B8" w:rsidRDefault="004411B8" w:rsidP="000D3308">
            <w:pPr>
              <w:pStyle w:val="NoSpacing"/>
              <w:numPr>
                <w:ilvl w:val="0"/>
                <w:numId w:val="11"/>
              </w:numPr>
              <w:ind w:left="432"/>
            </w:pPr>
            <w:r>
              <w:t xml:space="preserve">Use the most frequently occurring prepositions (e.g., </w:t>
            </w:r>
            <w:r>
              <w:rPr>
                <w:i/>
              </w:rPr>
              <w:t xml:space="preserve">to, </w:t>
            </w:r>
            <w:r w:rsidR="000D3308">
              <w:rPr>
                <w:i/>
              </w:rPr>
              <w:t>from</w:t>
            </w:r>
            <w:r>
              <w:rPr>
                <w:i/>
              </w:rPr>
              <w:t>, in, out, on, off, for, of, by,</w:t>
            </w:r>
            <w:r>
              <w:t xml:space="preserve"> and </w:t>
            </w:r>
            <w:r>
              <w:rPr>
                <w:i/>
              </w:rPr>
              <w:t>with</w:t>
            </w:r>
            <w:r>
              <w:t>).</w:t>
            </w:r>
          </w:p>
        </w:tc>
      </w:tr>
      <w:tr w:rsidR="004411B8" w:rsidRPr="0010170D" w14:paraId="04FA7B08" w14:textId="77777777" w:rsidTr="00691467">
        <w:tblPrEx>
          <w:tblLook w:val="0000" w:firstRow="0" w:lastRow="0" w:firstColumn="0" w:lastColumn="0" w:noHBand="0" w:noVBand="0"/>
        </w:tblPrEx>
        <w:tc>
          <w:tcPr>
            <w:tcW w:w="671" w:type="pct"/>
            <w:shd w:val="clear" w:color="auto" w:fill="auto"/>
          </w:tcPr>
          <w:p w14:paraId="6160BEE0" w14:textId="7C7A15A5" w:rsidR="004411B8" w:rsidRDefault="004411B8" w:rsidP="00A378FB">
            <w:pPr>
              <w:pStyle w:val="NoSpacing"/>
            </w:pPr>
            <w:r>
              <w:lastRenderedPageBreak/>
              <w:t>A.ELA.K.35</w:t>
            </w:r>
          </w:p>
        </w:tc>
        <w:tc>
          <w:tcPr>
            <w:tcW w:w="4329" w:type="pct"/>
            <w:shd w:val="clear" w:color="auto" w:fill="auto"/>
          </w:tcPr>
          <w:p w14:paraId="5484B811" w14:textId="77777777" w:rsidR="004411B8" w:rsidRDefault="004411B8" w:rsidP="00A378FB">
            <w:pPr>
              <w:pStyle w:val="NoSpacing"/>
            </w:pPr>
            <w:r>
              <w:t>Explore conventions of Standard English capitalization and punctuation during shared writing activities.</w:t>
            </w:r>
          </w:p>
          <w:p w14:paraId="32514DFA" w14:textId="77777777" w:rsidR="004411B8" w:rsidRDefault="004411B8" w:rsidP="00A378FB">
            <w:pPr>
              <w:pStyle w:val="NoSpacing"/>
              <w:numPr>
                <w:ilvl w:val="0"/>
                <w:numId w:val="12"/>
              </w:numPr>
              <w:ind w:left="432"/>
            </w:pPr>
            <w:r>
              <w:t>Locate capital letters.</w:t>
            </w:r>
          </w:p>
          <w:p w14:paraId="578784B2" w14:textId="6E985715" w:rsidR="004411B8" w:rsidRDefault="004411B8" w:rsidP="00A378FB">
            <w:pPr>
              <w:pStyle w:val="NoSpacing"/>
              <w:numPr>
                <w:ilvl w:val="0"/>
                <w:numId w:val="12"/>
              </w:numPr>
              <w:ind w:left="432"/>
            </w:pPr>
            <w:r>
              <w:t>Locate end punctuation.</w:t>
            </w:r>
          </w:p>
        </w:tc>
      </w:tr>
    </w:tbl>
    <w:p w14:paraId="167B52D3" w14:textId="77777777" w:rsidR="001B0946" w:rsidRDefault="001B0946"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4411B8" w:rsidRPr="0010170D" w14:paraId="332F1428" w14:textId="77777777" w:rsidTr="00691467">
        <w:tc>
          <w:tcPr>
            <w:tcW w:w="671" w:type="pct"/>
            <w:tcBorders>
              <w:top w:val="single" w:sz="4" w:space="0" w:color="auto"/>
              <w:left w:val="single" w:sz="4" w:space="0" w:color="auto"/>
              <w:bottom w:val="single" w:sz="4" w:space="0" w:color="auto"/>
              <w:right w:val="single" w:sz="4" w:space="0" w:color="auto"/>
            </w:tcBorders>
            <w:shd w:val="clear" w:color="auto" w:fill="auto"/>
            <w:hideMark/>
          </w:tcPr>
          <w:p w14:paraId="37D035A9" w14:textId="77777777" w:rsidR="004411B8" w:rsidRPr="0010170D" w:rsidRDefault="004411B8" w:rsidP="00A378FB">
            <w:pPr>
              <w:pStyle w:val="NoSpacing"/>
              <w:rPr>
                <w:b/>
              </w:rPr>
            </w:pPr>
            <w:r w:rsidRPr="0010170D">
              <w:rPr>
                <w:b/>
              </w:rPr>
              <w:t>Cluster</w:t>
            </w:r>
          </w:p>
        </w:tc>
        <w:tc>
          <w:tcPr>
            <w:tcW w:w="4329" w:type="pct"/>
            <w:tcBorders>
              <w:top w:val="single" w:sz="4" w:space="0" w:color="auto"/>
              <w:left w:val="single" w:sz="4" w:space="0" w:color="auto"/>
              <w:bottom w:val="single" w:sz="4" w:space="0" w:color="auto"/>
              <w:right w:val="single" w:sz="4" w:space="0" w:color="auto"/>
            </w:tcBorders>
            <w:shd w:val="clear" w:color="auto" w:fill="auto"/>
          </w:tcPr>
          <w:p w14:paraId="49A7532F" w14:textId="287EF843" w:rsidR="004411B8" w:rsidRPr="0010170D" w:rsidRDefault="004411B8" w:rsidP="00A378FB">
            <w:pPr>
              <w:pStyle w:val="NoSpacing"/>
              <w:rPr>
                <w:b/>
              </w:rPr>
            </w:pPr>
            <w:r>
              <w:rPr>
                <w:b/>
              </w:rPr>
              <w:t>Knowledge of Languages</w:t>
            </w:r>
          </w:p>
        </w:tc>
      </w:tr>
      <w:tr w:rsidR="004411B8" w:rsidRPr="0010170D" w14:paraId="4C0FBD79" w14:textId="77777777" w:rsidTr="00691467">
        <w:tblPrEx>
          <w:tblLook w:val="0000" w:firstRow="0" w:lastRow="0" w:firstColumn="0" w:lastColumn="0" w:noHBand="0" w:noVBand="0"/>
        </w:tblPrEx>
        <w:tc>
          <w:tcPr>
            <w:tcW w:w="671" w:type="pct"/>
            <w:shd w:val="clear" w:color="auto" w:fill="auto"/>
          </w:tcPr>
          <w:p w14:paraId="30251375" w14:textId="7D4FC066" w:rsidR="004411B8" w:rsidRDefault="004411B8" w:rsidP="00A378FB">
            <w:pPr>
              <w:pStyle w:val="NoSpacing"/>
            </w:pPr>
            <w:r>
              <w:t>A.ELA.K.36</w:t>
            </w:r>
          </w:p>
        </w:tc>
        <w:tc>
          <w:tcPr>
            <w:tcW w:w="4329" w:type="pct"/>
            <w:shd w:val="clear" w:color="auto" w:fill="auto"/>
          </w:tcPr>
          <w:p w14:paraId="19682993" w14:textId="166837E1" w:rsidR="004411B8" w:rsidRDefault="004411B8" w:rsidP="00A378FB">
            <w:pPr>
              <w:pStyle w:val="NoSpacing"/>
            </w:pPr>
            <w:r>
              <w:t>(Begins in grade 2.)</w:t>
            </w:r>
          </w:p>
        </w:tc>
      </w:tr>
    </w:tbl>
    <w:p w14:paraId="1425384E" w14:textId="77777777" w:rsidR="001B0946" w:rsidRDefault="001B0946"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4411B8" w:rsidRPr="0010170D" w14:paraId="46F8C198" w14:textId="77777777" w:rsidTr="00691467">
        <w:tc>
          <w:tcPr>
            <w:tcW w:w="671" w:type="pct"/>
            <w:tcBorders>
              <w:top w:val="single" w:sz="4" w:space="0" w:color="auto"/>
              <w:left w:val="single" w:sz="4" w:space="0" w:color="auto"/>
              <w:bottom w:val="single" w:sz="4" w:space="0" w:color="auto"/>
              <w:right w:val="single" w:sz="4" w:space="0" w:color="auto"/>
            </w:tcBorders>
            <w:shd w:val="clear" w:color="auto" w:fill="auto"/>
            <w:hideMark/>
          </w:tcPr>
          <w:p w14:paraId="26826DCD" w14:textId="77777777" w:rsidR="004411B8" w:rsidRPr="0010170D" w:rsidRDefault="004411B8" w:rsidP="00A378FB">
            <w:pPr>
              <w:pStyle w:val="NoSpacing"/>
              <w:rPr>
                <w:b/>
              </w:rPr>
            </w:pPr>
            <w:r w:rsidRPr="0010170D">
              <w:rPr>
                <w:b/>
              </w:rPr>
              <w:t>Cluster</w:t>
            </w:r>
          </w:p>
        </w:tc>
        <w:tc>
          <w:tcPr>
            <w:tcW w:w="4329" w:type="pct"/>
            <w:tcBorders>
              <w:top w:val="single" w:sz="4" w:space="0" w:color="auto"/>
              <w:left w:val="single" w:sz="4" w:space="0" w:color="auto"/>
              <w:bottom w:val="single" w:sz="4" w:space="0" w:color="auto"/>
              <w:right w:val="single" w:sz="4" w:space="0" w:color="auto"/>
            </w:tcBorders>
            <w:shd w:val="clear" w:color="auto" w:fill="auto"/>
          </w:tcPr>
          <w:p w14:paraId="74BB0D43" w14:textId="3B16BFA7" w:rsidR="004411B8" w:rsidRPr="0010170D" w:rsidRDefault="004411B8" w:rsidP="00A378FB">
            <w:pPr>
              <w:pStyle w:val="NoSpacing"/>
              <w:rPr>
                <w:b/>
              </w:rPr>
            </w:pPr>
            <w:r>
              <w:rPr>
                <w:b/>
              </w:rPr>
              <w:t>Vocabulary Acquisitions and Use</w:t>
            </w:r>
          </w:p>
        </w:tc>
      </w:tr>
      <w:tr w:rsidR="004411B8" w:rsidRPr="0010170D" w14:paraId="59E4E9EF" w14:textId="77777777" w:rsidTr="00691467">
        <w:tblPrEx>
          <w:tblLook w:val="0000" w:firstRow="0" w:lastRow="0" w:firstColumn="0" w:lastColumn="0" w:noHBand="0" w:noVBand="0"/>
        </w:tblPrEx>
        <w:tc>
          <w:tcPr>
            <w:tcW w:w="671" w:type="pct"/>
            <w:shd w:val="clear" w:color="auto" w:fill="auto"/>
          </w:tcPr>
          <w:p w14:paraId="5027C09B" w14:textId="040A2E09" w:rsidR="004411B8" w:rsidRDefault="004411B8" w:rsidP="00A378FB">
            <w:pPr>
              <w:pStyle w:val="NoSpacing"/>
            </w:pPr>
            <w:r>
              <w:t>A.ELA.K.37</w:t>
            </w:r>
          </w:p>
        </w:tc>
        <w:tc>
          <w:tcPr>
            <w:tcW w:w="4329" w:type="pct"/>
            <w:shd w:val="clear" w:color="auto" w:fill="auto"/>
          </w:tcPr>
          <w:p w14:paraId="2E2798BD" w14:textId="77777777" w:rsidR="004411B8" w:rsidRDefault="004411B8" w:rsidP="00A378FB">
            <w:pPr>
              <w:pStyle w:val="NoSpacing"/>
            </w:pPr>
            <w:r>
              <w:t>Demonstrate emerging knowledge of word meanings.</w:t>
            </w:r>
          </w:p>
          <w:p w14:paraId="2014D2BA" w14:textId="5D9B2D8B" w:rsidR="004411B8" w:rsidRDefault="004411B8" w:rsidP="00A378FB">
            <w:pPr>
              <w:pStyle w:val="NoSpacing"/>
              <w:numPr>
                <w:ilvl w:val="0"/>
                <w:numId w:val="13"/>
              </w:numPr>
              <w:ind w:left="432"/>
            </w:pPr>
            <w:r>
              <w:t>Demonstrate understanding of words used in every day routines.</w:t>
            </w:r>
          </w:p>
        </w:tc>
      </w:tr>
      <w:tr w:rsidR="004411B8" w:rsidRPr="0010170D" w14:paraId="3F5892BD" w14:textId="77777777" w:rsidTr="00691467">
        <w:tblPrEx>
          <w:tblLook w:val="0000" w:firstRow="0" w:lastRow="0" w:firstColumn="0" w:lastColumn="0" w:noHBand="0" w:noVBand="0"/>
        </w:tblPrEx>
        <w:tc>
          <w:tcPr>
            <w:tcW w:w="671" w:type="pct"/>
            <w:shd w:val="clear" w:color="auto" w:fill="auto"/>
          </w:tcPr>
          <w:p w14:paraId="4E077352" w14:textId="12523185" w:rsidR="004411B8" w:rsidRDefault="004411B8" w:rsidP="00A378FB">
            <w:pPr>
              <w:pStyle w:val="NoSpacing"/>
            </w:pPr>
            <w:r>
              <w:t>A.ELA.K.38</w:t>
            </w:r>
          </w:p>
        </w:tc>
        <w:tc>
          <w:tcPr>
            <w:tcW w:w="4329" w:type="pct"/>
            <w:shd w:val="clear" w:color="auto" w:fill="auto"/>
          </w:tcPr>
          <w:p w14:paraId="0AA61470" w14:textId="77777777" w:rsidR="004411B8" w:rsidRDefault="004411B8" w:rsidP="00A378FB">
            <w:pPr>
              <w:pStyle w:val="NoSpacing"/>
            </w:pPr>
            <w:r>
              <w:t>Explore word relationships and nuances in word meanings.</w:t>
            </w:r>
          </w:p>
          <w:p w14:paraId="436E13B0" w14:textId="77777777" w:rsidR="004411B8" w:rsidRDefault="004411B8" w:rsidP="00A378FB">
            <w:pPr>
              <w:pStyle w:val="NoSpacing"/>
              <w:numPr>
                <w:ilvl w:val="0"/>
                <w:numId w:val="13"/>
              </w:numPr>
              <w:ind w:left="432"/>
            </w:pPr>
            <w:r>
              <w:t>Sort common objects into categories (e.g., shapes or foods) to gain a sense of the concepts the categories represent.</w:t>
            </w:r>
          </w:p>
          <w:p w14:paraId="0EDFEB75" w14:textId="10049F6A" w:rsidR="004411B8" w:rsidRDefault="004411B8" w:rsidP="00A378FB">
            <w:pPr>
              <w:pStyle w:val="NoSpacing"/>
              <w:numPr>
                <w:ilvl w:val="0"/>
                <w:numId w:val="13"/>
              </w:numPr>
              <w:ind w:left="432"/>
            </w:pPr>
            <w:r>
              <w:t>Demonstrate understanding of frequently occurring verbs and adjectives by relating them to their opposite (antonyms) (e.g., run/walk, sit/stand, short/tall, small/big).</w:t>
            </w:r>
          </w:p>
        </w:tc>
      </w:tr>
      <w:tr w:rsidR="004411B8" w:rsidRPr="0010170D" w14:paraId="1ED21FDB" w14:textId="77777777" w:rsidTr="00691467">
        <w:tblPrEx>
          <w:tblLook w:val="0000" w:firstRow="0" w:lastRow="0" w:firstColumn="0" w:lastColumn="0" w:noHBand="0" w:noVBand="0"/>
        </w:tblPrEx>
        <w:tc>
          <w:tcPr>
            <w:tcW w:w="671" w:type="pct"/>
            <w:shd w:val="clear" w:color="auto" w:fill="auto"/>
          </w:tcPr>
          <w:p w14:paraId="1B66B6B9" w14:textId="4A6A4BD6" w:rsidR="004411B8" w:rsidRDefault="004411B8" w:rsidP="00A378FB">
            <w:pPr>
              <w:pStyle w:val="NoSpacing"/>
            </w:pPr>
            <w:r>
              <w:t>A.ELA.K.39</w:t>
            </w:r>
          </w:p>
        </w:tc>
        <w:tc>
          <w:tcPr>
            <w:tcW w:w="4329" w:type="pct"/>
            <w:shd w:val="clear" w:color="auto" w:fill="auto"/>
          </w:tcPr>
          <w:p w14:paraId="4E7CA4FB" w14:textId="770BDCA6" w:rsidR="004411B8" w:rsidRDefault="004411B8" w:rsidP="00A378FB">
            <w:pPr>
              <w:pStyle w:val="NoSpacing"/>
            </w:pPr>
            <w:r>
              <w:t>Use words and phrases acquired through conversations, being read to, an</w:t>
            </w:r>
            <w:r w:rsidR="00F93BE1">
              <w:t>d</w:t>
            </w:r>
            <w:r>
              <w:t xml:space="preserve"> during shared reading activities.</w:t>
            </w:r>
          </w:p>
        </w:tc>
      </w:tr>
    </w:tbl>
    <w:p w14:paraId="7D745400" w14:textId="77777777" w:rsidR="00691467" w:rsidRDefault="00691467" w:rsidP="00A378FB">
      <w:pPr>
        <w:pStyle w:val="NoSpacing"/>
        <w:sectPr w:rsidR="00691467">
          <w:pgSz w:w="12240" w:h="15840"/>
          <w:pgMar w:top="1440" w:right="1440" w:bottom="1440" w:left="1440" w:header="720" w:footer="720" w:gutter="0"/>
          <w:cols w:space="720"/>
          <w:docGrid w:linePitch="360"/>
        </w:sectPr>
      </w:pPr>
    </w:p>
    <w:p w14:paraId="72EDBF08" w14:textId="64D840B4" w:rsidR="0010170D" w:rsidRDefault="00A22234" w:rsidP="00A378FB">
      <w:pPr>
        <w:pStyle w:val="NoSpacing"/>
      </w:pPr>
      <w:r>
        <w:rPr>
          <w:b/>
        </w:rPr>
        <w:lastRenderedPageBreak/>
        <w:t>Alternate Academic Achievement Standards for English Language Arts</w:t>
      </w:r>
      <w:r w:rsidR="00691467">
        <w:rPr>
          <w:b/>
        </w:rPr>
        <w:t xml:space="preserve"> – Grade 1</w:t>
      </w:r>
    </w:p>
    <w:p w14:paraId="7E39E55D" w14:textId="57C6EF66" w:rsidR="00691467" w:rsidRDefault="00691467" w:rsidP="00A378FB">
      <w:pPr>
        <w:pStyle w:val="NoSpacing"/>
      </w:pPr>
    </w:p>
    <w:p w14:paraId="5693E73B" w14:textId="641F6C73" w:rsidR="004C4E4B" w:rsidRDefault="004C4E4B" w:rsidP="00A378FB">
      <w:pPr>
        <w:pStyle w:val="NoSpacing"/>
        <w:jc w:val="both"/>
      </w:pPr>
      <w:r>
        <w:t xml:space="preserve">The West Virginia Alternate Academic Achievement Standards for ELA are written for students with significant cognitive disabilities with the understanding that the student’s IEP will determine appropriate accommodations and modifications.  </w:t>
      </w:r>
      <w:r w:rsidR="00922406">
        <w:t xml:space="preserve">In addition to the accommodations and modifications listed on the student’s IEP, </w:t>
      </w:r>
      <w:r>
        <w:t>teacher selected scaffolding, guidance, and support are appropriate to best meet the individual student needs with increasing challenge as the learning progresses.</w:t>
      </w:r>
    </w:p>
    <w:p w14:paraId="031A9BFA" w14:textId="77777777" w:rsidR="004C4E4B" w:rsidRDefault="004C4E4B" w:rsidP="00A378FB">
      <w:pPr>
        <w:pStyle w:val="NoSpacing"/>
        <w:jc w:val="both"/>
      </w:pPr>
    </w:p>
    <w:p w14:paraId="05DB058F" w14:textId="6DF81E0E" w:rsidR="00691467" w:rsidRDefault="00691467" w:rsidP="00A378FB">
      <w:pPr>
        <w:pStyle w:val="NoSpacing"/>
        <w:jc w:val="both"/>
      </w:pPr>
      <w:r>
        <w:t>All West Virginia teachers are responsible for classroom instruction that integrates content standards, learning skills, and technology tools.  Following the skill progressions from kindergarten, the following chart represents the components of literacy that will be developed in the reading, writing, speaking/listening, and language domains in first grade:</w:t>
      </w:r>
    </w:p>
    <w:p w14:paraId="4D91365B" w14:textId="59AAFC89" w:rsidR="00691467" w:rsidRDefault="00691467" w:rsidP="00A378FB">
      <w:pPr>
        <w:pStyle w:val="NoSpacing"/>
      </w:pPr>
    </w:p>
    <w:tbl>
      <w:tblPr>
        <w:tblStyle w:val="TableGrid"/>
        <w:tblW w:w="0" w:type="auto"/>
        <w:tblLook w:val="04A0" w:firstRow="1" w:lastRow="0" w:firstColumn="1" w:lastColumn="0" w:noHBand="0" w:noVBand="1"/>
      </w:tblPr>
      <w:tblGrid>
        <w:gridCol w:w="4675"/>
        <w:gridCol w:w="4675"/>
      </w:tblGrid>
      <w:tr w:rsidR="00691467" w14:paraId="7E0662C2" w14:textId="77777777" w:rsidTr="00691467">
        <w:tc>
          <w:tcPr>
            <w:tcW w:w="9350" w:type="dxa"/>
            <w:gridSpan w:val="2"/>
            <w:shd w:val="clear" w:color="auto" w:fill="000000" w:themeFill="text1"/>
          </w:tcPr>
          <w:p w14:paraId="24236C81" w14:textId="77777777" w:rsidR="00691467" w:rsidRDefault="00691467" w:rsidP="00A378FB">
            <w:pPr>
              <w:pStyle w:val="NoSpacing"/>
            </w:pPr>
            <w:bookmarkStart w:id="1" w:name="_Hlk486709247"/>
            <w:r>
              <w:rPr>
                <w:b/>
              </w:rPr>
              <w:t>Early Learning Foundations</w:t>
            </w:r>
          </w:p>
        </w:tc>
      </w:tr>
      <w:tr w:rsidR="00691467" w14:paraId="7CC95FCA" w14:textId="77777777" w:rsidTr="00691467">
        <w:tc>
          <w:tcPr>
            <w:tcW w:w="9350" w:type="dxa"/>
            <w:gridSpan w:val="2"/>
          </w:tcPr>
          <w:p w14:paraId="56079AC5" w14:textId="77777777" w:rsidR="00691467" w:rsidRDefault="00691467" w:rsidP="00A378FB">
            <w:pPr>
              <w:pStyle w:val="NoSpacing"/>
              <w:numPr>
                <w:ilvl w:val="0"/>
                <w:numId w:val="7"/>
              </w:numPr>
              <w:ind w:left="433"/>
            </w:pPr>
            <w:r>
              <w:t>Name upper or lower-case letters, recognize the structure of sounds in language, and match letters with their sounds and print them.</w:t>
            </w:r>
          </w:p>
        </w:tc>
      </w:tr>
      <w:tr w:rsidR="00691467" w14:paraId="7FAEF94D" w14:textId="77777777" w:rsidTr="00691467">
        <w:tc>
          <w:tcPr>
            <w:tcW w:w="4675" w:type="dxa"/>
            <w:shd w:val="clear" w:color="auto" w:fill="000000" w:themeFill="text1"/>
          </w:tcPr>
          <w:p w14:paraId="546CBB9F" w14:textId="77777777" w:rsidR="00691467" w:rsidRPr="00830D4B" w:rsidRDefault="00691467" w:rsidP="00A378FB">
            <w:pPr>
              <w:pStyle w:val="NoSpacing"/>
              <w:rPr>
                <w:b/>
              </w:rPr>
            </w:pPr>
            <w:r w:rsidRPr="00830D4B">
              <w:rPr>
                <w:b/>
              </w:rPr>
              <w:t>Reading</w:t>
            </w:r>
          </w:p>
        </w:tc>
        <w:tc>
          <w:tcPr>
            <w:tcW w:w="4675" w:type="dxa"/>
            <w:shd w:val="clear" w:color="auto" w:fill="000000" w:themeFill="text1"/>
          </w:tcPr>
          <w:p w14:paraId="6A66AAAF" w14:textId="77777777" w:rsidR="00691467" w:rsidRPr="00830D4B" w:rsidRDefault="00691467" w:rsidP="00A378FB">
            <w:pPr>
              <w:pStyle w:val="NoSpacing"/>
              <w:rPr>
                <w:b/>
              </w:rPr>
            </w:pPr>
            <w:r w:rsidRPr="00830D4B">
              <w:rPr>
                <w:b/>
              </w:rPr>
              <w:t>Writing</w:t>
            </w:r>
          </w:p>
        </w:tc>
      </w:tr>
      <w:tr w:rsidR="00691467" w14:paraId="377F0D8B" w14:textId="77777777" w:rsidTr="00691467">
        <w:tc>
          <w:tcPr>
            <w:tcW w:w="4675" w:type="dxa"/>
          </w:tcPr>
          <w:p w14:paraId="769EF73B" w14:textId="77777777" w:rsidR="00691467" w:rsidRDefault="00691467" w:rsidP="00A378FB">
            <w:pPr>
              <w:pStyle w:val="NoSpacing"/>
              <w:numPr>
                <w:ilvl w:val="0"/>
                <w:numId w:val="7"/>
              </w:numPr>
              <w:ind w:left="432"/>
            </w:pPr>
            <w:r>
              <w:t>Identify major parts of familiar stories.</w:t>
            </w:r>
          </w:p>
          <w:p w14:paraId="4B7F80CD" w14:textId="77777777" w:rsidR="00691467" w:rsidRDefault="00691467" w:rsidP="00A378FB">
            <w:pPr>
              <w:pStyle w:val="NoSpacing"/>
              <w:numPr>
                <w:ilvl w:val="0"/>
                <w:numId w:val="7"/>
              </w:numPr>
              <w:ind w:left="432"/>
            </w:pPr>
            <w:r>
              <w:t>Use illustrations to support understanding of stories or informational text.</w:t>
            </w:r>
          </w:p>
          <w:p w14:paraId="757D27BD" w14:textId="77777777" w:rsidR="00691467" w:rsidRDefault="00691467" w:rsidP="00A378FB">
            <w:pPr>
              <w:pStyle w:val="NoSpacing"/>
              <w:numPr>
                <w:ilvl w:val="0"/>
                <w:numId w:val="7"/>
              </w:numPr>
              <w:ind w:left="432"/>
            </w:pPr>
            <w:r>
              <w:t>Ask and/or answer questions about key details in stories or other information read aloud.</w:t>
            </w:r>
          </w:p>
        </w:tc>
        <w:tc>
          <w:tcPr>
            <w:tcW w:w="4675" w:type="dxa"/>
          </w:tcPr>
          <w:p w14:paraId="5D6A73BF" w14:textId="77777777" w:rsidR="00691467" w:rsidRDefault="00691467" w:rsidP="00A378FB">
            <w:pPr>
              <w:pStyle w:val="NoSpacing"/>
              <w:numPr>
                <w:ilvl w:val="0"/>
                <w:numId w:val="7"/>
              </w:numPr>
              <w:ind w:left="432"/>
            </w:pPr>
            <w:r>
              <w:t>Participate in shared writing experiences.</w:t>
            </w:r>
          </w:p>
          <w:p w14:paraId="57E74A6A" w14:textId="77777777" w:rsidR="00691467" w:rsidRDefault="00691467" w:rsidP="00A378FB">
            <w:pPr>
              <w:pStyle w:val="NoSpacing"/>
              <w:numPr>
                <w:ilvl w:val="0"/>
                <w:numId w:val="7"/>
              </w:numPr>
              <w:ind w:left="432"/>
            </w:pPr>
            <w:r>
              <w:t>State an opinion or preference about a topic or book in writing.</w:t>
            </w:r>
          </w:p>
          <w:p w14:paraId="5F1EB127" w14:textId="77777777" w:rsidR="00691467" w:rsidRDefault="00691467" w:rsidP="00A378FB">
            <w:pPr>
              <w:pStyle w:val="NoSpacing"/>
              <w:numPr>
                <w:ilvl w:val="0"/>
                <w:numId w:val="7"/>
              </w:numPr>
              <w:ind w:left="432"/>
            </w:pPr>
            <w:r>
              <w:t>Use a combination of drawing, dictating, and writing to describe an event.</w:t>
            </w:r>
          </w:p>
        </w:tc>
      </w:tr>
      <w:tr w:rsidR="00691467" w14:paraId="695C8DF9" w14:textId="77777777" w:rsidTr="00691467">
        <w:tc>
          <w:tcPr>
            <w:tcW w:w="4675" w:type="dxa"/>
            <w:shd w:val="clear" w:color="auto" w:fill="000000" w:themeFill="text1"/>
          </w:tcPr>
          <w:p w14:paraId="20376850" w14:textId="77777777" w:rsidR="00691467" w:rsidRPr="00830D4B" w:rsidRDefault="00691467" w:rsidP="00A378FB">
            <w:pPr>
              <w:pStyle w:val="NoSpacing"/>
              <w:rPr>
                <w:b/>
              </w:rPr>
            </w:pPr>
            <w:r w:rsidRPr="00830D4B">
              <w:rPr>
                <w:b/>
              </w:rPr>
              <w:t>Speaking/Listening</w:t>
            </w:r>
          </w:p>
        </w:tc>
        <w:tc>
          <w:tcPr>
            <w:tcW w:w="4675" w:type="dxa"/>
            <w:shd w:val="clear" w:color="auto" w:fill="000000" w:themeFill="text1"/>
          </w:tcPr>
          <w:p w14:paraId="08A97E3D" w14:textId="77777777" w:rsidR="00691467" w:rsidRPr="00830D4B" w:rsidRDefault="00691467" w:rsidP="00A378FB">
            <w:pPr>
              <w:pStyle w:val="NoSpacing"/>
              <w:rPr>
                <w:b/>
              </w:rPr>
            </w:pPr>
            <w:r w:rsidRPr="00830D4B">
              <w:rPr>
                <w:b/>
              </w:rPr>
              <w:t>Language</w:t>
            </w:r>
          </w:p>
        </w:tc>
      </w:tr>
      <w:tr w:rsidR="00691467" w14:paraId="4CEDC1A7" w14:textId="77777777" w:rsidTr="00691467">
        <w:tc>
          <w:tcPr>
            <w:tcW w:w="4675" w:type="dxa"/>
          </w:tcPr>
          <w:p w14:paraId="1EBF82EB" w14:textId="77777777" w:rsidR="00691467" w:rsidRDefault="00691467" w:rsidP="00A378FB">
            <w:pPr>
              <w:pStyle w:val="NoSpacing"/>
              <w:numPr>
                <w:ilvl w:val="0"/>
                <w:numId w:val="7"/>
              </w:numPr>
              <w:ind w:left="432"/>
            </w:pPr>
            <w:r>
              <w:t>Take part in classroom conversations and following rules for discussions.</w:t>
            </w:r>
          </w:p>
          <w:p w14:paraId="340E35B5" w14:textId="77777777" w:rsidR="00691467" w:rsidRDefault="00691467" w:rsidP="00A378FB">
            <w:pPr>
              <w:pStyle w:val="NoSpacing"/>
              <w:numPr>
                <w:ilvl w:val="0"/>
                <w:numId w:val="7"/>
              </w:numPr>
              <w:ind w:left="432"/>
            </w:pPr>
            <w:r>
              <w:t>Speak clearly to express thoughts, feelings, and ideas.</w:t>
            </w:r>
          </w:p>
        </w:tc>
        <w:tc>
          <w:tcPr>
            <w:tcW w:w="4675" w:type="dxa"/>
          </w:tcPr>
          <w:p w14:paraId="202F2D68" w14:textId="77777777" w:rsidR="00691467" w:rsidRDefault="00691467" w:rsidP="00A378FB">
            <w:pPr>
              <w:pStyle w:val="NoSpacing"/>
              <w:numPr>
                <w:ilvl w:val="0"/>
                <w:numId w:val="7"/>
              </w:numPr>
              <w:ind w:left="432"/>
            </w:pPr>
            <w:r>
              <w:t>Increase use of words and phrases acquired through conversations and shared reading experiences.</w:t>
            </w:r>
          </w:p>
        </w:tc>
      </w:tr>
      <w:bookmarkEnd w:id="1"/>
    </w:tbl>
    <w:p w14:paraId="0FA6F661" w14:textId="3E1ED735" w:rsidR="00691467" w:rsidRDefault="00691467" w:rsidP="00A378FB">
      <w:pPr>
        <w:pStyle w:val="NoSpacing"/>
      </w:pPr>
    </w:p>
    <w:p w14:paraId="4032D9E1" w14:textId="2338AF3B" w:rsidR="00691467" w:rsidRPr="00691467" w:rsidRDefault="00691467" w:rsidP="00A378FB">
      <w:pPr>
        <w:pStyle w:val="NoSpacing"/>
        <w:rPr>
          <w:u w:val="single"/>
        </w:rPr>
      </w:pPr>
      <w:r>
        <w:rPr>
          <w:u w:val="single"/>
        </w:rPr>
        <w:t>Kindergarten through Grade 1 Specifications</w:t>
      </w:r>
    </w:p>
    <w:p w14:paraId="2D86D54A" w14:textId="0DD904F7" w:rsidR="00691467" w:rsidRDefault="00691467" w:rsidP="00A378FB">
      <w:pPr>
        <w:pStyle w:val="NoSpacing"/>
      </w:pPr>
    </w:p>
    <w:p w14:paraId="59A0230A" w14:textId="073E53B5" w:rsidR="00691467" w:rsidRDefault="00691467" w:rsidP="00A378FB">
      <w:pPr>
        <w:pStyle w:val="NoSpacing"/>
        <w:jc w:val="both"/>
      </w:pPr>
      <w:r>
        <w:t>In kindergarten through grade 1, students should have numerous opportunities to engage with complex texts appropriate for addressing the expectations of the alternate academic achievement standards for first grade.  By the end of the programmatic level (grade 1) and over the course of the entire instructional day, the distribution of text should include 50% literary and 50% informational, and writing types should be 30% argumentative, 35% informative, and 35% narrative.</w:t>
      </w:r>
    </w:p>
    <w:p w14:paraId="04677FF6" w14:textId="0D533593" w:rsidR="00691467" w:rsidRDefault="00691467" w:rsidP="00A378FB">
      <w:pPr>
        <w:pStyle w:val="NoSpacing"/>
      </w:pPr>
    </w:p>
    <w:p w14:paraId="4C3B0AB7" w14:textId="7DF209C2" w:rsidR="00691467" w:rsidRDefault="00691467" w:rsidP="00A378FB">
      <w:pPr>
        <w:pStyle w:val="NoSpacing"/>
      </w:pPr>
      <w:r>
        <w:rPr>
          <w:u w:val="single"/>
        </w:rPr>
        <w:t>Numbering of Standards</w:t>
      </w:r>
    </w:p>
    <w:p w14:paraId="496D482B" w14:textId="6514EFF5" w:rsidR="00691467" w:rsidRDefault="00691467" w:rsidP="00A378FB">
      <w:pPr>
        <w:pStyle w:val="NoSpacing"/>
      </w:pPr>
    </w:p>
    <w:p w14:paraId="6F468808" w14:textId="4433E3E7" w:rsidR="00691467" w:rsidRDefault="000D3308" w:rsidP="00A378FB">
      <w:pPr>
        <w:pStyle w:val="NoSpacing"/>
      </w:pPr>
      <w:r>
        <w:t>The following ELA standards are numbered continuously.</w:t>
      </w:r>
      <w:r w:rsidR="00691467">
        <w:t xml:space="preserve">  The ranges in the chart below relate to the clusters found within the ELA domains:</w:t>
      </w:r>
    </w:p>
    <w:p w14:paraId="617912B1" w14:textId="54CAD624" w:rsidR="00691467" w:rsidRDefault="00691467" w:rsidP="00A378FB">
      <w:pPr>
        <w:pStyle w:val="NoSpacing"/>
      </w:pPr>
    </w:p>
    <w:tbl>
      <w:tblPr>
        <w:tblStyle w:val="TableGrid1"/>
        <w:tblW w:w="0" w:type="auto"/>
        <w:jc w:val="center"/>
        <w:tblLook w:val="04A0" w:firstRow="1" w:lastRow="0" w:firstColumn="1" w:lastColumn="0" w:noHBand="0" w:noVBand="1"/>
      </w:tblPr>
      <w:tblGrid>
        <w:gridCol w:w="4313"/>
        <w:gridCol w:w="4317"/>
      </w:tblGrid>
      <w:tr w:rsidR="00691467" w14:paraId="59646888" w14:textId="77777777" w:rsidTr="00691467">
        <w:trPr>
          <w:jc w:val="center"/>
        </w:trPr>
        <w:tc>
          <w:tcPr>
            <w:tcW w:w="8630" w:type="dxa"/>
            <w:gridSpan w:val="2"/>
            <w:tcBorders>
              <w:top w:val="single" w:sz="4" w:space="0" w:color="auto"/>
              <w:left w:val="single" w:sz="4" w:space="0" w:color="auto"/>
              <w:bottom w:val="single" w:sz="4" w:space="0" w:color="auto"/>
              <w:right w:val="single" w:sz="4" w:space="0" w:color="auto"/>
            </w:tcBorders>
            <w:shd w:val="clear" w:color="auto" w:fill="000000" w:themeFill="text1"/>
            <w:hideMark/>
          </w:tcPr>
          <w:p w14:paraId="3DB810AC" w14:textId="77777777" w:rsidR="00691467" w:rsidRDefault="00691467" w:rsidP="00A378FB">
            <w:pPr>
              <w:jc w:val="both"/>
              <w:rPr>
                <w:rFonts w:cstheme="minorHAnsi"/>
                <w:b/>
                <w:bCs/>
              </w:rPr>
            </w:pPr>
            <w:r>
              <w:rPr>
                <w:rFonts w:cstheme="minorHAnsi"/>
                <w:b/>
                <w:bCs/>
              </w:rPr>
              <w:t>Early Learning Foundations</w:t>
            </w:r>
          </w:p>
        </w:tc>
      </w:tr>
      <w:tr w:rsidR="00691467" w14:paraId="2E4CB036" w14:textId="77777777" w:rsidTr="00691467">
        <w:trPr>
          <w:jc w:val="center"/>
        </w:trPr>
        <w:tc>
          <w:tcPr>
            <w:tcW w:w="4313" w:type="dxa"/>
            <w:tcBorders>
              <w:top w:val="single" w:sz="4" w:space="0" w:color="auto"/>
              <w:left w:val="single" w:sz="4" w:space="0" w:color="auto"/>
              <w:bottom w:val="single" w:sz="4" w:space="0" w:color="auto"/>
              <w:right w:val="single" w:sz="4" w:space="0" w:color="auto"/>
            </w:tcBorders>
            <w:hideMark/>
          </w:tcPr>
          <w:p w14:paraId="7C0AFF45" w14:textId="77777777" w:rsidR="00691467" w:rsidRDefault="00691467" w:rsidP="00A378FB">
            <w:pPr>
              <w:jc w:val="both"/>
              <w:rPr>
                <w:rFonts w:cstheme="minorHAnsi"/>
              </w:rPr>
            </w:pPr>
            <w:r>
              <w:rPr>
                <w:rFonts w:cstheme="minorHAnsi"/>
              </w:rPr>
              <w:t>Fluency</w:t>
            </w:r>
          </w:p>
        </w:tc>
        <w:tc>
          <w:tcPr>
            <w:tcW w:w="4317" w:type="dxa"/>
            <w:tcBorders>
              <w:top w:val="single" w:sz="4" w:space="0" w:color="auto"/>
              <w:left w:val="single" w:sz="4" w:space="0" w:color="auto"/>
              <w:bottom w:val="single" w:sz="4" w:space="0" w:color="auto"/>
              <w:right w:val="single" w:sz="4" w:space="0" w:color="auto"/>
            </w:tcBorders>
            <w:hideMark/>
          </w:tcPr>
          <w:p w14:paraId="4CF0006A" w14:textId="77777777" w:rsidR="00691467" w:rsidRDefault="00691467" w:rsidP="00A378FB">
            <w:pPr>
              <w:jc w:val="both"/>
              <w:rPr>
                <w:rFonts w:cstheme="minorHAnsi"/>
              </w:rPr>
            </w:pPr>
            <w:r>
              <w:rPr>
                <w:rFonts w:cstheme="minorHAnsi"/>
              </w:rPr>
              <w:t>Foundation I</w:t>
            </w:r>
          </w:p>
        </w:tc>
      </w:tr>
      <w:tr w:rsidR="00691467" w14:paraId="03E2B07F" w14:textId="77777777" w:rsidTr="00691467">
        <w:trPr>
          <w:jc w:val="center"/>
        </w:trPr>
        <w:tc>
          <w:tcPr>
            <w:tcW w:w="4313" w:type="dxa"/>
            <w:tcBorders>
              <w:top w:val="single" w:sz="4" w:space="0" w:color="auto"/>
              <w:left w:val="single" w:sz="4" w:space="0" w:color="auto"/>
              <w:bottom w:val="single" w:sz="4" w:space="0" w:color="auto"/>
              <w:right w:val="single" w:sz="4" w:space="0" w:color="auto"/>
            </w:tcBorders>
            <w:hideMark/>
          </w:tcPr>
          <w:p w14:paraId="4F10C8F4" w14:textId="77777777" w:rsidR="00691467" w:rsidRDefault="00691467" w:rsidP="00A378FB">
            <w:pPr>
              <w:jc w:val="both"/>
              <w:rPr>
                <w:rFonts w:cstheme="minorHAnsi"/>
              </w:rPr>
            </w:pPr>
            <w:r>
              <w:rPr>
                <w:rFonts w:cstheme="minorHAnsi"/>
              </w:rPr>
              <w:t>Phonics and Word Recognition</w:t>
            </w:r>
          </w:p>
        </w:tc>
        <w:tc>
          <w:tcPr>
            <w:tcW w:w="4317" w:type="dxa"/>
            <w:tcBorders>
              <w:top w:val="single" w:sz="4" w:space="0" w:color="auto"/>
              <w:left w:val="single" w:sz="4" w:space="0" w:color="auto"/>
              <w:bottom w:val="single" w:sz="4" w:space="0" w:color="auto"/>
              <w:right w:val="single" w:sz="4" w:space="0" w:color="auto"/>
            </w:tcBorders>
            <w:hideMark/>
          </w:tcPr>
          <w:p w14:paraId="51FA2177" w14:textId="77777777" w:rsidR="00691467" w:rsidRDefault="00691467" w:rsidP="00A378FB">
            <w:pPr>
              <w:jc w:val="both"/>
              <w:rPr>
                <w:rFonts w:cstheme="minorHAnsi"/>
              </w:rPr>
            </w:pPr>
            <w:r>
              <w:rPr>
                <w:rFonts w:cstheme="minorHAnsi"/>
              </w:rPr>
              <w:t>Foundation II</w:t>
            </w:r>
          </w:p>
        </w:tc>
      </w:tr>
      <w:tr w:rsidR="00691467" w14:paraId="6D7523EA" w14:textId="77777777" w:rsidTr="00691467">
        <w:trPr>
          <w:jc w:val="center"/>
        </w:trPr>
        <w:tc>
          <w:tcPr>
            <w:tcW w:w="4313" w:type="dxa"/>
            <w:tcBorders>
              <w:top w:val="single" w:sz="4" w:space="0" w:color="auto"/>
              <w:left w:val="single" w:sz="4" w:space="0" w:color="auto"/>
              <w:bottom w:val="single" w:sz="4" w:space="0" w:color="auto"/>
              <w:right w:val="single" w:sz="4" w:space="0" w:color="auto"/>
            </w:tcBorders>
            <w:hideMark/>
          </w:tcPr>
          <w:p w14:paraId="2A999895" w14:textId="77777777" w:rsidR="00691467" w:rsidRDefault="00691467" w:rsidP="00A378FB">
            <w:pPr>
              <w:jc w:val="both"/>
              <w:rPr>
                <w:rFonts w:cstheme="minorHAnsi"/>
              </w:rPr>
            </w:pPr>
            <w:r>
              <w:rPr>
                <w:rFonts w:cstheme="minorHAnsi"/>
              </w:rPr>
              <w:t>Handwriting</w:t>
            </w:r>
          </w:p>
        </w:tc>
        <w:tc>
          <w:tcPr>
            <w:tcW w:w="4317" w:type="dxa"/>
            <w:tcBorders>
              <w:top w:val="single" w:sz="4" w:space="0" w:color="auto"/>
              <w:left w:val="single" w:sz="4" w:space="0" w:color="auto"/>
              <w:bottom w:val="single" w:sz="4" w:space="0" w:color="auto"/>
              <w:right w:val="single" w:sz="4" w:space="0" w:color="auto"/>
            </w:tcBorders>
            <w:hideMark/>
          </w:tcPr>
          <w:p w14:paraId="617F588E" w14:textId="77777777" w:rsidR="00691467" w:rsidRDefault="00691467" w:rsidP="00A378FB">
            <w:pPr>
              <w:jc w:val="both"/>
              <w:rPr>
                <w:rFonts w:cstheme="minorHAnsi"/>
              </w:rPr>
            </w:pPr>
            <w:r>
              <w:rPr>
                <w:rFonts w:cstheme="minorHAnsi"/>
              </w:rPr>
              <w:t>Foundation III</w:t>
            </w:r>
          </w:p>
        </w:tc>
      </w:tr>
      <w:tr w:rsidR="00691467" w14:paraId="53EC7EDB" w14:textId="77777777" w:rsidTr="00691467">
        <w:trPr>
          <w:jc w:val="center"/>
        </w:trPr>
        <w:tc>
          <w:tcPr>
            <w:tcW w:w="4313" w:type="dxa"/>
            <w:tcBorders>
              <w:top w:val="single" w:sz="4" w:space="0" w:color="auto"/>
              <w:left w:val="single" w:sz="4" w:space="0" w:color="auto"/>
              <w:bottom w:val="single" w:sz="4" w:space="0" w:color="auto"/>
              <w:right w:val="single" w:sz="4" w:space="0" w:color="auto"/>
            </w:tcBorders>
            <w:hideMark/>
          </w:tcPr>
          <w:p w14:paraId="41EFAA2A" w14:textId="77777777" w:rsidR="00691467" w:rsidRDefault="00691467" w:rsidP="00A378FB">
            <w:pPr>
              <w:jc w:val="both"/>
              <w:rPr>
                <w:rFonts w:cstheme="minorHAnsi"/>
              </w:rPr>
            </w:pPr>
            <w:r>
              <w:rPr>
                <w:rFonts w:cstheme="minorHAnsi"/>
              </w:rPr>
              <w:t>Phonological Awareness</w:t>
            </w:r>
          </w:p>
        </w:tc>
        <w:tc>
          <w:tcPr>
            <w:tcW w:w="4317" w:type="dxa"/>
            <w:tcBorders>
              <w:top w:val="single" w:sz="4" w:space="0" w:color="auto"/>
              <w:left w:val="single" w:sz="4" w:space="0" w:color="auto"/>
              <w:bottom w:val="single" w:sz="4" w:space="0" w:color="auto"/>
              <w:right w:val="single" w:sz="4" w:space="0" w:color="auto"/>
            </w:tcBorders>
            <w:hideMark/>
          </w:tcPr>
          <w:p w14:paraId="225FE54D" w14:textId="77777777" w:rsidR="00691467" w:rsidRDefault="00691467" w:rsidP="00A378FB">
            <w:pPr>
              <w:jc w:val="both"/>
              <w:rPr>
                <w:rFonts w:cstheme="minorHAnsi"/>
              </w:rPr>
            </w:pPr>
            <w:r>
              <w:rPr>
                <w:rFonts w:cstheme="minorHAnsi"/>
              </w:rPr>
              <w:t>Foundation IV</w:t>
            </w:r>
          </w:p>
        </w:tc>
      </w:tr>
      <w:tr w:rsidR="00691467" w14:paraId="6F26D840" w14:textId="77777777" w:rsidTr="00691467">
        <w:trPr>
          <w:jc w:val="center"/>
        </w:trPr>
        <w:tc>
          <w:tcPr>
            <w:tcW w:w="4313" w:type="dxa"/>
            <w:tcBorders>
              <w:top w:val="single" w:sz="4" w:space="0" w:color="auto"/>
              <w:left w:val="single" w:sz="4" w:space="0" w:color="auto"/>
              <w:bottom w:val="single" w:sz="4" w:space="0" w:color="auto"/>
              <w:right w:val="single" w:sz="4" w:space="0" w:color="auto"/>
            </w:tcBorders>
            <w:hideMark/>
          </w:tcPr>
          <w:p w14:paraId="32CB8721" w14:textId="77777777" w:rsidR="00691467" w:rsidRDefault="00691467" w:rsidP="00A378FB">
            <w:pPr>
              <w:jc w:val="both"/>
              <w:rPr>
                <w:rFonts w:cstheme="minorHAnsi"/>
              </w:rPr>
            </w:pPr>
            <w:r>
              <w:rPr>
                <w:rFonts w:cstheme="minorHAnsi"/>
              </w:rPr>
              <w:lastRenderedPageBreak/>
              <w:t>Print Concepts</w:t>
            </w:r>
          </w:p>
        </w:tc>
        <w:tc>
          <w:tcPr>
            <w:tcW w:w="4317" w:type="dxa"/>
            <w:tcBorders>
              <w:top w:val="single" w:sz="4" w:space="0" w:color="auto"/>
              <w:left w:val="single" w:sz="4" w:space="0" w:color="auto"/>
              <w:bottom w:val="single" w:sz="4" w:space="0" w:color="auto"/>
              <w:right w:val="single" w:sz="4" w:space="0" w:color="auto"/>
            </w:tcBorders>
            <w:hideMark/>
          </w:tcPr>
          <w:p w14:paraId="450BC239" w14:textId="77777777" w:rsidR="00691467" w:rsidRDefault="00691467" w:rsidP="00A378FB">
            <w:pPr>
              <w:jc w:val="both"/>
              <w:rPr>
                <w:rFonts w:cstheme="minorHAnsi"/>
              </w:rPr>
            </w:pPr>
            <w:r>
              <w:rPr>
                <w:rFonts w:cstheme="minorHAnsi"/>
              </w:rPr>
              <w:t>Foundation V</w:t>
            </w:r>
          </w:p>
        </w:tc>
      </w:tr>
      <w:tr w:rsidR="00691467" w14:paraId="64FFE621" w14:textId="77777777" w:rsidTr="00691467">
        <w:trPr>
          <w:jc w:val="center"/>
        </w:trPr>
        <w:tc>
          <w:tcPr>
            <w:tcW w:w="8630" w:type="dxa"/>
            <w:gridSpan w:val="2"/>
            <w:tcBorders>
              <w:top w:val="single" w:sz="4" w:space="0" w:color="auto"/>
              <w:left w:val="single" w:sz="4" w:space="0" w:color="auto"/>
              <w:bottom w:val="single" w:sz="4" w:space="0" w:color="auto"/>
              <w:right w:val="single" w:sz="4" w:space="0" w:color="auto"/>
            </w:tcBorders>
            <w:shd w:val="clear" w:color="auto" w:fill="000000" w:themeFill="text1"/>
            <w:hideMark/>
          </w:tcPr>
          <w:p w14:paraId="4042FD65" w14:textId="77777777" w:rsidR="00691467" w:rsidRDefault="00691467" w:rsidP="00A378FB">
            <w:pPr>
              <w:jc w:val="both"/>
              <w:rPr>
                <w:rFonts w:cstheme="minorHAnsi"/>
                <w:b/>
                <w:bCs/>
              </w:rPr>
            </w:pPr>
            <w:r>
              <w:rPr>
                <w:rFonts w:cstheme="minorHAnsi"/>
                <w:b/>
                <w:bCs/>
              </w:rPr>
              <w:t>Reading</w:t>
            </w:r>
          </w:p>
        </w:tc>
      </w:tr>
      <w:tr w:rsidR="00691467" w14:paraId="63F978E0" w14:textId="77777777" w:rsidTr="00691467">
        <w:trPr>
          <w:jc w:val="center"/>
        </w:trPr>
        <w:tc>
          <w:tcPr>
            <w:tcW w:w="4313" w:type="dxa"/>
            <w:tcBorders>
              <w:top w:val="single" w:sz="4" w:space="0" w:color="auto"/>
              <w:left w:val="single" w:sz="4" w:space="0" w:color="auto"/>
              <w:bottom w:val="single" w:sz="4" w:space="0" w:color="auto"/>
              <w:right w:val="single" w:sz="4" w:space="0" w:color="auto"/>
            </w:tcBorders>
            <w:hideMark/>
          </w:tcPr>
          <w:p w14:paraId="482C630B" w14:textId="77777777" w:rsidR="00691467" w:rsidRDefault="00691467" w:rsidP="00A378FB">
            <w:pPr>
              <w:jc w:val="both"/>
              <w:rPr>
                <w:rFonts w:cstheme="minorHAnsi"/>
              </w:rPr>
            </w:pPr>
            <w:r>
              <w:rPr>
                <w:rFonts w:cstheme="minorHAnsi"/>
              </w:rPr>
              <w:t>Key Ideas and Details</w:t>
            </w:r>
          </w:p>
        </w:tc>
        <w:tc>
          <w:tcPr>
            <w:tcW w:w="4317" w:type="dxa"/>
            <w:tcBorders>
              <w:top w:val="single" w:sz="4" w:space="0" w:color="auto"/>
              <w:left w:val="single" w:sz="4" w:space="0" w:color="auto"/>
              <w:bottom w:val="single" w:sz="4" w:space="0" w:color="auto"/>
              <w:right w:val="single" w:sz="4" w:space="0" w:color="auto"/>
            </w:tcBorders>
            <w:hideMark/>
          </w:tcPr>
          <w:p w14:paraId="69E07BC7" w14:textId="77777777" w:rsidR="00691467" w:rsidRDefault="00691467" w:rsidP="00A378FB">
            <w:pPr>
              <w:jc w:val="both"/>
              <w:rPr>
                <w:rFonts w:cstheme="minorHAnsi"/>
              </w:rPr>
            </w:pPr>
            <w:r>
              <w:rPr>
                <w:rFonts w:cstheme="minorHAnsi"/>
              </w:rPr>
              <w:t>Standards 1-6</w:t>
            </w:r>
          </w:p>
        </w:tc>
      </w:tr>
      <w:tr w:rsidR="00691467" w14:paraId="6B9CF3E9" w14:textId="77777777" w:rsidTr="00691467">
        <w:trPr>
          <w:jc w:val="center"/>
        </w:trPr>
        <w:tc>
          <w:tcPr>
            <w:tcW w:w="4313" w:type="dxa"/>
            <w:tcBorders>
              <w:top w:val="single" w:sz="4" w:space="0" w:color="auto"/>
              <w:left w:val="single" w:sz="4" w:space="0" w:color="auto"/>
              <w:bottom w:val="single" w:sz="4" w:space="0" w:color="auto"/>
              <w:right w:val="single" w:sz="4" w:space="0" w:color="auto"/>
            </w:tcBorders>
            <w:hideMark/>
          </w:tcPr>
          <w:p w14:paraId="749F25AE" w14:textId="77777777" w:rsidR="00691467" w:rsidRDefault="00691467" w:rsidP="00A378FB">
            <w:pPr>
              <w:jc w:val="both"/>
              <w:rPr>
                <w:rFonts w:cstheme="minorHAnsi"/>
              </w:rPr>
            </w:pPr>
            <w:r>
              <w:rPr>
                <w:rFonts w:cstheme="minorHAnsi"/>
              </w:rPr>
              <w:t>Craft and Structure</w:t>
            </w:r>
          </w:p>
        </w:tc>
        <w:tc>
          <w:tcPr>
            <w:tcW w:w="4317" w:type="dxa"/>
            <w:tcBorders>
              <w:top w:val="single" w:sz="4" w:space="0" w:color="auto"/>
              <w:left w:val="single" w:sz="4" w:space="0" w:color="auto"/>
              <w:bottom w:val="single" w:sz="4" w:space="0" w:color="auto"/>
              <w:right w:val="single" w:sz="4" w:space="0" w:color="auto"/>
            </w:tcBorders>
            <w:hideMark/>
          </w:tcPr>
          <w:p w14:paraId="18756B2A" w14:textId="77777777" w:rsidR="00691467" w:rsidRDefault="00691467" w:rsidP="00A378FB">
            <w:pPr>
              <w:jc w:val="both"/>
              <w:rPr>
                <w:rFonts w:cstheme="minorHAnsi"/>
              </w:rPr>
            </w:pPr>
            <w:r>
              <w:rPr>
                <w:rFonts w:cstheme="minorHAnsi"/>
              </w:rPr>
              <w:t>Standards 7-12</w:t>
            </w:r>
          </w:p>
        </w:tc>
      </w:tr>
      <w:tr w:rsidR="00691467" w14:paraId="5FAEEC1B" w14:textId="77777777" w:rsidTr="00691467">
        <w:trPr>
          <w:jc w:val="center"/>
        </w:trPr>
        <w:tc>
          <w:tcPr>
            <w:tcW w:w="4313" w:type="dxa"/>
            <w:tcBorders>
              <w:top w:val="single" w:sz="4" w:space="0" w:color="auto"/>
              <w:left w:val="single" w:sz="4" w:space="0" w:color="auto"/>
              <w:bottom w:val="single" w:sz="4" w:space="0" w:color="auto"/>
              <w:right w:val="single" w:sz="4" w:space="0" w:color="auto"/>
            </w:tcBorders>
            <w:hideMark/>
          </w:tcPr>
          <w:p w14:paraId="7F4620AF" w14:textId="77777777" w:rsidR="00691467" w:rsidRDefault="00691467" w:rsidP="00A378FB">
            <w:pPr>
              <w:jc w:val="both"/>
              <w:rPr>
                <w:rFonts w:cstheme="minorHAnsi"/>
              </w:rPr>
            </w:pPr>
            <w:r>
              <w:rPr>
                <w:rFonts w:cstheme="minorHAnsi"/>
              </w:rPr>
              <w:t>Integration of Knowledge and Ideas</w:t>
            </w:r>
          </w:p>
        </w:tc>
        <w:tc>
          <w:tcPr>
            <w:tcW w:w="4317" w:type="dxa"/>
            <w:tcBorders>
              <w:top w:val="single" w:sz="4" w:space="0" w:color="auto"/>
              <w:left w:val="single" w:sz="4" w:space="0" w:color="auto"/>
              <w:bottom w:val="single" w:sz="4" w:space="0" w:color="auto"/>
              <w:right w:val="single" w:sz="4" w:space="0" w:color="auto"/>
            </w:tcBorders>
            <w:hideMark/>
          </w:tcPr>
          <w:p w14:paraId="4060E145" w14:textId="77777777" w:rsidR="00691467" w:rsidRDefault="00691467" w:rsidP="00A378FB">
            <w:pPr>
              <w:jc w:val="both"/>
              <w:rPr>
                <w:rFonts w:cstheme="minorHAnsi"/>
              </w:rPr>
            </w:pPr>
            <w:r>
              <w:rPr>
                <w:rFonts w:cstheme="minorHAnsi"/>
              </w:rPr>
              <w:t>Standards 13-15</w:t>
            </w:r>
          </w:p>
        </w:tc>
      </w:tr>
      <w:tr w:rsidR="00691467" w14:paraId="05859C45" w14:textId="77777777" w:rsidTr="00691467">
        <w:trPr>
          <w:jc w:val="center"/>
        </w:trPr>
        <w:tc>
          <w:tcPr>
            <w:tcW w:w="4313" w:type="dxa"/>
            <w:tcBorders>
              <w:top w:val="single" w:sz="4" w:space="0" w:color="auto"/>
              <w:left w:val="single" w:sz="4" w:space="0" w:color="auto"/>
              <w:bottom w:val="single" w:sz="4" w:space="0" w:color="auto"/>
              <w:right w:val="single" w:sz="4" w:space="0" w:color="auto"/>
            </w:tcBorders>
            <w:hideMark/>
          </w:tcPr>
          <w:p w14:paraId="54A4B20E" w14:textId="77777777" w:rsidR="00691467" w:rsidRDefault="00691467" w:rsidP="00A378FB">
            <w:pPr>
              <w:jc w:val="both"/>
              <w:rPr>
                <w:rFonts w:cstheme="minorHAnsi"/>
              </w:rPr>
            </w:pPr>
            <w:r>
              <w:rPr>
                <w:rFonts w:cstheme="minorHAnsi"/>
              </w:rPr>
              <w:t>Range of Reading and Text Complexity</w:t>
            </w:r>
          </w:p>
        </w:tc>
        <w:tc>
          <w:tcPr>
            <w:tcW w:w="4317" w:type="dxa"/>
            <w:tcBorders>
              <w:top w:val="single" w:sz="4" w:space="0" w:color="auto"/>
              <w:left w:val="single" w:sz="4" w:space="0" w:color="auto"/>
              <w:bottom w:val="single" w:sz="4" w:space="0" w:color="auto"/>
              <w:right w:val="single" w:sz="4" w:space="0" w:color="auto"/>
            </w:tcBorders>
            <w:hideMark/>
          </w:tcPr>
          <w:p w14:paraId="4D4FB2A7" w14:textId="77777777" w:rsidR="00691467" w:rsidRDefault="00691467" w:rsidP="00A378FB">
            <w:pPr>
              <w:jc w:val="both"/>
              <w:rPr>
                <w:rFonts w:cstheme="minorHAnsi"/>
              </w:rPr>
            </w:pPr>
            <w:r>
              <w:rPr>
                <w:rFonts w:cstheme="minorHAnsi"/>
              </w:rPr>
              <w:t>Standards 16-17</w:t>
            </w:r>
          </w:p>
        </w:tc>
      </w:tr>
      <w:tr w:rsidR="00691467" w14:paraId="3B1E4F08" w14:textId="77777777" w:rsidTr="00691467">
        <w:trPr>
          <w:jc w:val="center"/>
        </w:trPr>
        <w:tc>
          <w:tcPr>
            <w:tcW w:w="8630" w:type="dxa"/>
            <w:gridSpan w:val="2"/>
            <w:tcBorders>
              <w:top w:val="single" w:sz="4" w:space="0" w:color="auto"/>
              <w:left w:val="single" w:sz="4" w:space="0" w:color="auto"/>
              <w:bottom w:val="single" w:sz="4" w:space="0" w:color="auto"/>
              <w:right w:val="single" w:sz="4" w:space="0" w:color="auto"/>
            </w:tcBorders>
            <w:shd w:val="clear" w:color="auto" w:fill="000000" w:themeFill="text1"/>
            <w:hideMark/>
          </w:tcPr>
          <w:p w14:paraId="71C8B03F" w14:textId="77777777" w:rsidR="00691467" w:rsidRDefault="00691467" w:rsidP="00A378FB">
            <w:pPr>
              <w:jc w:val="both"/>
              <w:rPr>
                <w:rFonts w:cstheme="minorHAnsi"/>
                <w:b/>
                <w:bCs/>
              </w:rPr>
            </w:pPr>
            <w:r>
              <w:rPr>
                <w:rFonts w:cstheme="minorHAnsi"/>
                <w:b/>
                <w:bCs/>
              </w:rPr>
              <w:t>Writing</w:t>
            </w:r>
          </w:p>
        </w:tc>
      </w:tr>
      <w:tr w:rsidR="00691467" w14:paraId="15496BF8" w14:textId="77777777" w:rsidTr="00691467">
        <w:trPr>
          <w:jc w:val="center"/>
        </w:trPr>
        <w:tc>
          <w:tcPr>
            <w:tcW w:w="4313" w:type="dxa"/>
            <w:tcBorders>
              <w:top w:val="single" w:sz="4" w:space="0" w:color="auto"/>
              <w:left w:val="single" w:sz="4" w:space="0" w:color="auto"/>
              <w:bottom w:val="single" w:sz="4" w:space="0" w:color="auto"/>
              <w:right w:val="single" w:sz="4" w:space="0" w:color="auto"/>
            </w:tcBorders>
            <w:hideMark/>
          </w:tcPr>
          <w:p w14:paraId="14CAC059" w14:textId="77777777" w:rsidR="00691467" w:rsidRDefault="00691467" w:rsidP="00A378FB">
            <w:pPr>
              <w:jc w:val="both"/>
              <w:rPr>
                <w:rFonts w:cstheme="minorHAnsi"/>
              </w:rPr>
            </w:pPr>
            <w:r>
              <w:rPr>
                <w:rFonts w:cstheme="minorHAnsi"/>
              </w:rPr>
              <w:t>Text Types and Purposes</w:t>
            </w:r>
          </w:p>
        </w:tc>
        <w:tc>
          <w:tcPr>
            <w:tcW w:w="4317" w:type="dxa"/>
            <w:tcBorders>
              <w:top w:val="single" w:sz="4" w:space="0" w:color="auto"/>
              <w:left w:val="single" w:sz="4" w:space="0" w:color="auto"/>
              <w:bottom w:val="single" w:sz="4" w:space="0" w:color="auto"/>
              <w:right w:val="single" w:sz="4" w:space="0" w:color="auto"/>
            </w:tcBorders>
            <w:hideMark/>
          </w:tcPr>
          <w:p w14:paraId="4141D306" w14:textId="77777777" w:rsidR="00691467" w:rsidRDefault="00691467" w:rsidP="00A378FB">
            <w:pPr>
              <w:jc w:val="both"/>
              <w:rPr>
                <w:rFonts w:cstheme="minorHAnsi"/>
              </w:rPr>
            </w:pPr>
            <w:r>
              <w:rPr>
                <w:rFonts w:cstheme="minorHAnsi"/>
              </w:rPr>
              <w:t>Standards 18-20</w:t>
            </w:r>
          </w:p>
        </w:tc>
      </w:tr>
      <w:tr w:rsidR="00691467" w14:paraId="17E3D415" w14:textId="77777777" w:rsidTr="00691467">
        <w:trPr>
          <w:jc w:val="center"/>
        </w:trPr>
        <w:tc>
          <w:tcPr>
            <w:tcW w:w="4313" w:type="dxa"/>
            <w:tcBorders>
              <w:top w:val="single" w:sz="4" w:space="0" w:color="auto"/>
              <w:left w:val="single" w:sz="4" w:space="0" w:color="auto"/>
              <w:bottom w:val="single" w:sz="4" w:space="0" w:color="auto"/>
              <w:right w:val="single" w:sz="4" w:space="0" w:color="auto"/>
            </w:tcBorders>
            <w:hideMark/>
          </w:tcPr>
          <w:p w14:paraId="3CBFB3F4" w14:textId="77777777" w:rsidR="00691467" w:rsidRDefault="00691467" w:rsidP="00A378FB">
            <w:pPr>
              <w:jc w:val="both"/>
              <w:rPr>
                <w:rFonts w:cstheme="minorHAnsi"/>
              </w:rPr>
            </w:pPr>
            <w:r>
              <w:rPr>
                <w:rFonts w:cstheme="minorHAnsi"/>
              </w:rPr>
              <w:t>Production and Distribution of Writing</w:t>
            </w:r>
          </w:p>
        </w:tc>
        <w:tc>
          <w:tcPr>
            <w:tcW w:w="4317" w:type="dxa"/>
            <w:tcBorders>
              <w:top w:val="single" w:sz="4" w:space="0" w:color="auto"/>
              <w:left w:val="single" w:sz="4" w:space="0" w:color="auto"/>
              <w:bottom w:val="single" w:sz="4" w:space="0" w:color="auto"/>
              <w:right w:val="single" w:sz="4" w:space="0" w:color="auto"/>
            </w:tcBorders>
            <w:hideMark/>
          </w:tcPr>
          <w:p w14:paraId="21676D96" w14:textId="77777777" w:rsidR="00691467" w:rsidRDefault="00691467" w:rsidP="00A378FB">
            <w:pPr>
              <w:jc w:val="both"/>
              <w:rPr>
                <w:rFonts w:cstheme="minorHAnsi"/>
              </w:rPr>
            </w:pPr>
            <w:r>
              <w:rPr>
                <w:rFonts w:cstheme="minorHAnsi"/>
              </w:rPr>
              <w:t>Standards 21-23</w:t>
            </w:r>
          </w:p>
        </w:tc>
      </w:tr>
      <w:tr w:rsidR="00691467" w14:paraId="20A4B1EE" w14:textId="77777777" w:rsidTr="00691467">
        <w:trPr>
          <w:jc w:val="center"/>
        </w:trPr>
        <w:tc>
          <w:tcPr>
            <w:tcW w:w="4313" w:type="dxa"/>
            <w:tcBorders>
              <w:top w:val="single" w:sz="4" w:space="0" w:color="auto"/>
              <w:left w:val="single" w:sz="4" w:space="0" w:color="auto"/>
              <w:bottom w:val="single" w:sz="4" w:space="0" w:color="auto"/>
              <w:right w:val="single" w:sz="4" w:space="0" w:color="auto"/>
            </w:tcBorders>
            <w:hideMark/>
          </w:tcPr>
          <w:p w14:paraId="1A4BF323" w14:textId="77777777" w:rsidR="00691467" w:rsidRDefault="00691467" w:rsidP="00A378FB">
            <w:pPr>
              <w:jc w:val="both"/>
              <w:rPr>
                <w:rFonts w:cstheme="minorHAnsi"/>
              </w:rPr>
            </w:pPr>
            <w:r>
              <w:rPr>
                <w:rFonts w:cstheme="minorHAnsi"/>
              </w:rPr>
              <w:t>Research to Build and Present Knowledge</w:t>
            </w:r>
          </w:p>
        </w:tc>
        <w:tc>
          <w:tcPr>
            <w:tcW w:w="4317" w:type="dxa"/>
            <w:tcBorders>
              <w:top w:val="single" w:sz="4" w:space="0" w:color="auto"/>
              <w:left w:val="single" w:sz="4" w:space="0" w:color="auto"/>
              <w:bottom w:val="single" w:sz="4" w:space="0" w:color="auto"/>
              <w:right w:val="single" w:sz="4" w:space="0" w:color="auto"/>
            </w:tcBorders>
            <w:hideMark/>
          </w:tcPr>
          <w:p w14:paraId="6EBB4075" w14:textId="77777777" w:rsidR="00691467" w:rsidRDefault="00691467" w:rsidP="00A378FB">
            <w:pPr>
              <w:jc w:val="both"/>
              <w:rPr>
                <w:rFonts w:cstheme="minorHAnsi"/>
              </w:rPr>
            </w:pPr>
            <w:r>
              <w:rPr>
                <w:rFonts w:cstheme="minorHAnsi"/>
              </w:rPr>
              <w:t>Standards 24-26</w:t>
            </w:r>
          </w:p>
        </w:tc>
      </w:tr>
      <w:tr w:rsidR="00691467" w14:paraId="2308BB63" w14:textId="77777777" w:rsidTr="00691467">
        <w:trPr>
          <w:jc w:val="center"/>
        </w:trPr>
        <w:tc>
          <w:tcPr>
            <w:tcW w:w="4313" w:type="dxa"/>
            <w:tcBorders>
              <w:top w:val="single" w:sz="4" w:space="0" w:color="auto"/>
              <w:left w:val="single" w:sz="4" w:space="0" w:color="auto"/>
              <w:bottom w:val="single" w:sz="4" w:space="0" w:color="auto"/>
              <w:right w:val="single" w:sz="4" w:space="0" w:color="auto"/>
            </w:tcBorders>
            <w:hideMark/>
          </w:tcPr>
          <w:p w14:paraId="694AC0D0" w14:textId="77777777" w:rsidR="00691467" w:rsidRDefault="00691467" w:rsidP="00A378FB">
            <w:pPr>
              <w:jc w:val="both"/>
              <w:rPr>
                <w:rFonts w:cstheme="minorHAnsi"/>
              </w:rPr>
            </w:pPr>
            <w:r>
              <w:rPr>
                <w:rFonts w:cstheme="minorHAnsi"/>
              </w:rPr>
              <w:t>Range of Writing</w:t>
            </w:r>
          </w:p>
        </w:tc>
        <w:tc>
          <w:tcPr>
            <w:tcW w:w="4317" w:type="dxa"/>
            <w:tcBorders>
              <w:top w:val="single" w:sz="4" w:space="0" w:color="auto"/>
              <w:left w:val="single" w:sz="4" w:space="0" w:color="auto"/>
              <w:bottom w:val="single" w:sz="4" w:space="0" w:color="auto"/>
              <w:right w:val="single" w:sz="4" w:space="0" w:color="auto"/>
            </w:tcBorders>
            <w:hideMark/>
          </w:tcPr>
          <w:p w14:paraId="73D3E518" w14:textId="77777777" w:rsidR="00691467" w:rsidRDefault="00691467" w:rsidP="00A378FB">
            <w:pPr>
              <w:jc w:val="both"/>
              <w:rPr>
                <w:rFonts w:cstheme="minorHAnsi"/>
              </w:rPr>
            </w:pPr>
            <w:r>
              <w:rPr>
                <w:rFonts w:cstheme="minorHAnsi"/>
              </w:rPr>
              <w:t>Standard 27</w:t>
            </w:r>
          </w:p>
        </w:tc>
      </w:tr>
      <w:tr w:rsidR="00691467" w14:paraId="0688F442" w14:textId="77777777" w:rsidTr="00691467">
        <w:trPr>
          <w:jc w:val="center"/>
        </w:trPr>
        <w:tc>
          <w:tcPr>
            <w:tcW w:w="8630" w:type="dxa"/>
            <w:gridSpan w:val="2"/>
            <w:tcBorders>
              <w:top w:val="single" w:sz="4" w:space="0" w:color="auto"/>
              <w:left w:val="single" w:sz="4" w:space="0" w:color="auto"/>
              <w:bottom w:val="single" w:sz="4" w:space="0" w:color="auto"/>
              <w:right w:val="single" w:sz="4" w:space="0" w:color="auto"/>
            </w:tcBorders>
            <w:shd w:val="clear" w:color="auto" w:fill="000000" w:themeFill="text1"/>
            <w:hideMark/>
          </w:tcPr>
          <w:p w14:paraId="21098D93" w14:textId="77777777" w:rsidR="00691467" w:rsidRDefault="00691467" w:rsidP="00A378FB">
            <w:pPr>
              <w:jc w:val="both"/>
              <w:rPr>
                <w:rFonts w:cstheme="minorHAnsi"/>
                <w:b/>
                <w:bCs/>
              </w:rPr>
            </w:pPr>
            <w:r>
              <w:rPr>
                <w:rFonts w:cstheme="minorHAnsi"/>
                <w:b/>
                <w:bCs/>
              </w:rPr>
              <w:t>Speaking &amp; Listening</w:t>
            </w:r>
          </w:p>
        </w:tc>
      </w:tr>
      <w:tr w:rsidR="00691467" w14:paraId="14525803" w14:textId="77777777" w:rsidTr="00691467">
        <w:trPr>
          <w:jc w:val="center"/>
        </w:trPr>
        <w:tc>
          <w:tcPr>
            <w:tcW w:w="4313" w:type="dxa"/>
            <w:tcBorders>
              <w:top w:val="single" w:sz="4" w:space="0" w:color="auto"/>
              <w:left w:val="single" w:sz="4" w:space="0" w:color="auto"/>
              <w:bottom w:val="single" w:sz="4" w:space="0" w:color="auto"/>
              <w:right w:val="single" w:sz="4" w:space="0" w:color="auto"/>
            </w:tcBorders>
            <w:hideMark/>
          </w:tcPr>
          <w:p w14:paraId="4F0F2FC3" w14:textId="77777777" w:rsidR="00691467" w:rsidRDefault="00691467" w:rsidP="00A378FB">
            <w:pPr>
              <w:jc w:val="both"/>
              <w:rPr>
                <w:rFonts w:cstheme="minorHAnsi"/>
              </w:rPr>
            </w:pPr>
            <w:r>
              <w:rPr>
                <w:rFonts w:cstheme="minorHAnsi"/>
              </w:rPr>
              <w:t>Comprehension and Collaboration</w:t>
            </w:r>
          </w:p>
        </w:tc>
        <w:tc>
          <w:tcPr>
            <w:tcW w:w="4317" w:type="dxa"/>
            <w:tcBorders>
              <w:top w:val="single" w:sz="4" w:space="0" w:color="auto"/>
              <w:left w:val="single" w:sz="4" w:space="0" w:color="auto"/>
              <w:bottom w:val="single" w:sz="4" w:space="0" w:color="auto"/>
              <w:right w:val="single" w:sz="4" w:space="0" w:color="auto"/>
            </w:tcBorders>
            <w:hideMark/>
          </w:tcPr>
          <w:p w14:paraId="14A836FE" w14:textId="77777777" w:rsidR="00691467" w:rsidRDefault="00691467" w:rsidP="00A378FB">
            <w:pPr>
              <w:jc w:val="both"/>
              <w:rPr>
                <w:rFonts w:cstheme="minorHAnsi"/>
              </w:rPr>
            </w:pPr>
            <w:r>
              <w:rPr>
                <w:rFonts w:cstheme="minorHAnsi"/>
              </w:rPr>
              <w:t>Standards 28-30</w:t>
            </w:r>
          </w:p>
        </w:tc>
      </w:tr>
      <w:tr w:rsidR="00691467" w14:paraId="7CA669FD" w14:textId="77777777" w:rsidTr="00691467">
        <w:trPr>
          <w:jc w:val="center"/>
        </w:trPr>
        <w:tc>
          <w:tcPr>
            <w:tcW w:w="4313" w:type="dxa"/>
            <w:tcBorders>
              <w:top w:val="single" w:sz="4" w:space="0" w:color="auto"/>
              <w:left w:val="single" w:sz="4" w:space="0" w:color="auto"/>
              <w:bottom w:val="single" w:sz="4" w:space="0" w:color="auto"/>
              <w:right w:val="single" w:sz="4" w:space="0" w:color="auto"/>
            </w:tcBorders>
            <w:hideMark/>
          </w:tcPr>
          <w:p w14:paraId="3607253C" w14:textId="77777777" w:rsidR="00691467" w:rsidRDefault="00691467" w:rsidP="00A378FB">
            <w:pPr>
              <w:jc w:val="both"/>
              <w:rPr>
                <w:rFonts w:cstheme="minorHAnsi"/>
              </w:rPr>
            </w:pPr>
            <w:r>
              <w:rPr>
                <w:rFonts w:cstheme="minorHAnsi"/>
              </w:rPr>
              <w:t>Presentation of Knowledge and Ideas</w:t>
            </w:r>
          </w:p>
        </w:tc>
        <w:tc>
          <w:tcPr>
            <w:tcW w:w="4317" w:type="dxa"/>
            <w:tcBorders>
              <w:top w:val="single" w:sz="4" w:space="0" w:color="auto"/>
              <w:left w:val="single" w:sz="4" w:space="0" w:color="auto"/>
              <w:bottom w:val="single" w:sz="4" w:space="0" w:color="auto"/>
              <w:right w:val="single" w:sz="4" w:space="0" w:color="auto"/>
            </w:tcBorders>
            <w:hideMark/>
          </w:tcPr>
          <w:p w14:paraId="4B2C46D6" w14:textId="77777777" w:rsidR="00691467" w:rsidRDefault="00691467" w:rsidP="00A378FB">
            <w:pPr>
              <w:jc w:val="both"/>
              <w:rPr>
                <w:rFonts w:cstheme="minorHAnsi"/>
              </w:rPr>
            </w:pPr>
            <w:r>
              <w:rPr>
                <w:rFonts w:cstheme="minorHAnsi"/>
              </w:rPr>
              <w:t>Standards 31-33</w:t>
            </w:r>
          </w:p>
        </w:tc>
      </w:tr>
      <w:tr w:rsidR="00691467" w14:paraId="19FB79FF" w14:textId="77777777" w:rsidTr="00691467">
        <w:trPr>
          <w:jc w:val="center"/>
        </w:trPr>
        <w:tc>
          <w:tcPr>
            <w:tcW w:w="8630" w:type="dxa"/>
            <w:gridSpan w:val="2"/>
            <w:tcBorders>
              <w:top w:val="single" w:sz="4" w:space="0" w:color="auto"/>
              <w:left w:val="single" w:sz="4" w:space="0" w:color="auto"/>
              <w:bottom w:val="single" w:sz="4" w:space="0" w:color="auto"/>
              <w:right w:val="single" w:sz="4" w:space="0" w:color="auto"/>
            </w:tcBorders>
            <w:shd w:val="clear" w:color="auto" w:fill="000000" w:themeFill="text1"/>
            <w:hideMark/>
          </w:tcPr>
          <w:p w14:paraId="173CFE7B" w14:textId="77777777" w:rsidR="00691467" w:rsidRDefault="00691467" w:rsidP="00A378FB">
            <w:pPr>
              <w:jc w:val="both"/>
              <w:rPr>
                <w:rFonts w:cstheme="minorHAnsi"/>
                <w:b/>
                <w:bCs/>
              </w:rPr>
            </w:pPr>
            <w:r>
              <w:rPr>
                <w:rFonts w:cstheme="minorHAnsi"/>
                <w:b/>
                <w:bCs/>
              </w:rPr>
              <w:t>Language</w:t>
            </w:r>
          </w:p>
        </w:tc>
      </w:tr>
      <w:tr w:rsidR="00691467" w14:paraId="1833DCA9" w14:textId="77777777" w:rsidTr="00691467">
        <w:trPr>
          <w:jc w:val="center"/>
        </w:trPr>
        <w:tc>
          <w:tcPr>
            <w:tcW w:w="4313" w:type="dxa"/>
            <w:tcBorders>
              <w:top w:val="single" w:sz="4" w:space="0" w:color="auto"/>
              <w:left w:val="single" w:sz="4" w:space="0" w:color="auto"/>
              <w:bottom w:val="single" w:sz="4" w:space="0" w:color="auto"/>
              <w:right w:val="single" w:sz="4" w:space="0" w:color="auto"/>
            </w:tcBorders>
            <w:hideMark/>
          </w:tcPr>
          <w:p w14:paraId="5F83DFC9" w14:textId="77777777" w:rsidR="00691467" w:rsidRDefault="00691467" w:rsidP="00A378FB">
            <w:pPr>
              <w:jc w:val="both"/>
              <w:rPr>
                <w:rFonts w:cstheme="minorHAnsi"/>
              </w:rPr>
            </w:pPr>
            <w:r>
              <w:rPr>
                <w:rFonts w:cstheme="minorHAnsi"/>
              </w:rPr>
              <w:t>Conventions of Standard English</w:t>
            </w:r>
          </w:p>
        </w:tc>
        <w:tc>
          <w:tcPr>
            <w:tcW w:w="4317" w:type="dxa"/>
            <w:tcBorders>
              <w:top w:val="single" w:sz="4" w:space="0" w:color="auto"/>
              <w:left w:val="single" w:sz="4" w:space="0" w:color="auto"/>
              <w:bottom w:val="single" w:sz="4" w:space="0" w:color="auto"/>
              <w:right w:val="single" w:sz="4" w:space="0" w:color="auto"/>
            </w:tcBorders>
            <w:hideMark/>
          </w:tcPr>
          <w:p w14:paraId="612D0C0B" w14:textId="77777777" w:rsidR="00691467" w:rsidRDefault="00691467" w:rsidP="00A378FB">
            <w:pPr>
              <w:jc w:val="both"/>
              <w:rPr>
                <w:rFonts w:cstheme="minorHAnsi"/>
              </w:rPr>
            </w:pPr>
            <w:r>
              <w:rPr>
                <w:rFonts w:cstheme="minorHAnsi"/>
              </w:rPr>
              <w:t>Standards 34-35</w:t>
            </w:r>
          </w:p>
        </w:tc>
      </w:tr>
      <w:tr w:rsidR="00691467" w14:paraId="30992903" w14:textId="77777777" w:rsidTr="00691467">
        <w:trPr>
          <w:jc w:val="center"/>
        </w:trPr>
        <w:tc>
          <w:tcPr>
            <w:tcW w:w="4313" w:type="dxa"/>
            <w:tcBorders>
              <w:top w:val="single" w:sz="4" w:space="0" w:color="auto"/>
              <w:left w:val="single" w:sz="4" w:space="0" w:color="auto"/>
              <w:bottom w:val="single" w:sz="4" w:space="0" w:color="auto"/>
              <w:right w:val="single" w:sz="4" w:space="0" w:color="auto"/>
            </w:tcBorders>
            <w:hideMark/>
          </w:tcPr>
          <w:p w14:paraId="18A510FF" w14:textId="77777777" w:rsidR="00691467" w:rsidRDefault="00691467" w:rsidP="00A378FB">
            <w:pPr>
              <w:jc w:val="both"/>
              <w:rPr>
                <w:rFonts w:cstheme="minorHAnsi"/>
              </w:rPr>
            </w:pPr>
            <w:r>
              <w:rPr>
                <w:rFonts w:cstheme="minorHAnsi"/>
              </w:rPr>
              <w:t>Knowledge of Language</w:t>
            </w:r>
          </w:p>
        </w:tc>
        <w:tc>
          <w:tcPr>
            <w:tcW w:w="4317" w:type="dxa"/>
            <w:tcBorders>
              <w:top w:val="single" w:sz="4" w:space="0" w:color="auto"/>
              <w:left w:val="single" w:sz="4" w:space="0" w:color="auto"/>
              <w:bottom w:val="single" w:sz="4" w:space="0" w:color="auto"/>
              <w:right w:val="single" w:sz="4" w:space="0" w:color="auto"/>
            </w:tcBorders>
            <w:hideMark/>
          </w:tcPr>
          <w:p w14:paraId="0F89B2B3" w14:textId="77777777" w:rsidR="00691467" w:rsidRDefault="00691467" w:rsidP="00A378FB">
            <w:pPr>
              <w:jc w:val="both"/>
              <w:rPr>
                <w:rFonts w:cstheme="minorHAnsi"/>
              </w:rPr>
            </w:pPr>
            <w:r>
              <w:rPr>
                <w:rFonts w:cstheme="minorHAnsi"/>
              </w:rPr>
              <w:t>Standard 36</w:t>
            </w:r>
          </w:p>
        </w:tc>
      </w:tr>
      <w:tr w:rsidR="00691467" w14:paraId="3393A1EB" w14:textId="77777777" w:rsidTr="00691467">
        <w:trPr>
          <w:jc w:val="center"/>
        </w:trPr>
        <w:tc>
          <w:tcPr>
            <w:tcW w:w="4313" w:type="dxa"/>
            <w:tcBorders>
              <w:top w:val="single" w:sz="4" w:space="0" w:color="auto"/>
              <w:left w:val="single" w:sz="4" w:space="0" w:color="auto"/>
              <w:bottom w:val="single" w:sz="4" w:space="0" w:color="auto"/>
              <w:right w:val="single" w:sz="4" w:space="0" w:color="auto"/>
            </w:tcBorders>
            <w:hideMark/>
          </w:tcPr>
          <w:p w14:paraId="7EC72377" w14:textId="77777777" w:rsidR="00691467" w:rsidRDefault="00691467" w:rsidP="00A378FB">
            <w:pPr>
              <w:jc w:val="both"/>
              <w:rPr>
                <w:rFonts w:cstheme="minorHAnsi"/>
              </w:rPr>
            </w:pPr>
            <w:r>
              <w:rPr>
                <w:rFonts w:cstheme="minorHAnsi"/>
              </w:rPr>
              <w:t>Vocabulary Acquisition and Use</w:t>
            </w:r>
          </w:p>
        </w:tc>
        <w:tc>
          <w:tcPr>
            <w:tcW w:w="4317" w:type="dxa"/>
            <w:tcBorders>
              <w:top w:val="single" w:sz="4" w:space="0" w:color="auto"/>
              <w:left w:val="single" w:sz="4" w:space="0" w:color="auto"/>
              <w:bottom w:val="single" w:sz="4" w:space="0" w:color="auto"/>
              <w:right w:val="single" w:sz="4" w:space="0" w:color="auto"/>
            </w:tcBorders>
            <w:hideMark/>
          </w:tcPr>
          <w:p w14:paraId="38A88218" w14:textId="77777777" w:rsidR="00691467" w:rsidRDefault="00691467" w:rsidP="00A378FB">
            <w:pPr>
              <w:jc w:val="both"/>
              <w:rPr>
                <w:rFonts w:cstheme="minorHAnsi"/>
              </w:rPr>
            </w:pPr>
            <w:r>
              <w:rPr>
                <w:rFonts w:cstheme="minorHAnsi"/>
              </w:rPr>
              <w:t>Standards 37-39</w:t>
            </w:r>
          </w:p>
        </w:tc>
      </w:tr>
    </w:tbl>
    <w:p w14:paraId="048615CC" w14:textId="77777777" w:rsidR="00691467" w:rsidRDefault="00691467" w:rsidP="00A378FB">
      <w:pPr>
        <w:pStyle w:val="NoSpacing"/>
      </w:pPr>
    </w:p>
    <w:p w14:paraId="41890EF2" w14:textId="7A86040E" w:rsidR="00691467" w:rsidRPr="00691467" w:rsidRDefault="00691467" w:rsidP="00A378FB">
      <w:pPr>
        <w:pStyle w:val="NoSpacing"/>
        <w:jc w:val="both"/>
        <w:rPr>
          <w:b/>
        </w:rPr>
      </w:pPr>
      <w:r>
        <w:rPr>
          <w:b/>
        </w:rPr>
        <w:t>Early Learning Foundations</w:t>
      </w:r>
    </w:p>
    <w:p w14:paraId="06B55A7D" w14:textId="01C5892B" w:rsidR="00691467" w:rsidRDefault="00691467"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691467" w:rsidRPr="0010170D" w14:paraId="205DB538" w14:textId="77777777" w:rsidTr="00691467">
        <w:tc>
          <w:tcPr>
            <w:tcW w:w="671" w:type="pct"/>
            <w:tcBorders>
              <w:top w:val="single" w:sz="4" w:space="0" w:color="auto"/>
              <w:left w:val="single" w:sz="4" w:space="0" w:color="auto"/>
              <w:bottom w:val="single" w:sz="4" w:space="0" w:color="auto"/>
              <w:right w:val="single" w:sz="4" w:space="0" w:color="auto"/>
            </w:tcBorders>
            <w:shd w:val="clear" w:color="auto" w:fill="auto"/>
            <w:hideMark/>
          </w:tcPr>
          <w:p w14:paraId="6883F04E" w14:textId="77777777" w:rsidR="00691467" w:rsidRPr="0010170D" w:rsidRDefault="00691467" w:rsidP="00A378FB">
            <w:pPr>
              <w:pStyle w:val="NoSpacing"/>
              <w:rPr>
                <w:b/>
              </w:rPr>
            </w:pPr>
            <w:r w:rsidRPr="0010170D">
              <w:rPr>
                <w:b/>
              </w:rPr>
              <w:t>Cluster</w:t>
            </w:r>
          </w:p>
        </w:tc>
        <w:tc>
          <w:tcPr>
            <w:tcW w:w="4329" w:type="pct"/>
            <w:tcBorders>
              <w:top w:val="single" w:sz="4" w:space="0" w:color="auto"/>
              <w:left w:val="single" w:sz="4" w:space="0" w:color="auto"/>
              <w:bottom w:val="single" w:sz="4" w:space="0" w:color="auto"/>
              <w:right w:val="single" w:sz="4" w:space="0" w:color="auto"/>
            </w:tcBorders>
            <w:shd w:val="clear" w:color="auto" w:fill="auto"/>
          </w:tcPr>
          <w:p w14:paraId="28A6C198" w14:textId="288265A8" w:rsidR="00691467" w:rsidRPr="0010170D" w:rsidRDefault="00691467" w:rsidP="00A378FB">
            <w:pPr>
              <w:pStyle w:val="NoSpacing"/>
              <w:rPr>
                <w:b/>
              </w:rPr>
            </w:pPr>
            <w:r>
              <w:rPr>
                <w:b/>
              </w:rPr>
              <w:t>Fluency</w:t>
            </w:r>
          </w:p>
        </w:tc>
      </w:tr>
      <w:tr w:rsidR="00691467" w:rsidRPr="0010170D" w14:paraId="09ADB1F8" w14:textId="77777777" w:rsidTr="00691467">
        <w:tblPrEx>
          <w:tblLook w:val="0000" w:firstRow="0" w:lastRow="0" w:firstColumn="0" w:lastColumn="0" w:noHBand="0" w:noVBand="0"/>
        </w:tblPrEx>
        <w:tc>
          <w:tcPr>
            <w:tcW w:w="671" w:type="pct"/>
            <w:shd w:val="clear" w:color="auto" w:fill="auto"/>
          </w:tcPr>
          <w:p w14:paraId="45FDE662" w14:textId="0F943D7E" w:rsidR="00691467" w:rsidRDefault="00691467" w:rsidP="00A378FB">
            <w:pPr>
              <w:pStyle w:val="NoSpacing"/>
            </w:pPr>
            <w:r>
              <w:t>A.ELA.1. I</w:t>
            </w:r>
          </w:p>
        </w:tc>
        <w:tc>
          <w:tcPr>
            <w:tcW w:w="4329" w:type="pct"/>
            <w:shd w:val="clear" w:color="auto" w:fill="auto"/>
          </w:tcPr>
          <w:p w14:paraId="387C0A8E" w14:textId="6ACCDA48" w:rsidR="00691467" w:rsidRDefault="00691467" w:rsidP="00A378FB">
            <w:pPr>
              <w:pStyle w:val="NoSpacing"/>
            </w:pPr>
            <w:r>
              <w:t>Engage in shared reading of appropriate texts with purpose and understanding.</w:t>
            </w:r>
          </w:p>
        </w:tc>
      </w:tr>
    </w:tbl>
    <w:p w14:paraId="122BF6B0" w14:textId="50F18737" w:rsidR="00691467" w:rsidRDefault="00691467"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691467" w:rsidRPr="0010170D" w14:paraId="43094EF0" w14:textId="77777777" w:rsidTr="00691467">
        <w:tc>
          <w:tcPr>
            <w:tcW w:w="671" w:type="pct"/>
            <w:tcBorders>
              <w:top w:val="single" w:sz="4" w:space="0" w:color="auto"/>
              <w:left w:val="single" w:sz="4" w:space="0" w:color="auto"/>
              <w:bottom w:val="single" w:sz="4" w:space="0" w:color="auto"/>
              <w:right w:val="single" w:sz="4" w:space="0" w:color="auto"/>
            </w:tcBorders>
            <w:shd w:val="clear" w:color="auto" w:fill="auto"/>
            <w:hideMark/>
          </w:tcPr>
          <w:p w14:paraId="753C9E20" w14:textId="77777777" w:rsidR="00691467" w:rsidRPr="0010170D" w:rsidRDefault="00691467" w:rsidP="00A378FB">
            <w:pPr>
              <w:pStyle w:val="NoSpacing"/>
              <w:rPr>
                <w:b/>
              </w:rPr>
            </w:pPr>
            <w:r w:rsidRPr="0010170D">
              <w:rPr>
                <w:b/>
              </w:rPr>
              <w:t>Cluster</w:t>
            </w:r>
          </w:p>
        </w:tc>
        <w:tc>
          <w:tcPr>
            <w:tcW w:w="4329" w:type="pct"/>
            <w:tcBorders>
              <w:top w:val="single" w:sz="4" w:space="0" w:color="auto"/>
              <w:left w:val="single" w:sz="4" w:space="0" w:color="auto"/>
              <w:bottom w:val="single" w:sz="4" w:space="0" w:color="auto"/>
              <w:right w:val="single" w:sz="4" w:space="0" w:color="auto"/>
            </w:tcBorders>
            <w:shd w:val="clear" w:color="auto" w:fill="auto"/>
          </w:tcPr>
          <w:p w14:paraId="318B2B4F" w14:textId="5EC6A720" w:rsidR="00691467" w:rsidRPr="0010170D" w:rsidRDefault="00691467" w:rsidP="00A378FB">
            <w:pPr>
              <w:pStyle w:val="NoSpacing"/>
              <w:rPr>
                <w:b/>
              </w:rPr>
            </w:pPr>
            <w:r>
              <w:rPr>
                <w:b/>
              </w:rPr>
              <w:t>Phonics and Word Recognitions</w:t>
            </w:r>
          </w:p>
        </w:tc>
      </w:tr>
      <w:tr w:rsidR="00691467" w:rsidRPr="0010170D" w14:paraId="57DB17AC" w14:textId="77777777" w:rsidTr="00691467">
        <w:tblPrEx>
          <w:tblLook w:val="0000" w:firstRow="0" w:lastRow="0" w:firstColumn="0" w:lastColumn="0" w:noHBand="0" w:noVBand="0"/>
        </w:tblPrEx>
        <w:tc>
          <w:tcPr>
            <w:tcW w:w="671" w:type="pct"/>
            <w:shd w:val="clear" w:color="auto" w:fill="auto"/>
          </w:tcPr>
          <w:p w14:paraId="572633D7" w14:textId="237AA4CE" w:rsidR="00691467" w:rsidRDefault="00691467" w:rsidP="00A378FB">
            <w:pPr>
              <w:pStyle w:val="NoSpacing"/>
            </w:pPr>
            <w:r>
              <w:t>A.ELA.1.II</w:t>
            </w:r>
          </w:p>
        </w:tc>
        <w:tc>
          <w:tcPr>
            <w:tcW w:w="4329" w:type="pct"/>
            <w:shd w:val="clear" w:color="auto" w:fill="auto"/>
          </w:tcPr>
          <w:p w14:paraId="65696AEC" w14:textId="77777777" w:rsidR="00691467" w:rsidRDefault="00691467" w:rsidP="00A378FB">
            <w:pPr>
              <w:pStyle w:val="NoSpacing"/>
            </w:pPr>
            <w:r>
              <w:t>Demonstrate an emerging awareness of phonics and word analysis skills in decoding words.</w:t>
            </w:r>
          </w:p>
          <w:p w14:paraId="12746D23" w14:textId="77777777" w:rsidR="00691467" w:rsidRDefault="00691467" w:rsidP="00A378FB">
            <w:pPr>
              <w:pStyle w:val="NoSpacing"/>
              <w:numPr>
                <w:ilvl w:val="0"/>
                <w:numId w:val="14"/>
              </w:numPr>
              <w:ind w:left="428"/>
            </w:pPr>
            <w:r>
              <w:t>Recognize sound of first letter of own name, recognize own name and familiar names and/or words in print.</w:t>
            </w:r>
          </w:p>
          <w:p w14:paraId="53A49340" w14:textId="77777777" w:rsidR="00691467" w:rsidRDefault="00691467" w:rsidP="00A378FB">
            <w:pPr>
              <w:pStyle w:val="NoSpacing"/>
              <w:numPr>
                <w:ilvl w:val="0"/>
                <w:numId w:val="14"/>
              </w:numPr>
              <w:ind w:left="428"/>
            </w:pPr>
            <w:r>
              <w:t>Demonstrate basic knowledge of one-to-one letter-sound correspondence by producing the primary sounds for some constants.</w:t>
            </w:r>
          </w:p>
          <w:p w14:paraId="6F9F9319" w14:textId="27D53A5A" w:rsidR="00691467" w:rsidRDefault="00691467" w:rsidP="00A378FB">
            <w:pPr>
              <w:pStyle w:val="NoSpacing"/>
              <w:numPr>
                <w:ilvl w:val="0"/>
                <w:numId w:val="14"/>
              </w:numPr>
              <w:ind w:left="428"/>
            </w:pPr>
            <w:r>
              <w:t>Identify letter-sound associated at the beginning of words.</w:t>
            </w:r>
          </w:p>
        </w:tc>
      </w:tr>
    </w:tbl>
    <w:p w14:paraId="59D5B167" w14:textId="77777777" w:rsidR="00691467" w:rsidRPr="00691467" w:rsidRDefault="00691467"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691467" w:rsidRPr="0010170D" w14:paraId="10C530A0" w14:textId="77777777" w:rsidTr="00691467">
        <w:tc>
          <w:tcPr>
            <w:tcW w:w="671" w:type="pct"/>
            <w:tcBorders>
              <w:top w:val="single" w:sz="4" w:space="0" w:color="auto"/>
              <w:left w:val="single" w:sz="4" w:space="0" w:color="auto"/>
              <w:bottom w:val="single" w:sz="4" w:space="0" w:color="auto"/>
              <w:right w:val="single" w:sz="4" w:space="0" w:color="auto"/>
            </w:tcBorders>
            <w:shd w:val="clear" w:color="auto" w:fill="auto"/>
            <w:hideMark/>
          </w:tcPr>
          <w:p w14:paraId="45CC83A5" w14:textId="77777777" w:rsidR="00691467" w:rsidRPr="0010170D" w:rsidRDefault="00691467" w:rsidP="00A378FB">
            <w:pPr>
              <w:pStyle w:val="NoSpacing"/>
              <w:rPr>
                <w:b/>
              </w:rPr>
            </w:pPr>
            <w:r w:rsidRPr="0010170D">
              <w:rPr>
                <w:b/>
              </w:rPr>
              <w:t>Cluster</w:t>
            </w:r>
          </w:p>
        </w:tc>
        <w:tc>
          <w:tcPr>
            <w:tcW w:w="4329" w:type="pct"/>
            <w:tcBorders>
              <w:top w:val="single" w:sz="4" w:space="0" w:color="auto"/>
              <w:left w:val="single" w:sz="4" w:space="0" w:color="auto"/>
              <w:bottom w:val="single" w:sz="4" w:space="0" w:color="auto"/>
              <w:right w:val="single" w:sz="4" w:space="0" w:color="auto"/>
            </w:tcBorders>
            <w:shd w:val="clear" w:color="auto" w:fill="auto"/>
          </w:tcPr>
          <w:p w14:paraId="51E31C65" w14:textId="4792F062" w:rsidR="00691467" w:rsidRPr="0010170D" w:rsidRDefault="00691467" w:rsidP="00A378FB">
            <w:pPr>
              <w:pStyle w:val="NoSpacing"/>
              <w:rPr>
                <w:b/>
              </w:rPr>
            </w:pPr>
            <w:r>
              <w:rPr>
                <w:b/>
              </w:rPr>
              <w:t>Handwriting</w:t>
            </w:r>
          </w:p>
        </w:tc>
      </w:tr>
      <w:tr w:rsidR="00691467" w:rsidRPr="0010170D" w14:paraId="5DFB1C3B" w14:textId="77777777" w:rsidTr="00691467">
        <w:tblPrEx>
          <w:tblLook w:val="0000" w:firstRow="0" w:lastRow="0" w:firstColumn="0" w:lastColumn="0" w:noHBand="0" w:noVBand="0"/>
        </w:tblPrEx>
        <w:tc>
          <w:tcPr>
            <w:tcW w:w="671" w:type="pct"/>
            <w:shd w:val="clear" w:color="auto" w:fill="auto"/>
          </w:tcPr>
          <w:p w14:paraId="77E72D1C" w14:textId="5ABED64D" w:rsidR="00691467" w:rsidRDefault="00691467" w:rsidP="00A378FB">
            <w:pPr>
              <w:pStyle w:val="NoSpacing"/>
            </w:pPr>
            <w:r>
              <w:t>A.ELA.1.III</w:t>
            </w:r>
          </w:p>
        </w:tc>
        <w:tc>
          <w:tcPr>
            <w:tcW w:w="4329" w:type="pct"/>
            <w:shd w:val="clear" w:color="auto" w:fill="auto"/>
          </w:tcPr>
          <w:p w14:paraId="7ABA73D8" w14:textId="629B8658" w:rsidR="00691467" w:rsidRDefault="00691467" w:rsidP="00A378FB">
            <w:pPr>
              <w:pStyle w:val="NoSpacing"/>
            </w:pPr>
            <w:r>
              <w:t>Print, trace, or use assistive technology to produce letters.</w:t>
            </w:r>
          </w:p>
        </w:tc>
      </w:tr>
    </w:tbl>
    <w:p w14:paraId="25C686AD" w14:textId="77777777" w:rsidR="0010170D" w:rsidRDefault="0010170D"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691467" w:rsidRPr="0010170D" w14:paraId="39B3594F" w14:textId="77777777" w:rsidTr="00691467">
        <w:tc>
          <w:tcPr>
            <w:tcW w:w="671" w:type="pct"/>
            <w:tcBorders>
              <w:top w:val="single" w:sz="4" w:space="0" w:color="auto"/>
              <w:left w:val="single" w:sz="4" w:space="0" w:color="auto"/>
              <w:bottom w:val="single" w:sz="4" w:space="0" w:color="auto"/>
              <w:right w:val="single" w:sz="4" w:space="0" w:color="auto"/>
            </w:tcBorders>
            <w:shd w:val="clear" w:color="auto" w:fill="auto"/>
            <w:hideMark/>
          </w:tcPr>
          <w:p w14:paraId="335148EF" w14:textId="77777777" w:rsidR="00691467" w:rsidRPr="0010170D" w:rsidRDefault="00691467" w:rsidP="00A378FB">
            <w:pPr>
              <w:pStyle w:val="NoSpacing"/>
              <w:rPr>
                <w:b/>
              </w:rPr>
            </w:pPr>
            <w:r w:rsidRPr="0010170D">
              <w:rPr>
                <w:b/>
              </w:rPr>
              <w:t>Cluster</w:t>
            </w:r>
          </w:p>
        </w:tc>
        <w:tc>
          <w:tcPr>
            <w:tcW w:w="4329" w:type="pct"/>
            <w:tcBorders>
              <w:top w:val="single" w:sz="4" w:space="0" w:color="auto"/>
              <w:left w:val="single" w:sz="4" w:space="0" w:color="auto"/>
              <w:bottom w:val="single" w:sz="4" w:space="0" w:color="auto"/>
              <w:right w:val="single" w:sz="4" w:space="0" w:color="auto"/>
            </w:tcBorders>
            <w:shd w:val="clear" w:color="auto" w:fill="auto"/>
          </w:tcPr>
          <w:p w14:paraId="5067D06A" w14:textId="5FED1D85" w:rsidR="00691467" w:rsidRPr="0010170D" w:rsidRDefault="00691467" w:rsidP="00A378FB">
            <w:pPr>
              <w:pStyle w:val="NoSpacing"/>
              <w:rPr>
                <w:b/>
              </w:rPr>
            </w:pPr>
            <w:r>
              <w:rPr>
                <w:b/>
              </w:rPr>
              <w:t>Phonological Awareness</w:t>
            </w:r>
          </w:p>
        </w:tc>
      </w:tr>
      <w:tr w:rsidR="00691467" w:rsidRPr="0010170D" w14:paraId="5E40746A" w14:textId="77777777" w:rsidTr="00691467">
        <w:tblPrEx>
          <w:tblLook w:val="0000" w:firstRow="0" w:lastRow="0" w:firstColumn="0" w:lastColumn="0" w:noHBand="0" w:noVBand="0"/>
        </w:tblPrEx>
        <w:tc>
          <w:tcPr>
            <w:tcW w:w="671" w:type="pct"/>
            <w:shd w:val="clear" w:color="auto" w:fill="auto"/>
          </w:tcPr>
          <w:p w14:paraId="30760DA2" w14:textId="7AECBF46" w:rsidR="00691467" w:rsidRDefault="00691467" w:rsidP="00A378FB">
            <w:pPr>
              <w:pStyle w:val="NoSpacing"/>
            </w:pPr>
            <w:r>
              <w:t>A.ELA.1.IV</w:t>
            </w:r>
          </w:p>
        </w:tc>
        <w:tc>
          <w:tcPr>
            <w:tcW w:w="4329" w:type="pct"/>
            <w:shd w:val="clear" w:color="auto" w:fill="auto"/>
          </w:tcPr>
          <w:p w14:paraId="22B7FF5C" w14:textId="77777777" w:rsidR="00691467" w:rsidRDefault="00691467" w:rsidP="00A378FB">
            <w:pPr>
              <w:pStyle w:val="NoSpacing"/>
            </w:pPr>
            <w:r>
              <w:t>Demonstrate an emerging understanding of spoken words and sounds (phonemes).</w:t>
            </w:r>
          </w:p>
          <w:p w14:paraId="0BC9E0F4" w14:textId="77777777" w:rsidR="00691467" w:rsidRDefault="00691467" w:rsidP="00A378FB">
            <w:pPr>
              <w:pStyle w:val="NoSpacing"/>
              <w:numPr>
                <w:ilvl w:val="0"/>
                <w:numId w:val="15"/>
              </w:numPr>
              <w:ind w:left="428"/>
            </w:pPr>
            <w:r>
              <w:t>Recognize rhyming words.</w:t>
            </w:r>
          </w:p>
          <w:p w14:paraId="2323025C" w14:textId="77777777" w:rsidR="00691467" w:rsidRDefault="00691467" w:rsidP="00A378FB">
            <w:pPr>
              <w:pStyle w:val="NoSpacing"/>
              <w:numPr>
                <w:ilvl w:val="0"/>
                <w:numId w:val="15"/>
              </w:numPr>
              <w:ind w:left="428"/>
            </w:pPr>
            <w:r>
              <w:t>Isolate initial sounds in consonant-vowel-consonant (CVC) words (not including blends).</w:t>
            </w:r>
          </w:p>
          <w:p w14:paraId="3BF5C2D7" w14:textId="36C336D2" w:rsidR="00691467" w:rsidRDefault="00691467" w:rsidP="00A378FB">
            <w:pPr>
              <w:pStyle w:val="NoSpacing"/>
              <w:numPr>
                <w:ilvl w:val="0"/>
                <w:numId w:val="15"/>
              </w:numPr>
              <w:ind w:left="428"/>
            </w:pPr>
            <w:r>
              <w:t>Add or substitute individual initial sounds (phonemes) in simple, one-syllable words to make new words.</w:t>
            </w:r>
          </w:p>
        </w:tc>
      </w:tr>
    </w:tbl>
    <w:p w14:paraId="4C295C8F" w14:textId="6D9C7A85" w:rsidR="0010170D" w:rsidRDefault="0010170D"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691467" w:rsidRPr="0010170D" w14:paraId="014CE0C4" w14:textId="77777777" w:rsidTr="00691467">
        <w:tc>
          <w:tcPr>
            <w:tcW w:w="671" w:type="pct"/>
            <w:tcBorders>
              <w:top w:val="single" w:sz="4" w:space="0" w:color="auto"/>
              <w:left w:val="single" w:sz="4" w:space="0" w:color="auto"/>
              <w:bottom w:val="single" w:sz="4" w:space="0" w:color="auto"/>
              <w:right w:val="single" w:sz="4" w:space="0" w:color="auto"/>
            </w:tcBorders>
            <w:shd w:val="clear" w:color="auto" w:fill="auto"/>
            <w:hideMark/>
          </w:tcPr>
          <w:p w14:paraId="42FB9F77" w14:textId="77777777" w:rsidR="00691467" w:rsidRPr="0010170D" w:rsidRDefault="00691467" w:rsidP="00A378FB">
            <w:pPr>
              <w:pStyle w:val="NoSpacing"/>
              <w:rPr>
                <w:b/>
              </w:rPr>
            </w:pPr>
            <w:r w:rsidRPr="0010170D">
              <w:rPr>
                <w:b/>
              </w:rPr>
              <w:t>Cluster</w:t>
            </w:r>
          </w:p>
        </w:tc>
        <w:tc>
          <w:tcPr>
            <w:tcW w:w="4329" w:type="pct"/>
            <w:tcBorders>
              <w:top w:val="single" w:sz="4" w:space="0" w:color="auto"/>
              <w:left w:val="single" w:sz="4" w:space="0" w:color="auto"/>
              <w:bottom w:val="single" w:sz="4" w:space="0" w:color="auto"/>
              <w:right w:val="single" w:sz="4" w:space="0" w:color="auto"/>
            </w:tcBorders>
            <w:shd w:val="clear" w:color="auto" w:fill="auto"/>
          </w:tcPr>
          <w:p w14:paraId="4A2179DD" w14:textId="45B51A50" w:rsidR="00691467" w:rsidRPr="0010170D" w:rsidRDefault="00691467" w:rsidP="00A378FB">
            <w:pPr>
              <w:pStyle w:val="NoSpacing"/>
              <w:rPr>
                <w:b/>
              </w:rPr>
            </w:pPr>
            <w:r>
              <w:rPr>
                <w:b/>
              </w:rPr>
              <w:t>Print Concepts</w:t>
            </w:r>
          </w:p>
        </w:tc>
      </w:tr>
      <w:tr w:rsidR="00691467" w:rsidRPr="0010170D" w14:paraId="471F374F" w14:textId="77777777" w:rsidTr="00691467">
        <w:tblPrEx>
          <w:tblLook w:val="0000" w:firstRow="0" w:lastRow="0" w:firstColumn="0" w:lastColumn="0" w:noHBand="0" w:noVBand="0"/>
        </w:tblPrEx>
        <w:tc>
          <w:tcPr>
            <w:tcW w:w="671" w:type="pct"/>
            <w:shd w:val="clear" w:color="auto" w:fill="auto"/>
          </w:tcPr>
          <w:p w14:paraId="7D576BA2" w14:textId="6B2F9EAB" w:rsidR="00691467" w:rsidRDefault="00691467" w:rsidP="00A378FB">
            <w:pPr>
              <w:pStyle w:val="NoSpacing"/>
            </w:pPr>
            <w:r>
              <w:t>A.ELA.1.V</w:t>
            </w:r>
          </w:p>
        </w:tc>
        <w:tc>
          <w:tcPr>
            <w:tcW w:w="4329" w:type="pct"/>
            <w:shd w:val="clear" w:color="auto" w:fill="auto"/>
          </w:tcPr>
          <w:p w14:paraId="1F1DA7E6" w14:textId="77777777" w:rsidR="00691467" w:rsidRDefault="00691467" w:rsidP="00A378FB">
            <w:pPr>
              <w:pStyle w:val="NoSpacing"/>
            </w:pPr>
            <w:r>
              <w:t>Demonstrate understanding of the organization and basic features of print.</w:t>
            </w:r>
          </w:p>
          <w:p w14:paraId="64DC3A6F" w14:textId="66FE7C8A" w:rsidR="00691467" w:rsidRDefault="00691467" w:rsidP="00A378FB">
            <w:pPr>
              <w:pStyle w:val="NoSpacing"/>
              <w:numPr>
                <w:ilvl w:val="0"/>
                <w:numId w:val="16"/>
              </w:numPr>
              <w:ind w:left="428"/>
            </w:pPr>
            <w:r>
              <w:lastRenderedPageBreak/>
              <w:t>During shared reading activities, point to text: from top</w:t>
            </w:r>
            <w:r w:rsidR="00E5051F">
              <w:t xml:space="preserve"> to bottom of page, left to right, or to match a spoken “orally rea</w:t>
            </w:r>
            <w:r w:rsidR="00922406">
              <w:t>d</w:t>
            </w:r>
            <w:r w:rsidR="00E5051F">
              <w:t>” word to the written word.</w:t>
            </w:r>
          </w:p>
          <w:p w14:paraId="4867523D" w14:textId="77777777" w:rsidR="00E5051F" w:rsidRDefault="00E5051F" w:rsidP="00A378FB">
            <w:pPr>
              <w:pStyle w:val="NoSpacing"/>
              <w:numPr>
                <w:ilvl w:val="0"/>
                <w:numId w:val="16"/>
              </w:numPr>
              <w:ind w:left="428"/>
            </w:pPr>
            <w:r>
              <w:t>During shared reading activities, indicate need to turn the page for continued reading.</w:t>
            </w:r>
          </w:p>
          <w:p w14:paraId="1DC91B0B" w14:textId="1A629262" w:rsidR="00E5051F" w:rsidRDefault="00E5051F" w:rsidP="00A378FB">
            <w:pPr>
              <w:pStyle w:val="NoSpacing"/>
              <w:numPr>
                <w:ilvl w:val="0"/>
                <w:numId w:val="16"/>
              </w:numPr>
              <w:ind w:left="428"/>
            </w:pPr>
            <w:r>
              <w:t>Identify and/or name some letters of the alphabet.</w:t>
            </w:r>
          </w:p>
        </w:tc>
      </w:tr>
    </w:tbl>
    <w:p w14:paraId="27152D57" w14:textId="5B0199E3" w:rsidR="00691467" w:rsidRDefault="00691467" w:rsidP="00A378FB">
      <w:pPr>
        <w:pStyle w:val="NoSpacing"/>
      </w:pPr>
    </w:p>
    <w:p w14:paraId="67798F2D" w14:textId="21569F4C" w:rsidR="00691467" w:rsidRPr="00E5051F" w:rsidRDefault="00E5051F" w:rsidP="00A378FB">
      <w:pPr>
        <w:pStyle w:val="NoSpacing"/>
        <w:rPr>
          <w:b/>
        </w:rPr>
      </w:pPr>
      <w:r>
        <w:rPr>
          <w:b/>
        </w:rPr>
        <w:t>Reading</w:t>
      </w:r>
    </w:p>
    <w:p w14:paraId="5215A4DA" w14:textId="383CCE28" w:rsidR="00691467" w:rsidRDefault="00691467"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E5051F" w:rsidRPr="0010170D" w14:paraId="6F2D50BB" w14:textId="77777777" w:rsidTr="00AA3C03">
        <w:tc>
          <w:tcPr>
            <w:tcW w:w="671" w:type="pct"/>
            <w:tcBorders>
              <w:top w:val="single" w:sz="4" w:space="0" w:color="auto"/>
              <w:left w:val="single" w:sz="4" w:space="0" w:color="auto"/>
              <w:bottom w:val="single" w:sz="4" w:space="0" w:color="auto"/>
              <w:right w:val="single" w:sz="4" w:space="0" w:color="auto"/>
            </w:tcBorders>
            <w:shd w:val="clear" w:color="auto" w:fill="auto"/>
            <w:hideMark/>
          </w:tcPr>
          <w:p w14:paraId="6B78041B" w14:textId="77777777" w:rsidR="00E5051F" w:rsidRPr="0010170D" w:rsidRDefault="00E5051F" w:rsidP="00A378FB">
            <w:pPr>
              <w:pStyle w:val="NoSpacing"/>
              <w:rPr>
                <w:b/>
              </w:rPr>
            </w:pPr>
            <w:r w:rsidRPr="0010170D">
              <w:rPr>
                <w:b/>
              </w:rPr>
              <w:t>Cluster</w:t>
            </w:r>
          </w:p>
        </w:tc>
        <w:tc>
          <w:tcPr>
            <w:tcW w:w="4329" w:type="pct"/>
            <w:tcBorders>
              <w:top w:val="single" w:sz="4" w:space="0" w:color="auto"/>
              <w:left w:val="single" w:sz="4" w:space="0" w:color="auto"/>
              <w:bottom w:val="single" w:sz="4" w:space="0" w:color="auto"/>
              <w:right w:val="single" w:sz="4" w:space="0" w:color="auto"/>
            </w:tcBorders>
            <w:shd w:val="clear" w:color="auto" w:fill="auto"/>
          </w:tcPr>
          <w:p w14:paraId="7642791D" w14:textId="15022046" w:rsidR="00E5051F" w:rsidRPr="0010170D" w:rsidRDefault="00E5051F" w:rsidP="00A378FB">
            <w:pPr>
              <w:pStyle w:val="NoSpacing"/>
              <w:rPr>
                <w:b/>
              </w:rPr>
            </w:pPr>
            <w:r>
              <w:rPr>
                <w:b/>
              </w:rPr>
              <w:t>Key Ideas and Details</w:t>
            </w:r>
          </w:p>
        </w:tc>
      </w:tr>
      <w:tr w:rsidR="00E5051F" w:rsidRPr="0010170D" w14:paraId="47C83A2A" w14:textId="77777777" w:rsidTr="00AA3C03">
        <w:tblPrEx>
          <w:tblLook w:val="0000" w:firstRow="0" w:lastRow="0" w:firstColumn="0" w:lastColumn="0" w:noHBand="0" w:noVBand="0"/>
        </w:tblPrEx>
        <w:tc>
          <w:tcPr>
            <w:tcW w:w="671" w:type="pct"/>
            <w:shd w:val="clear" w:color="auto" w:fill="auto"/>
          </w:tcPr>
          <w:p w14:paraId="387F183C" w14:textId="373773E3" w:rsidR="00E5051F" w:rsidRDefault="00E5051F" w:rsidP="00A378FB">
            <w:pPr>
              <w:pStyle w:val="NoSpacing"/>
            </w:pPr>
            <w:r>
              <w:t>A.ELA.1.1</w:t>
            </w:r>
          </w:p>
        </w:tc>
        <w:tc>
          <w:tcPr>
            <w:tcW w:w="4329" w:type="pct"/>
            <w:shd w:val="clear" w:color="auto" w:fill="auto"/>
          </w:tcPr>
          <w:p w14:paraId="7ED18AD6" w14:textId="75938B3D" w:rsidR="00E5051F" w:rsidRDefault="00E5051F" w:rsidP="00A378FB">
            <w:pPr>
              <w:pStyle w:val="NoSpacing"/>
            </w:pPr>
            <w:r>
              <w:t>Ask and/or answer questions about key details in familiar literary texts.</w:t>
            </w:r>
          </w:p>
        </w:tc>
      </w:tr>
      <w:tr w:rsidR="00E5051F" w:rsidRPr="0010170D" w14:paraId="46FE90AF" w14:textId="77777777" w:rsidTr="00AA3C03">
        <w:tblPrEx>
          <w:tblLook w:val="0000" w:firstRow="0" w:lastRow="0" w:firstColumn="0" w:lastColumn="0" w:noHBand="0" w:noVBand="0"/>
        </w:tblPrEx>
        <w:tc>
          <w:tcPr>
            <w:tcW w:w="671" w:type="pct"/>
            <w:shd w:val="clear" w:color="auto" w:fill="auto"/>
          </w:tcPr>
          <w:p w14:paraId="16E48C50" w14:textId="4B76D4AF" w:rsidR="00E5051F" w:rsidRDefault="00E5051F" w:rsidP="00A378FB">
            <w:pPr>
              <w:pStyle w:val="NoSpacing"/>
            </w:pPr>
            <w:r>
              <w:t>A.ELA.1.2</w:t>
            </w:r>
          </w:p>
        </w:tc>
        <w:tc>
          <w:tcPr>
            <w:tcW w:w="4329" w:type="pct"/>
            <w:shd w:val="clear" w:color="auto" w:fill="auto"/>
          </w:tcPr>
          <w:p w14:paraId="58E792FB" w14:textId="24D45F7F" w:rsidR="00E5051F" w:rsidRDefault="00E5051F" w:rsidP="00A378FB">
            <w:pPr>
              <w:pStyle w:val="NoSpacing"/>
            </w:pPr>
            <w:r>
              <w:t>(Begins in grade 2.)</w:t>
            </w:r>
          </w:p>
        </w:tc>
      </w:tr>
      <w:tr w:rsidR="00E5051F" w:rsidRPr="0010170D" w14:paraId="084F5B08" w14:textId="77777777" w:rsidTr="00AA3C03">
        <w:tblPrEx>
          <w:tblLook w:val="0000" w:firstRow="0" w:lastRow="0" w:firstColumn="0" w:lastColumn="0" w:noHBand="0" w:noVBand="0"/>
        </w:tblPrEx>
        <w:tc>
          <w:tcPr>
            <w:tcW w:w="671" w:type="pct"/>
            <w:shd w:val="clear" w:color="auto" w:fill="auto"/>
          </w:tcPr>
          <w:p w14:paraId="37454577" w14:textId="5616485F" w:rsidR="00E5051F" w:rsidRDefault="00E5051F" w:rsidP="00A378FB">
            <w:pPr>
              <w:pStyle w:val="NoSpacing"/>
            </w:pPr>
            <w:r>
              <w:t>A.ELA.1.3</w:t>
            </w:r>
          </w:p>
        </w:tc>
        <w:tc>
          <w:tcPr>
            <w:tcW w:w="4329" w:type="pct"/>
            <w:shd w:val="clear" w:color="auto" w:fill="auto"/>
          </w:tcPr>
          <w:p w14:paraId="7786C563" w14:textId="639C4DF0" w:rsidR="00E5051F" w:rsidRDefault="00E5051F" w:rsidP="00A378FB">
            <w:pPr>
              <w:pStyle w:val="NoSpacing"/>
            </w:pPr>
            <w:r>
              <w:t>Identify characters, settings, and/or major events in a familiar literary text.</w:t>
            </w:r>
          </w:p>
        </w:tc>
      </w:tr>
      <w:tr w:rsidR="00E5051F" w:rsidRPr="0010170D" w14:paraId="5F531282" w14:textId="77777777" w:rsidTr="00AA3C03">
        <w:tblPrEx>
          <w:tblLook w:val="0000" w:firstRow="0" w:lastRow="0" w:firstColumn="0" w:lastColumn="0" w:noHBand="0" w:noVBand="0"/>
        </w:tblPrEx>
        <w:tc>
          <w:tcPr>
            <w:tcW w:w="671" w:type="pct"/>
            <w:shd w:val="clear" w:color="auto" w:fill="auto"/>
          </w:tcPr>
          <w:p w14:paraId="3C2A2503" w14:textId="105F7696" w:rsidR="00E5051F" w:rsidRDefault="00E5051F" w:rsidP="00A378FB">
            <w:pPr>
              <w:pStyle w:val="NoSpacing"/>
            </w:pPr>
            <w:r>
              <w:t>A.ELA.1.4</w:t>
            </w:r>
          </w:p>
        </w:tc>
        <w:tc>
          <w:tcPr>
            <w:tcW w:w="4329" w:type="pct"/>
            <w:shd w:val="clear" w:color="auto" w:fill="auto"/>
          </w:tcPr>
          <w:p w14:paraId="37DAC8B8" w14:textId="427E4F1D" w:rsidR="00E5051F" w:rsidRDefault="00E5051F" w:rsidP="00A378FB">
            <w:pPr>
              <w:pStyle w:val="NoSpacing"/>
            </w:pPr>
            <w:r>
              <w:t>Ask and/or answer questions about key details in familiar informational texts.</w:t>
            </w:r>
          </w:p>
        </w:tc>
      </w:tr>
      <w:tr w:rsidR="00E5051F" w:rsidRPr="0010170D" w14:paraId="0B865141" w14:textId="77777777" w:rsidTr="00AA3C03">
        <w:tblPrEx>
          <w:tblLook w:val="0000" w:firstRow="0" w:lastRow="0" w:firstColumn="0" w:lastColumn="0" w:noHBand="0" w:noVBand="0"/>
        </w:tblPrEx>
        <w:tc>
          <w:tcPr>
            <w:tcW w:w="671" w:type="pct"/>
            <w:shd w:val="clear" w:color="auto" w:fill="auto"/>
          </w:tcPr>
          <w:p w14:paraId="183F92AA" w14:textId="6707063D" w:rsidR="00E5051F" w:rsidRDefault="00E5051F" w:rsidP="00A378FB">
            <w:pPr>
              <w:pStyle w:val="NoSpacing"/>
            </w:pPr>
            <w:r>
              <w:t>A.ELA.1.5</w:t>
            </w:r>
          </w:p>
        </w:tc>
        <w:tc>
          <w:tcPr>
            <w:tcW w:w="4329" w:type="pct"/>
            <w:shd w:val="clear" w:color="auto" w:fill="auto"/>
          </w:tcPr>
          <w:p w14:paraId="59EA45D8" w14:textId="1F08B686" w:rsidR="00E5051F" w:rsidRDefault="00E5051F" w:rsidP="00A378FB">
            <w:pPr>
              <w:pStyle w:val="NoSpacing"/>
            </w:pPr>
            <w:r>
              <w:t>(Begins in grade 2.)</w:t>
            </w:r>
          </w:p>
        </w:tc>
      </w:tr>
      <w:tr w:rsidR="00E5051F" w:rsidRPr="0010170D" w14:paraId="4795E953" w14:textId="77777777" w:rsidTr="00AA3C03">
        <w:tblPrEx>
          <w:tblLook w:val="0000" w:firstRow="0" w:lastRow="0" w:firstColumn="0" w:lastColumn="0" w:noHBand="0" w:noVBand="0"/>
        </w:tblPrEx>
        <w:tc>
          <w:tcPr>
            <w:tcW w:w="671" w:type="pct"/>
            <w:shd w:val="clear" w:color="auto" w:fill="auto"/>
          </w:tcPr>
          <w:p w14:paraId="1F2FA66D" w14:textId="5BA22419" w:rsidR="00E5051F" w:rsidRDefault="00E5051F" w:rsidP="00A378FB">
            <w:pPr>
              <w:pStyle w:val="NoSpacing"/>
            </w:pPr>
            <w:r>
              <w:t>A.ELA.1.6</w:t>
            </w:r>
          </w:p>
        </w:tc>
        <w:tc>
          <w:tcPr>
            <w:tcW w:w="4329" w:type="pct"/>
            <w:shd w:val="clear" w:color="auto" w:fill="auto"/>
          </w:tcPr>
          <w:p w14:paraId="021054E8" w14:textId="3F983CB8" w:rsidR="00E5051F" w:rsidRDefault="00E5051F" w:rsidP="00A378FB">
            <w:pPr>
              <w:pStyle w:val="NoSpacing"/>
            </w:pPr>
            <w:r>
              <w:t>Identify the individuals, events, or pieces of information in a familiar informational text.</w:t>
            </w:r>
          </w:p>
        </w:tc>
      </w:tr>
    </w:tbl>
    <w:p w14:paraId="0FBDA0E3" w14:textId="536A0D69" w:rsidR="00E5051F" w:rsidRDefault="00E5051F"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E5051F" w:rsidRPr="0010170D" w14:paraId="77BE521A" w14:textId="77777777" w:rsidTr="00AA3C03">
        <w:tc>
          <w:tcPr>
            <w:tcW w:w="671" w:type="pct"/>
            <w:tcBorders>
              <w:top w:val="single" w:sz="4" w:space="0" w:color="auto"/>
              <w:left w:val="single" w:sz="4" w:space="0" w:color="auto"/>
              <w:bottom w:val="single" w:sz="4" w:space="0" w:color="auto"/>
              <w:right w:val="single" w:sz="4" w:space="0" w:color="auto"/>
            </w:tcBorders>
            <w:shd w:val="clear" w:color="auto" w:fill="auto"/>
            <w:hideMark/>
          </w:tcPr>
          <w:p w14:paraId="50076D6F" w14:textId="77777777" w:rsidR="00E5051F" w:rsidRPr="0010170D" w:rsidRDefault="00E5051F" w:rsidP="00A378FB">
            <w:pPr>
              <w:pStyle w:val="NoSpacing"/>
              <w:rPr>
                <w:b/>
              </w:rPr>
            </w:pPr>
            <w:r w:rsidRPr="0010170D">
              <w:rPr>
                <w:b/>
              </w:rPr>
              <w:t>Cluster</w:t>
            </w:r>
          </w:p>
        </w:tc>
        <w:tc>
          <w:tcPr>
            <w:tcW w:w="4329" w:type="pct"/>
            <w:tcBorders>
              <w:top w:val="single" w:sz="4" w:space="0" w:color="auto"/>
              <w:left w:val="single" w:sz="4" w:space="0" w:color="auto"/>
              <w:bottom w:val="single" w:sz="4" w:space="0" w:color="auto"/>
              <w:right w:val="single" w:sz="4" w:space="0" w:color="auto"/>
            </w:tcBorders>
            <w:shd w:val="clear" w:color="auto" w:fill="auto"/>
          </w:tcPr>
          <w:p w14:paraId="47FE0979" w14:textId="33FF0A49" w:rsidR="00E5051F" w:rsidRPr="0010170D" w:rsidRDefault="00E5051F" w:rsidP="00A378FB">
            <w:pPr>
              <w:pStyle w:val="NoSpacing"/>
              <w:rPr>
                <w:b/>
              </w:rPr>
            </w:pPr>
            <w:r>
              <w:rPr>
                <w:b/>
              </w:rPr>
              <w:t>Craft and Structures</w:t>
            </w:r>
          </w:p>
        </w:tc>
      </w:tr>
      <w:tr w:rsidR="00E5051F" w:rsidRPr="0010170D" w14:paraId="41871E4B" w14:textId="77777777" w:rsidTr="00AA3C03">
        <w:tblPrEx>
          <w:tblLook w:val="0000" w:firstRow="0" w:lastRow="0" w:firstColumn="0" w:lastColumn="0" w:noHBand="0" w:noVBand="0"/>
        </w:tblPrEx>
        <w:tc>
          <w:tcPr>
            <w:tcW w:w="671" w:type="pct"/>
            <w:shd w:val="clear" w:color="auto" w:fill="auto"/>
          </w:tcPr>
          <w:p w14:paraId="5B60A5E8" w14:textId="6FF0CB1E" w:rsidR="00E5051F" w:rsidRDefault="00E5051F" w:rsidP="00A378FB">
            <w:pPr>
              <w:pStyle w:val="NoSpacing"/>
            </w:pPr>
            <w:r>
              <w:t>A.ELA.1.7</w:t>
            </w:r>
          </w:p>
        </w:tc>
        <w:tc>
          <w:tcPr>
            <w:tcW w:w="4329" w:type="pct"/>
            <w:shd w:val="clear" w:color="auto" w:fill="auto"/>
          </w:tcPr>
          <w:p w14:paraId="25C995DE" w14:textId="1A2D7EC7" w:rsidR="00E5051F" w:rsidRDefault="00E5051F" w:rsidP="00A378FB">
            <w:pPr>
              <w:pStyle w:val="NoSpacing"/>
            </w:pPr>
            <w:r>
              <w:t>Answer questions about unknown words in a familiar literary text.</w:t>
            </w:r>
          </w:p>
        </w:tc>
      </w:tr>
      <w:tr w:rsidR="00E5051F" w:rsidRPr="0010170D" w14:paraId="58CA9F4A" w14:textId="77777777" w:rsidTr="00AA3C03">
        <w:tblPrEx>
          <w:tblLook w:val="0000" w:firstRow="0" w:lastRow="0" w:firstColumn="0" w:lastColumn="0" w:noHBand="0" w:noVBand="0"/>
        </w:tblPrEx>
        <w:tc>
          <w:tcPr>
            <w:tcW w:w="671" w:type="pct"/>
            <w:shd w:val="clear" w:color="auto" w:fill="auto"/>
          </w:tcPr>
          <w:p w14:paraId="387CD268" w14:textId="7AFBD117" w:rsidR="00E5051F" w:rsidRDefault="00E5051F" w:rsidP="00A378FB">
            <w:pPr>
              <w:pStyle w:val="NoSpacing"/>
            </w:pPr>
            <w:r>
              <w:t>A.ELA.1.8</w:t>
            </w:r>
          </w:p>
        </w:tc>
        <w:tc>
          <w:tcPr>
            <w:tcW w:w="4329" w:type="pct"/>
            <w:shd w:val="clear" w:color="auto" w:fill="auto"/>
          </w:tcPr>
          <w:p w14:paraId="27A0A444" w14:textId="4FBBF7A3" w:rsidR="00E5051F" w:rsidRDefault="00E5051F" w:rsidP="00A378FB">
            <w:pPr>
              <w:pStyle w:val="NoSpacing"/>
            </w:pPr>
            <w:r>
              <w:t>Recognize common types of texts (e.g., storybooks or poems).</w:t>
            </w:r>
          </w:p>
        </w:tc>
      </w:tr>
      <w:tr w:rsidR="00E5051F" w:rsidRPr="0010170D" w14:paraId="40941EBC" w14:textId="77777777" w:rsidTr="00AA3C03">
        <w:tblPrEx>
          <w:tblLook w:val="0000" w:firstRow="0" w:lastRow="0" w:firstColumn="0" w:lastColumn="0" w:noHBand="0" w:noVBand="0"/>
        </w:tblPrEx>
        <w:tc>
          <w:tcPr>
            <w:tcW w:w="671" w:type="pct"/>
            <w:shd w:val="clear" w:color="auto" w:fill="auto"/>
          </w:tcPr>
          <w:p w14:paraId="7D14645A" w14:textId="3C90FA04" w:rsidR="00E5051F" w:rsidRDefault="00E5051F" w:rsidP="00A378FB">
            <w:pPr>
              <w:pStyle w:val="NoSpacing"/>
            </w:pPr>
            <w:r>
              <w:t>A.ELA.1.9</w:t>
            </w:r>
          </w:p>
        </w:tc>
        <w:tc>
          <w:tcPr>
            <w:tcW w:w="4329" w:type="pct"/>
            <w:shd w:val="clear" w:color="auto" w:fill="auto"/>
          </w:tcPr>
          <w:p w14:paraId="125ACDC1" w14:textId="6B21CE32" w:rsidR="00E5051F" w:rsidRDefault="00E5051F" w:rsidP="00A378FB">
            <w:pPr>
              <w:pStyle w:val="NoSpacing"/>
            </w:pPr>
            <w:r>
              <w:t>Explore how the author and illustrator contribute to the story in a familiar literary text.</w:t>
            </w:r>
          </w:p>
        </w:tc>
      </w:tr>
      <w:tr w:rsidR="00E5051F" w:rsidRPr="0010170D" w14:paraId="5034A507" w14:textId="77777777" w:rsidTr="00AA3C03">
        <w:tblPrEx>
          <w:tblLook w:val="0000" w:firstRow="0" w:lastRow="0" w:firstColumn="0" w:lastColumn="0" w:noHBand="0" w:noVBand="0"/>
        </w:tblPrEx>
        <w:tc>
          <w:tcPr>
            <w:tcW w:w="671" w:type="pct"/>
            <w:shd w:val="clear" w:color="auto" w:fill="auto"/>
          </w:tcPr>
          <w:p w14:paraId="025E139C" w14:textId="431E81E0" w:rsidR="00E5051F" w:rsidRDefault="00E5051F" w:rsidP="00A378FB">
            <w:pPr>
              <w:pStyle w:val="NoSpacing"/>
            </w:pPr>
            <w:r>
              <w:t>A.ELA.1.10</w:t>
            </w:r>
          </w:p>
        </w:tc>
        <w:tc>
          <w:tcPr>
            <w:tcW w:w="4329" w:type="pct"/>
            <w:shd w:val="clear" w:color="auto" w:fill="auto"/>
          </w:tcPr>
          <w:p w14:paraId="6E2302F0" w14:textId="6E7EBE1F" w:rsidR="00E5051F" w:rsidRDefault="00E5051F" w:rsidP="00A378FB">
            <w:pPr>
              <w:pStyle w:val="NoSpacing"/>
            </w:pPr>
            <w:r>
              <w:t>Answer questions about unknown words in a familiar informational text.</w:t>
            </w:r>
          </w:p>
        </w:tc>
      </w:tr>
      <w:tr w:rsidR="00E5051F" w:rsidRPr="0010170D" w14:paraId="01052128" w14:textId="77777777" w:rsidTr="00AA3C03">
        <w:tblPrEx>
          <w:tblLook w:val="0000" w:firstRow="0" w:lastRow="0" w:firstColumn="0" w:lastColumn="0" w:noHBand="0" w:noVBand="0"/>
        </w:tblPrEx>
        <w:tc>
          <w:tcPr>
            <w:tcW w:w="671" w:type="pct"/>
            <w:shd w:val="clear" w:color="auto" w:fill="auto"/>
          </w:tcPr>
          <w:p w14:paraId="3B332C73" w14:textId="68F9C370" w:rsidR="00E5051F" w:rsidRDefault="00E5051F" w:rsidP="00A378FB">
            <w:pPr>
              <w:pStyle w:val="NoSpacing"/>
            </w:pPr>
            <w:r>
              <w:t>A.ELA.1.11</w:t>
            </w:r>
          </w:p>
        </w:tc>
        <w:tc>
          <w:tcPr>
            <w:tcW w:w="4329" w:type="pct"/>
            <w:shd w:val="clear" w:color="auto" w:fill="auto"/>
          </w:tcPr>
          <w:p w14:paraId="353D0567" w14:textId="5247F30C" w:rsidR="00E5051F" w:rsidRDefault="00E5051F" w:rsidP="00A378FB">
            <w:pPr>
              <w:pStyle w:val="NoSpacing"/>
            </w:pPr>
            <w:r>
              <w:t>Explore the front cover, back cover, and/or title page of a book.</w:t>
            </w:r>
          </w:p>
        </w:tc>
      </w:tr>
      <w:tr w:rsidR="00E5051F" w:rsidRPr="0010170D" w14:paraId="4B5575E4" w14:textId="77777777" w:rsidTr="00AA3C03">
        <w:tblPrEx>
          <w:tblLook w:val="0000" w:firstRow="0" w:lastRow="0" w:firstColumn="0" w:lastColumn="0" w:noHBand="0" w:noVBand="0"/>
        </w:tblPrEx>
        <w:tc>
          <w:tcPr>
            <w:tcW w:w="671" w:type="pct"/>
            <w:shd w:val="clear" w:color="auto" w:fill="auto"/>
          </w:tcPr>
          <w:p w14:paraId="1C08F9B5" w14:textId="63B24172" w:rsidR="00E5051F" w:rsidRDefault="00E5051F" w:rsidP="00A378FB">
            <w:pPr>
              <w:pStyle w:val="NoSpacing"/>
            </w:pPr>
            <w:r>
              <w:t>A.ELA.1.12</w:t>
            </w:r>
          </w:p>
        </w:tc>
        <w:tc>
          <w:tcPr>
            <w:tcW w:w="4329" w:type="pct"/>
            <w:shd w:val="clear" w:color="auto" w:fill="auto"/>
          </w:tcPr>
          <w:p w14:paraId="1F604576" w14:textId="1E500F14" w:rsidR="00E5051F" w:rsidRDefault="00E5051F" w:rsidP="00A378FB">
            <w:pPr>
              <w:pStyle w:val="NoSpacing"/>
            </w:pPr>
            <w:r>
              <w:t>Explore how the author and illustrator contribute to the presentation of ideas or information in a familiar informational text.</w:t>
            </w:r>
          </w:p>
        </w:tc>
      </w:tr>
    </w:tbl>
    <w:p w14:paraId="26914578" w14:textId="7874A2D7" w:rsidR="00E5051F" w:rsidRDefault="00E5051F"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E5051F" w:rsidRPr="0010170D" w14:paraId="789C425F" w14:textId="77777777" w:rsidTr="00AA3C03">
        <w:tc>
          <w:tcPr>
            <w:tcW w:w="671" w:type="pct"/>
            <w:tcBorders>
              <w:top w:val="single" w:sz="4" w:space="0" w:color="auto"/>
              <w:left w:val="single" w:sz="4" w:space="0" w:color="auto"/>
              <w:bottom w:val="single" w:sz="4" w:space="0" w:color="auto"/>
              <w:right w:val="single" w:sz="4" w:space="0" w:color="auto"/>
            </w:tcBorders>
            <w:shd w:val="clear" w:color="auto" w:fill="auto"/>
            <w:hideMark/>
          </w:tcPr>
          <w:p w14:paraId="2036708A" w14:textId="77777777" w:rsidR="00E5051F" w:rsidRPr="0010170D" w:rsidRDefault="00E5051F" w:rsidP="00A378FB">
            <w:pPr>
              <w:pStyle w:val="NoSpacing"/>
              <w:rPr>
                <w:b/>
              </w:rPr>
            </w:pPr>
            <w:r w:rsidRPr="0010170D">
              <w:rPr>
                <w:b/>
              </w:rPr>
              <w:t>Cluster</w:t>
            </w:r>
          </w:p>
        </w:tc>
        <w:tc>
          <w:tcPr>
            <w:tcW w:w="4329" w:type="pct"/>
            <w:tcBorders>
              <w:top w:val="single" w:sz="4" w:space="0" w:color="auto"/>
              <w:left w:val="single" w:sz="4" w:space="0" w:color="auto"/>
              <w:bottom w:val="single" w:sz="4" w:space="0" w:color="auto"/>
              <w:right w:val="single" w:sz="4" w:space="0" w:color="auto"/>
            </w:tcBorders>
            <w:shd w:val="clear" w:color="auto" w:fill="auto"/>
          </w:tcPr>
          <w:p w14:paraId="63882264" w14:textId="16936C2C" w:rsidR="00E5051F" w:rsidRPr="0010170D" w:rsidRDefault="00E5051F" w:rsidP="00A378FB">
            <w:pPr>
              <w:pStyle w:val="NoSpacing"/>
              <w:rPr>
                <w:b/>
              </w:rPr>
            </w:pPr>
            <w:r>
              <w:rPr>
                <w:b/>
              </w:rPr>
              <w:t>Integration of Knowledge and Ideas</w:t>
            </w:r>
          </w:p>
        </w:tc>
      </w:tr>
      <w:tr w:rsidR="00E5051F" w:rsidRPr="0010170D" w14:paraId="0FBFC596" w14:textId="77777777" w:rsidTr="00AA3C03">
        <w:tblPrEx>
          <w:tblLook w:val="0000" w:firstRow="0" w:lastRow="0" w:firstColumn="0" w:lastColumn="0" w:noHBand="0" w:noVBand="0"/>
        </w:tblPrEx>
        <w:tc>
          <w:tcPr>
            <w:tcW w:w="671" w:type="pct"/>
            <w:shd w:val="clear" w:color="auto" w:fill="auto"/>
          </w:tcPr>
          <w:p w14:paraId="1DAB33DF" w14:textId="59B96DF9" w:rsidR="00E5051F" w:rsidRDefault="00E5051F" w:rsidP="00A378FB">
            <w:pPr>
              <w:pStyle w:val="NoSpacing"/>
            </w:pPr>
            <w:r>
              <w:t>A.ELA.1.13</w:t>
            </w:r>
          </w:p>
        </w:tc>
        <w:tc>
          <w:tcPr>
            <w:tcW w:w="4329" w:type="pct"/>
            <w:shd w:val="clear" w:color="auto" w:fill="auto"/>
          </w:tcPr>
          <w:p w14:paraId="4BF1A124" w14:textId="3D52DDB2" w:rsidR="00E5051F" w:rsidRDefault="00E5051F" w:rsidP="00A378FB">
            <w:pPr>
              <w:pStyle w:val="NoSpacing"/>
            </w:pPr>
            <w:r>
              <w:t>Explore the relationship between illustrations and the literary story in which they appear (e.g., what moment in a story an illustration depicts).</w:t>
            </w:r>
          </w:p>
        </w:tc>
      </w:tr>
      <w:tr w:rsidR="00E5051F" w:rsidRPr="0010170D" w14:paraId="511A5FFB" w14:textId="77777777" w:rsidTr="00AA3C03">
        <w:tblPrEx>
          <w:tblLook w:val="0000" w:firstRow="0" w:lastRow="0" w:firstColumn="0" w:lastColumn="0" w:noHBand="0" w:noVBand="0"/>
        </w:tblPrEx>
        <w:tc>
          <w:tcPr>
            <w:tcW w:w="671" w:type="pct"/>
            <w:shd w:val="clear" w:color="auto" w:fill="auto"/>
          </w:tcPr>
          <w:p w14:paraId="6FB20BA1" w14:textId="5E06DE8F" w:rsidR="00E5051F" w:rsidRDefault="00E5051F" w:rsidP="00A378FB">
            <w:pPr>
              <w:pStyle w:val="NoSpacing"/>
            </w:pPr>
            <w:r>
              <w:t>A.ELA.1.14</w:t>
            </w:r>
          </w:p>
        </w:tc>
        <w:tc>
          <w:tcPr>
            <w:tcW w:w="4329" w:type="pct"/>
            <w:shd w:val="clear" w:color="auto" w:fill="auto"/>
          </w:tcPr>
          <w:p w14:paraId="1C750A57" w14:textId="314F9661" w:rsidR="00E5051F" w:rsidRDefault="00E5051F" w:rsidP="00A378FB">
            <w:pPr>
              <w:pStyle w:val="NoSpacing"/>
            </w:pPr>
            <w:r>
              <w:t>Explore the relationship between illustrations and the informational text in which they appear (e.g., what person, place, thing, or idea in the text an illustration depicts).</w:t>
            </w:r>
          </w:p>
        </w:tc>
      </w:tr>
      <w:tr w:rsidR="00E5051F" w:rsidRPr="0010170D" w14:paraId="74695DAA" w14:textId="77777777" w:rsidTr="00AA3C03">
        <w:tblPrEx>
          <w:tblLook w:val="0000" w:firstRow="0" w:lastRow="0" w:firstColumn="0" w:lastColumn="0" w:noHBand="0" w:noVBand="0"/>
        </w:tblPrEx>
        <w:tc>
          <w:tcPr>
            <w:tcW w:w="671" w:type="pct"/>
            <w:shd w:val="clear" w:color="auto" w:fill="auto"/>
          </w:tcPr>
          <w:p w14:paraId="251AFE5C" w14:textId="2E4EB89B" w:rsidR="00E5051F" w:rsidRDefault="00E5051F" w:rsidP="00A378FB">
            <w:pPr>
              <w:pStyle w:val="NoSpacing"/>
            </w:pPr>
            <w:r>
              <w:t>A.ELA</w:t>
            </w:r>
            <w:r w:rsidR="004C4E4B">
              <w:t>.</w:t>
            </w:r>
            <w:r>
              <w:t>1.15</w:t>
            </w:r>
          </w:p>
        </w:tc>
        <w:tc>
          <w:tcPr>
            <w:tcW w:w="4329" w:type="pct"/>
            <w:shd w:val="clear" w:color="auto" w:fill="auto"/>
          </w:tcPr>
          <w:p w14:paraId="179CC61F" w14:textId="3A51F150" w:rsidR="00E5051F" w:rsidRDefault="00E5051F" w:rsidP="00A378FB">
            <w:pPr>
              <w:pStyle w:val="NoSpacing"/>
            </w:pPr>
            <w:r>
              <w:t>(Begins in grade 3.)</w:t>
            </w:r>
          </w:p>
        </w:tc>
      </w:tr>
    </w:tbl>
    <w:p w14:paraId="2D981096" w14:textId="152785A8" w:rsidR="00E5051F" w:rsidRDefault="00E5051F"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E5051F" w:rsidRPr="0010170D" w14:paraId="4167751E" w14:textId="77777777" w:rsidTr="00AA3C03">
        <w:tc>
          <w:tcPr>
            <w:tcW w:w="671" w:type="pct"/>
            <w:tcBorders>
              <w:top w:val="single" w:sz="4" w:space="0" w:color="auto"/>
              <w:left w:val="single" w:sz="4" w:space="0" w:color="auto"/>
              <w:bottom w:val="single" w:sz="4" w:space="0" w:color="auto"/>
              <w:right w:val="single" w:sz="4" w:space="0" w:color="auto"/>
            </w:tcBorders>
            <w:shd w:val="clear" w:color="auto" w:fill="auto"/>
            <w:hideMark/>
          </w:tcPr>
          <w:p w14:paraId="1029C2E6" w14:textId="77777777" w:rsidR="00E5051F" w:rsidRPr="0010170D" w:rsidRDefault="00E5051F" w:rsidP="00A378FB">
            <w:pPr>
              <w:pStyle w:val="NoSpacing"/>
              <w:rPr>
                <w:b/>
              </w:rPr>
            </w:pPr>
            <w:r w:rsidRPr="0010170D">
              <w:rPr>
                <w:b/>
              </w:rPr>
              <w:t>Cluster</w:t>
            </w:r>
          </w:p>
        </w:tc>
        <w:tc>
          <w:tcPr>
            <w:tcW w:w="4329" w:type="pct"/>
            <w:tcBorders>
              <w:top w:val="single" w:sz="4" w:space="0" w:color="auto"/>
              <w:left w:val="single" w:sz="4" w:space="0" w:color="auto"/>
              <w:bottom w:val="single" w:sz="4" w:space="0" w:color="auto"/>
              <w:right w:val="single" w:sz="4" w:space="0" w:color="auto"/>
            </w:tcBorders>
            <w:shd w:val="clear" w:color="auto" w:fill="auto"/>
          </w:tcPr>
          <w:p w14:paraId="2D26B7D7" w14:textId="45126DDA" w:rsidR="00E5051F" w:rsidRPr="0010170D" w:rsidRDefault="00E5051F" w:rsidP="00A378FB">
            <w:pPr>
              <w:pStyle w:val="NoSpacing"/>
              <w:rPr>
                <w:b/>
              </w:rPr>
            </w:pPr>
            <w:r>
              <w:rPr>
                <w:b/>
              </w:rPr>
              <w:t>Range of Reading and Text Complexity</w:t>
            </w:r>
          </w:p>
        </w:tc>
      </w:tr>
      <w:tr w:rsidR="00E5051F" w:rsidRPr="0010170D" w14:paraId="6DFA6BD8" w14:textId="77777777" w:rsidTr="00AA3C03">
        <w:tblPrEx>
          <w:tblLook w:val="0000" w:firstRow="0" w:lastRow="0" w:firstColumn="0" w:lastColumn="0" w:noHBand="0" w:noVBand="0"/>
        </w:tblPrEx>
        <w:tc>
          <w:tcPr>
            <w:tcW w:w="671" w:type="pct"/>
            <w:shd w:val="clear" w:color="auto" w:fill="auto"/>
          </w:tcPr>
          <w:p w14:paraId="3904DAB6" w14:textId="7C491797" w:rsidR="00E5051F" w:rsidRDefault="00E5051F" w:rsidP="00A378FB">
            <w:pPr>
              <w:pStyle w:val="NoSpacing"/>
            </w:pPr>
            <w:r>
              <w:t>A.ELA.1.16</w:t>
            </w:r>
          </w:p>
        </w:tc>
        <w:tc>
          <w:tcPr>
            <w:tcW w:w="4329" w:type="pct"/>
            <w:shd w:val="clear" w:color="auto" w:fill="auto"/>
          </w:tcPr>
          <w:p w14:paraId="0A4757A8" w14:textId="43009BF7" w:rsidR="00E5051F" w:rsidRDefault="00E5051F" w:rsidP="00A378FB">
            <w:pPr>
              <w:pStyle w:val="NoSpacing"/>
            </w:pPr>
            <w:r>
              <w:t>Actively engage in group reading activities of literary texts with purpose and understanding.</w:t>
            </w:r>
          </w:p>
        </w:tc>
      </w:tr>
      <w:tr w:rsidR="00E5051F" w:rsidRPr="0010170D" w14:paraId="76AEBCBF" w14:textId="77777777" w:rsidTr="00AA3C03">
        <w:tblPrEx>
          <w:tblLook w:val="0000" w:firstRow="0" w:lastRow="0" w:firstColumn="0" w:lastColumn="0" w:noHBand="0" w:noVBand="0"/>
        </w:tblPrEx>
        <w:tc>
          <w:tcPr>
            <w:tcW w:w="671" w:type="pct"/>
            <w:shd w:val="clear" w:color="auto" w:fill="auto"/>
          </w:tcPr>
          <w:p w14:paraId="2349B9C7" w14:textId="3B14CC57" w:rsidR="00E5051F" w:rsidRDefault="00E5051F" w:rsidP="00A378FB">
            <w:pPr>
              <w:pStyle w:val="NoSpacing"/>
            </w:pPr>
            <w:r>
              <w:t>A.ELA.1.17</w:t>
            </w:r>
          </w:p>
        </w:tc>
        <w:tc>
          <w:tcPr>
            <w:tcW w:w="4329" w:type="pct"/>
            <w:shd w:val="clear" w:color="auto" w:fill="auto"/>
          </w:tcPr>
          <w:p w14:paraId="5E68D48B" w14:textId="2DD9022A" w:rsidR="00E5051F" w:rsidRDefault="00E5051F" w:rsidP="00A378FB">
            <w:pPr>
              <w:pStyle w:val="NoSpacing"/>
            </w:pPr>
            <w:r>
              <w:t>Actively engage in group reading activities of informational texts with purpose and understanding.</w:t>
            </w:r>
          </w:p>
        </w:tc>
      </w:tr>
    </w:tbl>
    <w:p w14:paraId="283F4AC2" w14:textId="0A08FE4F" w:rsidR="00E5051F" w:rsidRDefault="00E5051F" w:rsidP="00A378FB">
      <w:pPr>
        <w:pStyle w:val="NoSpacing"/>
      </w:pPr>
    </w:p>
    <w:p w14:paraId="1610D8CB" w14:textId="7BBA3FE7" w:rsidR="00E5051F" w:rsidRPr="000D75C1" w:rsidRDefault="000D75C1" w:rsidP="00A378FB">
      <w:pPr>
        <w:pStyle w:val="NoSpacing"/>
        <w:rPr>
          <w:b/>
        </w:rPr>
      </w:pPr>
      <w:r>
        <w:rPr>
          <w:b/>
        </w:rPr>
        <w:t>Writing</w:t>
      </w:r>
    </w:p>
    <w:p w14:paraId="42A3E37A" w14:textId="6B0B2BBC" w:rsidR="00E5051F" w:rsidRDefault="00E5051F"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0D75C1" w:rsidRPr="0010170D" w14:paraId="2F78E5BA" w14:textId="77777777" w:rsidTr="00AA3C03">
        <w:tc>
          <w:tcPr>
            <w:tcW w:w="671" w:type="pct"/>
            <w:tcBorders>
              <w:top w:val="single" w:sz="4" w:space="0" w:color="auto"/>
              <w:left w:val="single" w:sz="4" w:space="0" w:color="auto"/>
              <w:bottom w:val="single" w:sz="4" w:space="0" w:color="auto"/>
              <w:right w:val="single" w:sz="4" w:space="0" w:color="auto"/>
            </w:tcBorders>
            <w:shd w:val="clear" w:color="auto" w:fill="auto"/>
            <w:hideMark/>
          </w:tcPr>
          <w:p w14:paraId="4A1070DE" w14:textId="77777777" w:rsidR="000D75C1" w:rsidRPr="0010170D" w:rsidRDefault="000D75C1" w:rsidP="00A378FB">
            <w:pPr>
              <w:pStyle w:val="NoSpacing"/>
              <w:rPr>
                <w:b/>
              </w:rPr>
            </w:pPr>
            <w:r w:rsidRPr="0010170D">
              <w:rPr>
                <w:b/>
              </w:rPr>
              <w:t>Cluster</w:t>
            </w:r>
          </w:p>
        </w:tc>
        <w:tc>
          <w:tcPr>
            <w:tcW w:w="4329" w:type="pct"/>
            <w:tcBorders>
              <w:top w:val="single" w:sz="4" w:space="0" w:color="auto"/>
              <w:left w:val="single" w:sz="4" w:space="0" w:color="auto"/>
              <w:bottom w:val="single" w:sz="4" w:space="0" w:color="auto"/>
              <w:right w:val="single" w:sz="4" w:space="0" w:color="auto"/>
            </w:tcBorders>
            <w:shd w:val="clear" w:color="auto" w:fill="auto"/>
          </w:tcPr>
          <w:p w14:paraId="73C6DF7E" w14:textId="4E3438A3" w:rsidR="000D75C1" w:rsidRPr="0010170D" w:rsidRDefault="000D75C1" w:rsidP="00A378FB">
            <w:pPr>
              <w:pStyle w:val="NoSpacing"/>
              <w:rPr>
                <w:b/>
              </w:rPr>
            </w:pPr>
            <w:r>
              <w:rPr>
                <w:b/>
              </w:rPr>
              <w:t>Text Types and Purposes</w:t>
            </w:r>
          </w:p>
        </w:tc>
      </w:tr>
      <w:tr w:rsidR="000D75C1" w:rsidRPr="0010170D" w14:paraId="37BC9067" w14:textId="77777777" w:rsidTr="00AA3C03">
        <w:tblPrEx>
          <w:tblLook w:val="0000" w:firstRow="0" w:lastRow="0" w:firstColumn="0" w:lastColumn="0" w:noHBand="0" w:noVBand="0"/>
        </w:tblPrEx>
        <w:tc>
          <w:tcPr>
            <w:tcW w:w="671" w:type="pct"/>
            <w:shd w:val="clear" w:color="auto" w:fill="auto"/>
          </w:tcPr>
          <w:p w14:paraId="4C11DB46" w14:textId="2A473897" w:rsidR="000D75C1" w:rsidRDefault="000D75C1" w:rsidP="00A378FB">
            <w:pPr>
              <w:pStyle w:val="NoSpacing"/>
            </w:pPr>
            <w:r>
              <w:t>A.ELA.1.18</w:t>
            </w:r>
          </w:p>
        </w:tc>
        <w:tc>
          <w:tcPr>
            <w:tcW w:w="4329" w:type="pct"/>
            <w:shd w:val="clear" w:color="auto" w:fill="auto"/>
          </w:tcPr>
          <w:p w14:paraId="6415E9F0" w14:textId="0620819B" w:rsidR="000D75C1" w:rsidRDefault="000D75C1" w:rsidP="00A378FB">
            <w:pPr>
              <w:pStyle w:val="NoSpacing"/>
            </w:pPr>
            <w:r>
              <w:t>Use drawing, dictating, and/or writing to state an opinion or preference on a familiar topic or text.</w:t>
            </w:r>
          </w:p>
        </w:tc>
      </w:tr>
      <w:tr w:rsidR="000D75C1" w:rsidRPr="0010170D" w14:paraId="7685EE91" w14:textId="77777777" w:rsidTr="00AA3C03">
        <w:tblPrEx>
          <w:tblLook w:val="0000" w:firstRow="0" w:lastRow="0" w:firstColumn="0" w:lastColumn="0" w:noHBand="0" w:noVBand="0"/>
        </w:tblPrEx>
        <w:tc>
          <w:tcPr>
            <w:tcW w:w="671" w:type="pct"/>
            <w:shd w:val="clear" w:color="auto" w:fill="auto"/>
          </w:tcPr>
          <w:p w14:paraId="240A0AB1" w14:textId="5518FBE2" w:rsidR="000D75C1" w:rsidRDefault="000D75C1" w:rsidP="00A378FB">
            <w:pPr>
              <w:pStyle w:val="NoSpacing"/>
            </w:pPr>
            <w:r>
              <w:t>A.ELA.1.19</w:t>
            </w:r>
          </w:p>
        </w:tc>
        <w:tc>
          <w:tcPr>
            <w:tcW w:w="4329" w:type="pct"/>
            <w:shd w:val="clear" w:color="auto" w:fill="auto"/>
          </w:tcPr>
          <w:p w14:paraId="3048DE53" w14:textId="320C69BF" w:rsidR="000D75C1" w:rsidRDefault="000D75C1" w:rsidP="00A378FB">
            <w:pPr>
              <w:pStyle w:val="NoSpacing"/>
            </w:pPr>
            <w:r>
              <w:t>Use drawing, dictating, and/or writing to supply some information about a familiar topic or text.</w:t>
            </w:r>
          </w:p>
        </w:tc>
      </w:tr>
      <w:tr w:rsidR="000D75C1" w:rsidRPr="0010170D" w14:paraId="3D9C4DCD" w14:textId="77777777" w:rsidTr="00AA3C03">
        <w:tblPrEx>
          <w:tblLook w:val="0000" w:firstRow="0" w:lastRow="0" w:firstColumn="0" w:lastColumn="0" w:noHBand="0" w:noVBand="0"/>
        </w:tblPrEx>
        <w:tc>
          <w:tcPr>
            <w:tcW w:w="671" w:type="pct"/>
            <w:shd w:val="clear" w:color="auto" w:fill="auto"/>
          </w:tcPr>
          <w:p w14:paraId="798FC7D6" w14:textId="58748FA6" w:rsidR="000D75C1" w:rsidRDefault="000D75C1" w:rsidP="00A378FB">
            <w:pPr>
              <w:pStyle w:val="NoSpacing"/>
            </w:pPr>
            <w:r>
              <w:t>A.ELA.1.20</w:t>
            </w:r>
          </w:p>
        </w:tc>
        <w:tc>
          <w:tcPr>
            <w:tcW w:w="4329" w:type="pct"/>
            <w:shd w:val="clear" w:color="auto" w:fill="auto"/>
          </w:tcPr>
          <w:p w14:paraId="1BF26869" w14:textId="3BF81BC0" w:rsidR="000D75C1" w:rsidRDefault="000D75C1" w:rsidP="00A378FB">
            <w:pPr>
              <w:pStyle w:val="NoSpacing"/>
            </w:pPr>
            <w:r>
              <w:t>Use drawing, dictating, and/or writing to narrate a single event.</w:t>
            </w:r>
          </w:p>
        </w:tc>
      </w:tr>
    </w:tbl>
    <w:p w14:paraId="2699C090" w14:textId="7FBAD38C" w:rsidR="000D75C1" w:rsidRDefault="000D75C1"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0D75C1" w:rsidRPr="0010170D" w14:paraId="0DBE5FBD" w14:textId="77777777" w:rsidTr="00AA3C03">
        <w:tc>
          <w:tcPr>
            <w:tcW w:w="671" w:type="pct"/>
            <w:tcBorders>
              <w:top w:val="single" w:sz="4" w:space="0" w:color="auto"/>
              <w:left w:val="single" w:sz="4" w:space="0" w:color="auto"/>
              <w:bottom w:val="single" w:sz="4" w:space="0" w:color="auto"/>
              <w:right w:val="single" w:sz="4" w:space="0" w:color="auto"/>
            </w:tcBorders>
            <w:shd w:val="clear" w:color="auto" w:fill="auto"/>
            <w:hideMark/>
          </w:tcPr>
          <w:p w14:paraId="0A85E9D4" w14:textId="77777777" w:rsidR="000D75C1" w:rsidRPr="0010170D" w:rsidRDefault="000D75C1" w:rsidP="00A378FB">
            <w:pPr>
              <w:pStyle w:val="NoSpacing"/>
              <w:rPr>
                <w:b/>
              </w:rPr>
            </w:pPr>
            <w:r w:rsidRPr="0010170D">
              <w:rPr>
                <w:b/>
              </w:rPr>
              <w:t>Cluster</w:t>
            </w:r>
          </w:p>
        </w:tc>
        <w:tc>
          <w:tcPr>
            <w:tcW w:w="4329" w:type="pct"/>
            <w:tcBorders>
              <w:top w:val="single" w:sz="4" w:space="0" w:color="auto"/>
              <w:left w:val="single" w:sz="4" w:space="0" w:color="auto"/>
              <w:bottom w:val="single" w:sz="4" w:space="0" w:color="auto"/>
              <w:right w:val="single" w:sz="4" w:space="0" w:color="auto"/>
            </w:tcBorders>
            <w:shd w:val="clear" w:color="auto" w:fill="auto"/>
          </w:tcPr>
          <w:p w14:paraId="4E682E20" w14:textId="272C1A0A" w:rsidR="000D75C1" w:rsidRPr="0010170D" w:rsidRDefault="000D75C1" w:rsidP="00A378FB">
            <w:pPr>
              <w:pStyle w:val="NoSpacing"/>
              <w:rPr>
                <w:b/>
              </w:rPr>
            </w:pPr>
            <w:r>
              <w:rPr>
                <w:b/>
              </w:rPr>
              <w:t>Production and Distribution of Writing</w:t>
            </w:r>
          </w:p>
        </w:tc>
      </w:tr>
      <w:tr w:rsidR="000D75C1" w:rsidRPr="0010170D" w14:paraId="056CD87C" w14:textId="77777777" w:rsidTr="00AA3C03">
        <w:tblPrEx>
          <w:tblLook w:val="0000" w:firstRow="0" w:lastRow="0" w:firstColumn="0" w:lastColumn="0" w:noHBand="0" w:noVBand="0"/>
        </w:tblPrEx>
        <w:tc>
          <w:tcPr>
            <w:tcW w:w="671" w:type="pct"/>
            <w:shd w:val="clear" w:color="auto" w:fill="auto"/>
          </w:tcPr>
          <w:p w14:paraId="5B6B8E88" w14:textId="58704CBA" w:rsidR="000D75C1" w:rsidRDefault="000D75C1" w:rsidP="00A378FB">
            <w:pPr>
              <w:pStyle w:val="NoSpacing"/>
            </w:pPr>
            <w:r>
              <w:t>A.ELA.1.21</w:t>
            </w:r>
          </w:p>
        </w:tc>
        <w:tc>
          <w:tcPr>
            <w:tcW w:w="4329" w:type="pct"/>
            <w:shd w:val="clear" w:color="auto" w:fill="auto"/>
          </w:tcPr>
          <w:p w14:paraId="4847CC13" w14:textId="1D16D1EA" w:rsidR="000D75C1" w:rsidRDefault="000D75C1" w:rsidP="00A378FB">
            <w:pPr>
              <w:pStyle w:val="NoSpacing"/>
            </w:pPr>
            <w:r>
              <w:t>(Begins in grade 3.)</w:t>
            </w:r>
          </w:p>
        </w:tc>
      </w:tr>
      <w:tr w:rsidR="000D75C1" w:rsidRPr="0010170D" w14:paraId="34134579" w14:textId="77777777" w:rsidTr="00AA3C03">
        <w:tblPrEx>
          <w:tblLook w:val="0000" w:firstRow="0" w:lastRow="0" w:firstColumn="0" w:lastColumn="0" w:noHBand="0" w:noVBand="0"/>
        </w:tblPrEx>
        <w:tc>
          <w:tcPr>
            <w:tcW w:w="671" w:type="pct"/>
            <w:shd w:val="clear" w:color="auto" w:fill="auto"/>
          </w:tcPr>
          <w:p w14:paraId="24156EFC" w14:textId="4D314930" w:rsidR="000D75C1" w:rsidRDefault="000D75C1" w:rsidP="00A378FB">
            <w:pPr>
              <w:pStyle w:val="NoSpacing"/>
            </w:pPr>
            <w:r>
              <w:t>A.ELA.1.22</w:t>
            </w:r>
          </w:p>
        </w:tc>
        <w:tc>
          <w:tcPr>
            <w:tcW w:w="4329" w:type="pct"/>
            <w:shd w:val="clear" w:color="auto" w:fill="auto"/>
          </w:tcPr>
          <w:p w14:paraId="654F739D" w14:textId="1DDC14B8" w:rsidR="000D75C1" w:rsidRDefault="000D75C1" w:rsidP="00A378FB">
            <w:pPr>
              <w:pStyle w:val="NoSpacing"/>
            </w:pPr>
            <w:r>
              <w:t>Add details to strengthen writing as needed incorporating guidance and support from adults and collaborative discussions.</w:t>
            </w:r>
          </w:p>
        </w:tc>
      </w:tr>
      <w:tr w:rsidR="000D75C1" w:rsidRPr="0010170D" w14:paraId="37636061" w14:textId="77777777" w:rsidTr="00AA3C03">
        <w:tblPrEx>
          <w:tblLook w:val="0000" w:firstRow="0" w:lastRow="0" w:firstColumn="0" w:lastColumn="0" w:noHBand="0" w:noVBand="0"/>
        </w:tblPrEx>
        <w:tc>
          <w:tcPr>
            <w:tcW w:w="671" w:type="pct"/>
            <w:shd w:val="clear" w:color="auto" w:fill="auto"/>
          </w:tcPr>
          <w:p w14:paraId="35CF327F" w14:textId="04E59A90" w:rsidR="000D75C1" w:rsidRDefault="000D75C1" w:rsidP="00A378FB">
            <w:pPr>
              <w:pStyle w:val="NoSpacing"/>
            </w:pPr>
            <w:r>
              <w:t>A.ELA.1.23</w:t>
            </w:r>
          </w:p>
        </w:tc>
        <w:tc>
          <w:tcPr>
            <w:tcW w:w="4329" w:type="pct"/>
            <w:shd w:val="clear" w:color="auto" w:fill="auto"/>
          </w:tcPr>
          <w:p w14:paraId="68D11018" w14:textId="686B0726" w:rsidR="000D75C1" w:rsidRDefault="000D75C1" w:rsidP="00A378FB">
            <w:pPr>
              <w:pStyle w:val="NoSpacing"/>
            </w:pPr>
            <w:r>
              <w:t>Explore a variety of digital tools to produce and publish writing, including collaboration with peers.</w:t>
            </w:r>
          </w:p>
        </w:tc>
      </w:tr>
    </w:tbl>
    <w:p w14:paraId="3D52AFD9" w14:textId="085904E6" w:rsidR="000D75C1" w:rsidRDefault="000D75C1"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0D75C1" w:rsidRPr="0010170D" w14:paraId="7D610E6B" w14:textId="77777777" w:rsidTr="00AA3C03">
        <w:tc>
          <w:tcPr>
            <w:tcW w:w="671" w:type="pct"/>
            <w:tcBorders>
              <w:top w:val="single" w:sz="4" w:space="0" w:color="auto"/>
              <w:left w:val="single" w:sz="4" w:space="0" w:color="auto"/>
              <w:bottom w:val="single" w:sz="4" w:space="0" w:color="auto"/>
              <w:right w:val="single" w:sz="4" w:space="0" w:color="auto"/>
            </w:tcBorders>
            <w:shd w:val="clear" w:color="auto" w:fill="auto"/>
            <w:hideMark/>
          </w:tcPr>
          <w:p w14:paraId="5629C082" w14:textId="77777777" w:rsidR="000D75C1" w:rsidRPr="0010170D" w:rsidRDefault="000D75C1" w:rsidP="00A378FB">
            <w:pPr>
              <w:pStyle w:val="NoSpacing"/>
              <w:rPr>
                <w:b/>
              </w:rPr>
            </w:pPr>
            <w:r w:rsidRPr="0010170D">
              <w:rPr>
                <w:b/>
              </w:rPr>
              <w:t>Cluster</w:t>
            </w:r>
          </w:p>
        </w:tc>
        <w:tc>
          <w:tcPr>
            <w:tcW w:w="4329" w:type="pct"/>
            <w:tcBorders>
              <w:top w:val="single" w:sz="4" w:space="0" w:color="auto"/>
              <w:left w:val="single" w:sz="4" w:space="0" w:color="auto"/>
              <w:bottom w:val="single" w:sz="4" w:space="0" w:color="auto"/>
              <w:right w:val="single" w:sz="4" w:space="0" w:color="auto"/>
            </w:tcBorders>
            <w:shd w:val="clear" w:color="auto" w:fill="auto"/>
          </w:tcPr>
          <w:p w14:paraId="1ACB1E96" w14:textId="4A9A21E9" w:rsidR="000D75C1" w:rsidRPr="0010170D" w:rsidRDefault="000D75C1" w:rsidP="00A378FB">
            <w:pPr>
              <w:pStyle w:val="NoSpacing"/>
              <w:rPr>
                <w:b/>
              </w:rPr>
            </w:pPr>
            <w:r>
              <w:rPr>
                <w:b/>
              </w:rPr>
              <w:t>Research to Build and Present Knowledge</w:t>
            </w:r>
          </w:p>
        </w:tc>
      </w:tr>
      <w:tr w:rsidR="000D75C1" w:rsidRPr="0010170D" w14:paraId="42053070" w14:textId="77777777" w:rsidTr="00AA3C03">
        <w:tblPrEx>
          <w:tblLook w:val="0000" w:firstRow="0" w:lastRow="0" w:firstColumn="0" w:lastColumn="0" w:noHBand="0" w:noVBand="0"/>
        </w:tblPrEx>
        <w:tc>
          <w:tcPr>
            <w:tcW w:w="671" w:type="pct"/>
            <w:shd w:val="clear" w:color="auto" w:fill="auto"/>
          </w:tcPr>
          <w:p w14:paraId="0F732C57" w14:textId="648A931B" w:rsidR="000D75C1" w:rsidRDefault="000D75C1" w:rsidP="00A378FB">
            <w:pPr>
              <w:pStyle w:val="NoSpacing"/>
            </w:pPr>
            <w:r>
              <w:t>A.ELA.1.24</w:t>
            </w:r>
          </w:p>
        </w:tc>
        <w:tc>
          <w:tcPr>
            <w:tcW w:w="4329" w:type="pct"/>
            <w:shd w:val="clear" w:color="auto" w:fill="auto"/>
          </w:tcPr>
          <w:p w14:paraId="5078B6AF" w14:textId="36343B22" w:rsidR="000D75C1" w:rsidRDefault="000D75C1" w:rsidP="00A378FB">
            <w:pPr>
              <w:pStyle w:val="NoSpacing"/>
            </w:pPr>
            <w:r>
              <w:t>Participate in shared research and writing (e.g., explore a number of books by a favorite author and express opinions about them).</w:t>
            </w:r>
          </w:p>
        </w:tc>
      </w:tr>
      <w:tr w:rsidR="000D75C1" w:rsidRPr="0010170D" w14:paraId="24BFE728" w14:textId="77777777" w:rsidTr="00AA3C03">
        <w:tblPrEx>
          <w:tblLook w:val="0000" w:firstRow="0" w:lastRow="0" w:firstColumn="0" w:lastColumn="0" w:noHBand="0" w:noVBand="0"/>
        </w:tblPrEx>
        <w:tc>
          <w:tcPr>
            <w:tcW w:w="671" w:type="pct"/>
            <w:shd w:val="clear" w:color="auto" w:fill="auto"/>
          </w:tcPr>
          <w:p w14:paraId="5F102427" w14:textId="7AFAA53C" w:rsidR="000D75C1" w:rsidRDefault="000D75C1" w:rsidP="00A378FB">
            <w:pPr>
              <w:pStyle w:val="NoSpacing"/>
            </w:pPr>
            <w:r>
              <w:t>A.ELA.1.25</w:t>
            </w:r>
          </w:p>
        </w:tc>
        <w:tc>
          <w:tcPr>
            <w:tcW w:w="4329" w:type="pct"/>
            <w:shd w:val="clear" w:color="auto" w:fill="auto"/>
          </w:tcPr>
          <w:p w14:paraId="0947DB97" w14:textId="0710B53B" w:rsidR="000D75C1" w:rsidRDefault="000D75C1" w:rsidP="00A378FB">
            <w:pPr>
              <w:pStyle w:val="NoSpacing"/>
            </w:pPr>
            <w:r>
              <w:t>Recall information from experiences or gather information from provided sources to answer a question.</w:t>
            </w:r>
          </w:p>
        </w:tc>
      </w:tr>
      <w:tr w:rsidR="000D75C1" w:rsidRPr="0010170D" w14:paraId="4C832F5F" w14:textId="77777777" w:rsidTr="00AA3C03">
        <w:tblPrEx>
          <w:tblLook w:val="0000" w:firstRow="0" w:lastRow="0" w:firstColumn="0" w:lastColumn="0" w:noHBand="0" w:noVBand="0"/>
        </w:tblPrEx>
        <w:tc>
          <w:tcPr>
            <w:tcW w:w="671" w:type="pct"/>
            <w:shd w:val="clear" w:color="auto" w:fill="auto"/>
          </w:tcPr>
          <w:p w14:paraId="0E764BED" w14:textId="59B973E4" w:rsidR="000D75C1" w:rsidRDefault="000D75C1" w:rsidP="00A378FB">
            <w:pPr>
              <w:pStyle w:val="NoSpacing"/>
            </w:pPr>
            <w:r>
              <w:t>A.ELA.1.26</w:t>
            </w:r>
          </w:p>
        </w:tc>
        <w:tc>
          <w:tcPr>
            <w:tcW w:w="4329" w:type="pct"/>
            <w:shd w:val="clear" w:color="auto" w:fill="auto"/>
          </w:tcPr>
          <w:p w14:paraId="6B4B8D93" w14:textId="25A2846F" w:rsidR="000D75C1" w:rsidRDefault="000D75C1" w:rsidP="00A378FB">
            <w:pPr>
              <w:pStyle w:val="NoSpacing"/>
            </w:pPr>
            <w:r>
              <w:t>(Begins in grade 4.)</w:t>
            </w:r>
          </w:p>
        </w:tc>
      </w:tr>
    </w:tbl>
    <w:p w14:paraId="5A1DA519" w14:textId="00E84E0A" w:rsidR="000D75C1" w:rsidRDefault="000D75C1"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0D75C1" w:rsidRPr="0010170D" w14:paraId="5A9B3E32" w14:textId="77777777" w:rsidTr="00AA3C03">
        <w:tc>
          <w:tcPr>
            <w:tcW w:w="671" w:type="pct"/>
            <w:tcBorders>
              <w:top w:val="single" w:sz="4" w:space="0" w:color="auto"/>
              <w:left w:val="single" w:sz="4" w:space="0" w:color="auto"/>
              <w:bottom w:val="single" w:sz="4" w:space="0" w:color="auto"/>
              <w:right w:val="single" w:sz="4" w:space="0" w:color="auto"/>
            </w:tcBorders>
            <w:shd w:val="clear" w:color="auto" w:fill="auto"/>
            <w:hideMark/>
          </w:tcPr>
          <w:p w14:paraId="05A634B7" w14:textId="77777777" w:rsidR="000D75C1" w:rsidRPr="0010170D" w:rsidRDefault="000D75C1" w:rsidP="00A378FB">
            <w:pPr>
              <w:pStyle w:val="NoSpacing"/>
              <w:rPr>
                <w:b/>
              </w:rPr>
            </w:pPr>
            <w:r w:rsidRPr="0010170D">
              <w:rPr>
                <w:b/>
              </w:rPr>
              <w:t>Cluster</w:t>
            </w:r>
          </w:p>
        </w:tc>
        <w:tc>
          <w:tcPr>
            <w:tcW w:w="4329" w:type="pct"/>
            <w:tcBorders>
              <w:top w:val="single" w:sz="4" w:space="0" w:color="auto"/>
              <w:left w:val="single" w:sz="4" w:space="0" w:color="auto"/>
              <w:bottom w:val="single" w:sz="4" w:space="0" w:color="auto"/>
              <w:right w:val="single" w:sz="4" w:space="0" w:color="auto"/>
            </w:tcBorders>
            <w:shd w:val="clear" w:color="auto" w:fill="auto"/>
          </w:tcPr>
          <w:p w14:paraId="5440F246" w14:textId="73F28B39" w:rsidR="000D75C1" w:rsidRPr="0010170D" w:rsidRDefault="000D75C1" w:rsidP="00A378FB">
            <w:pPr>
              <w:pStyle w:val="NoSpacing"/>
              <w:rPr>
                <w:b/>
              </w:rPr>
            </w:pPr>
            <w:r>
              <w:rPr>
                <w:b/>
              </w:rPr>
              <w:t>Range of Writing</w:t>
            </w:r>
          </w:p>
        </w:tc>
      </w:tr>
      <w:tr w:rsidR="000D75C1" w:rsidRPr="0010170D" w14:paraId="66D991A2" w14:textId="77777777" w:rsidTr="00AA3C03">
        <w:tblPrEx>
          <w:tblLook w:val="0000" w:firstRow="0" w:lastRow="0" w:firstColumn="0" w:lastColumn="0" w:noHBand="0" w:noVBand="0"/>
        </w:tblPrEx>
        <w:tc>
          <w:tcPr>
            <w:tcW w:w="671" w:type="pct"/>
            <w:shd w:val="clear" w:color="auto" w:fill="auto"/>
          </w:tcPr>
          <w:p w14:paraId="10ADEB0B" w14:textId="6622BECD" w:rsidR="000D75C1" w:rsidRDefault="000D75C1" w:rsidP="00A378FB">
            <w:pPr>
              <w:pStyle w:val="NoSpacing"/>
            </w:pPr>
            <w:r>
              <w:t>A.ELA.1.27</w:t>
            </w:r>
          </w:p>
        </w:tc>
        <w:tc>
          <w:tcPr>
            <w:tcW w:w="4329" w:type="pct"/>
            <w:shd w:val="clear" w:color="auto" w:fill="auto"/>
          </w:tcPr>
          <w:p w14:paraId="7B1EC787" w14:textId="1CF54B4A" w:rsidR="000D75C1" w:rsidRDefault="000D75C1" w:rsidP="00A378FB">
            <w:pPr>
              <w:pStyle w:val="NoSpacing"/>
            </w:pPr>
            <w:r>
              <w:t>(Begins in grade 3.)</w:t>
            </w:r>
          </w:p>
        </w:tc>
      </w:tr>
    </w:tbl>
    <w:p w14:paraId="6B069060" w14:textId="4AC6D4B3" w:rsidR="000D75C1" w:rsidRDefault="000D75C1" w:rsidP="00A378FB">
      <w:pPr>
        <w:pStyle w:val="NoSpacing"/>
      </w:pPr>
    </w:p>
    <w:p w14:paraId="48DAA481" w14:textId="0AA85591" w:rsidR="000D75C1" w:rsidRPr="000D75C1" w:rsidRDefault="000D75C1" w:rsidP="00A378FB">
      <w:pPr>
        <w:pStyle w:val="NoSpacing"/>
        <w:rPr>
          <w:b/>
        </w:rPr>
      </w:pPr>
      <w:r>
        <w:rPr>
          <w:b/>
        </w:rPr>
        <w:t>Speaking &amp; Listening</w:t>
      </w:r>
    </w:p>
    <w:p w14:paraId="34397BB7" w14:textId="53BFE1D8" w:rsidR="000D75C1" w:rsidRDefault="000D75C1"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0D75C1" w:rsidRPr="0010170D" w14:paraId="487F95E7" w14:textId="77777777" w:rsidTr="00AA3C03">
        <w:tc>
          <w:tcPr>
            <w:tcW w:w="671" w:type="pct"/>
            <w:tcBorders>
              <w:top w:val="single" w:sz="4" w:space="0" w:color="auto"/>
              <w:left w:val="single" w:sz="4" w:space="0" w:color="auto"/>
              <w:bottom w:val="single" w:sz="4" w:space="0" w:color="auto"/>
              <w:right w:val="single" w:sz="4" w:space="0" w:color="auto"/>
            </w:tcBorders>
            <w:shd w:val="clear" w:color="auto" w:fill="auto"/>
            <w:hideMark/>
          </w:tcPr>
          <w:p w14:paraId="4C8A9E48" w14:textId="77777777" w:rsidR="000D75C1" w:rsidRPr="0010170D" w:rsidRDefault="000D75C1" w:rsidP="00A378FB">
            <w:pPr>
              <w:pStyle w:val="NoSpacing"/>
              <w:rPr>
                <w:b/>
              </w:rPr>
            </w:pPr>
            <w:r w:rsidRPr="0010170D">
              <w:rPr>
                <w:b/>
              </w:rPr>
              <w:t>Cluster</w:t>
            </w:r>
          </w:p>
        </w:tc>
        <w:tc>
          <w:tcPr>
            <w:tcW w:w="4329" w:type="pct"/>
            <w:tcBorders>
              <w:top w:val="single" w:sz="4" w:space="0" w:color="auto"/>
              <w:left w:val="single" w:sz="4" w:space="0" w:color="auto"/>
              <w:bottom w:val="single" w:sz="4" w:space="0" w:color="auto"/>
              <w:right w:val="single" w:sz="4" w:space="0" w:color="auto"/>
            </w:tcBorders>
            <w:shd w:val="clear" w:color="auto" w:fill="auto"/>
          </w:tcPr>
          <w:p w14:paraId="7CE7178E" w14:textId="1DA54E4D" w:rsidR="000D75C1" w:rsidRPr="0010170D" w:rsidRDefault="000D75C1" w:rsidP="00A378FB">
            <w:pPr>
              <w:pStyle w:val="NoSpacing"/>
              <w:rPr>
                <w:b/>
              </w:rPr>
            </w:pPr>
            <w:r>
              <w:rPr>
                <w:b/>
              </w:rPr>
              <w:t>Comprehension and Collaboration</w:t>
            </w:r>
          </w:p>
        </w:tc>
      </w:tr>
      <w:tr w:rsidR="000D75C1" w:rsidRPr="0010170D" w14:paraId="5357C08F" w14:textId="77777777" w:rsidTr="00AA3C03">
        <w:tblPrEx>
          <w:tblLook w:val="0000" w:firstRow="0" w:lastRow="0" w:firstColumn="0" w:lastColumn="0" w:noHBand="0" w:noVBand="0"/>
        </w:tblPrEx>
        <w:tc>
          <w:tcPr>
            <w:tcW w:w="671" w:type="pct"/>
            <w:shd w:val="clear" w:color="auto" w:fill="auto"/>
          </w:tcPr>
          <w:p w14:paraId="61A6875F" w14:textId="13FD1B50" w:rsidR="000D75C1" w:rsidRDefault="000D75C1" w:rsidP="00A378FB">
            <w:pPr>
              <w:pStyle w:val="NoSpacing"/>
            </w:pPr>
            <w:r>
              <w:t>A.ELA.1.28</w:t>
            </w:r>
          </w:p>
        </w:tc>
        <w:tc>
          <w:tcPr>
            <w:tcW w:w="4329" w:type="pct"/>
            <w:shd w:val="clear" w:color="auto" w:fill="auto"/>
          </w:tcPr>
          <w:p w14:paraId="41C91548" w14:textId="77777777" w:rsidR="000D75C1" w:rsidRDefault="000D75C1" w:rsidP="00A378FB">
            <w:pPr>
              <w:pStyle w:val="NoSpacing"/>
            </w:pPr>
            <w:r>
              <w:t xml:space="preserve">Participate in collaborative conversations with diverse partners about </w:t>
            </w:r>
            <w:r>
              <w:rPr>
                <w:i/>
              </w:rPr>
              <w:t>grade 1 topics and appropriately complex texts</w:t>
            </w:r>
            <w:r>
              <w:t xml:space="preserve"> with peers and adults in small and large groups.</w:t>
            </w:r>
          </w:p>
          <w:p w14:paraId="4CA43A27" w14:textId="51FBBF11" w:rsidR="000D75C1" w:rsidRPr="000D75C1" w:rsidRDefault="000D75C1" w:rsidP="00A378FB">
            <w:pPr>
              <w:pStyle w:val="NoSpacing"/>
              <w:numPr>
                <w:ilvl w:val="0"/>
                <w:numId w:val="17"/>
              </w:numPr>
              <w:ind w:left="428"/>
            </w:pPr>
            <w:r>
              <w:t>Follow agreed upon rules for discussion (e.g., listening to others and taking turns speaking about the topics and texts under discussion).  Continue a conversation through multiple exchanges.</w:t>
            </w:r>
          </w:p>
        </w:tc>
      </w:tr>
      <w:tr w:rsidR="000D75C1" w:rsidRPr="0010170D" w14:paraId="4CA443B8" w14:textId="77777777" w:rsidTr="00AA3C03">
        <w:tblPrEx>
          <w:tblLook w:val="0000" w:firstRow="0" w:lastRow="0" w:firstColumn="0" w:lastColumn="0" w:noHBand="0" w:noVBand="0"/>
        </w:tblPrEx>
        <w:tc>
          <w:tcPr>
            <w:tcW w:w="671" w:type="pct"/>
            <w:shd w:val="clear" w:color="auto" w:fill="auto"/>
          </w:tcPr>
          <w:p w14:paraId="631DCD61" w14:textId="4C8E0848" w:rsidR="000D75C1" w:rsidRDefault="000D75C1" w:rsidP="00A378FB">
            <w:pPr>
              <w:pStyle w:val="NoSpacing"/>
            </w:pPr>
            <w:r>
              <w:t>A.ELA.1.29</w:t>
            </w:r>
          </w:p>
        </w:tc>
        <w:tc>
          <w:tcPr>
            <w:tcW w:w="4329" w:type="pct"/>
            <w:shd w:val="clear" w:color="auto" w:fill="auto"/>
          </w:tcPr>
          <w:p w14:paraId="095CEAB1" w14:textId="63CCD18D" w:rsidR="000D75C1" w:rsidRDefault="000D75C1" w:rsidP="00A378FB">
            <w:pPr>
              <w:pStyle w:val="NoSpacing"/>
            </w:pPr>
            <w:r>
              <w:t>Confirm understanding of a text read aloud or information presented orally or through other media by answering questions about key details and requesting clarification if something is not understood.</w:t>
            </w:r>
          </w:p>
        </w:tc>
      </w:tr>
      <w:tr w:rsidR="000D75C1" w:rsidRPr="0010170D" w14:paraId="7FC73C51" w14:textId="77777777" w:rsidTr="00AA3C03">
        <w:tblPrEx>
          <w:tblLook w:val="0000" w:firstRow="0" w:lastRow="0" w:firstColumn="0" w:lastColumn="0" w:noHBand="0" w:noVBand="0"/>
        </w:tblPrEx>
        <w:tc>
          <w:tcPr>
            <w:tcW w:w="671" w:type="pct"/>
            <w:shd w:val="clear" w:color="auto" w:fill="auto"/>
          </w:tcPr>
          <w:p w14:paraId="53F731A4" w14:textId="203C3162" w:rsidR="000D75C1" w:rsidRDefault="000D75C1" w:rsidP="00A378FB">
            <w:pPr>
              <w:pStyle w:val="NoSpacing"/>
            </w:pPr>
            <w:r>
              <w:t>A.ELA.1.30</w:t>
            </w:r>
          </w:p>
        </w:tc>
        <w:tc>
          <w:tcPr>
            <w:tcW w:w="4329" w:type="pct"/>
            <w:shd w:val="clear" w:color="auto" w:fill="auto"/>
          </w:tcPr>
          <w:p w14:paraId="4D383147" w14:textId="2D2F9813" w:rsidR="000D75C1" w:rsidRDefault="000D75C1" w:rsidP="00A378FB">
            <w:pPr>
              <w:pStyle w:val="NoSpacing"/>
            </w:pPr>
            <w:r>
              <w:t>Ask and/or answer questions in order to seek help, get information, or clarify something that is not understood.</w:t>
            </w:r>
          </w:p>
        </w:tc>
      </w:tr>
    </w:tbl>
    <w:p w14:paraId="03480067" w14:textId="738489F9" w:rsidR="000D75C1" w:rsidRDefault="000D75C1"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0D75C1" w:rsidRPr="0010170D" w14:paraId="43B9D9DD" w14:textId="77777777" w:rsidTr="00AA3C03">
        <w:tc>
          <w:tcPr>
            <w:tcW w:w="671" w:type="pct"/>
            <w:tcBorders>
              <w:top w:val="single" w:sz="4" w:space="0" w:color="auto"/>
              <w:left w:val="single" w:sz="4" w:space="0" w:color="auto"/>
              <w:bottom w:val="single" w:sz="4" w:space="0" w:color="auto"/>
              <w:right w:val="single" w:sz="4" w:space="0" w:color="auto"/>
            </w:tcBorders>
            <w:shd w:val="clear" w:color="auto" w:fill="auto"/>
            <w:hideMark/>
          </w:tcPr>
          <w:p w14:paraId="7737F1BB" w14:textId="77777777" w:rsidR="000D75C1" w:rsidRPr="0010170D" w:rsidRDefault="000D75C1" w:rsidP="00A378FB">
            <w:pPr>
              <w:pStyle w:val="NoSpacing"/>
              <w:rPr>
                <w:b/>
              </w:rPr>
            </w:pPr>
            <w:r w:rsidRPr="0010170D">
              <w:rPr>
                <w:b/>
              </w:rPr>
              <w:t>Cluster</w:t>
            </w:r>
          </w:p>
        </w:tc>
        <w:tc>
          <w:tcPr>
            <w:tcW w:w="4329" w:type="pct"/>
            <w:tcBorders>
              <w:top w:val="single" w:sz="4" w:space="0" w:color="auto"/>
              <w:left w:val="single" w:sz="4" w:space="0" w:color="auto"/>
              <w:bottom w:val="single" w:sz="4" w:space="0" w:color="auto"/>
              <w:right w:val="single" w:sz="4" w:space="0" w:color="auto"/>
            </w:tcBorders>
            <w:shd w:val="clear" w:color="auto" w:fill="auto"/>
          </w:tcPr>
          <w:p w14:paraId="38417F35" w14:textId="6689D9D4" w:rsidR="000D75C1" w:rsidRPr="0010170D" w:rsidRDefault="000D75C1" w:rsidP="00A378FB">
            <w:pPr>
              <w:pStyle w:val="NoSpacing"/>
              <w:rPr>
                <w:b/>
              </w:rPr>
            </w:pPr>
            <w:r>
              <w:rPr>
                <w:b/>
              </w:rPr>
              <w:t>Presentation of Knowledge and Ideas</w:t>
            </w:r>
          </w:p>
        </w:tc>
      </w:tr>
      <w:tr w:rsidR="000D75C1" w:rsidRPr="0010170D" w14:paraId="4E1D0B52" w14:textId="77777777" w:rsidTr="00AA3C03">
        <w:tblPrEx>
          <w:tblLook w:val="0000" w:firstRow="0" w:lastRow="0" w:firstColumn="0" w:lastColumn="0" w:noHBand="0" w:noVBand="0"/>
        </w:tblPrEx>
        <w:tc>
          <w:tcPr>
            <w:tcW w:w="671" w:type="pct"/>
            <w:shd w:val="clear" w:color="auto" w:fill="auto"/>
          </w:tcPr>
          <w:p w14:paraId="4BE7C34F" w14:textId="7F7E3E22" w:rsidR="000D75C1" w:rsidRDefault="000D75C1" w:rsidP="00A378FB">
            <w:pPr>
              <w:pStyle w:val="NoSpacing"/>
            </w:pPr>
            <w:r>
              <w:t>A.ELA.1.31</w:t>
            </w:r>
          </w:p>
        </w:tc>
        <w:tc>
          <w:tcPr>
            <w:tcW w:w="4329" w:type="pct"/>
            <w:shd w:val="clear" w:color="auto" w:fill="auto"/>
          </w:tcPr>
          <w:p w14:paraId="153C873E" w14:textId="2AA3F921" w:rsidR="000D75C1" w:rsidRDefault="000D75C1" w:rsidP="00A378FB">
            <w:pPr>
              <w:pStyle w:val="NoSpacing"/>
            </w:pPr>
            <w:r>
              <w:t>Describe familiar people, places, things, and events.</w:t>
            </w:r>
          </w:p>
        </w:tc>
      </w:tr>
      <w:tr w:rsidR="000D75C1" w:rsidRPr="0010170D" w14:paraId="6E058B0E" w14:textId="77777777" w:rsidTr="00AA3C03">
        <w:tblPrEx>
          <w:tblLook w:val="0000" w:firstRow="0" w:lastRow="0" w:firstColumn="0" w:lastColumn="0" w:noHBand="0" w:noVBand="0"/>
        </w:tblPrEx>
        <w:tc>
          <w:tcPr>
            <w:tcW w:w="671" w:type="pct"/>
            <w:shd w:val="clear" w:color="auto" w:fill="auto"/>
          </w:tcPr>
          <w:p w14:paraId="5AB3500D" w14:textId="1ABCA1BD" w:rsidR="000D75C1" w:rsidRDefault="000D75C1" w:rsidP="00A378FB">
            <w:pPr>
              <w:pStyle w:val="NoSpacing"/>
            </w:pPr>
            <w:r>
              <w:t>A.ELA.1.32</w:t>
            </w:r>
          </w:p>
        </w:tc>
        <w:tc>
          <w:tcPr>
            <w:tcW w:w="4329" w:type="pct"/>
            <w:shd w:val="clear" w:color="auto" w:fill="auto"/>
          </w:tcPr>
          <w:p w14:paraId="2C12F31E" w14:textId="61D0CA0F" w:rsidR="000D75C1" w:rsidRDefault="000D75C1" w:rsidP="00A378FB">
            <w:pPr>
              <w:pStyle w:val="NoSpacing"/>
            </w:pPr>
            <w:r>
              <w:t>Add drawings or other visual displays to descriptions as desired to provide additional details.</w:t>
            </w:r>
          </w:p>
        </w:tc>
      </w:tr>
      <w:tr w:rsidR="000D75C1" w:rsidRPr="0010170D" w14:paraId="06CB90E1" w14:textId="77777777" w:rsidTr="00AA3C03">
        <w:tblPrEx>
          <w:tblLook w:val="0000" w:firstRow="0" w:lastRow="0" w:firstColumn="0" w:lastColumn="0" w:noHBand="0" w:noVBand="0"/>
        </w:tblPrEx>
        <w:tc>
          <w:tcPr>
            <w:tcW w:w="671" w:type="pct"/>
            <w:shd w:val="clear" w:color="auto" w:fill="auto"/>
          </w:tcPr>
          <w:p w14:paraId="3E380C9C" w14:textId="7AA29051" w:rsidR="000D75C1" w:rsidRDefault="000D75C1" w:rsidP="00A378FB">
            <w:pPr>
              <w:pStyle w:val="NoSpacing"/>
            </w:pPr>
            <w:r>
              <w:t>A.ELA.1.33</w:t>
            </w:r>
          </w:p>
        </w:tc>
        <w:tc>
          <w:tcPr>
            <w:tcW w:w="4329" w:type="pct"/>
            <w:shd w:val="clear" w:color="auto" w:fill="auto"/>
          </w:tcPr>
          <w:p w14:paraId="074896BD" w14:textId="142ADB54" w:rsidR="000D75C1" w:rsidRDefault="000D75C1" w:rsidP="00A378FB">
            <w:pPr>
              <w:pStyle w:val="NoSpacing"/>
            </w:pPr>
            <w:r>
              <w:t>Speak audibly to express thoughts, feelings, and ideas.</w:t>
            </w:r>
          </w:p>
        </w:tc>
      </w:tr>
    </w:tbl>
    <w:p w14:paraId="3EAE0361" w14:textId="38E14079" w:rsidR="000D75C1" w:rsidRDefault="000D75C1" w:rsidP="00A378FB">
      <w:pPr>
        <w:pStyle w:val="NoSpacing"/>
      </w:pPr>
    </w:p>
    <w:p w14:paraId="3DF14F49" w14:textId="627E7E1E" w:rsidR="000D75C1" w:rsidRPr="000D75C1" w:rsidRDefault="000D75C1" w:rsidP="00A378FB">
      <w:pPr>
        <w:pStyle w:val="NoSpacing"/>
        <w:rPr>
          <w:b/>
        </w:rPr>
      </w:pPr>
      <w:r>
        <w:rPr>
          <w:b/>
        </w:rPr>
        <w:t>Language</w:t>
      </w:r>
    </w:p>
    <w:p w14:paraId="38979225" w14:textId="42D4F4AB" w:rsidR="000D75C1" w:rsidRDefault="000D75C1"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0D75C1" w:rsidRPr="0010170D" w14:paraId="4EF13158" w14:textId="77777777" w:rsidTr="00AA3C03">
        <w:tc>
          <w:tcPr>
            <w:tcW w:w="671" w:type="pct"/>
            <w:tcBorders>
              <w:top w:val="single" w:sz="4" w:space="0" w:color="auto"/>
              <w:left w:val="single" w:sz="4" w:space="0" w:color="auto"/>
              <w:bottom w:val="single" w:sz="4" w:space="0" w:color="auto"/>
              <w:right w:val="single" w:sz="4" w:space="0" w:color="auto"/>
            </w:tcBorders>
            <w:shd w:val="clear" w:color="auto" w:fill="auto"/>
            <w:hideMark/>
          </w:tcPr>
          <w:p w14:paraId="382C5E2C" w14:textId="77777777" w:rsidR="000D75C1" w:rsidRPr="0010170D" w:rsidRDefault="000D75C1" w:rsidP="00A378FB">
            <w:pPr>
              <w:pStyle w:val="NoSpacing"/>
              <w:rPr>
                <w:b/>
              </w:rPr>
            </w:pPr>
            <w:r w:rsidRPr="0010170D">
              <w:rPr>
                <w:b/>
              </w:rPr>
              <w:t>Cluster</w:t>
            </w:r>
          </w:p>
        </w:tc>
        <w:tc>
          <w:tcPr>
            <w:tcW w:w="4329" w:type="pct"/>
            <w:tcBorders>
              <w:top w:val="single" w:sz="4" w:space="0" w:color="auto"/>
              <w:left w:val="single" w:sz="4" w:space="0" w:color="auto"/>
              <w:bottom w:val="single" w:sz="4" w:space="0" w:color="auto"/>
              <w:right w:val="single" w:sz="4" w:space="0" w:color="auto"/>
            </w:tcBorders>
            <w:shd w:val="clear" w:color="auto" w:fill="auto"/>
          </w:tcPr>
          <w:p w14:paraId="192581CC" w14:textId="37D79A7C" w:rsidR="000D75C1" w:rsidRPr="0010170D" w:rsidRDefault="000D75C1" w:rsidP="00A378FB">
            <w:pPr>
              <w:pStyle w:val="NoSpacing"/>
              <w:rPr>
                <w:b/>
              </w:rPr>
            </w:pPr>
            <w:r>
              <w:rPr>
                <w:b/>
              </w:rPr>
              <w:t>Conventions of Standard English</w:t>
            </w:r>
          </w:p>
        </w:tc>
      </w:tr>
      <w:tr w:rsidR="000D75C1" w:rsidRPr="0010170D" w14:paraId="5743D079" w14:textId="77777777" w:rsidTr="00AA3C03">
        <w:tblPrEx>
          <w:tblLook w:val="0000" w:firstRow="0" w:lastRow="0" w:firstColumn="0" w:lastColumn="0" w:noHBand="0" w:noVBand="0"/>
        </w:tblPrEx>
        <w:tc>
          <w:tcPr>
            <w:tcW w:w="671" w:type="pct"/>
            <w:shd w:val="clear" w:color="auto" w:fill="auto"/>
          </w:tcPr>
          <w:p w14:paraId="15FEECB1" w14:textId="2B9E736A" w:rsidR="000D75C1" w:rsidRDefault="000D75C1" w:rsidP="00A378FB">
            <w:pPr>
              <w:pStyle w:val="NoSpacing"/>
            </w:pPr>
            <w:r>
              <w:t>A.ELA.1.34</w:t>
            </w:r>
          </w:p>
        </w:tc>
        <w:tc>
          <w:tcPr>
            <w:tcW w:w="4329" w:type="pct"/>
            <w:shd w:val="clear" w:color="auto" w:fill="auto"/>
          </w:tcPr>
          <w:p w14:paraId="565B8017" w14:textId="77777777" w:rsidR="000D75C1" w:rsidRDefault="000D75C1" w:rsidP="00A378FB">
            <w:pPr>
              <w:pStyle w:val="NoSpacing"/>
            </w:pPr>
            <w:r>
              <w:t>Demonstrate emerging understanding of conventions of Standard English grammar and usage when writing or speaking.</w:t>
            </w:r>
          </w:p>
          <w:p w14:paraId="3F34341F" w14:textId="77777777" w:rsidR="000D75C1" w:rsidRDefault="000D75C1" w:rsidP="00A378FB">
            <w:pPr>
              <w:pStyle w:val="NoSpacing"/>
              <w:numPr>
                <w:ilvl w:val="0"/>
                <w:numId w:val="17"/>
              </w:numPr>
              <w:ind w:left="428"/>
            </w:pPr>
            <w:r>
              <w:t>Use frequently occurring nouns and verbs.</w:t>
            </w:r>
          </w:p>
          <w:p w14:paraId="33A0EF86" w14:textId="77777777" w:rsidR="000D75C1" w:rsidRDefault="000D75C1" w:rsidP="00A378FB">
            <w:pPr>
              <w:pStyle w:val="NoSpacing"/>
              <w:numPr>
                <w:ilvl w:val="0"/>
                <w:numId w:val="17"/>
              </w:numPr>
              <w:ind w:left="428"/>
            </w:pPr>
            <w:r>
              <w:t xml:space="preserve">Understand and use questions words (interrogatives) (e.g., </w:t>
            </w:r>
            <w:r>
              <w:rPr>
                <w:i/>
              </w:rPr>
              <w:t>who, what, where, when, why,</w:t>
            </w:r>
            <w:r>
              <w:t xml:space="preserve"> and </w:t>
            </w:r>
            <w:r>
              <w:rPr>
                <w:i/>
              </w:rPr>
              <w:t>how</w:t>
            </w:r>
            <w:r>
              <w:t>).</w:t>
            </w:r>
          </w:p>
          <w:p w14:paraId="78F93506" w14:textId="3961CCC3" w:rsidR="000D75C1" w:rsidRDefault="000D75C1" w:rsidP="00A378FB">
            <w:pPr>
              <w:pStyle w:val="NoSpacing"/>
              <w:numPr>
                <w:ilvl w:val="0"/>
                <w:numId w:val="17"/>
              </w:numPr>
              <w:ind w:left="428"/>
            </w:pPr>
            <w:r>
              <w:lastRenderedPageBreak/>
              <w:t xml:space="preserve">Use the most frequently occurring prepositions (e.g., </w:t>
            </w:r>
            <w:r>
              <w:rPr>
                <w:i/>
              </w:rPr>
              <w:t xml:space="preserve">to, </w:t>
            </w:r>
            <w:r w:rsidR="000D3308">
              <w:rPr>
                <w:i/>
              </w:rPr>
              <w:t>from</w:t>
            </w:r>
            <w:r>
              <w:rPr>
                <w:i/>
              </w:rPr>
              <w:t>, in, out, on, off, for, of, by,</w:t>
            </w:r>
            <w:r>
              <w:t xml:space="preserve"> and </w:t>
            </w:r>
            <w:r>
              <w:rPr>
                <w:i/>
              </w:rPr>
              <w:t>with</w:t>
            </w:r>
            <w:r>
              <w:t>).</w:t>
            </w:r>
          </w:p>
          <w:p w14:paraId="6FCAEF1B" w14:textId="0A930E91" w:rsidR="000D75C1" w:rsidRDefault="000D75C1" w:rsidP="00A378FB">
            <w:pPr>
              <w:pStyle w:val="NoSpacing"/>
              <w:numPr>
                <w:ilvl w:val="0"/>
                <w:numId w:val="17"/>
              </w:numPr>
              <w:ind w:left="428"/>
            </w:pPr>
            <w:r>
              <w:t>Link two or more words together in communication.</w:t>
            </w:r>
          </w:p>
        </w:tc>
      </w:tr>
      <w:tr w:rsidR="000D75C1" w:rsidRPr="0010170D" w14:paraId="3301A33B" w14:textId="77777777" w:rsidTr="00AA3C03">
        <w:tblPrEx>
          <w:tblLook w:val="0000" w:firstRow="0" w:lastRow="0" w:firstColumn="0" w:lastColumn="0" w:noHBand="0" w:noVBand="0"/>
        </w:tblPrEx>
        <w:tc>
          <w:tcPr>
            <w:tcW w:w="671" w:type="pct"/>
            <w:shd w:val="clear" w:color="auto" w:fill="auto"/>
          </w:tcPr>
          <w:p w14:paraId="647F77B4" w14:textId="728F9F18" w:rsidR="000D75C1" w:rsidRDefault="000D75C1" w:rsidP="00A378FB">
            <w:pPr>
              <w:pStyle w:val="NoSpacing"/>
            </w:pPr>
            <w:r>
              <w:lastRenderedPageBreak/>
              <w:t>A.ELA.1.35</w:t>
            </w:r>
          </w:p>
        </w:tc>
        <w:tc>
          <w:tcPr>
            <w:tcW w:w="4329" w:type="pct"/>
            <w:shd w:val="clear" w:color="auto" w:fill="auto"/>
          </w:tcPr>
          <w:p w14:paraId="53E5A3CE" w14:textId="456738DB" w:rsidR="000D75C1" w:rsidRDefault="000D75C1" w:rsidP="00A378FB">
            <w:pPr>
              <w:pStyle w:val="NoSpacing"/>
            </w:pPr>
            <w:r>
              <w:t>Demonstrate emerging understanding of conventions of Standard English capitalization and punctuation during sh</w:t>
            </w:r>
            <w:r w:rsidR="00922406">
              <w:t>a</w:t>
            </w:r>
            <w:r>
              <w:t>red writing activities.</w:t>
            </w:r>
          </w:p>
          <w:p w14:paraId="22FDBC5D" w14:textId="77777777" w:rsidR="000D75C1" w:rsidRDefault="000D75C1" w:rsidP="00A378FB">
            <w:pPr>
              <w:pStyle w:val="NoSpacing"/>
              <w:numPr>
                <w:ilvl w:val="0"/>
                <w:numId w:val="18"/>
              </w:numPr>
              <w:ind w:left="428"/>
            </w:pPr>
            <w:r>
              <w:t>Locate the first letter in a sentence.</w:t>
            </w:r>
          </w:p>
          <w:p w14:paraId="092030ED" w14:textId="00D7C4EB" w:rsidR="000D75C1" w:rsidRDefault="000D75C1" w:rsidP="00A378FB">
            <w:pPr>
              <w:pStyle w:val="NoSpacing"/>
              <w:numPr>
                <w:ilvl w:val="0"/>
                <w:numId w:val="18"/>
              </w:numPr>
              <w:ind w:left="428"/>
            </w:pPr>
            <w:r>
              <w:t>Locate end punctuation.</w:t>
            </w:r>
          </w:p>
        </w:tc>
      </w:tr>
    </w:tbl>
    <w:p w14:paraId="7EBB212E" w14:textId="69BFB252" w:rsidR="000D75C1" w:rsidRDefault="000D75C1"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0D75C1" w:rsidRPr="0010170D" w14:paraId="547043CE" w14:textId="77777777" w:rsidTr="00AA3C03">
        <w:tc>
          <w:tcPr>
            <w:tcW w:w="671" w:type="pct"/>
            <w:tcBorders>
              <w:top w:val="single" w:sz="4" w:space="0" w:color="auto"/>
              <w:left w:val="single" w:sz="4" w:space="0" w:color="auto"/>
              <w:bottom w:val="single" w:sz="4" w:space="0" w:color="auto"/>
              <w:right w:val="single" w:sz="4" w:space="0" w:color="auto"/>
            </w:tcBorders>
            <w:shd w:val="clear" w:color="auto" w:fill="auto"/>
            <w:hideMark/>
          </w:tcPr>
          <w:p w14:paraId="52AEE0D7" w14:textId="77777777" w:rsidR="000D75C1" w:rsidRPr="0010170D" w:rsidRDefault="000D75C1" w:rsidP="00A378FB">
            <w:pPr>
              <w:pStyle w:val="NoSpacing"/>
              <w:rPr>
                <w:b/>
              </w:rPr>
            </w:pPr>
            <w:r w:rsidRPr="0010170D">
              <w:rPr>
                <w:b/>
              </w:rPr>
              <w:t>Cluster</w:t>
            </w:r>
          </w:p>
        </w:tc>
        <w:tc>
          <w:tcPr>
            <w:tcW w:w="4329" w:type="pct"/>
            <w:tcBorders>
              <w:top w:val="single" w:sz="4" w:space="0" w:color="auto"/>
              <w:left w:val="single" w:sz="4" w:space="0" w:color="auto"/>
              <w:bottom w:val="single" w:sz="4" w:space="0" w:color="auto"/>
              <w:right w:val="single" w:sz="4" w:space="0" w:color="auto"/>
            </w:tcBorders>
            <w:shd w:val="clear" w:color="auto" w:fill="auto"/>
          </w:tcPr>
          <w:p w14:paraId="19F483C8" w14:textId="0C972642" w:rsidR="000D75C1" w:rsidRPr="0010170D" w:rsidRDefault="000D75C1" w:rsidP="00A378FB">
            <w:pPr>
              <w:pStyle w:val="NoSpacing"/>
              <w:rPr>
                <w:b/>
              </w:rPr>
            </w:pPr>
            <w:r>
              <w:rPr>
                <w:b/>
              </w:rPr>
              <w:t>Knowledge of Languages</w:t>
            </w:r>
          </w:p>
        </w:tc>
      </w:tr>
      <w:tr w:rsidR="000D75C1" w:rsidRPr="0010170D" w14:paraId="3B85ED3D" w14:textId="77777777" w:rsidTr="00AA3C03">
        <w:tblPrEx>
          <w:tblLook w:val="0000" w:firstRow="0" w:lastRow="0" w:firstColumn="0" w:lastColumn="0" w:noHBand="0" w:noVBand="0"/>
        </w:tblPrEx>
        <w:tc>
          <w:tcPr>
            <w:tcW w:w="671" w:type="pct"/>
            <w:shd w:val="clear" w:color="auto" w:fill="auto"/>
          </w:tcPr>
          <w:p w14:paraId="71E61FDB" w14:textId="4E35331D" w:rsidR="000D75C1" w:rsidRDefault="0097222A" w:rsidP="00A378FB">
            <w:pPr>
              <w:pStyle w:val="NoSpacing"/>
            </w:pPr>
            <w:r>
              <w:t>A.</w:t>
            </w:r>
            <w:r w:rsidR="000D75C1">
              <w:t>ELA.1.36</w:t>
            </w:r>
          </w:p>
        </w:tc>
        <w:tc>
          <w:tcPr>
            <w:tcW w:w="4329" w:type="pct"/>
            <w:shd w:val="clear" w:color="auto" w:fill="auto"/>
          </w:tcPr>
          <w:p w14:paraId="24611596" w14:textId="5FFA2E34" w:rsidR="000D75C1" w:rsidRDefault="000D75C1" w:rsidP="00A378FB">
            <w:pPr>
              <w:pStyle w:val="NoSpacing"/>
            </w:pPr>
            <w:r>
              <w:t>(Begins in grade 2.)</w:t>
            </w:r>
          </w:p>
        </w:tc>
      </w:tr>
    </w:tbl>
    <w:p w14:paraId="7A28ECDF" w14:textId="1EE5E69B" w:rsidR="000D75C1" w:rsidRDefault="000D75C1"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0D75C1" w:rsidRPr="0010170D" w14:paraId="4C465A29" w14:textId="77777777" w:rsidTr="00AA3C03">
        <w:tc>
          <w:tcPr>
            <w:tcW w:w="671" w:type="pct"/>
            <w:tcBorders>
              <w:top w:val="single" w:sz="4" w:space="0" w:color="auto"/>
              <w:left w:val="single" w:sz="4" w:space="0" w:color="auto"/>
              <w:bottom w:val="single" w:sz="4" w:space="0" w:color="auto"/>
              <w:right w:val="single" w:sz="4" w:space="0" w:color="auto"/>
            </w:tcBorders>
            <w:shd w:val="clear" w:color="auto" w:fill="auto"/>
            <w:hideMark/>
          </w:tcPr>
          <w:p w14:paraId="499CDC79" w14:textId="77777777" w:rsidR="000D75C1" w:rsidRPr="0010170D" w:rsidRDefault="000D75C1" w:rsidP="00A378FB">
            <w:pPr>
              <w:pStyle w:val="NoSpacing"/>
              <w:rPr>
                <w:b/>
              </w:rPr>
            </w:pPr>
            <w:r w:rsidRPr="0010170D">
              <w:rPr>
                <w:b/>
              </w:rPr>
              <w:t>Cluster</w:t>
            </w:r>
          </w:p>
        </w:tc>
        <w:tc>
          <w:tcPr>
            <w:tcW w:w="4329" w:type="pct"/>
            <w:tcBorders>
              <w:top w:val="single" w:sz="4" w:space="0" w:color="auto"/>
              <w:left w:val="single" w:sz="4" w:space="0" w:color="auto"/>
              <w:bottom w:val="single" w:sz="4" w:space="0" w:color="auto"/>
              <w:right w:val="single" w:sz="4" w:space="0" w:color="auto"/>
            </w:tcBorders>
            <w:shd w:val="clear" w:color="auto" w:fill="auto"/>
          </w:tcPr>
          <w:p w14:paraId="21C2E134" w14:textId="4B7BA315" w:rsidR="000D75C1" w:rsidRPr="0010170D" w:rsidRDefault="0097222A" w:rsidP="00A378FB">
            <w:pPr>
              <w:pStyle w:val="NoSpacing"/>
              <w:rPr>
                <w:b/>
              </w:rPr>
            </w:pPr>
            <w:r>
              <w:rPr>
                <w:b/>
              </w:rPr>
              <w:t>Vocabulary Acquisitions and Use</w:t>
            </w:r>
          </w:p>
        </w:tc>
      </w:tr>
      <w:tr w:rsidR="000D75C1" w:rsidRPr="0010170D" w14:paraId="53EC97C6" w14:textId="77777777" w:rsidTr="00AA3C03">
        <w:tblPrEx>
          <w:tblLook w:val="0000" w:firstRow="0" w:lastRow="0" w:firstColumn="0" w:lastColumn="0" w:noHBand="0" w:noVBand="0"/>
        </w:tblPrEx>
        <w:tc>
          <w:tcPr>
            <w:tcW w:w="671" w:type="pct"/>
            <w:shd w:val="clear" w:color="auto" w:fill="auto"/>
          </w:tcPr>
          <w:p w14:paraId="41FDC1AB" w14:textId="56657739" w:rsidR="000D75C1" w:rsidRDefault="0097222A" w:rsidP="00A378FB">
            <w:pPr>
              <w:pStyle w:val="NoSpacing"/>
            </w:pPr>
            <w:r>
              <w:t>A.ELA.1.37</w:t>
            </w:r>
          </w:p>
        </w:tc>
        <w:tc>
          <w:tcPr>
            <w:tcW w:w="4329" w:type="pct"/>
            <w:shd w:val="clear" w:color="auto" w:fill="auto"/>
          </w:tcPr>
          <w:p w14:paraId="5E43821B" w14:textId="77777777" w:rsidR="000D75C1" w:rsidRDefault="0097222A" w:rsidP="00A378FB">
            <w:pPr>
              <w:pStyle w:val="NoSpacing"/>
            </w:pPr>
            <w:r>
              <w:t>Demonstrate emerging knowledge of word meanings.</w:t>
            </w:r>
          </w:p>
          <w:p w14:paraId="58B06ECB" w14:textId="77777777" w:rsidR="0097222A" w:rsidRDefault="0097222A" w:rsidP="00A378FB">
            <w:pPr>
              <w:pStyle w:val="NoSpacing"/>
              <w:numPr>
                <w:ilvl w:val="0"/>
                <w:numId w:val="19"/>
              </w:numPr>
              <w:ind w:left="428"/>
            </w:pPr>
            <w:r>
              <w:t>Demonstrate understanding of words used in every day routines.</w:t>
            </w:r>
          </w:p>
          <w:p w14:paraId="3EFB90BE" w14:textId="4559AF67" w:rsidR="0097222A" w:rsidRDefault="0097222A" w:rsidP="00A378FB">
            <w:pPr>
              <w:pStyle w:val="NoSpacing"/>
              <w:numPr>
                <w:ilvl w:val="0"/>
                <w:numId w:val="19"/>
              </w:numPr>
              <w:ind w:left="428"/>
            </w:pPr>
            <w:r>
              <w:t xml:space="preserve">Identify new meanings for familiar words and apply them accurately (e.g., knowing </w:t>
            </w:r>
            <w:r>
              <w:rPr>
                <w:i/>
              </w:rPr>
              <w:t>duck</w:t>
            </w:r>
            <w:r>
              <w:t xml:space="preserve"> is a bird and learning the verb to </w:t>
            </w:r>
            <w:r>
              <w:rPr>
                <w:i/>
              </w:rPr>
              <w:t>duck</w:t>
            </w:r>
            <w:r>
              <w:t>).</w:t>
            </w:r>
          </w:p>
        </w:tc>
      </w:tr>
      <w:tr w:rsidR="0097222A" w:rsidRPr="0010170D" w14:paraId="783E7A60" w14:textId="77777777" w:rsidTr="00AA3C03">
        <w:tblPrEx>
          <w:tblLook w:val="0000" w:firstRow="0" w:lastRow="0" w:firstColumn="0" w:lastColumn="0" w:noHBand="0" w:noVBand="0"/>
        </w:tblPrEx>
        <w:tc>
          <w:tcPr>
            <w:tcW w:w="671" w:type="pct"/>
            <w:shd w:val="clear" w:color="auto" w:fill="auto"/>
          </w:tcPr>
          <w:p w14:paraId="6F669DBD" w14:textId="11200512" w:rsidR="0097222A" w:rsidRDefault="0097222A" w:rsidP="00A378FB">
            <w:pPr>
              <w:pStyle w:val="NoSpacing"/>
            </w:pPr>
            <w:r>
              <w:t>A.ELA.1.38</w:t>
            </w:r>
          </w:p>
        </w:tc>
        <w:tc>
          <w:tcPr>
            <w:tcW w:w="4329" w:type="pct"/>
            <w:shd w:val="clear" w:color="auto" w:fill="auto"/>
          </w:tcPr>
          <w:p w14:paraId="32D41EC1" w14:textId="77777777" w:rsidR="0097222A" w:rsidRDefault="0097222A" w:rsidP="00A378FB">
            <w:pPr>
              <w:pStyle w:val="NoSpacing"/>
            </w:pPr>
            <w:r>
              <w:t>Explore word relationships and nuances in word meanings.</w:t>
            </w:r>
          </w:p>
          <w:p w14:paraId="0AF878D9" w14:textId="77777777" w:rsidR="0097222A" w:rsidRDefault="0097222A" w:rsidP="00A378FB">
            <w:pPr>
              <w:pStyle w:val="NoSpacing"/>
              <w:numPr>
                <w:ilvl w:val="0"/>
                <w:numId w:val="20"/>
              </w:numPr>
              <w:ind w:left="428"/>
            </w:pPr>
            <w:r>
              <w:t>Sort common objects into categories (e.g., shapes or foods) to gain a sense of the concepts the categories represent.</w:t>
            </w:r>
          </w:p>
          <w:p w14:paraId="0DC1C9D3" w14:textId="77777777" w:rsidR="0097222A" w:rsidRDefault="0097222A" w:rsidP="00A378FB">
            <w:pPr>
              <w:pStyle w:val="NoSpacing"/>
              <w:numPr>
                <w:ilvl w:val="0"/>
                <w:numId w:val="20"/>
              </w:numPr>
              <w:ind w:left="428"/>
            </w:pPr>
            <w:r>
              <w:t xml:space="preserve">Demonstrate understanding of frequently occurring verbs and objectives by relating them to their opposites (antonyms) (e.g., run/walk, sit/stand, </w:t>
            </w:r>
            <w:proofErr w:type="gramStart"/>
            <w:r>
              <w:t>short</w:t>
            </w:r>
            <w:proofErr w:type="gramEnd"/>
            <w:r>
              <w:t>/tall, small/big).</w:t>
            </w:r>
          </w:p>
          <w:p w14:paraId="4EBE5E8F" w14:textId="547AC327" w:rsidR="0097222A" w:rsidRDefault="0097222A" w:rsidP="00A378FB">
            <w:pPr>
              <w:pStyle w:val="NoSpacing"/>
              <w:numPr>
                <w:ilvl w:val="0"/>
                <w:numId w:val="20"/>
              </w:numPr>
              <w:ind w:left="428"/>
            </w:pPr>
            <w:r>
              <w:t xml:space="preserve">Distinguish shades of meaning among verbs describe the same general action (e.g., </w:t>
            </w:r>
            <w:r>
              <w:rPr>
                <w:i/>
              </w:rPr>
              <w:t xml:space="preserve">walk, </w:t>
            </w:r>
            <w:proofErr w:type="gramStart"/>
            <w:r>
              <w:rPr>
                <w:i/>
              </w:rPr>
              <w:t>march</w:t>
            </w:r>
            <w:proofErr w:type="gramEnd"/>
            <w:r>
              <w:rPr>
                <w:i/>
              </w:rPr>
              <w:t>, strut,</w:t>
            </w:r>
            <w:r>
              <w:t xml:space="preserve"> and </w:t>
            </w:r>
            <w:r>
              <w:rPr>
                <w:i/>
              </w:rPr>
              <w:t>prance</w:t>
            </w:r>
            <w:r>
              <w:t>) by defining or choosing them or acting out the meaning.</w:t>
            </w:r>
          </w:p>
        </w:tc>
      </w:tr>
      <w:tr w:rsidR="0097222A" w:rsidRPr="0010170D" w14:paraId="432266F9" w14:textId="77777777" w:rsidTr="00AA3C03">
        <w:tblPrEx>
          <w:tblLook w:val="0000" w:firstRow="0" w:lastRow="0" w:firstColumn="0" w:lastColumn="0" w:noHBand="0" w:noVBand="0"/>
        </w:tblPrEx>
        <w:tc>
          <w:tcPr>
            <w:tcW w:w="671" w:type="pct"/>
            <w:shd w:val="clear" w:color="auto" w:fill="auto"/>
          </w:tcPr>
          <w:p w14:paraId="7E817FD2" w14:textId="0AAAB6A4" w:rsidR="0097222A" w:rsidRDefault="0097222A" w:rsidP="00A378FB">
            <w:pPr>
              <w:pStyle w:val="NoSpacing"/>
            </w:pPr>
            <w:r>
              <w:t>A.ELA.1.39</w:t>
            </w:r>
          </w:p>
        </w:tc>
        <w:tc>
          <w:tcPr>
            <w:tcW w:w="4329" w:type="pct"/>
            <w:shd w:val="clear" w:color="auto" w:fill="auto"/>
          </w:tcPr>
          <w:p w14:paraId="491198DE" w14:textId="62A86CA3" w:rsidR="0097222A" w:rsidRDefault="0097222A" w:rsidP="00A378FB">
            <w:pPr>
              <w:pStyle w:val="NoSpacing"/>
            </w:pPr>
            <w:r>
              <w:t>Use words and phrases acquired through conversations, being read to, and during shared reading activities.</w:t>
            </w:r>
          </w:p>
        </w:tc>
      </w:tr>
    </w:tbl>
    <w:p w14:paraId="73F2BF77" w14:textId="77777777" w:rsidR="0097222A" w:rsidRDefault="0097222A" w:rsidP="00A378FB">
      <w:pPr>
        <w:pStyle w:val="NoSpacing"/>
        <w:sectPr w:rsidR="0097222A">
          <w:pgSz w:w="12240" w:h="15840"/>
          <w:pgMar w:top="1440" w:right="1440" w:bottom="1440" w:left="1440" w:header="720" w:footer="720" w:gutter="0"/>
          <w:cols w:space="720"/>
          <w:docGrid w:linePitch="360"/>
        </w:sectPr>
      </w:pPr>
    </w:p>
    <w:p w14:paraId="64BFD0CA" w14:textId="7477553C" w:rsidR="0097222A" w:rsidRDefault="00A22234" w:rsidP="00A378FB">
      <w:pPr>
        <w:pStyle w:val="NoSpacing"/>
      </w:pPr>
      <w:r>
        <w:rPr>
          <w:b/>
        </w:rPr>
        <w:lastRenderedPageBreak/>
        <w:t>Alternate Academic Achievement Standards for English Language Arts</w:t>
      </w:r>
      <w:r w:rsidR="000618FF">
        <w:rPr>
          <w:b/>
        </w:rPr>
        <w:t xml:space="preserve"> – Grade 2</w:t>
      </w:r>
    </w:p>
    <w:p w14:paraId="2380F82B" w14:textId="02284EB5" w:rsidR="000618FF" w:rsidRDefault="000618FF" w:rsidP="00A378FB">
      <w:pPr>
        <w:pStyle w:val="NoSpacing"/>
      </w:pPr>
    </w:p>
    <w:p w14:paraId="70734F9E" w14:textId="54DC0F6A" w:rsidR="004C4E4B" w:rsidRDefault="004C4E4B" w:rsidP="00A378FB">
      <w:pPr>
        <w:pStyle w:val="NoSpacing"/>
        <w:jc w:val="both"/>
      </w:pPr>
      <w:r>
        <w:t xml:space="preserve">The West Virginia Alternate Academic Achievement Standards for English Language Arts are written for students with significant cognitive disabilities with the understanding that the student’s IEP will determine appropriate accommodations and modifications.  </w:t>
      </w:r>
      <w:r w:rsidR="00922406">
        <w:t xml:space="preserve">In addition to the accommodations and modifications listed on the student’s IEP, </w:t>
      </w:r>
      <w:r>
        <w:t>teacher selected scaffolding, guidance, and support are appropriate to best meet the individual student needs with increasing challenge as the learning process.</w:t>
      </w:r>
    </w:p>
    <w:p w14:paraId="12C2579D" w14:textId="77777777" w:rsidR="004C4E4B" w:rsidRDefault="004C4E4B" w:rsidP="00A378FB">
      <w:pPr>
        <w:pStyle w:val="NoSpacing"/>
        <w:jc w:val="both"/>
      </w:pPr>
    </w:p>
    <w:p w14:paraId="5F602E79" w14:textId="6454B44B" w:rsidR="000618FF" w:rsidRPr="000618FF" w:rsidRDefault="000618FF" w:rsidP="00A378FB">
      <w:pPr>
        <w:pStyle w:val="NoSpacing"/>
        <w:jc w:val="both"/>
      </w:pPr>
      <w:r>
        <w:t>All West Virginia teachers are responsible for classroom instruction that integrates content standards, learning skills, and technology tools.  Following the skill progressions from first grade, the following chart represents the components of literacy that will be developed in the reading, writing, speaking/listening, and language domains in second grade.</w:t>
      </w:r>
    </w:p>
    <w:p w14:paraId="3885CBE2" w14:textId="577DE7E1" w:rsidR="000D75C1" w:rsidRDefault="000D75C1" w:rsidP="00A378FB">
      <w:pPr>
        <w:pStyle w:val="NoSpacing"/>
      </w:pPr>
    </w:p>
    <w:tbl>
      <w:tblPr>
        <w:tblStyle w:val="TableGrid"/>
        <w:tblW w:w="0" w:type="auto"/>
        <w:tblLook w:val="04A0" w:firstRow="1" w:lastRow="0" w:firstColumn="1" w:lastColumn="0" w:noHBand="0" w:noVBand="1"/>
      </w:tblPr>
      <w:tblGrid>
        <w:gridCol w:w="4675"/>
        <w:gridCol w:w="4675"/>
      </w:tblGrid>
      <w:tr w:rsidR="000618FF" w14:paraId="14C0E30D" w14:textId="77777777" w:rsidTr="00AA3C03">
        <w:tc>
          <w:tcPr>
            <w:tcW w:w="9350" w:type="dxa"/>
            <w:gridSpan w:val="2"/>
            <w:shd w:val="clear" w:color="auto" w:fill="000000" w:themeFill="text1"/>
          </w:tcPr>
          <w:p w14:paraId="39D75411" w14:textId="77777777" w:rsidR="000618FF" w:rsidRDefault="000618FF" w:rsidP="00A378FB">
            <w:pPr>
              <w:pStyle w:val="NoSpacing"/>
            </w:pPr>
            <w:r>
              <w:rPr>
                <w:b/>
              </w:rPr>
              <w:t>Early Learning Foundations</w:t>
            </w:r>
          </w:p>
        </w:tc>
      </w:tr>
      <w:tr w:rsidR="000618FF" w14:paraId="2B78C62F" w14:textId="77777777" w:rsidTr="00AA3C03">
        <w:tc>
          <w:tcPr>
            <w:tcW w:w="9350" w:type="dxa"/>
            <w:gridSpan w:val="2"/>
          </w:tcPr>
          <w:p w14:paraId="049915BF" w14:textId="77777777" w:rsidR="000618FF" w:rsidRDefault="000618FF" w:rsidP="00A378FB">
            <w:pPr>
              <w:pStyle w:val="NoSpacing"/>
              <w:numPr>
                <w:ilvl w:val="0"/>
                <w:numId w:val="7"/>
              </w:numPr>
              <w:ind w:left="433"/>
            </w:pPr>
            <w:r>
              <w:t>Read stories and poems aloud with sufficient fluency to support comprehension.</w:t>
            </w:r>
          </w:p>
          <w:p w14:paraId="09D993E3" w14:textId="77777777" w:rsidR="000618FF" w:rsidRDefault="000618FF" w:rsidP="00A378FB">
            <w:pPr>
              <w:pStyle w:val="NoSpacing"/>
              <w:numPr>
                <w:ilvl w:val="0"/>
                <w:numId w:val="7"/>
              </w:numPr>
              <w:ind w:left="433"/>
            </w:pPr>
            <w:r>
              <w:t>Use phonics (matching letters and sounds) and word analysis skills to figure out unfamiliar words when reading and writing.</w:t>
            </w:r>
          </w:p>
          <w:p w14:paraId="0F9FAB9E" w14:textId="77777777" w:rsidR="000618FF" w:rsidRDefault="000618FF" w:rsidP="00A378FB">
            <w:pPr>
              <w:pStyle w:val="NoSpacing"/>
              <w:numPr>
                <w:ilvl w:val="0"/>
                <w:numId w:val="7"/>
              </w:numPr>
              <w:ind w:left="433"/>
            </w:pPr>
            <w:r>
              <w:t>Be able to hear and orally reproduce sounds used to make words.</w:t>
            </w:r>
          </w:p>
          <w:p w14:paraId="46D31927" w14:textId="443C57EC" w:rsidR="000618FF" w:rsidRDefault="000618FF" w:rsidP="00A378FB">
            <w:pPr>
              <w:pStyle w:val="NoSpacing"/>
              <w:numPr>
                <w:ilvl w:val="0"/>
                <w:numId w:val="7"/>
              </w:numPr>
              <w:ind w:left="433"/>
            </w:pPr>
            <w:r>
              <w:t>Understand the basic features of print.</w:t>
            </w:r>
          </w:p>
        </w:tc>
      </w:tr>
      <w:tr w:rsidR="000618FF" w14:paraId="05613C6A" w14:textId="77777777" w:rsidTr="00AA3C03">
        <w:tc>
          <w:tcPr>
            <w:tcW w:w="4675" w:type="dxa"/>
            <w:shd w:val="clear" w:color="auto" w:fill="000000" w:themeFill="text1"/>
          </w:tcPr>
          <w:p w14:paraId="5357CAD2" w14:textId="77777777" w:rsidR="000618FF" w:rsidRPr="00830D4B" w:rsidRDefault="000618FF" w:rsidP="00A378FB">
            <w:pPr>
              <w:pStyle w:val="NoSpacing"/>
              <w:rPr>
                <w:b/>
              </w:rPr>
            </w:pPr>
            <w:r w:rsidRPr="00830D4B">
              <w:rPr>
                <w:b/>
              </w:rPr>
              <w:t>Reading</w:t>
            </w:r>
          </w:p>
        </w:tc>
        <w:tc>
          <w:tcPr>
            <w:tcW w:w="4675" w:type="dxa"/>
            <w:shd w:val="clear" w:color="auto" w:fill="000000" w:themeFill="text1"/>
          </w:tcPr>
          <w:p w14:paraId="6A0CBAA5" w14:textId="77777777" w:rsidR="000618FF" w:rsidRPr="00830D4B" w:rsidRDefault="000618FF" w:rsidP="00A378FB">
            <w:pPr>
              <w:pStyle w:val="NoSpacing"/>
              <w:rPr>
                <w:b/>
              </w:rPr>
            </w:pPr>
            <w:r w:rsidRPr="00830D4B">
              <w:rPr>
                <w:b/>
              </w:rPr>
              <w:t>Writing</w:t>
            </w:r>
          </w:p>
        </w:tc>
      </w:tr>
      <w:tr w:rsidR="000618FF" w14:paraId="47FC253C" w14:textId="77777777" w:rsidTr="00AA3C03">
        <w:tc>
          <w:tcPr>
            <w:tcW w:w="4675" w:type="dxa"/>
          </w:tcPr>
          <w:p w14:paraId="3E75D5D1" w14:textId="01086754" w:rsidR="000618FF" w:rsidRDefault="000618FF" w:rsidP="00A378FB">
            <w:pPr>
              <w:pStyle w:val="NoSpacing"/>
              <w:numPr>
                <w:ilvl w:val="0"/>
                <w:numId w:val="7"/>
              </w:numPr>
              <w:ind w:left="432"/>
            </w:pPr>
            <w:r>
              <w:t>Get facts and information from different writings.</w:t>
            </w:r>
          </w:p>
        </w:tc>
        <w:tc>
          <w:tcPr>
            <w:tcW w:w="4675" w:type="dxa"/>
          </w:tcPr>
          <w:p w14:paraId="45F7A184" w14:textId="7EC7590F" w:rsidR="000618FF" w:rsidRDefault="000618FF" w:rsidP="00A378FB">
            <w:pPr>
              <w:pStyle w:val="NoSpacing"/>
              <w:numPr>
                <w:ilvl w:val="0"/>
                <w:numId w:val="7"/>
              </w:numPr>
              <w:ind w:left="432"/>
            </w:pPr>
            <w:r>
              <w:t>Write about topics, supplying some facts and providing some sense of opening and closing.</w:t>
            </w:r>
          </w:p>
        </w:tc>
      </w:tr>
      <w:tr w:rsidR="000618FF" w14:paraId="371C5F01" w14:textId="77777777" w:rsidTr="00AA3C03">
        <w:tc>
          <w:tcPr>
            <w:tcW w:w="4675" w:type="dxa"/>
            <w:shd w:val="clear" w:color="auto" w:fill="000000" w:themeFill="text1"/>
          </w:tcPr>
          <w:p w14:paraId="2F2D584C" w14:textId="77777777" w:rsidR="000618FF" w:rsidRPr="00830D4B" w:rsidRDefault="000618FF" w:rsidP="00A378FB">
            <w:pPr>
              <w:pStyle w:val="NoSpacing"/>
              <w:rPr>
                <w:b/>
              </w:rPr>
            </w:pPr>
            <w:r w:rsidRPr="00830D4B">
              <w:rPr>
                <w:b/>
              </w:rPr>
              <w:t>Speaking/Listening</w:t>
            </w:r>
          </w:p>
        </w:tc>
        <w:tc>
          <w:tcPr>
            <w:tcW w:w="4675" w:type="dxa"/>
            <w:shd w:val="clear" w:color="auto" w:fill="000000" w:themeFill="text1"/>
          </w:tcPr>
          <w:p w14:paraId="79A12BDB" w14:textId="77777777" w:rsidR="000618FF" w:rsidRPr="00830D4B" w:rsidRDefault="000618FF" w:rsidP="00A378FB">
            <w:pPr>
              <w:pStyle w:val="NoSpacing"/>
              <w:rPr>
                <w:b/>
              </w:rPr>
            </w:pPr>
            <w:r w:rsidRPr="00830D4B">
              <w:rPr>
                <w:b/>
              </w:rPr>
              <w:t>Language</w:t>
            </w:r>
          </w:p>
        </w:tc>
      </w:tr>
      <w:tr w:rsidR="000618FF" w14:paraId="357C10ED" w14:textId="77777777" w:rsidTr="00AA3C03">
        <w:tc>
          <w:tcPr>
            <w:tcW w:w="4675" w:type="dxa"/>
          </w:tcPr>
          <w:p w14:paraId="73BBC4A1" w14:textId="3A711039" w:rsidR="000618FF" w:rsidRDefault="000618FF" w:rsidP="00A378FB">
            <w:pPr>
              <w:pStyle w:val="NoSpacing"/>
              <w:numPr>
                <w:ilvl w:val="0"/>
                <w:numId w:val="7"/>
              </w:numPr>
              <w:ind w:left="432"/>
            </w:pPr>
            <w:r>
              <w:t>Take part in conversations about topics and texts being studied by responding to the comments of others and asking questions to clear up any confusion.</w:t>
            </w:r>
          </w:p>
        </w:tc>
        <w:tc>
          <w:tcPr>
            <w:tcW w:w="4675" w:type="dxa"/>
          </w:tcPr>
          <w:p w14:paraId="4B57DCF5" w14:textId="7F58777C" w:rsidR="000618FF" w:rsidRDefault="000618FF" w:rsidP="00A378FB">
            <w:pPr>
              <w:pStyle w:val="NoSpacing"/>
              <w:numPr>
                <w:ilvl w:val="0"/>
                <w:numId w:val="7"/>
              </w:numPr>
              <w:ind w:left="432"/>
            </w:pPr>
            <w:r>
              <w:t>Produce and expand complete simple and compound statements, questions, commands, and exclamations.</w:t>
            </w:r>
          </w:p>
          <w:p w14:paraId="39D84612" w14:textId="77777777" w:rsidR="000618FF" w:rsidRDefault="000618FF" w:rsidP="00A378FB">
            <w:pPr>
              <w:pStyle w:val="NoSpacing"/>
              <w:numPr>
                <w:ilvl w:val="0"/>
                <w:numId w:val="7"/>
              </w:numPr>
              <w:ind w:left="432"/>
            </w:pPr>
            <w:r>
              <w:t>Identify the correct meaning for a word with multiple meanings, based on the sentence or paragraph in which the word is used (e.g., deciding whether the word bat means a flying mammal or a club used in baseball).</w:t>
            </w:r>
          </w:p>
          <w:p w14:paraId="05735B23" w14:textId="442D8130" w:rsidR="000618FF" w:rsidRDefault="000618FF" w:rsidP="00A378FB">
            <w:pPr>
              <w:pStyle w:val="NoSpacing"/>
              <w:numPr>
                <w:ilvl w:val="0"/>
                <w:numId w:val="7"/>
              </w:numPr>
              <w:ind w:left="432"/>
            </w:pPr>
            <w:r>
              <w:t>Learn to think about finer distinctions in the meanings of near-synonyms (e.g., marching, prancing, strutting, strolling, and walking).</w:t>
            </w:r>
          </w:p>
        </w:tc>
      </w:tr>
    </w:tbl>
    <w:p w14:paraId="1435971B" w14:textId="66F29DA7" w:rsidR="000D75C1" w:rsidRDefault="000D75C1" w:rsidP="00A378FB">
      <w:pPr>
        <w:pStyle w:val="NoSpacing"/>
      </w:pPr>
    </w:p>
    <w:p w14:paraId="04970E60" w14:textId="6E0B6C46" w:rsidR="000D75C1" w:rsidRPr="000618FF" w:rsidRDefault="000618FF" w:rsidP="00A378FB">
      <w:pPr>
        <w:pStyle w:val="NoSpacing"/>
        <w:rPr>
          <w:u w:val="single"/>
        </w:rPr>
      </w:pPr>
      <w:r>
        <w:rPr>
          <w:u w:val="single"/>
        </w:rPr>
        <w:t>Grades 2-3 Specifications</w:t>
      </w:r>
    </w:p>
    <w:p w14:paraId="0ABC14D0" w14:textId="6CE5A53F" w:rsidR="00E5051F" w:rsidRDefault="00E5051F" w:rsidP="00A378FB">
      <w:pPr>
        <w:pStyle w:val="NoSpacing"/>
      </w:pPr>
    </w:p>
    <w:p w14:paraId="410155B0" w14:textId="379DBF75" w:rsidR="000618FF" w:rsidRDefault="000618FF" w:rsidP="00A378FB">
      <w:pPr>
        <w:pStyle w:val="NoSpacing"/>
        <w:jc w:val="both"/>
      </w:pPr>
      <w:r>
        <w:t xml:space="preserve">In grades 2-3, students should be exposed to complex texts appropriate for addressing the expectations of the alternate academic achievement standards for second grade.  By the end of the programmatic level (grade 3) and over the course of the entire instructional day, the distribution of text types should include 50% literary a 50% informational, and writing types should be 30% argumentative, 35% informative, </w:t>
      </w:r>
      <w:r w:rsidR="002946A8">
        <w:t xml:space="preserve">and </w:t>
      </w:r>
      <w:r>
        <w:t>35%</w:t>
      </w:r>
      <w:r w:rsidR="002946A8">
        <w:t xml:space="preserve"> narrative.</w:t>
      </w:r>
    </w:p>
    <w:p w14:paraId="48B74193" w14:textId="1C72F7E0" w:rsidR="002946A8" w:rsidRDefault="002946A8" w:rsidP="00A378FB">
      <w:pPr>
        <w:pStyle w:val="NoSpacing"/>
        <w:jc w:val="both"/>
      </w:pPr>
    </w:p>
    <w:p w14:paraId="019C0D1E" w14:textId="0AB1D537" w:rsidR="002946A8" w:rsidRDefault="002946A8" w:rsidP="00A378FB">
      <w:pPr>
        <w:pStyle w:val="NoSpacing"/>
        <w:jc w:val="both"/>
      </w:pPr>
      <w:r>
        <w:rPr>
          <w:u w:val="single"/>
        </w:rPr>
        <w:t>Numbering of Standards</w:t>
      </w:r>
    </w:p>
    <w:p w14:paraId="634D52C1" w14:textId="2966F962" w:rsidR="002946A8" w:rsidRDefault="002946A8" w:rsidP="00A378FB">
      <w:pPr>
        <w:pStyle w:val="NoSpacing"/>
        <w:jc w:val="both"/>
      </w:pPr>
    </w:p>
    <w:p w14:paraId="6E79DF58" w14:textId="3E9CCA2B" w:rsidR="002946A8" w:rsidRPr="002946A8" w:rsidRDefault="002946A8" w:rsidP="00A378FB">
      <w:pPr>
        <w:pStyle w:val="NoSpacing"/>
        <w:jc w:val="both"/>
      </w:pPr>
      <w:r>
        <w:lastRenderedPageBreak/>
        <w:t xml:space="preserve">The following ELA standards </w:t>
      </w:r>
      <w:r w:rsidR="000D3308">
        <w:t>are</w:t>
      </w:r>
      <w:r>
        <w:t xml:space="preserve"> numbered continuously.  The ranges in the chart below relate to the clusters found with the ELA domains:</w:t>
      </w:r>
    </w:p>
    <w:p w14:paraId="2E8B1F07" w14:textId="75CB5769" w:rsidR="00691467" w:rsidRDefault="00691467" w:rsidP="00A378FB">
      <w:pPr>
        <w:pStyle w:val="NoSpacing"/>
      </w:pPr>
    </w:p>
    <w:tbl>
      <w:tblPr>
        <w:tblStyle w:val="TableGrid1"/>
        <w:tblW w:w="0" w:type="auto"/>
        <w:jc w:val="center"/>
        <w:tblLook w:val="04A0" w:firstRow="1" w:lastRow="0" w:firstColumn="1" w:lastColumn="0" w:noHBand="0" w:noVBand="1"/>
      </w:tblPr>
      <w:tblGrid>
        <w:gridCol w:w="4313"/>
        <w:gridCol w:w="4317"/>
      </w:tblGrid>
      <w:tr w:rsidR="002946A8" w14:paraId="366D67B7" w14:textId="77777777" w:rsidTr="002946A8">
        <w:trPr>
          <w:jc w:val="center"/>
        </w:trPr>
        <w:tc>
          <w:tcPr>
            <w:tcW w:w="8630" w:type="dxa"/>
            <w:gridSpan w:val="2"/>
            <w:tcBorders>
              <w:top w:val="single" w:sz="4" w:space="0" w:color="auto"/>
              <w:left w:val="single" w:sz="4" w:space="0" w:color="auto"/>
              <w:bottom w:val="single" w:sz="4" w:space="0" w:color="auto"/>
              <w:right w:val="single" w:sz="4" w:space="0" w:color="auto"/>
            </w:tcBorders>
            <w:shd w:val="clear" w:color="auto" w:fill="000000" w:themeFill="text1"/>
            <w:hideMark/>
          </w:tcPr>
          <w:p w14:paraId="7EF27487" w14:textId="77777777" w:rsidR="002946A8" w:rsidRDefault="002946A8" w:rsidP="00A378FB">
            <w:pPr>
              <w:jc w:val="both"/>
              <w:rPr>
                <w:b/>
                <w:bCs/>
              </w:rPr>
            </w:pPr>
            <w:r>
              <w:rPr>
                <w:b/>
                <w:bCs/>
              </w:rPr>
              <w:t>Early Learning Foundations</w:t>
            </w:r>
          </w:p>
        </w:tc>
      </w:tr>
      <w:tr w:rsidR="002946A8" w14:paraId="4255B6BE" w14:textId="77777777" w:rsidTr="002946A8">
        <w:trPr>
          <w:jc w:val="center"/>
        </w:trPr>
        <w:tc>
          <w:tcPr>
            <w:tcW w:w="4313" w:type="dxa"/>
            <w:tcBorders>
              <w:top w:val="single" w:sz="4" w:space="0" w:color="auto"/>
              <w:left w:val="single" w:sz="4" w:space="0" w:color="auto"/>
              <w:bottom w:val="single" w:sz="4" w:space="0" w:color="auto"/>
              <w:right w:val="single" w:sz="4" w:space="0" w:color="auto"/>
            </w:tcBorders>
            <w:hideMark/>
          </w:tcPr>
          <w:p w14:paraId="1E3096F2" w14:textId="77777777" w:rsidR="002946A8" w:rsidRDefault="002946A8" w:rsidP="00A378FB">
            <w:pPr>
              <w:jc w:val="both"/>
            </w:pPr>
            <w:r>
              <w:t>Fluency</w:t>
            </w:r>
          </w:p>
        </w:tc>
        <w:tc>
          <w:tcPr>
            <w:tcW w:w="4317" w:type="dxa"/>
            <w:tcBorders>
              <w:top w:val="single" w:sz="4" w:space="0" w:color="auto"/>
              <w:left w:val="single" w:sz="4" w:space="0" w:color="auto"/>
              <w:bottom w:val="single" w:sz="4" w:space="0" w:color="auto"/>
              <w:right w:val="single" w:sz="4" w:space="0" w:color="auto"/>
            </w:tcBorders>
            <w:hideMark/>
          </w:tcPr>
          <w:p w14:paraId="491B95FC" w14:textId="77777777" w:rsidR="002946A8" w:rsidRDefault="002946A8" w:rsidP="00A378FB">
            <w:pPr>
              <w:jc w:val="both"/>
            </w:pPr>
            <w:r>
              <w:t>Foundation I</w:t>
            </w:r>
          </w:p>
        </w:tc>
      </w:tr>
      <w:tr w:rsidR="002946A8" w14:paraId="5DC856ED" w14:textId="77777777" w:rsidTr="002946A8">
        <w:trPr>
          <w:jc w:val="center"/>
        </w:trPr>
        <w:tc>
          <w:tcPr>
            <w:tcW w:w="4313" w:type="dxa"/>
            <w:tcBorders>
              <w:top w:val="single" w:sz="4" w:space="0" w:color="auto"/>
              <w:left w:val="single" w:sz="4" w:space="0" w:color="auto"/>
              <w:bottom w:val="single" w:sz="4" w:space="0" w:color="auto"/>
              <w:right w:val="single" w:sz="4" w:space="0" w:color="auto"/>
            </w:tcBorders>
            <w:hideMark/>
          </w:tcPr>
          <w:p w14:paraId="6D507AD3" w14:textId="77777777" w:rsidR="002946A8" w:rsidRDefault="002946A8" w:rsidP="00A378FB">
            <w:pPr>
              <w:jc w:val="both"/>
            </w:pPr>
            <w:r>
              <w:t>Phonics and Word Recognition</w:t>
            </w:r>
          </w:p>
        </w:tc>
        <w:tc>
          <w:tcPr>
            <w:tcW w:w="4317" w:type="dxa"/>
            <w:tcBorders>
              <w:top w:val="single" w:sz="4" w:space="0" w:color="auto"/>
              <w:left w:val="single" w:sz="4" w:space="0" w:color="auto"/>
              <w:bottom w:val="single" w:sz="4" w:space="0" w:color="auto"/>
              <w:right w:val="single" w:sz="4" w:space="0" w:color="auto"/>
            </w:tcBorders>
            <w:hideMark/>
          </w:tcPr>
          <w:p w14:paraId="4384EEC2" w14:textId="77777777" w:rsidR="002946A8" w:rsidRDefault="002946A8" w:rsidP="00A378FB">
            <w:pPr>
              <w:jc w:val="both"/>
            </w:pPr>
            <w:r>
              <w:t>Foundation II</w:t>
            </w:r>
          </w:p>
        </w:tc>
      </w:tr>
      <w:tr w:rsidR="002946A8" w14:paraId="1759D05D" w14:textId="77777777" w:rsidTr="002946A8">
        <w:trPr>
          <w:jc w:val="center"/>
        </w:trPr>
        <w:tc>
          <w:tcPr>
            <w:tcW w:w="4313" w:type="dxa"/>
            <w:tcBorders>
              <w:top w:val="single" w:sz="4" w:space="0" w:color="auto"/>
              <w:left w:val="single" w:sz="4" w:space="0" w:color="auto"/>
              <w:bottom w:val="single" w:sz="4" w:space="0" w:color="auto"/>
              <w:right w:val="single" w:sz="4" w:space="0" w:color="auto"/>
            </w:tcBorders>
            <w:hideMark/>
          </w:tcPr>
          <w:p w14:paraId="69BBA2C1" w14:textId="77777777" w:rsidR="002946A8" w:rsidRDefault="002946A8" w:rsidP="00A378FB">
            <w:pPr>
              <w:jc w:val="both"/>
            </w:pPr>
            <w:r>
              <w:t>Handwriting</w:t>
            </w:r>
          </w:p>
        </w:tc>
        <w:tc>
          <w:tcPr>
            <w:tcW w:w="4317" w:type="dxa"/>
            <w:tcBorders>
              <w:top w:val="single" w:sz="4" w:space="0" w:color="auto"/>
              <w:left w:val="single" w:sz="4" w:space="0" w:color="auto"/>
              <w:bottom w:val="single" w:sz="4" w:space="0" w:color="auto"/>
              <w:right w:val="single" w:sz="4" w:space="0" w:color="auto"/>
            </w:tcBorders>
            <w:hideMark/>
          </w:tcPr>
          <w:p w14:paraId="5E5FAC17" w14:textId="77777777" w:rsidR="002946A8" w:rsidRDefault="002946A8" w:rsidP="00A378FB">
            <w:pPr>
              <w:jc w:val="both"/>
            </w:pPr>
            <w:r>
              <w:t>Foundation III</w:t>
            </w:r>
          </w:p>
        </w:tc>
      </w:tr>
      <w:tr w:rsidR="002946A8" w14:paraId="30095AD4" w14:textId="77777777" w:rsidTr="002946A8">
        <w:trPr>
          <w:jc w:val="center"/>
        </w:trPr>
        <w:tc>
          <w:tcPr>
            <w:tcW w:w="4313" w:type="dxa"/>
            <w:tcBorders>
              <w:top w:val="single" w:sz="4" w:space="0" w:color="auto"/>
              <w:left w:val="single" w:sz="4" w:space="0" w:color="auto"/>
              <w:bottom w:val="single" w:sz="4" w:space="0" w:color="auto"/>
              <w:right w:val="single" w:sz="4" w:space="0" w:color="auto"/>
            </w:tcBorders>
            <w:hideMark/>
          </w:tcPr>
          <w:p w14:paraId="6B9B49BD" w14:textId="77777777" w:rsidR="002946A8" w:rsidRDefault="002946A8" w:rsidP="00A378FB">
            <w:pPr>
              <w:jc w:val="both"/>
            </w:pPr>
            <w:r>
              <w:t>Phonological Awareness</w:t>
            </w:r>
          </w:p>
        </w:tc>
        <w:tc>
          <w:tcPr>
            <w:tcW w:w="4317" w:type="dxa"/>
            <w:tcBorders>
              <w:top w:val="single" w:sz="4" w:space="0" w:color="auto"/>
              <w:left w:val="single" w:sz="4" w:space="0" w:color="auto"/>
              <w:bottom w:val="single" w:sz="4" w:space="0" w:color="auto"/>
              <w:right w:val="single" w:sz="4" w:space="0" w:color="auto"/>
            </w:tcBorders>
            <w:hideMark/>
          </w:tcPr>
          <w:p w14:paraId="3F68BC37" w14:textId="77777777" w:rsidR="002946A8" w:rsidRDefault="002946A8" w:rsidP="00A378FB">
            <w:pPr>
              <w:jc w:val="both"/>
            </w:pPr>
            <w:r>
              <w:t>Foundation IV</w:t>
            </w:r>
          </w:p>
        </w:tc>
      </w:tr>
      <w:tr w:rsidR="002946A8" w14:paraId="2EA8A672" w14:textId="77777777" w:rsidTr="002946A8">
        <w:trPr>
          <w:jc w:val="center"/>
        </w:trPr>
        <w:tc>
          <w:tcPr>
            <w:tcW w:w="4313" w:type="dxa"/>
            <w:tcBorders>
              <w:top w:val="single" w:sz="4" w:space="0" w:color="auto"/>
              <w:left w:val="single" w:sz="4" w:space="0" w:color="auto"/>
              <w:bottom w:val="single" w:sz="4" w:space="0" w:color="auto"/>
              <w:right w:val="single" w:sz="4" w:space="0" w:color="auto"/>
            </w:tcBorders>
            <w:hideMark/>
          </w:tcPr>
          <w:p w14:paraId="71EE507A" w14:textId="77777777" w:rsidR="002946A8" w:rsidRDefault="002946A8" w:rsidP="00A378FB">
            <w:pPr>
              <w:jc w:val="both"/>
            </w:pPr>
            <w:r>
              <w:t>Print Concepts</w:t>
            </w:r>
          </w:p>
        </w:tc>
        <w:tc>
          <w:tcPr>
            <w:tcW w:w="4317" w:type="dxa"/>
            <w:tcBorders>
              <w:top w:val="single" w:sz="4" w:space="0" w:color="auto"/>
              <w:left w:val="single" w:sz="4" w:space="0" w:color="auto"/>
              <w:bottom w:val="single" w:sz="4" w:space="0" w:color="auto"/>
              <w:right w:val="single" w:sz="4" w:space="0" w:color="auto"/>
            </w:tcBorders>
            <w:hideMark/>
          </w:tcPr>
          <w:p w14:paraId="5E9253E0" w14:textId="77777777" w:rsidR="002946A8" w:rsidRDefault="002946A8" w:rsidP="00A378FB">
            <w:pPr>
              <w:jc w:val="both"/>
            </w:pPr>
            <w:r>
              <w:t>Foundation V</w:t>
            </w:r>
          </w:p>
        </w:tc>
      </w:tr>
      <w:tr w:rsidR="002946A8" w14:paraId="646EA389" w14:textId="77777777" w:rsidTr="002946A8">
        <w:trPr>
          <w:jc w:val="center"/>
        </w:trPr>
        <w:tc>
          <w:tcPr>
            <w:tcW w:w="8630" w:type="dxa"/>
            <w:gridSpan w:val="2"/>
            <w:tcBorders>
              <w:top w:val="single" w:sz="4" w:space="0" w:color="auto"/>
              <w:left w:val="single" w:sz="4" w:space="0" w:color="auto"/>
              <w:bottom w:val="single" w:sz="4" w:space="0" w:color="auto"/>
              <w:right w:val="single" w:sz="4" w:space="0" w:color="auto"/>
            </w:tcBorders>
            <w:shd w:val="clear" w:color="auto" w:fill="000000" w:themeFill="text1"/>
            <w:hideMark/>
          </w:tcPr>
          <w:p w14:paraId="170636BD" w14:textId="77777777" w:rsidR="002946A8" w:rsidRDefault="002946A8" w:rsidP="00A378FB">
            <w:pPr>
              <w:jc w:val="both"/>
              <w:rPr>
                <w:b/>
                <w:bCs/>
              </w:rPr>
            </w:pPr>
            <w:r>
              <w:rPr>
                <w:b/>
                <w:bCs/>
              </w:rPr>
              <w:t>Reading</w:t>
            </w:r>
          </w:p>
        </w:tc>
      </w:tr>
      <w:tr w:rsidR="002946A8" w14:paraId="0F0846AA" w14:textId="77777777" w:rsidTr="002946A8">
        <w:trPr>
          <w:jc w:val="center"/>
        </w:trPr>
        <w:tc>
          <w:tcPr>
            <w:tcW w:w="4313" w:type="dxa"/>
            <w:tcBorders>
              <w:top w:val="single" w:sz="4" w:space="0" w:color="auto"/>
              <w:left w:val="single" w:sz="4" w:space="0" w:color="auto"/>
              <w:bottom w:val="single" w:sz="4" w:space="0" w:color="auto"/>
              <w:right w:val="single" w:sz="4" w:space="0" w:color="auto"/>
            </w:tcBorders>
            <w:hideMark/>
          </w:tcPr>
          <w:p w14:paraId="0384A56D" w14:textId="77777777" w:rsidR="002946A8" w:rsidRDefault="002946A8" w:rsidP="00A378FB">
            <w:pPr>
              <w:jc w:val="both"/>
            </w:pPr>
            <w:r>
              <w:t>Key Ideas and Details</w:t>
            </w:r>
          </w:p>
        </w:tc>
        <w:tc>
          <w:tcPr>
            <w:tcW w:w="4317" w:type="dxa"/>
            <w:tcBorders>
              <w:top w:val="single" w:sz="4" w:space="0" w:color="auto"/>
              <w:left w:val="single" w:sz="4" w:space="0" w:color="auto"/>
              <w:bottom w:val="single" w:sz="4" w:space="0" w:color="auto"/>
              <w:right w:val="single" w:sz="4" w:space="0" w:color="auto"/>
            </w:tcBorders>
            <w:hideMark/>
          </w:tcPr>
          <w:p w14:paraId="12CAF43B" w14:textId="77777777" w:rsidR="002946A8" w:rsidRDefault="002946A8" w:rsidP="00A378FB">
            <w:pPr>
              <w:jc w:val="both"/>
            </w:pPr>
            <w:r>
              <w:t>Standards 1-6</w:t>
            </w:r>
          </w:p>
        </w:tc>
      </w:tr>
      <w:tr w:rsidR="002946A8" w14:paraId="31867E6E" w14:textId="77777777" w:rsidTr="002946A8">
        <w:trPr>
          <w:jc w:val="center"/>
        </w:trPr>
        <w:tc>
          <w:tcPr>
            <w:tcW w:w="4313" w:type="dxa"/>
            <w:tcBorders>
              <w:top w:val="single" w:sz="4" w:space="0" w:color="auto"/>
              <w:left w:val="single" w:sz="4" w:space="0" w:color="auto"/>
              <w:bottom w:val="single" w:sz="4" w:space="0" w:color="auto"/>
              <w:right w:val="single" w:sz="4" w:space="0" w:color="auto"/>
            </w:tcBorders>
            <w:hideMark/>
          </w:tcPr>
          <w:p w14:paraId="4B8BA952" w14:textId="77777777" w:rsidR="002946A8" w:rsidRDefault="002946A8" w:rsidP="00A378FB">
            <w:pPr>
              <w:jc w:val="both"/>
            </w:pPr>
            <w:r>
              <w:t>Craft and Structure</w:t>
            </w:r>
          </w:p>
        </w:tc>
        <w:tc>
          <w:tcPr>
            <w:tcW w:w="4317" w:type="dxa"/>
            <w:tcBorders>
              <w:top w:val="single" w:sz="4" w:space="0" w:color="auto"/>
              <w:left w:val="single" w:sz="4" w:space="0" w:color="auto"/>
              <w:bottom w:val="single" w:sz="4" w:space="0" w:color="auto"/>
              <w:right w:val="single" w:sz="4" w:space="0" w:color="auto"/>
            </w:tcBorders>
            <w:hideMark/>
          </w:tcPr>
          <w:p w14:paraId="47EB8628" w14:textId="77777777" w:rsidR="002946A8" w:rsidRDefault="002946A8" w:rsidP="00A378FB">
            <w:pPr>
              <w:jc w:val="both"/>
            </w:pPr>
            <w:r>
              <w:t>Standards 7-12</w:t>
            </w:r>
          </w:p>
        </w:tc>
      </w:tr>
      <w:tr w:rsidR="002946A8" w14:paraId="3D7BDDF6" w14:textId="77777777" w:rsidTr="002946A8">
        <w:trPr>
          <w:jc w:val="center"/>
        </w:trPr>
        <w:tc>
          <w:tcPr>
            <w:tcW w:w="4313" w:type="dxa"/>
            <w:tcBorders>
              <w:top w:val="single" w:sz="4" w:space="0" w:color="auto"/>
              <w:left w:val="single" w:sz="4" w:space="0" w:color="auto"/>
              <w:bottom w:val="single" w:sz="4" w:space="0" w:color="auto"/>
              <w:right w:val="single" w:sz="4" w:space="0" w:color="auto"/>
            </w:tcBorders>
            <w:hideMark/>
          </w:tcPr>
          <w:p w14:paraId="0FAD09E5" w14:textId="77777777" w:rsidR="002946A8" w:rsidRDefault="002946A8" w:rsidP="00A378FB">
            <w:pPr>
              <w:jc w:val="both"/>
            </w:pPr>
            <w:r>
              <w:t>Integration of Knowledge and Ideas</w:t>
            </w:r>
          </w:p>
        </w:tc>
        <w:tc>
          <w:tcPr>
            <w:tcW w:w="4317" w:type="dxa"/>
            <w:tcBorders>
              <w:top w:val="single" w:sz="4" w:space="0" w:color="auto"/>
              <w:left w:val="single" w:sz="4" w:space="0" w:color="auto"/>
              <w:bottom w:val="single" w:sz="4" w:space="0" w:color="auto"/>
              <w:right w:val="single" w:sz="4" w:space="0" w:color="auto"/>
            </w:tcBorders>
            <w:hideMark/>
          </w:tcPr>
          <w:p w14:paraId="7C61580D" w14:textId="77777777" w:rsidR="002946A8" w:rsidRDefault="002946A8" w:rsidP="00A378FB">
            <w:pPr>
              <w:jc w:val="both"/>
            </w:pPr>
            <w:r>
              <w:t>Standards 13-15</w:t>
            </w:r>
          </w:p>
        </w:tc>
      </w:tr>
      <w:tr w:rsidR="002946A8" w14:paraId="38739AEF" w14:textId="77777777" w:rsidTr="002946A8">
        <w:trPr>
          <w:jc w:val="center"/>
        </w:trPr>
        <w:tc>
          <w:tcPr>
            <w:tcW w:w="4313" w:type="dxa"/>
            <w:tcBorders>
              <w:top w:val="single" w:sz="4" w:space="0" w:color="auto"/>
              <w:left w:val="single" w:sz="4" w:space="0" w:color="auto"/>
              <w:bottom w:val="single" w:sz="4" w:space="0" w:color="auto"/>
              <w:right w:val="single" w:sz="4" w:space="0" w:color="auto"/>
            </w:tcBorders>
            <w:hideMark/>
          </w:tcPr>
          <w:p w14:paraId="53FF0E4B" w14:textId="77777777" w:rsidR="002946A8" w:rsidRDefault="002946A8" w:rsidP="00A378FB">
            <w:pPr>
              <w:jc w:val="both"/>
            </w:pPr>
            <w:r>
              <w:t>Range of Reading and Text Complexity</w:t>
            </w:r>
          </w:p>
        </w:tc>
        <w:tc>
          <w:tcPr>
            <w:tcW w:w="4317" w:type="dxa"/>
            <w:tcBorders>
              <w:top w:val="single" w:sz="4" w:space="0" w:color="auto"/>
              <w:left w:val="single" w:sz="4" w:space="0" w:color="auto"/>
              <w:bottom w:val="single" w:sz="4" w:space="0" w:color="auto"/>
              <w:right w:val="single" w:sz="4" w:space="0" w:color="auto"/>
            </w:tcBorders>
            <w:hideMark/>
          </w:tcPr>
          <w:p w14:paraId="7AD42A9C" w14:textId="77777777" w:rsidR="002946A8" w:rsidRDefault="002946A8" w:rsidP="00A378FB">
            <w:pPr>
              <w:jc w:val="both"/>
            </w:pPr>
            <w:r>
              <w:t>Standards 16-17</w:t>
            </w:r>
          </w:p>
        </w:tc>
      </w:tr>
      <w:tr w:rsidR="002946A8" w14:paraId="43D9D636" w14:textId="77777777" w:rsidTr="002946A8">
        <w:trPr>
          <w:jc w:val="center"/>
        </w:trPr>
        <w:tc>
          <w:tcPr>
            <w:tcW w:w="8630" w:type="dxa"/>
            <w:gridSpan w:val="2"/>
            <w:tcBorders>
              <w:top w:val="single" w:sz="4" w:space="0" w:color="auto"/>
              <w:left w:val="single" w:sz="4" w:space="0" w:color="auto"/>
              <w:bottom w:val="single" w:sz="4" w:space="0" w:color="auto"/>
              <w:right w:val="single" w:sz="4" w:space="0" w:color="auto"/>
            </w:tcBorders>
            <w:shd w:val="clear" w:color="auto" w:fill="000000" w:themeFill="text1"/>
            <w:hideMark/>
          </w:tcPr>
          <w:p w14:paraId="460B8AD5" w14:textId="77777777" w:rsidR="002946A8" w:rsidRDefault="002946A8" w:rsidP="00A378FB">
            <w:pPr>
              <w:jc w:val="both"/>
              <w:rPr>
                <w:b/>
                <w:bCs/>
              </w:rPr>
            </w:pPr>
            <w:r>
              <w:rPr>
                <w:b/>
                <w:bCs/>
              </w:rPr>
              <w:t>Writing</w:t>
            </w:r>
          </w:p>
        </w:tc>
      </w:tr>
      <w:tr w:rsidR="002946A8" w14:paraId="2C8F61AB" w14:textId="77777777" w:rsidTr="002946A8">
        <w:trPr>
          <w:jc w:val="center"/>
        </w:trPr>
        <w:tc>
          <w:tcPr>
            <w:tcW w:w="4313" w:type="dxa"/>
            <w:tcBorders>
              <w:top w:val="single" w:sz="4" w:space="0" w:color="auto"/>
              <w:left w:val="single" w:sz="4" w:space="0" w:color="auto"/>
              <w:bottom w:val="single" w:sz="4" w:space="0" w:color="auto"/>
              <w:right w:val="single" w:sz="4" w:space="0" w:color="auto"/>
            </w:tcBorders>
            <w:hideMark/>
          </w:tcPr>
          <w:p w14:paraId="16FB9E60" w14:textId="77777777" w:rsidR="002946A8" w:rsidRDefault="002946A8" w:rsidP="00A378FB">
            <w:pPr>
              <w:jc w:val="both"/>
            </w:pPr>
            <w:r>
              <w:t>Text Types and Purposes</w:t>
            </w:r>
          </w:p>
        </w:tc>
        <w:tc>
          <w:tcPr>
            <w:tcW w:w="4317" w:type="dxa"/>
            <w:tcBorders>
              <w:top w:val="single" w:sz="4" w:space="0" w:color="auto"/>
              <w:left w:val="single" w:sz="4" w:space="0" w:color="auto"/>
              <w:bottom w:val="single" w:sz="4" w:space="0" w:color="auto"/>
              <w:right w:val="single" w:sz="4" w:space="0" w:color="auto"/>
            </w:tcBorders>
            <w:hideMark/>
          </w:tcPr>
          <w:p w14:paraId="4DF78AA9" w14:textId="77777777" w:rsidR="002946A8" w:rsidRDefault="002946A8" w:rsidP="00A378FB">
            <w:pPr>
              <w:jc w:val="both"/>
            </w:pPr>
            <w:r>
              <w:t>Standards 18-20</w:t>
            </w:r>
          </w:p>
        </w:tc>
      </w:tr>
      <w:tr w:rsidR="002946A8" w14:paraId="74A9B9A6" w14:textId="77777777" w:rsidTr="002946A8">
        <w:trPr>
          <w:jc w:val="center"/>
        </w:trPr>
        <w:tc>
          <w:tcPr>
            <w:tcW w:w="4313" w:type="dxa"/>
            <w:tcBorders>
              <w:top w:val="single" w:sz="4" w:space="0" w:color="auto"/>
              <w:left w:val="single" w:sz="4" w:space="0" w:color="auto"/>
              <w:bottom w:val="single" w:sz="4" w:space="0" w:color="auto"/>
              <w:right w:val="single" w:sz="4" w:space="0" w:color="auto"/>
            </w:tcBorders>
            <w:hideMark/>
          </w:tcPr>
          <w:p w14:paraId="13A2A2A8" w14:textId="77777777" w:rsidR="002946A8" w:rsidRDefault="002946A8" w:rsidP="00A378FB">
            <w:pPr>
              <w:jc w:val="both"/>
            </w:pPr>
            <w:r>
              <w:t>Production and Distribution of Writing</w:t>
            </w:r>
          </w:p>
        </w:tc>
        <w:tc>
          <w:tcPr>
            <w:tcW w:w="4317" w:type="dxa"/>
            <w:tcBorders>
              <w:top w:val="single" w:sz="4" w:space="0" w:color="auto"/>
              <w:left w:val="single" w:sz="4" w:space="0" w:color="auto"/>
              <w:bottom w:val="single" w:sz="4" w:space="0" w:color="auto"/>
              <w:right w:val="single" w:sz="4" w:space="0" w:color="auto"/>
            </w:tcBorders>
            <w:hideMark/>
          </w:tcPr>
          <w:p w14:paraId="6146D016" w14:textId="77777777" w:rsidR="002946A8" w:rsidRDefault="002946A8" w:rsidP="00A378FB">
            <w:pPr>
              <w:jc w:val="both"/>
            </w:pPr>
            <w:r>
              <w:t>Standards 21-23</w:t>
            </w:r>
          </w:p>
        </w:tc>
      </w:tr>
      <w:tr w:rsidR="002946A8" w14:paraId="36520AF9" w14:textId="77777777" w:rsidTr="002946A8">
        <w:trPr>
          <w:jc w:val="center"/>
        </w:trPr>
        <w:tc>
          <w:tcPr>
            <w:tcW w:w="4313" w:type="dxa"/>
            <w:tcBorders>
              <w:top w:val="single" w:sz="4" w:space="0" w:color="auto"/>
              <w:left w:val="single" w:sz="4" w:space="0" w:color="auto"/>
              <w:bottom w:val="single" w:sz="4" w:space="0" w:color="auto"/>
              <w:right w:val="single" w:sz="4" w:space="0" w:color="auto"/>
            </w:tcBorders>
            <w:hideMark/>
          </w:tcPr>
          <w:p w14:paraId="2E441775" w14:textId="77777777" w:rsidR="002946A8" w:rsidRDefault="002946A8" w:rsidP="00A378FB">
            <w:pPr>
              <w:jc w:val="both"/>
            </w:pPr>
            <w:r>
              <w:t>Research to Build and Present Knowledge</w:t>
            </w:r>
          </w:p>
        </w:tc>
        <w:tc>
          <w:tcPr>
            <w:tcW w:w="4317" w:type="dxa"/>
            <w:tcBorders>
              <w:top w:val="single" w:sz="4" w:space="0" w:color="auto"/>
              <w:left w:val="single" w:sz="4" w:space="0" w:color="auto"/>
              <w:bottom w:val="single" w:sz="4" w:space="0" w:color="auto"/>
              <w:right w:val="single" w:sz="4" w:space="0" w:color="auto"/>
            </w:tcBorders>
            <w:hideMark/>
          </w:tcPr>
          <w:p w14:paraId="0544AA9D" w14:textId="77777777" w:rsidR="002946A8" w:rsidRDefault="002946A8" w:rsidP="00A378FB">
            <w:pPr>
              <w:jc w:val="both"/>
            </w:pPr>
            <w:r>
              <w:t>Standards 24-26</w:t>
            </w:r>
          </w:p>
        </w:tc>
      </w:tr>
      <w:tr w:rsidR="002946A8" w14:paraId="338EF94B" w14:textId="77777777" w:rsidTr="002946A8">
        <w:trPr>
          <w:jc w:val="center"/>
        </w:trPr>
        <w:tc>
          <w:tcPr>
            <w:tcW w:w="4313" w:type="dxa"/>
            <w:tcBorders>
              <w:top w:val="single" w:sz="4" w:space="0" w:color="auto"/>
              <w:left w:val="single" w:sz="4" w:space="0" w:color="auto"/>
              <w:bottom w:val="single" w:sz="4" w:space="0" w:color="auto"/>
              <w:right w:val="single" w:sz="4" w:space="0" w:color="auto"/>
            </w:tcBorders>
            <w:hideMark/>
          </w:tcPr>
          <w:p w14:paraId="047BC64E" w14:textId="77777777" w:rsidR="002946A8" w:rsidRDefault="002946A8" w:rsidP="00A378FB">
            <w:pPr>
              <w:jc w:val="both"/>
            </w:pPr>
            <w:r>
              <w:t>Range of Writing</w:t>
            </w:r>
          </w:p>
        </w:tc>
        <w:tc>
          <w:tcPr>
            <w:tcW w:w="4317" w:type="dxa"/>
            <w:tcBorders>
              <w:top w:val="single" w:sz="4" w:space="0" w:color="auto"/>
              <w:left w:val="single" w:sz="4" w:space="0" w:color="auto"/>
              <w:bottom w:val="single" w:sz="4" w:space="0" w:color="auto"/>
              <w:right w:val="single" w:sz="4" w:space="0" w:color="auto"/>
            </w:tcBorders>
            <w:hideMark/>
          </w:tcPr>
          <w:p w14:paraId="1B735BA1" w14:textId="77777777" w:rsidR="002946A8" w:rsidRDefault="002946A8" w:rsidP="00A378FB">
            <w:pPr>
              <w:jc w:val="both"/>
            </w:pPr>
            <w:r>
              <w:t>Standard 27</w:t>
            </w:r>
          </w:p>
        </w:tc>
      </w:tr>
      <w:tr w:rsidR="002946A8" w14:paraId="55D55F39" w14:textId="77777777" w:rsidTr="002946A8">
        <w:trPr>
          <w:jc w:val="center"/>
        </w:trPr>
        <w:tc>
          <w:tcPr>
            <w:tcW w:w="8630" w:type="dxa"/>
            <w:gridSpan w:val="2"/>
            <w:tcBorders>
              <w:top w:val="single" w:sz="4" w:space="0" w:color="auto"/>
              <w:left w:val="single" w:sz="4" w:space="0" w:color="auto"/>
              <w:bottom w:val="single" w:sz="4" w:space="0" w:color="auto"/>
              <w:right w:val="single" w:sz="4" w:space="0" w:color="auto"/>
            </w:tcBorders>
            <w:shd w:val="clear" w:color="auto" w:fill="000000" w:themeFill="text1"/>
            <w:hideMark/>
          </w:tcPr>
          <w:p w14:paraId="0EFE88DE" w14:textId="77777777" w:rsidR="002946A8" w:rsidRDefault="002946A8" w:rsidP="00A378FB">
            <w:pPr>
              <w:jc w:val="both"/>
              <w:rPr>
                <w:b/>
                <w:bCs/>
              </w:rPr>
            </w:pPr>
            <w:r>
              <w:rPr>
                <w:b/>
                <w:bCs/>
              </w:rPr>
              <w:t>Speaking &amp; Listening</w:t>
            </w:r>
          </w:p>
        </w:tc>
      </w:tr>
      <w:tr w:rsidR="002946A8" w14:paraId="493D59DE" w14:textId="77777777" w:rsidTr="002946A8">
        <w:trPr>
          <w:jc w:val="center"/>
        </w:trPr>
        <w:tc>
          <w:tcPr>
            <w:tcW w:w="4313" w:type="dxa"/>
            <w:tcBorders>
              <w:top w:val="single" w:sz="4" w:space="0" w:color="auto"/>
              <w:left w:val="single" w:sz="4" w:space="0" w:color="auto"/>
              <w:bottom w:val="single" w:sz="4" w:space="0" w:color="auto"/>
              <w:right w:val="single" w:sz="4" w:space="0" w:color="auto"/>
            </w:tcBorders>
            <w:hideMark/>
          </w:tcPr>
          <w:p w14:paraId="75B2FED9" w14:textId="77777777" w:rsidR="002946A8" w:rsidRDefault="002946A8" w:rsidP="00A378FB">
            <w:pPr>
              <w:jc w:val="both"/>
            </w:pPr>
            <w:r>
              <w:t>Comprehension and Collaboration</w:t>
            </w:r>
          </w:p>
        </w:tc>
        <w:tc>
          <w:tcPr>
            <w:tcW w:w="4317" w:type="dxa"/>
            <w:tcBorders>
              <w:top w:val="single" w:sz="4" w:space="0" w:color="auto"/>
              <w:left w:val="single" w:sz="4" w:space="0" w:color="auto"/>
              <w:bottom w:val="single" w:sz="4" w:space="0" w:color="auto"/>
              <w:right w:val="single" w:sz="4" w:space="0" w:color="auto"/>
            </w:tcBorders>
            <w:hideMark/>
          </w:tcPr>
          <w:p w14:paraId="6EE7AF4F" w14:textId="77777777" w:rsidR="002946A8" w:rsidRDefault="002946A8" w:rsidP="00A378FB">
            <w:pPr>
              <w:jc w:val="both"/>
            </w:pPr>
            <w:r>
              <w:t>Standards 28-30</w:t>
            </w:r>
          </w:p>
        </w:tc>
      </w:tr>
      <w:tr w:rsidR="002946A8" w14:paraId="08FD239D" w14:textId="77777777" w:rsidTr="002946A8">
        <w:trPr>
          <w:jc w:val="center"/>
        </w:trPr>
        <w:tc>
          <w:tcPr>
            <w:tcW w:w="4313" w:type="dxa"/>
            <w:tcBorders>
              <w:top w:val="single" w:sz="4" w:space="0" w:color="auto"/>
              <w:left w:val="single" w:sz="4" w:space="0" w:color="auto"/>
              <w:bottom w:val="single" w:sz="4" w:space="0" w:color="auto"/>
              <w:right w:val="single" w:sz="4" w:space="0" w:color="auto"/>
            </w:tcBorders>
            <w:hideMark/>
          </w:tcPr>
          <w:p w14:paraId="51AD7057" w14:textId="77777777" w:rsidR="002946A8" w:rsidRDefault="002946A8" w:rsidP="00A378FB">
            <w:pPr>
              <w:jc w:val="both"/>
            </w:pPr>
            <w:r>
              <w:t>Presentation of Knowledge and Ideas</w:t>
            </w:r>
          </w:p>
        </w:tc>
        <w:tc>
          <w:tcPr>
            <w:tcW w:w="4317" w:type="dxa"/>
            <w:tcBorders>
              <w:top w:val="single" w:sz="4" w:space="0" w:color="auto"/>
              <w:left w:val="single" w:sz="4" w:space="0" w:color="auto"/>
              <w:bottom w:val="single" w:sz="4" w:space="0" w:color="auto"/>
              <w:right w:val="single" w:sz="4" w:space="0" w:color="auto"/>
            </w:tcBorders>
            <w:hideMark/>
          </w:tcPr>
          <w:p w14:paraId="05BB9984" w14:textId="77777777" w:rsidR="002946A8" w:rsidRDefault="002946A8" w:rsidP="00A378FB">
            <w:pPr>
              <w:jc w:val="both"/>
            </w:pPr>
            <w:r>
              <w:t>Standards 31-33</w:t>
            </w:r>
          </w:p>
        </w:tc>
      </w:tr>
      <w:tr w:rsidR="002946A8" w14:paraId="68238D40" w14:textId="77777777" w:rsidTr="002946A8">
        <w:trPr>
          <w:jc w:val="center"/>
        </w:trPr>
        <w:tc>
          <w:tcPr>
            <w:tcW w:w="8630" w:type="dxa"/>
            <w:gridSpan w:val="2"/>
            <w:tcBorders>
              <w:top w:val="single" w:sz="4" w:space="0" w:color="auto"/>
              <w:left w:val="single" w:sz="4" w:space="0" w:color="auto"/>
              <w:bottom w:val="single" w:sz="4" w:space="0" w:color="auto"/>
              <w:right w:val="single" w:sz="4" w:space="0" w:color="auto"/>
            </w:tcBorders>
            <w:shd w:val="clear" w:color="auto" w:fill="000000" w:themeFill="text1"/>
            <w:hideMark/>
          </w:tcPr>
          <w:p w14:paraId="724BFC86" w14:textId="77777777" w:rsidR="002946A8" w:rsidRDefault="002946A8" w:rsidP="00A378FB">
            <w:pPr>
              <w:jc w:val="both"/>
              <w:rPr>
                <w:b/>
                <w:bCs/>
              </w:rPr>
            </w:pPr>
            <w:r>
              <w:rPr>
                <w:b/>
                <w:bCs/>
              </w:rPr>
              <w:t>Language</w:t>
            </w:r>
          </w:p>
        </w:tc>
      </w:tr>
      <w:tr w:rsidR="002946A8" w14:paraId="750244C7" w14:textId="77777777" w:rsidTr="002946A8">
        <w:trPr>
          <w:jc w:val="center"/>
        </w:trPr>
        <w:tc>
          <w:tcPr>
            <w:tcW w:w="4313" w:type="dxa"/>
            <w:tcBorders>
              <w:top w:val="single" w:sz="4" w:space="0" w:color="auto"/>
              <w:left w:val="single" w:sz="4" w:space="0" w:color="auto"/>
              <w:bottom w:val="single" w:sz="4" w:space="0" w:color="auto"/>
              <w:right w:val="single" w:sz="4" w:space="0" w:color="auto"/>
            </w:tcBorders>
            <w:hideMark/>
          </w:tcPr>
          <w:p w14:paraId="36EEB1BC" w14:textId="77777777" w:rsidR="002946A8" w:rsidRDefault="002946A8" w:rsidP="00A378FB">
            <w:pPr>
              <w:jc w:val="both"/>
            </w:pPr>
            <w:r>
              <w:t>Conventions of Standard English</w:t>
            </w:r>
          </w:p>
        </w:tc>
        <w:tc>
          <w:tcPr>
            <w:tcW w:w="4317" w:type="dxa"/>
            <w:tcBorders>
              <w:top w:val="single" w:sz="4" w:space="0" w:color="auto"/>
              <w:left w:val="single" w:sz="4" w:space="0" w:color="auto"/>
              <w:bottom w:val="single" w:sz="4" w:space="0" w:color="auto"/>
              <w:right w:val="single" w:sz="4" w:space="0" w:color="auto"/>
            </w:tcBorders>
            <w:hideMark/>
          </w:tcPr>
          <w:p w14:paraId="7E2538D5" w14:textId="77777777" w:rsidR="002946A8" w:rsidRDefault="002946A8" w:rsidP="00A378FB">
            <w:pPr>
              <w:jc w:val="both"/>
            </w:pPr>
            <w:r>
              <w:t>Standards 34-35</w:t>
            </w:r>
          </w:p>
        </w:tc>
      </w:tr>
      <w:tr w:rsidR="002946A8" w14:paraId="36E24297" w14:textId="77777777" w:rsidTr="002946A8">
        <w:trPr>
          <w:jc w:val="center"/>
        </w:trPr>
        <w:tc>
          <w:tcPr>
            <w:tcW w:w="4313" w:type="dxa"/>
            <w:tcBorders>
              <w:top w:val="single" w:sz="4" w:space="0" w:color="auto"/>
              <w:left w:val="single" w:sz="4" w:space="0" w:color="auto"/>
              <w:bottom w:val="single" w:sz="4" w:space="0" w:color="auto"/>
              <w:right w:val="single" w:sz="4" w:space="0" w:color="auto"/>
            </w:tcBorders>
            <w:hideMark/>
          </w:tcPr>
          <w:p w14:paraId="73157ACE" w14:textId="77777777" w:rsidR="002946A8" w:rsidRDefault="002946A8" w:rsidP="00A378FB">
            <w:pPr>
              <w:jc w:val="both"/>
            </w:pPr>
            <w:r>
              <w:t>Knowledge of Language</w:t>
            </w:r>
          </w:p>
        </w:tc>
        <w:tc>
          <w:tcPr>
            <w:tcW w:w="4317" w:type="dxa"/>
            <w:tcBorders>
              <w:top w:val="single" w:sz="4" w:space="0" w:color="auto"/>
              <w:left w:val="single" w:sz="4" w:space="0" w:color="auto"/>
              <w:bottom w:val="single" w:sz="4" w:space="0" w:color="auto"/>
              <w:right w:val="single" w:sz="4" w:space="0" w:color="auto"/>
            </w:tcBorders>
            <w:hideMark/>
          </w:tcPr>
          <w:p w14:paraId="1A151C10" w14:textId="77777777" w:rsidR="002946A8" w:rsidRDefault="002946A8" w:rsidP="00A378FB">
            <w:pPr>
              <w:jc w:val="both"/>
            </w:pPr>
            <w:r>
              <w:t>Standard 36</w:t>
            </w:r>
          </w:p>
        </w:tc>
      </w:tr>
      <w:tr w:rsidR="002946A8" w14:paraId="4BFD1EBF" w14:textId="77777777" w:rsidTr="002946A8">
        <w:trPr>
          <w:jc w:val="center"/>
        </w:trPr>
        <w:tc>
          <w:tcPr>
            <w:tcW w:w="4313" w:type="dxa"/>
            <w:tcBorders>
              <w:top w:val="single" w:sz="4" w:space="0" w:color="auto"/>
              <w:left w:val="single" w:sz="4" w:space="0" w:color="auto"/>
              <w:bottom w:val="single" w:sz="4" w:space="0" w:color="auto"/>
              <w:right w:val="single" w:sz="4" w:space="0" w:color="auto"/>
            </w:tcBorders>
            <w:hideMark/>
          </w:tcPr>
          <w:p w14:paraId="21217E36" w14:textId="77777777" w:rsidR="002946A8" w:rsidRDefault="002946A8" w:rsidP="00A378FB">
            <w:pPr>
              <w:jc w:val="both"/>
            </w:pPr>
            <w:r>
              <w:t>Vocabulary Acquisition and Use</w:t>
            </w:r>
          </w:p>
        </w:tc>
        <w:tc>
          <w:tcPr>
            <w:tcW w:w="4317" w:type="dxa"/>
            <w:tcBorders>
              <w:top w:val="single" w:sz="4" w:space="0" w:color="auto"/>
              <w:left w:val="single" w:sz="4" w:space="0" w:color="auto"/>
              <w:bottom w:val="single" w:sz="4" w:space="0" w:color="auto"/>
              <w:right w:val="single" w:sz="4" w:space="0" w:color="auto"/>
            </w:tcBorders>
            <w:hideMark/>
          </w:tcPr>
          <w:p w14:paraId="1CF3B1EA" w14:textId="77777777" w:rsidR="002946A8" w:rsidRDefault="002946A8" w:rsidP="00A378FB">
            <w:pPr>
              <w:jc w:val="both"/>
            </w:pPr>
            <w:r>
              <w:t>Standards 37-39</w:t>
            </w:r>
          </w:p>
        </w:tc>
      </w:tr>
    </w:tbl>
    <w:p w14:paraId="14E54538" w14:textId="5519954E" w:rsidR="002946A8" w:rsidRDefault="002946A8" w:rsidP="00A378FB">
      <w:pPr>
        <w:pStyle w:val="NoSpacing"/>
      </w:pPr>
    </w:p>
    <w:p w14:paraId="4B67029A" w14:textId="3C938C47" w:rsidR="002946A8" w:rsidRPr="002946A8" w:rsidRDefault="002946A8" w:rsidP="00A378FB">
      <w:pPr>
        <w:pStyle w:val="NoSpacing"/>
        <w:jc w:val="both"/>
        <w:rPr>
          <w:b/>
        </w:rPr>
      </w:pPr>
      <w:r>
        <w:rPr>
          <w:b/>
        </w:rPr>
        <w:t>Early Learning Foundations</w:t>
      </w:r>
    </w:p>
    <w:p w14:paraId="268D356A" w14:textId="3190D61A" w:rsidR="002946A8" w:rsidRDefault="002946A8"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2946A8" w:rsidRPr="0010170D" w14:paraId="3F67AF51" w14:textId="77777777" w:rsidTr="00AA3C03">
        <w:tc>
          <w:tcPr>
            <w:tcW w:w="671" w:type="pct"/>
            <w:tcBorders>
              <w:top w:val="single" w:sz="4" w:space="0" w:color="auto"/>
              <w:left w:val="single" w:sz="4" w:space="0" w:color="auto"/>
              <w:bottom w:val="single" w:sz="4" w:space="0" w:color="auto"/>
              <w:right w:val="single" w:sz="4" w:space="0" w:color="auto"/>
            </w:tcBorders>
            <w:shd w:val="clear" w:color="auto" w:fill="auto"/>
            <w:hideMark/>
          </w:tcPr>
          <w:p w14:paraId="17F0006D" w14:textId="77777777" w:rsidR="002946A8" w:rsidRPr="0010170D" w:rsidRDefault="002946A8" w:rsidP="00A378FB">
            <w:pPr>
              <w:pStyle w:val="NoSpacing"/>
              <w:rPr>
                <w:b/>
              </w:rPr>
            </w:pPr>
            <w:bookmarkStart w:id="2" w:name="_Hlk486709356"/>
            <w:r w:rsidRPr="0010170D">
              <w:rPr>
                <w:b/>
              </w:rPr>
              <w:t>Cluster</w:t>
            </w:r>
          </w:p>
        </w:tc>
        <w:tc>
          <w:tcPr>
            <w:tcW w:w="4329" w:type="pct"/>
            <w:tcBorders>
              <w:top w:val="single" w:sz="4" w:space="0" w:color="auto"/>
              <w:left w:val="single" w:sz="4" w:space="0" w:color="auto"/>
              <w:bottom w:val="single" w:sz="4" w:space="0" w:color="auto"/>
              <w:right w:val="single" w:sz="4" w:space="0" w:color="auto"/>
            </w:tcBorders>
            <w:shd w:val="clear" w:color="auto" w:fill="auto"/>
          </w:tcPr>
          <w:p w14:paraId="6D4D0939" w14:textId="317A8F70" w:rsidR="002946A8" w:rsidRPr="0010170D" w:rsidRDefault="002946A8" w:rsidP="00A378FB">
            <w:pPr>
              <w:pStyle w:val="NoSpacing"/>
              <w:rPr>
                <w:b/>
              </w:rPr>
            </w:pPr>
            <w:r>
              <w:rPr>
                <w:b/>
              </w:rPr>
              <w:t>Fluency</w:t>
            </w:r>
          </w:p>
        </w:tc>
      </w:tr>
      <w:tr w:rsidR="002946A8" w:rsidRPr="0010170D" w14:paraId="5C010AF2" w14:textId="77777777" w:rsidTr="00AA3C03">
        <w:tblPrEx>
          <w:tblLook w:val="0000" w:firstRow="0" w:lastRow="0" w:firstColumn="0" w:lastColumn="0" w:noHBand="0" w:noVBand="0"/>
        </w:tblPrEx>
        <w:tc>
          <w:tcPr>
            <w:tcW w:w="671" w:type="pct"/>
            <w:shd w:val="clear" w:color="auto" w:fill="auto"/>
          </w:tcPr>
          <w:p w14:paraId="07BD8794" w14:textId="68B75C79" w:rsidR="002946A8" w:rsidRDefault="002946A8" w:rsidP="00A378FB">
            <w:pPr>
              <w:pStyle w:val="NoSpacing"/>
            </w:pPr>
            <w:r>
              <w:t>A.ELA.2.I</w:t>
            </w:r>
          </w:p>
        </w:tc>
        <w:tc>
          <w:tcPr>
            <w:tcW w:w="4329" w:type="pct"/>
            <w:shd w:val="clear" w:color="auto" w:fill="auto"/>
          </w:tcPr>
          <w:p w14:paraId="0D06E161" w14:textId="43C80D36" w:rsidR="002946A8" w:rsidRDefault="002946A8" w:rsidP="00A378FB">
            <w:pPr>
              <w:pStyle w:val="NoSpacing"/>
            </w:pPr>
            <w:r>
              <w:t>Engage in shared reading of increasingly complex texts with purpose and understanding.</w:t>
            </w:r>
          </w:p>
        </w:tc>
      </w:tr>
      <w:bookmarkEnd w:id="2"/>
    </w:tbl>
    <w:p w14:paraId="1C725F51" w14:textId="1EDC5B29" w:rsidR="002946A8" w:rsidRDefault="002946A8"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2946A8" w:rsidRPr="0010170D" w14:paraId="36F2874D" w14:textId="77777777" w:rsidTr="00AA3C03">
        <w:tc>
          <w:tcPr>
            <w:tcW w:w="671" w:type="pct"/>
            <w:tcBorders>
              <w:top w:val="single" w:sz="4" w:space="0" w:color="auto"/>
              <w:left w:val="single" w:sz="4" w:space="0" w:color="auto"/>
              <w:bottom w:val="single" w:sz="4" w:space="0" w:color="auto"/>
              <w:right w:val="single" w:sz="4" w:space="0" w:color="auto"/>
            </w:tcBorders>
            <w:shd w:val="clear" w:color="auto" w:fill="auto"/>
            <w:hideMark/>
          </w:tcPr>
          <w:p w14:paraId="0503A882" w14:textId="77777777" w:rsidR="002946A8" w:rsidRPr="0010170D" w:rsidRDefault="002946A8" w:rsidP="00A378FB">
            <w:pPr>
              <w:pStyle w:val="NoSpacing"/>
              <w:rPr>
                <w:b/>
              </w:rPr>
            </w:pPr>
            <w:r w:rsidRPr="0010170D">
              <w:rPr>
                <w:b/>
              </w:rPr>
              <w:t>Cluster</w:t>
            </w:r>
          </w:p>
        </w:tc>
        <w:tc>
          <w:tcPr>
            <w:tcW w:w="4329" w:type="pct"/>
            <w:tcBorders>
              <w:top w:val="single" w:sz="4" w:space="0" w:color="auto"/>
              <w:left w:val="single" w:sz="4" w:space="0" w:color="auto"/>
              <w:bottom w:val="single" w:sz="4" w:space="0" w:color="auto"/>
              <w:right w:val="single" w:sz="4" w:space="0" w:color="auto"/>
            </w:tcBorders>
            <w:shd w:val="clear" w:color="auto" w:fill="auto"/>
          </w:tcPr>
          <w:p w14:paraId="78643281" w14:textId="0FB0B350" w:rsidR="002946A8" w:rsidRPr="0010170D" w:rsidRDefault="002946A8" w:rsidP="00A378FB">
            <w:pPr>
              <w:pStyle w:val="NoSpacing"/>
              <w:rPr>
                <w:b/>
              </w:rPr>
            </w:pPr>
            <w:r>
              <w:rPr>
                <w:b/>
              </w:rPr>
              <w:t>Phonics and Word Recognitions</w:t>
            </w:r>
          </w:p>
        </w:tc>
      </w:tr>
      <w:tr w:rsidR="002946A8" w:rsidRPr="0010170D" w14:paraId="427EED65" w14:textId="77777777" w:rsidTr="00AA3C03">
        <w:tblPrEx>
          <w:tblLook w:val="0000" w:firstRow="0" w:lastRow="0" w:firstColumn="0" w:lastColumn="0" w:noHBand="0" w:noVBand="0"/>
        </w:tblPrEx>
        <w:tc>
          <w:tcPr>
            <w:tcW w:w="671" w:type="pct"/>
            <w:shd w:val="clear" w:color="auto" w:fill="auto"/>
          </w:tcPr>
          <w:p w14:paraId="113D56B0" w14:textId="4AA497D5" w:rsidR="002946A8" w:rsidRDefault="002946A8" w:rsidP="00A378FB">
            <w:pPr>
              <w:pStyle w:val="NoSpacing"/>
            </w:pPr>
            <w:r>
              <w:t>A.ELA.2.II</w:t>
            </w:r>
          </w:p>
        </w:tc>
        <w:tc>
          <w:tcPr>
            <w:tcW w:w="4329" w:type="pct"/>
            <w:shd w:val="clear" w:color="auto" w:fill="auto"/>
          </w:tcPr>
          <w:p w14:paraId="6181344D" w14:textId="77777777" w:rsidR="002946A8" w:rsidRDefault="002946A8" w:rsidP="00A378FB">
            <w:pPr>
              <w:pStyle w:val="NoSpacing"/>
            </w:pPr>
            <w:r>
              <w:t>Know and apply phonics and word analysis skills in decoding words.</w:t>
            </w:r>
          </w:p>
          <w:p w14:paraId="40F532DF" w14:textId="77777777" w:rsidR="002946A8" w:rsidRDefault="002946A8" w:rsidP="00A378FB">
            <w:pPr>
              <w:pStyle w:val="NoSpacing"/>
              <w:numPr>
                <w:ilvl w:val="0"/>
                <w:numId w:val="21"/>
              </w:numPr>
              <w:ind w:left="428"/>
            </w:pPr>
            <w:r>
              <w:t>Demonstrate basic knowledge of one-to-one letter-sound correspondence by producing</w:t>
            </w:r>
            <w:r w:rsidR="00922406">
              <w:t xml:space="preserve"> the primary sounds for most consonants.</w:t>
            </w:r>
          </w:p>
          <w:p w14:paraId="79335CE0" w14:textId="51AAE692" w:rsidR="00922406" w:rsidRDefault="00922406" w:rsidP="00A378FB">
            <w:pPr>
              <w:pStyle w:val="NoSpacing"/>
              <w:numPr>
                <w:ilvl w:val="0"/>
                <w:numId w:val="21"/>
              </w:numPr>
              <w:ind w:left="428"/>
            </w:pPr>
            <w:r>
              <w:t>Identify letter-sound associations at the beginning of words.</w:t>
            </w:r>
          </w:p>
        </w:tc>
      </w:tr>
    </w:tbl>
    <w:p w14:paraId="06A1E653" w14:textId="3C7D5EC7" w:rsidR="002946A8" w:rsidRDefault="002946A8"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AA3C03" w14:paraId="2DB33576" w14:textId="77777777" w:rsidTr="00AA3C03">
        <w:tc>
          <w:tcPr>
            <w:tcW w:w="671" w:type="pct"/>
            <w:tcBorders>
              <w:top w:val="single" w:sz="4" w:space="0" w:color="auto"/>
              <w:left w:val="single" w:sz="4" w:space="0" w:color="auto"/>
              <w:bottom w:val="single" w:sz="4" w:space="0" w:color="auto"/>
              <w:right w:val="single" w:sz="4" w:space="0" w:color="auto"/>
            </w:tcBorders>
            <w:hideMark/>
          </w:tcPr>
          <w:p w14:paraId="28B992F2" w14:textId="77777777" w:rsidR="00AA3C03" w:rsidRDefault="00AA3C03" w:rsidP="00A378FB">
            <w:pPr>
              <w:pStyle w:val="NoSpacing"/>
              <w:rPr>
                <w:b/>
              </w:rPr>
            </w:pPr>
            <w:r>
              <w:rPr>
                <w:b/>
              </w:rPr>
              <w:t>Cluster</w:t>
            </w:r>
          </w:p>
        </w:tc>
        <w:tc>
          <w:tcPr>
            <w:tcW w:w="4329" w:type="pct"/>
            <w:tcBorders>
              <w:top w:val="single" w:sz="4" w:space="0" w:color="auto"/>
              <w:left w:val="single" w:sz="4" w:space="0" w:color="auto"/>
              <w:bottom w:val="single" w:sz="4" w:space="0" w:color="auto"/>
              <w:right w:val="single" w:sz="4" w:space="0" w:color="auto"/>
            </w:tcBorders>
          </w:tcPr>
          <w:p w14:paraId="72472068" w14:textId="30259C6A" w:rsidR="00AA3C03" w:rsidRDefault="00AA3C03" w:rsidP="00A378FB">
            <w:pPr>
              <w:pStyle w:val="NoSpacing"/>
              <w:rPr>
                <w:b/>
              </w:rPr>
            </w:pPr>
            <w:r>
              <w:rPr>
                <w:b/>
              </w:rPr>
              <w:t>Handwriting</w:t>
            </w:r>
          </w:p>
        </w:tc>
      </w:tr>
      <w:tr w:rsidR="00AA3C03" w14:paraId="7477F81A" w14:textId="77777777" w:rsidTr="00AA3C03">
        <w:tc>
          <w:tcPr>
            <w:tcW w:w="671" w:type="pct"/>
            <w:tcBorders>
              <w:top w:val="single" w:sz="4" w:space="0" w:color="auto"/>
              <w:left w:val="single" w:sz="4" w:space="0" w:color="auto"/>
              <w:bottom w:val="single" w:sz="4" w:space="0" w:color="auto"/>
              <w:right w:val="single" w:sz="4" w:space="0" w:color="auto"/>
            </w:tcBorders>
          </w:tcPr>
          <w:p w14:paraId="4F16B720" w14:textId="16B41EE8" w:rsidR="00AA3C03" w:rsidRDefault="00AA3C03" w:rsidP="00A378FB">
            <w:pPr>
              <w:pStyle w:val="NoSpacing"/>
            </w:pPr>
            <w:r>
              <w:t>A.ELA.2.III</w:t>
            </w:r>
          </w:p>
        </w:tc>
        <w:tc>
          <w:tcPr>
            <w:tcW w:w="4329" w:type="pct"/>
            <w:tcBorders>
              <w:top w:val="single" w:sz="4" w:space="0" w:color="auto"/>
              <w:left w:val="single" w:sz="4" w:space="0" w:color="auto"/>
              <w:bottom w:val="single" w:sz="4" w:space="0" w:color="auto"/>
              <w:right w:val="single" w:sz="4" w:space="0" w:color="auto"/>
            </w:tcBorders>
          </w:tcPr>
          <w:p w14:paraId="357C1680" w14:textId="751D4C4A" w:rsidR="00AA3C03" w:rsidRDefault="00AA3C03" w:rsidP="00A378FB">
            <w:pPr>
              <w:pStyle w:val="NoSpacing"/>
            </w:pPr>
            <w:r>
              <w:t>Print, trace, or use assistive technology to produce letters.</w:t>
            </w:r>
          </w:p>
        </w:tc>
      </w:tr>
    </w:tbl>
    <w:p w14:paraId="30A9C2A0" w14:textId="7033492C" w:rsidR="002946A8" w:rsidRDefault="002946A8"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AA3C03" w14:paraId="5AECDD2C" w14:textId="77777777" w:rsidTr="00AA3C03">
        <w:tc>
          <w:tcPr>
            <w:tcW w:w="671" w:type="pct"/>
            <w:tcBorders>
              <w:top w:val="single" w:sz="4" w:space="0" w:color="auto"/>
              <w:left w:val="single" w:sz="4" w:space="0" w:color="auto"/>
              <w:bottom w:val="single" w:sz="4" w:space="0" w:color="auto"/>
              <w:right w:val="single" w:sz="4" w:space="0" w:color="auto"/>
            </w:tcBorders>
            <w:hideMark/>
          </w:tcPr>
          <w:p w14:paraId="33E645A9" w14:textId="77777777" w:rsidR="00AA3C03" w:rsidRDefault="00AA3C03" w:rsidP="00A378FB">
            <w:pPr>
              <w:pStyle w:val="NoSpacing"/>
              <w:rPr>
                <w:b/>
              </w:rPr>
            </w:pPr>
            <w:r>
              <w:rPr>
                <w:b/>
              </w:rPr>
              <w:t>Cluster</w:t>
            </w:r>
          </w:p>
        </w:tc>
        <w:tc>
          <w:tcPr>
            <w:tcW w:w="4329" w:type="pct"/>
            <w:tcBorders>
              <w:top w:val="single" w:sz="4" w:space="0" w:color="auto"/>
              <w:left w:val="single" w:sz="4" w:space="0" w:color="auto"/>
              <w:bottom w:val="single" w:sz="4" w:space="0" w:color="auto"/>
              <w:right w:val="single" w:sz="4" w:space="0" w:color="auto"/>
            </w:tcBorders>
          </w:tcPr>
          <w:p w14:paraId="240B273C" w14:textId="330DE83C" w:rsidR="00AA3C03" w:rsidRDefault="00AA3C03" w:rsidP="00A378FB">
            <w:pPr>
              <w:pStyle w:val="NoSpacing"/>
              <w:rPr>
                <w:b/>
              </w:rPr>
            </w:pPr>
            <w:r>
              <w:rPr>
                <w:b/>
              </w:rPr>
              <w:t>Phonological Awareness</w:t>
            </w:r>
          </w:p>
        </w:tc>
      </w:tr>
      <w:tr w:rsidR="00AA3C03" w14:paraId="2629FB67" w14:textId="77777777" w:rsidTr="00AA3C03">
        <w:tc>
          <w:tcPr>
            <w:tcW w:w="671" w:type="pct"/>
            <w:tcBorders>
              <w:top w:val="single" w:sz="4" w:space="0" w:color="auto"/>
              <w:left w:val="single" w:sz="4" w:space="0" w:color="auto"/>
              <w:bottom w:val="single" w:sz="4" w:space="0" w:color="auto"/>
              <w:right w:val="single" w:sz="4" w:space="0" w:color="auto"/>
            </w:tcBorders>
          </w:tcPr>
          <w:p w14:paraId="4BEDB98D" w14:textId="33769583" w:rsidR="00AA3C03" w:rsidRDefault="00AA3C03" w:rsidP="00A378FB">
            <w:pPr>
              <w:pStyle w:val="NoSpacing"/>
            </w:pPr>
            <w:r>
              <w:t>A.ELA.2.IV</w:t>
            </w:r>
          </w:p>
        </w:tc>
        <w:tc>
          <w:tcPr>
            <w:tcW w:w="4329" w:type="pct"/>
            <w:tcBorders>
              <w:top w:val="single" w:sz="4" w:space="0" w:color="auto"/>
              <w:left w:val="single" w:sz="4" w:space="0" w:color="auto"/>
              <w:bottom w:val="single" w:sz="4" w:space="0" w:color="auto"/>
              <w:right w:val="single" w:sz="4" w:space="0" w:color="auto"/>
            </w:tcBorders>
          </w:tcPr>
          <w:p w14:paraId="69F422E7" w14:textId="77777777" w:rsidR="00AA3C03" w:rsidRDefault="00AA3C03" w:rsidP="00A378FB">
            <w:pPr>
              <w:pStyle w:val="NoSpacing"/>
            </w:pPr>
            <w:r>
              <w:t>Demonstrate understanding of spoken words and sounds (phonemes).</w:t>
            </w:r>
          </w:p>
          <w:p w14:paraId="72D30CD4" w14:textId="77777777" w:rsidR="00AA3C03" w:rsidRDefault="00AA3C03" w:rsidP="00A378FB">
            <w:pPr>
              <w:pStyle w:val="NoSpacing"/>
              <w:numPr>
                <w:ilvl w:val="0"/>
                <w:numId w:val="21"/>
              </w:numPr>
              <w:ind w:left="428"/>
            </w:pPr>
            <w:r>
              <w:t>Recognize and produce rhyming words.</w:t>
            </w:r>
          </w:p>
          <w:p w14:paraId="22A15289" w14:textId="2B539112" w:rsidR="00AA3C03" w:rsidRDefault="00AA3C03" w:rsidP="00A378FB">
            <w:pPr>
              <w:pStyle w:val="NoSpacing"/>
              <w:numPr>
                <w:ilvl w:val="0"/>
                <w:numId w:val="21"/>
              </w:numPr>
              <w:ind w:left="428"/>
            </w:pPr>
            <w:r>
              <w:lastRenderedPageBreak/>
              <w:t>Isolate and produce the initial, media</w:t>
            </w:r>
            <w:r w:rsidR="00922406">
              <w:t>l</w:t>
            </w:r>
            <w:r>
              <w:t xml:space="preserve"> vowel, and final sounds (phonemes) in three-phoneme words (i.e., consonant-vowel-consonant, C</w:t>
            </w:r>
            <w:r w:rsidR="000D3308">
              <w:t>VC).  This does not include CVC</w:t>
            </w:r>
            <w:r>
              <w:t>s ending with /l/, /r/, or /x/.</w:t>
            </w:r>
          </w:p>
          <w:p w14:paraId="79F42485" w14:textId="50B574EF" w:rsidR="00AA3C03" w:rsidRDefault="00AA3C03" w:rsidP="00A378FB">
            <w:pPr>
              <w:pStyle w:val="NoSpacing"/>
              <w:numPr>
                <w:ilvl w:val="0"/>
                <w:numId w:val="21"/>
              </w:numPr>
              <w:ind w:left="428"/>
            </w:pPr>
            <w:r>
              <w:t>Add or substitute individual sounds (phonemes) in simple, one-syllable words to make new words.</w:t>
            </w:r>
          </w:p>
        </w:tc>
      </w:tr>
    </w:tbl>
    <w:p w14:paraId="7A8B225A" w14:textId="67BDDED6" w:rsidR="002946A8" w:rsidRDefault="002946A8"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AA3C03" w14:paraId="37B4CF6C" w14:textId="77777777" w:rsidTr="00AA3C03">
        <w:tc>
          <w:tcPr>
            <w:tcW w:w="671" w:type="pct"/>
            <w:tcBorders>
              <w:top w:val="single" w:sz="4" w:space="0" w:color="auto"/>
              <w:left w:val="single" w:sz="4" w:space="0" w:color="auto"/>
              <w:bottom w:val="single" w:sz="4" w:space="0" w:color="auto"/>
              <w:right w:val="single" w:sz="4" w:space="0" w:color="auto"/>
            </w:tcBorders>
            <w:hideMark/>
          </w:tcPr>
          <w:p w14:paraId="6A5835A5" w14:textId="77777777" w:rsidR="00AA3C03" w:rsidRDefault="00AA3C03" w:rsidP="00A378FB">
            <w:pPr>
              <w:pStyle w:val="NoSpacing"/>
              <w:rPr>
                <w:b/>
              </w:rPr>
            </w:pPr>
            <w:r>
              <w:rPr>
                <w:b/>
              </w:rPr>
              <w:t>Cluster</w:t>
            </w:r>
          </w:p>
        </w:tc>
        <w:tc>
          <w:tcPr>
            <w:tcW w:w="4329" w:type="pct"/>
            <w:tcBorders>
              <w:top w:val="single" w:sz="4" w:space="0" w:color="auto"/>
              <w:left w:val="single" w:sz="4" w:space="0" w:color="auto"/>
              <w:bottom w:val="single" w:sz="4" w:space="0" w:color="auto"/>
              <w:right w:val="single" w:sz="4" w:space="0" w:color="auto"/>
            </w:tcBorders>
          </w:tcPr>
          <w:p w14:paraId="550EE6B0" w14:textId="3917579C" w:rsidR="00AA3C03" w:rsidRDefault="00AA3C03" w:rsidP="00A378FB">
            <w:pPr>
              <w:pStyle w:val="NoSpacing"/>
              <w:rPr>
                <w:b/>
              </w:rPr>
            </w:pPr>
            <w:r>
              <w:rPr>
                <w:b/>
              </w:rPr>
              <w:t>Print Concepts</w:t>
            </w:r>
          </w:p>
        </w:tc>
      </w:tr>
      <w:tr w:rsidR="00AA3C03" w14:paraId="76358F2B" w14:textId="77777777" w:rsidTr="00AA3C03">
        <w:tc>
          <w:tcPr>
            <w:tcW w:w="671" w:type="pct"/>
            <w:tcBorders>
              <w:top w:val="single" w:sz="4" w:space="0" w:color="auto"/>
              <w:left w:val="single" w:sz="4" w:space="0" w:color="auto"/>
              <w:bottom w:val="single" w:sz="4" w:space="0" w:color="auto"/>
              <w:right w:val="single" w:sz="4" w:space="0" w:color="auto"/>
            </w:tcBorders>
          </w:tcPr>
          <w:p w14:paraId="2E8621C6" w14:textId="35904AB3" w:rsidR="00AA3C03" w:rsidRDefault="00AA3C03" w:rsidP="00A378FB">
            <w:pPr>
              <w:pStyle w:val="NoSpacing"/>
            </w:pPr>
            <w:r>
              <w:t>A.ELA.2.V</w:t>
            </w:r>
          </w:p>
        </w:tc>
        <w:tc>
          <w:tcPr>
            <w:tcW w:w="4329" w:type="pct"/>
            <w:tcBorders>
              <w:top w:val="single" w:sz="4" w:space="0" w:color="auto"/>
              <w:left w:val="single" w:sz="4" w:space="0" w:color="auto"/>
              <w:bottom w:val="single" w:sz="4" w:space="0" w:color="auto"/>
              <w:right w:val="single" w:sz="4" w:space="0" w:color="auto"/>
            </w:tcBorders>
          </w:tcPr>
          <w:p w14:paraId="2FDA94B3" w14:textId="77777777" w:rsidR="00AA3C03" w:rsidRDefault="00AA3C03" w:rsidP="00A378FB">
            <w:pPr>
              <w:pStyle w:val="NoSpacing"/>
            </w:pPr>
            <w:r>
              <w:t>Demonstrate understanding of the organization and basic features of print.</w:t>
            </w:r>
          </w:p>
          <w:p w14:paraId="2BD39013" w14:textId="77777777" w:rsidR="00AA3C03" w:rsidRDefault="00AA3C03" w:rsidP="00A378FB">
            <w:pPr>
              <w:pStyle w:val="NoSpacing"/>
              <w:numPr>
                <w:ilvl w:val="0"/>
                <w:numId w:val="22"/>
              </w:numPr>
              <w:ind w:left="428"/>
            </w:pPr>
            <w:r>
              <w:t>Identify and/or name most letters of the alphabet.</w:t>
            </w:r>
          </w:p>
          <w:p w14:paraId="6ACA83F7" w14:textId="79B96269" w:rsidR="00AA3C03" w:rsidRDefault="00AA3C03" w:rsidP="00A378FB">
            <w:pPr>
              <w:pStyle w:val="NoSpacing"/>
              <w:numPr>
                <w:ilvl w:val="0"/>
                <w:numId w:val="22"/>
              </w:numPr>
              <w:ind w:left="428"/>
            </w:pPr>
            <w:r>
              <w:t>Recognize the distinguishing features of a sentence (e.g., first word, capitalization, and ending punctuation).</w:t>
            </w:r>
          </w:p>
        </w:tc>
      </w:tr>
    </w:tbl>
    <w:p w14:paraId="7A1AB6BE" w14:textId="1DE7D88F" w:rsidR="002946A8" w:rsidRDefault="002946A8" w:rsidP="00A378FB">
      <w:pPr>
        <w:pStyle w:val="NoSpacing"/>
      </w:pPr>
    </w:p>
    <w:p w14:paraId="626BA7BC" w14:textId="6616A44D" w:rsidR="002946A8" w:rsidRPr="00AA3C03" w:rsidRDefault="00AA3C03" w:rsidP="00A378FB">
      <w:pPr>
        <w:pStyle w:val="NoSpacing"/>
        <w:rPr>
          <w:b/>
        </w:rPr>
      </w:pPr>
      <w:r>
        <w:rPr>
          <w:b/>
        </w:rPr>
        <w:t>Reading Domain</w:t>
      </w:r>
    </w:p>
    <w:p w14:paraId="6E3F631E" w14:textId="7AB6494C" w:rsidR="00AA3C03" w:rsidRDefault="00AA3C03"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AA3C03" w14:paraId="78D13B35" w14:textId="77777777" w:rsidTr="00AA3C03">
        <w:tc>
          <w:tcPr>
            <w:tcW w:w="671" w:type="pct"/>
            <w:tcBorders>
              <w:top w:val="single" w:sz="4" w:space="0" w:color="auto"/>
              <w:left w:val="single" w:sz="4" w:space="0" w:color="auto"/>
              <w:bottom w:val="single" w:sz="4" w:space="0" w:color="auto"/>
              <w:right w:val="single" w:sz="4" w:space="0" w:color="auto"/>
            </w:tcBorders>
            <w:hideMark/>
          </w:tcPr>
          <w:p w14:paraId="648C4280" w14:textId="77777777" w:rsidR="00AA3C03" w:rsidRDefault="00AA3C03" w:rsidP="00A378FB">
            <w:pPr>
              <w:pStyle w:val="NoSpacing"/>
              <w:rPr>
                <w:b/>
              </w:rPr>
            </w:pPr>
            <w:r>
              <w:rPr>
                <w:b/>
              </w:rPr>
              <w:t>Cluster</w:t>
            </w:r>
          </w:p>
        </w:tc>
        <w:tc>
          <w:tcPr>
            <w:tcW w:w="4329" w:type="pct"/>
            <w:tcBorders>
              <w:top w:val="single" w:sz="4" w:space="0" w:color="auto"/>
              <w:left w:val="single" w:sz="4" w:space="0" w:color="auto"/>
              <w:bottom w:val="single" w:sz="4" w:space="0" w:color="auto"/>
              <w:right w:val="single" w:sz="4" w:space="0" w:color="auto"/>
            </w:tcBorders>
          </w:tcPr>
          <w:p w14:paraId="73E023FB" w14:textId="4434901E" w:rsidR="00AA3C03" w:rsidRDefault="00AA3C03" w:rsidP="00A378FB">
            <w:pPr>
              <w:pStyle w:val="NoSpacing"/>
              <w:rPr>
                <w:b/>
              </w:rPr>
            </w:pPr>
            <w:r>
              <w:rPr>
                <w:b/>
              </w:rPr>
              <w:t>Key Ideas and Details</w:t>
            </w:r>
          </w:p>
        </w:tc>
      </w:tr>
      <w:tr w:rsidR="00AA3C03" w14:paraId="07EA3F2B" w14:textId="77777777" w:rsidTr="00AA3C03">
        <w:tc>
          <w:tcPr>
            <w:tcW w:w="671" w:type="pct"/>
            <w:tcBorders>
              <w:top w:val="single" w:sz="4" w:space="0" w:color="auto"/>
              <w:left w:val="single" w:sz="4" w:space="0" w:color="auto"/>
              <w:bottom w:val="single" w:sz="4" w:space="0" w:color="auto"/>
              <w:right w:val="single" w:sz="4" w:space="0" w:color="auto"/>
            </w:tcBorders>
          </w:tcPr>
          <w:p w14:paraId="0DD9572B" w14:textId="46727BF2" w:rsidR="00AA3C03" w:rsidRDefault="00AA3C03" w:rsidP="00A378FB">
            <w:pPr>
              <w:pStyle w:val="NoSpacing"/>
            </w:pPr>
            <w:r>
              <w:t>A.ELA.2.1</w:t>
            </w:r>
          </w:p>
        </w:tc>
        <w:tc>
          <w:tcPr>
            <w:tcW w:w="4329" w:type="pct"/>
            <w:tcBorders>
              <w:top w:val="single" w:sz="4" w:space="0" w:color="auto"/>
              <w:left w:val="single" w:sz="4" w:space="0" w:color="auto"/>
              <w:bottom w:val="single" w:sz="4" w:space="0" w:color="auto"/>
              <w:right w:val="single" w:sz="4" w:space="0" w:color="auto"/>
            </w:tcBorders>
          </w:tcPr>
          <w:p w14:paraId="65F1CA49" w14:textId="67606AFC" w:rsidR="00AA3C03" w:rsidRDefault="00AA3C03" w:rsidP="00A378FB">
            <w:pPr>
              <w:pStyle w:val="NoSpacing"/>
            </w:pPr>
            <w:r>
              <w:t>Ask and/or answer questions about key details in familiar literary texts.</w:t>
            </w:r>
          </w:p>
        </w:tc>
      </w:tr>
      <w:tr w:rsidR="00AA3C03" w14:paraId="5EF70CD9" w14:textId="77777777" w:rsidTr="00AA3C03">
        <w:tc>
          <w:tcPr>
            <w:tcW w:w="671" w:type="pct"/>
            <w:tcBorders>
              <w:top w:val="single" w:sz="4" w:space="0" w:color="auto"/>
              <w:left w:val="single" w:sz="4" w:space="0" w:color="auto"/>
              <w:bottom w:val="single" w:sz="4" w:space="0" w:color="auto"/>
              <w:right w:val="single" w:sz="4" w:space="0" w:color="auto"/>
            </w:tcBorders>
          </w:tcPr>
          <w:p w14:paraId="5665C5B5" w14:textId="5C825679" w:rsidR="00AA3C03" w:rsidRDefault="00AA3C03" w:rsidP="00A378FB">
            <w:pPr>
              <w:pStyle w:val="NoSpacing"/>
            </w:pPr>
            <w:r>
              <w:t>A.ELA.2.2</w:t>
            </w:r>
          </w:p>
        </w:tc>
        <w:tc>
          <w:tcPr>
            <w:tcW w:w="4329" w:type="pct"/>
            <w:tcBorders>
              <w:top w:val="single" w:sz="4" w:space="0" w:color="auto"/>
              <w:left w:val="single" w:sz="4" w:space="0" w:color="auto"/>
              <w:bottom w:val="single" w:sz="4" w:space="0" w:color="auto"/>
              <w:right w:val="single" w:sz="4" w:space="0" w:color="auto"/>
            </w:tcBorders>
          </w:tcPr>
          <w:p w14:paraId="195EA545" w14:textId="3B3ED13D" w:rsidR="00AA3C03" w:rsidRDefault="00AA3C03" w:rsidP="00A378FB">
            <w:pPr>
              <w:pStyle w:val="NoSpacing"/>
            </w:pPr>
            <w:r>
              <w:t>Retell familiar stories, including key details in literary texts.</w:t>
            </w:r>
          </w:p>
        </w:tc>
      </w:tr>
      <w:tr w:rsidR="00AA3C03" w14:paraId="10274451" w14:textId="77777777" w:rsidTr="00AA3C03">
        <w:tc>
          <w:tcPr>
            <w:tcW w:w="671" w:type="pct"/>
            <w:tcBorders>
              <w:top w:val="single" w:sz="4" w:space="0" w:color="auto"/>
              <w:left w:val="single" w:sz="4" w:space="0" w:color="auto"/>
              <w:bottom w:val="single" w:sz="4" w:space="0" w:color="auto"/>
              <w:right w:val="single" w:sz="4" w:space="0" w:color="auto"/>
            </w:tcBorders>
          </w:tcPr>
          <w:p w14:paraId="02E98925" w14:textId="431ED279" w:rsidR="00AA3C03" w:rsidRDefault="00AA3C03" w:rsidP="00A378FB">
            <w:pPr>
              <w:pStyle w:val="NoSpacing"/>
            </w:pPr>
            <w:r>
              <w:t>A.ELA.2.3</w:t>
            </w:r>
          </w:p>
        </w:tc>
        <w:tc>
          <w:tcPr>
            <w:tcW w:w="4329" w:type="pct"/>
            <w:tcBorders>
              <w:top w:val="single" w:sz="4" w:space="0" w:color="auto"/>
              <w:left w:val="single" w:sz="4" w:space="0" w:color="auto"/>
              <w:bottom w:val="single" w:sz="4" w:space="0" w:color="auto"/>
              <w:right w:val="single" w:sz="4" w:space="0" w:color="auto"/>
            </w:tcBorders>
          </w:tcPr>
          <w:p w14:paraId="543F0172" w14:textId="2B38B65A" w:rsidR="00AA3C03" w:rsidRDefault="00AA3C03" w:rsidP="00A378FB">
            <w:pPr>
              <w:pStyle w:val="NoSpacing"/>
            </w:pPr>
            <w:r>
              <w:t>Identify characters, settings, and/or major events in a familiar literary text.</w:t>
            </w:r>
          </w:p>
        </w:tc>
      </w:tr>
      <w:tr w:rsidR="00AA3C03" w14:paraId="754059F7" w14:textId="77777777" w:rsidTr="00AA3C03">
        <w:tc>
          <w:tcPr>
            <w:tcW w:w="671" w:type="pct"/>
            <w:tcBorders>
              <w:top w:val="single" w:sz="4" w:space="0" w:color="auto"/>
              <w:left w:val="single" w:sz="4" w:space="0" w:color="auto"/>
              <w:bottom w:val="single" w:sz="4" w:space="0" w:color="auto"/>
              <w:right w:val="single" w:sz="4" w:space="0" w:color="auto"/>
            </w:tcBorders>
          </w:tcPr>
          <w:p w14:paraId="08839B1D" w14:textId="02E1FD92" w:rsidR="00AA3C03" w:rsidRDefault="00AA3C03" w:rsidP="00A378FB">
            <w:pPr>
              <w:pStyle w:val="NoSpacing"/>
            </w:pPr>
            <w:r>
              <w:t>A.ELA.2.4</w:t>
            </w:r>
          </w:p>
        </w:tc>
        <w:tc>
          <w:tcPr>
            <w:tcW w:w="4329" w:type="pct"/>
            <w:tcBorders>
              <w:top w:val="single" w:sz="4" w:space="0" w:color="auto"/>
              <w:left w:val="single" w:sz="4" w:space="0" w:color="auto"/>
              <w:bottom w:val="single" w:sz="4" w:space="0" w:color="auto"/>
              <w:right w:val="single" w:sz="4" w:space="0" w:color="auto"/>
            </w:tcBorders>
          </w:tcPr>
          <w:p w14:paraId="3BE2576A" w14:textId="4BCE4BAC" w:rsidR="00AA3C03" w:rsidRDefault="00AA3C03" w:rsidP="00A378FB">
            <w:pPr>
              <w:pStyle w:val="NoSpacing"/>
            </w:pPr>
            <w:r>
              <w:t>Ask and/or answer questions about key details in familiar informational text.</w:t>
            </w:r>
          </w:p>
        </w:tc>
      </w:tr>
      <w:tr w:rsidR="00AA3C03" w14:paraId="79E00A7C" w14:textId="77777777" w:rsidTr="00AA3C03">
        <w:tc>
          <w:tcPr>
            <w:tcW w:w="671" w:type="pct"/>
            <w:tcBorders>
              <w:top w:val="single" w:sz="4" w:space="0" w:color="auto"/>
              <w:left w:val="single" w:sz="4" w:space="0" w:color="auto"/>
              <w:bottom w:val="single" w:sz="4" w:space="0" w:color="auto"/>
              <w:right w:val="single" w:sz="4" w:space="0" w:color="auto"/>
            </w:tcBorders>
          </w:tcPr>
          <w:p w14:paraId="62E5A752" w14:textId="1E9AB9D1" w:rsidR="00AA3C03" w:rsidRDefault="00AA3C03" w:rsidP="00A378FB">
            <w:pPr>
              <w:pStyle w:val="NoSpacing"/>
            </w:pPr>
            <w:r>
              <w:t>A.ELA.2.5</w:t>
            </w:r>
          </w:p>
        </w:tc>
        <w:tc>
          <w:tcPr>
            <w:tcW w:w="4329" w:type="pct"/>
            <w:tcBorders>
              <w:top w:val="single" w:sz="4" w:space="0" w:color="auto"/>
              <w:left w:val="single" w:sz="4" w:space="0" w:color="auto"/>
              <w:bottom w:val="single" w:sz="4" w:space="0" w:color="auto"/>
              <w:right w:val="single" w:sz="4" w:space="0" w:color="auto"/>
            </w:tcBorders>
          </w:tcPr>
          <w:p w14:paraId="1F50CD48" w14:textId="0599A917" w:rsidR="00AA3C03" w:rsidRDefault="00AA3C03" w:rsidP="00A378FB">
            <w:pPr>
              <w:pStyle w:val="NoSpacing"/>
            </w:pPr>
            <w:r>
              <w:t>Identify the main to</w:t>
            </w:r>
            <w:r w:rsidR="000D3308">
              <w:t xml:space="preserve">pic and retell key details in </w:t>
            </w:r>
            <w:r>
              <w:t>familiar informational text.</w:t>
            </w:r>
          </w:p>
        </w:tc>
      </w:tr>
      <w:tr w:rsidR="00AA3C03" w14:paraId="50B8F51D" w14:textId="77777777" w:rsidTr="00AA3C03">
        <w:tc>
          <w:tcPr>
            <w:tcW w:w="671" w:type="pct"/>
            <w:tcBorders>
              <w:top w:val="single" w:sz="4" w:space="0" w:color="auto"/>
              <w:left w:val="single" w:sz="4" w:space="0" w:color="auto"/>
              <w:bottom w:val="single" w:sz="4" w:space="0" w:color="auto"/>
              <w:right w:val="single" w:sz="4" w:space="0" w:color="auto"/>
            </w:tcBorders>
          </w:tcPr>
          <w:p w14:paraId="726AA9EC" w14:textId="1D4F81C4" w:rsidR="00AA3C03" w:rsidRDefault="00AA3C03" w:rsidP="00A378FB">
            <w:pPr>
              <w:pStyle w:val="NoSpacing"/>
            </w:pPr>
            <w:r>
              <w:t>A.ELA.2.6</w:t>
            </w:r>
          </w:p>
        </w:tc>
        <w:tc>
          <w:tcPr>
            <w:tcW w:w="4329" w:type="pct"/>
            <w:tcBorders>
              <w:top w:val="single" w:sz="4" w:space="0" w:color="auto"/>
              <w:left w:val="single" w:sz="4" w:space="0" w:color="auto"/>
              <w:bottom w:val="single" w:sz="4" w:space="0" w:color="auto"/>
              <w:right w:val="single" w:sz="4" w:space="0" w:color="auto"/>
            </w:tcBorders>
          </w:tcPr>
          <w:p w14:paraId="0105A5DE" w14:textId="29A7E3B4" w:rsidR="00AA3C03" w:rsidRDefault="00AA3C03" w:rsidP="00A378FB">
            <w:pPr>
              <w:pStyle w:val="NoSpacing"/>
            </w:pPr>
            <w:r>
              <w:t>Identify the individuals, events, or pieces of information in a familiar information text.</w:t>
            </w:r>
          </w:p>
        </w:tc>
      </w:tr>
    </w:tbl>
    <w:p w14:paraId="3E26EF08" w14:textId="048D1C6D" w:rsidR="00AA3C03" w:rsidRDefault="00AA3C03"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AA3C03" w14:paraId="7ED547B1" w14:textId="77777777" w:rsidTr="00AA3C03">
        <w:tc>
          <w:tcPr>
            <w:tcW w:w="671" w:type="pct"/>
            <w:tcBorders>
              <w:top w:val="single" w:sz="4" w:space="0" w:color="auto"/>
              <w:left w:val="single" w:sz="4" w:space="0" w:color="auto"/>
              <w:bottom w:val="single" w:sz="4" w:space="0" w:color="auto"/>
              <w:right w:val="single" w:sz="4" w:space="0" w:color="auto"/>
            </w:tcBorders>
            <w:hideMark/>
          </w:tcPr>
          <w:p w14:paraId="0F102DD7" w14:textId="77777777" w:rsidR="00AA3C03" w:rsidRDefault="00AA3C03" w:rsidP="00A378FB">
            <w:pPr>
              <w:pStyle w:val="NoSpacing"/>
              <w:rPr>
                <w:b/>
              </w:rPr>
            </w:pPr>
            <w:r>
              <w:rPr>
                <w:b/>
              </w:rPr>
              <w:t>Cluster</w:t>
            </w:r>
          </w:p>
        </w:tc>
        <w:tc>
          <w:tcPr>
            <w:tcW w:w="4329" w:type="pct"/>
            <w:tcBorders>
              <w:top w:val="single" w:sz="4" w:space="0" w:color="auto"/>
              <w:left w:val="single" w:sz="4" w:space="0" w:color="auto"/>
              <w:bottom w:val="single" w:sz="4" w:space="0" w:color="auto"/>
              <w:right w:val="single" w:sz="4" w:space="0" w:color="auto"/>
            </w:tcBorders>
          </w:tcPr>
          <w:p w14:paraId="7ABB4F11" w14:textId="04805A80" w:rsidR="00AA3C03" w:rsidRDefault="00AA3C03" w:rsidP="00A378FB">
            <w:pPr>
              <w:pStyle w:val="NoSpacing"/>
              <w:rPr>
                <w:b/>
              </w:rPr>
            </w:pPr>
            <w:r>
              <w:rPr>
                <w:b/>
              </w:rPr>
              <w:t>Craft and Structure</w:t>
            </w:r>
          </w:p>
        </w:tc>
      </w:tr>
      <w:tr w:rsidR="00AA3C03" w14:paraId="7D74BAA6" w14:textId="77777777" w:rsidTr="00AA3C03">
        <w:tc>
          <w:tcPr>
            <w:tcW w:w="671" w:type="pct"/>
            <w:tcBorders>
              <w:top w:val="single" w:sz="4" w:space="0" w:color="auto"/>
              <w:left w:val="single" w:sz="4" w:space="0" w:color="auto"/>
              <w:bottom w:val="single" w:sz="4" w:space="0" w:color="auto"/>
              <w:right w:val="single" w:sz="4" w:space="0" w:color="auto"/>
            </w:tcBorders>
          </w:tcPr>
          <w:p w14:paraId="572C4FB4" w14:textId="75E5DEB2" w:rsidR="00AA3C03" w:rsidRDefault="00AA3C03" w:rsidP="00A378FB">
            <w:pPr>
              <w:pStyle w:val="NoSpacing"/>
            </w:pPr>
            <w:r>
              <w:t>A.ELA.2.7</w:t>
            </w:r>
          </w:p>
        </w:tc>
        <w:tc>
          <w:tcPr>
            <w:tcW w:w="4329" w:type="pct"/>
            <w:tcBorders>
              <w:top w:val="single" w:sz="4" w:space="0" w:color="auto"/>
              <w:left w:val="single" w:sz="4" w:space="0" w:color="auto"/>
              <w:bottom w:val="single" w:sz="4" w:space="0" w:color="auto"/>
              <w:right w:val="single" w:sz="4" w:space="0" w:color="auto"/>
            </w:tcBorders>
          </w:tcPr>
          <w:p w14:paraId="59FA96B6" w14:textId="7BD59FE0" w:rsidR="00AA3C03" w:rsidRDefault="00AA3C03" w:rsidP="00A378FB">
            <w:pPr>
              <w:pStyle w:val="NoSpacing"/>
            </w:pPr>
            <w:r>
              <w:t>Answer questions about unknown words in a familiar literary text.</w:t>
            </w:r>
          </w:p>
        </w:tc>
      </w:tr>
      <w:tr w:rsidR="00AA3C03" w14:paraId="23EEE4D3" w14:textId="77777777" w:rsidTr="00AA3C03">
        <w:tc>
          <w:tcPr>
            <w:tcW w:w="671" w:type="pct"/>
            <w:tcBorders>
              <w:top w:val="single" w:sz="4" w:space="0" w:color="auto"/>
              <w:left w:val="single" w:sz="4" w:space="0" w:color="auto"/>
              <w:bottom w:val="single" w:sz="4" w:space="0" w:color="auto"/>
              <w:right w:val="single" w:sz="4" w:space="0" w:color="auto"/>
            </w:tcBorders>
          </w:tcPr>
          <w:p w14:paraId="29E0F702" w14:textId="68AA2DB7" w:rsidR="00AA3C03" w:rsidRDefault="00AA3C03" w:rsidP="00A378FB">
            <w:pPr>
              <w:pStyle w:val="NoSpacing"/>
            </w:pPr>
            <w:r>
              <w:t>A.ELA.2.8</w:t>
            </w:r>
          </w:p>
        </w:tc>
        <w:tc>
          <w:tcPr>
            <w:tcW w:w="4329" w:type="pct"/>
            <w:tcBorders>
              <w:top w:val="single" w:sz="4" w:space="0" w:color="auto"/>
              <w:left w:val="single" w:sz="4" w:space="0" w:color="auto"/>
              <w:bottom w:val="single" w:sz="4" w:space="0" w:color="auto"/>
              <w:right w:val="single" w:sz="4" w:space="0" w:color="auto"/>
            </w:tcBorders>
          </w:tcPr>
          <w:p w14:paraId="3670E430" w14:textId="0D2CB627" w:rsidR="00AA3C03" w:rsidRDefault="00AA3C03" w:rsidP="00A378FB">
            <w:pPr>
              <w:pStyle w:val="NoSpacing"/>
            </w:pPr>
            <w:r>
              <w:t>Recognize common types of texts (e.g., storybooks or poems).</w:t>
            </w:r>
          </w:p>
        </w:tc>
      </w:tr>
      <w:tr w:rsidR="00AA3C03" w14:paraId="1F18EDE9" w14:textId="77777777" w:rsidTr="00AA3C03">
        <w:tc>
          <w:tcPr>
            <w:tcW w:w="671" w:type="pct"/>
            <w:tcBorders>
              <w:top w:val="single" w:sz="4" w:space="0" w:color="auto"/>
              <w:left w:val="single" w:sz="4" w:space="0" w:color="auto"/>
              <w:bottom w:val="single" w:sz="4" w:space="0" w:color="auto"/>
              <w:right w:val="single" w:sz="4" w:space="0" w:color="auto"/>
            </w:tcBorders>
          </w:tcPr>
          <w:p w14:paraId="1C9F93D7" w14:textId="28A2C36A" w:rsidR="00AA3C03" w:rsidRDefault="00AA3C03" w:rsidP="00A378FB">
            <w:pPr>
              <w:pStyle w:val="NoSpacing"/>
            </w:pPr>
            <w:r>
              <w:t>A.ELA.2.9</w:t>
            </w:r>
          </w:p>
        </w:tc>
        <w:tc>
          <w:tcPr>
            <w:tcW w:w="4329" w:type="pct"/>
            <w:tcBorders>
              <w:top w:val="single" w:sz="4" w:space="0" w:color="auto"/>
              <w:left w:val="single" w:sz="4" w:space="0" w:color="auto"/>
              <w:bottom w:val="single" w:sz="4" w:space="0" w:color="auto"/>
              <w:right w:val="single" w:sz="4" w:space="0" w:color="auto"/>
            </w:tcBorders>
          </w:tcPr>
          <w:p w14:paraId="30F76CE2" w14:textId="59C57AE3" w:rsidR="00AA3C03" w:rsidRDefault="00AA3C03" w:rsidP="00A378FB">
            <w:pPr>
              <w:pStyle w:val="NoSpacing"/>
            </w:pPr>
            <w:r>
              <w:t>Explore how the author and illustrator contribute to the story in a familiar literary text.</w:t>
            </w:r>
          </w:p>
        </w:tc>
      </w:tr>
      <w:tr w:rsidR="00AA3C03" w14:paraId="71F37CFD" w14:textId="77777777" w:rsidTr="00AA3C03">
        <w:tc>
          <w:tcPr>
            <w:tcW w:w="671" w:type="pct"/>
            <w:tcBorders>
              <w:top w:val="single" w:sz="4" w:space="0" w:color="auto"/>
              <w:left w:val="single" w:sz="4" w:space="0" w:color="auto"/>
              <w:bottom w:val="single" w:sz="4" w:space="0" w:color="auto"/>
              <w:right w:val="single" w:sz="4" w:space="0" w:color="auto"/>
            </w:tcBorders>
          </w:tcPr>
          <w:p w14:paraId="11CE0A5C" w14:textId="53CE2C88" w:rsidR="00AA3C03" w:rsidRDefault="00AA3C03" w:rsidP="00A378FB">
            <w:pPr>
              <w:pStyle w:val="NoSpacing"/>
            </w:pPr>
            <w:r>
              <w:t>A.ELA.2.10</w:t>
            </w:r>
          </w:p>
        </w:tc>
        <w:tc>
          <w:tcPr>
            <w:tcW w:w="4329" w:type="pct"/>
            <w:tcBorders>
              <w:top w:val="single" w:sz="4" w:space="0" w:color="auto"/>
              <w:left w:val="single" w:sz="4" w:space="0" w:color="auto"/>
              <w:bottom w:val="single" w:sz="4" w:space="0" w:color="auto"/>
              <w:right w:val="single" w:sz="4" w:space="0" w:color="auto"/>
            </w:tcBorders>
          </w:tcPr>
          <w:p w14:paraId="28702977" w14:textId="47C32C71" w:rsidR="00AA3C03" w:rsidRDefault="00AA3C03" w:rsidP="00A378FB">
            <w:pPr>
              <w:pStyle w:val="NoSpacing"/>
            </w:pPr>
            <w:r>
              <w:t>Answer questions about unknown words in a familiar informational text.</w:t>
            </w:r>
          </w:p>
        </w:tc>
      </w:tr>
      <w:tr w:rsidR="00AA3C03" w14:paraId="30D4B964" w14:textId="77777777" w:rsidTr="00AA3C03">
        <w:tc>
          <w:tcPr>
            <w:tcW w:w="671" w:type="pct"/>
            <w:tcBorders>
              <w:top w:val="single" w:sz="4" w:space="0" w:color="auto"/>
              <w:left w:val="single" w:sz="4" w:space="0" w:color="auto"/>
              <w:bottom w:val="single" w:sz="4" w:space="0" w:color="auto"/>
              <w:right w:val="single" w:sz="4" w:space="0" w:color="auto"/>
            </w:tcBorders>
          </w:tcPr>
          <w:p w14:paraId="4C074A19" w14:textId="49169AF8" w:rsidR="00AA3C03" w:rsidRDefault="00AA3C03" w:rsidP="00A378FB">
            <w:pPr>
              <w:pStyle w:val="NoSpacing"/>
            </w:pPr>
            <w:r>
              <w:t>A.ELA.2.11</w:t>
            </w:r>
          </w:p>
        </w:tc>
        <w:tc>
          <w:tcPr>
            <w:tcW w:w="4329" w:type="pct"/>
            <w:tcBorders>
              <w:top w:val="single" w:sz="4" w:space="0" w:color="auto"/>
              <w:left w:val="single" w:sz="4" w:space="0" w:color="auto"/>
              <w:bottom w:val="single" w:sz="4" w:space="0" w:color="auto"/>
              <w:right w:val="single" w:sz="4" w:space="0" w:color="auto"/>
            </w:tcBorders>
          </w:tcPr>
          <w:p w14:paraId="4EB27F91" w14:textId="1F35E117" w:rsidR="00AA3C03" w:rsidRDefault="00AA3C03" w:rsidP="00A378FB">
            <w:pPr>
              <w:pStyle w:val="NoSpacing"/>
            </w:pPr>
            <w:r>
              <w:t>Explore the front cover, back cover, and/or title page of a book.</w:t>
            </w:r>
          </w:p>
        </w:tc>
      </w:tr>
      <w:tr w:rsidR="00AA3C03" w14:paraId="16284B0D" w14:textId="77777777" w:rsidTr="00AA3C03">
        <w:tc>
          <w:tcPr>
            <w:tcW w:w="671" w:type="pct"/>
            <w:tcBorders>
              <w:top w:val="single" w:sz="4" w:space="0" w:color="auto"/>
              <w:left w:val="single" w:sz="4" w:space="0" w:color="auto"/>
              <w:bottom w:val="single" w:sz="4" w:space="0" w:color="auto"/>
              <w:right w:val="single" w:sz="4" w:space="0" w:color="auto"/>
            </w:tcBorders>
          </w:tcPr>
          <w:p w14:paraId="23868E46" w14:textId="44AE6C8E" w:rsidR="00AA3C03" w:rsidRDefault="00AA3C03" w:rsidP="00A378FB">
            <w:pPr>
              <w:pStyle w:val="NoSpacing"/>
            </w:pPr>
            <w:r>
              <w:t>A.ELA.2.12</w:t>
            </w:r>
          </w:p>
        </w:tc>
        <w:tc>
          <w:tcPr>
            <w:tcW w:w="4329" w:type="pct"/>
            <w:tcBorders>
              <w:top w:val="single" w:sz="4" w:space="0" w:color="auto"/>
              <w:left w:val="single" w:sz="4" w:space="0" w:color="auto"/>
              <w:bottom w:val="single" w:sz="4" w:space="0" w:color="auto"/>
              <w:right w:val="single" w:sz="4" w:space="0" w:color="auto"/>
            </w:tcBorders>
          </w:tcPr>
          <w:p w14:paraId="7C0CE7DF" w14:textId="42B994E9" w:rsidR="00AA3C03" w:rsidRDefault="008A1D45" w:rsidP="00A378FB">
            <w:pPr>
              <w:pStyle w:val="NoSpacing"/>
            </w:pPr>
            <w:r>
              <w:t>Explore how the author and illustrator contribute to the presentation of ideas or information in a familiar informational text.</w:t>
            </w:r>
          </w:p>
        </w:tc>
      </w:tr>
    </w:tbl>
    <w:p w14:paraId="34884449" w14:textId="0679B623" w:rsidR="00AA3C03" w:rsidRDefault="00AA3C03"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8A1D45" w14:paraId="7D043E0E" w14:textId="77777777" w:rsidTr="008A1D45">
        <w:tc>
          <w:tcPr>
            <w:tcW w:w="671" w:type="pct"/>
            <w:tcBorders>
              <w:top w:val="single" w:sz="4" w:space="0" w:color="auto"/>
              <w:left w:val="single" w:sz="4" w:space="0" w:color="auto"/>
              <w:bottom w:val="single" w:sz="4" w:space="0" w:color="auto"/>
              <w:right w:val="single" w:sz="4" w:space="0" w:color="auto"/>
            </w:tcBorders>
            <w:hideMark/>
          </w:tcPr>
          <w:p w14:paraId="3C7D0B06" w14:textId="77777777" w:rsidR="008A1D45" w:rsidRDefault="008A1D45" w:rsidP="00A378FB">
            <w:pPr>
              <w:pStyle w:val="NoSpacing"/>
              <w:rPr>
                <w:b/>
              </w:rPr>
            </w:pPr>
            <w:r>
              <w:rPr>
                <w:b/>
              </w:rPr>
              <w:t>Cluster</w:t>
            </w:r>
          </w:p>
        </w:tc>
        <w:tc>
          <w:tcPr>
            <w:tcW w:w="4329" w:type="pct"/>
            <w:tcBorders>
              <w:top w:val="single" w:sz="4" w:space="0" w:color="auto"/>
              <w:left w:val="single" w:sz="4" w:space="0" w:color="auto"/>
              <w:bottom w:val="single" w:sz="4" w:space="0" w:color="auto"/>
              <w:right w:val="single" w:sz="4" w:space="0" w:color="auto"/>
            </w:tcBorders>
          </w:tcPr>
          <w:p w14:paraId="241CB97A" w14:textId="43DEB55D" w:rsidR="008A1D45" w:rsidRDefault="008A1D45" w:rsidP="00A378FB">
            <w:pPr>
              <w:pStyle w:val="NoSpacing"/>
              <w:rPr>
                <w:b/>
              </w:rPr>
            </w:pPr>
            <w:r>
              <w:rPr>
                <w:b/>
              </w:rPr>
              <w:t>Integration of Knowledge and Ideas</w:t>
            </w:r>
          </w:p>
        </w:tc>
      </w:tr>
      <w:tr w:rsidR="008A1D45" w14:paraId="1D4BE359" w14:textId="77777777" w:rsidTr="008A1D45">
        <w:tc>
          <w:tcPr>
            <w:tcW w:w="671" w:type="pct"/>
            <w:tcBorders>
              <w:top w:val="single" w:sz="4" w:space="0" w:color="auto"/>
              <w:left w:val="single" w:sz="4" w:space="0" w:color="auto"/>
              <w:bottom w:val="single" w:sz="4" w:space="0" w:color="auto"/>
              <w:right w:val="single" w:sz="4" w:space="0" w:color="auto"/>
            </w:tcBorders>
          </w:tcPr>
          <w:p w14:paraId="26CD9CE4" w14:textId="6603AF89" w:rsidR="008A1D45" w:rsidRDefault="008A1D45" w:rsidP="00A378FB">
            <w:pPr>
              <w:pStyle w:val="NoSpacing"/>
            </w:pPr>
            <w:r>
              <w:t>A.ELA.2.13</w:t>
            </w:r>
          </w:p>
        </w:tc>
        <w:tc>
          <w:tcPr>
            <w:tcW w:w="4329" w:type="pct"/>
            <w:tcBorders>
              <w:top w:val="single" w:sz="4" w:space="0" w:color="auto"/>
              <w:left w:val="single" w:sz="4" w:space="0" w:color="auto"/>
              <w:bottom w:val="single" w:sz="4" w:space="0" w:color="auto"/>
              <w:right w:val="single" w:sz="4" w:space="0" w:color="auto"/>
            </w:tcBorders>
          </w:tcPr>
          <w:p w14:paraId="3908AFC5" w14:textId="0C71AD3F" w:rsidR="008A1D45" w:rsidRDefault="008A1D45" w:rsidP="00A378FB">
            <w:pPr>
              <w:pStyle w:val="NoSpacing"/>
            </w:pPr>
            <w:r>
              <w:t>Explore the relationship between illustrations and the literary story in which they appear (e.g., what moment in a story an illustration depicts).</w:t>
            </w:r>
          </w:p>
        </w:tc>
      </w:tr>
      <w:tr w:rsidR="008A1D45" w14:paraId="499FA964" w14:textId="77777777" w:rsidTr="008A1D45">
        <w:tc>
          <w:tcPr>
            <w:tcW w:w="671" w:type="pct"/>
            <w:tcBorders>
              <w:top w:val="single" w:sz="4" w:space="0" w:color="auto"/>
              <w:left w:val="single" w:sz="4" w:space="0" w:color="auto"/>
              <w:bottom w:val="single" w:sz="4" w:space="0" w:color="auto"/>
              <w:right w:val="single" w:sz="4" w:space="0" w:color="auto"/>
            </w:tcBorders>
          </w:tcPr>
          <w:p w14:paraId="583163EF" w14:textId="3664CF03" w:rsidR="008A1D45" w:rsidRDefault="008A1D45" w:rsidP="00A378FB">
            <w:pPr>
              <w:pStyle w:val="NoSpacing"/>
            </w:pPr>
            <w:r>
              <w:t>A.ELA.2.14</w:t>
            </w:r>
          </w:p>
        </w:tc>
        <w:tc>
          <w:tcPr>
            <w:tcW w:w="4329" w:type="pct"/>
            <w:tcBorders>
              <w:top w:val="single" w:sz="4" w:space="0" w:color="auto"/>
              <w:left w:val="single" w:sz="4" w:space="0" w:color="auto"/>
              <w:bottom w:val="single" w:sz="4" w:space="0" w:color="auto"/>
              <w:right w:val="single" w:sz="4" w:space="0" w:color="auto"/>
            </w:tcBorders>
          </w:tcPr>
          <w:p w14:paraId="79D3B3A5" w14:textId="1BEEFD91" w:rsidR="008A1D45" w:rsidRDefault="008A1D45" w:rsidP="00A378FB">
            <w:pPr>
              <w:pStyle w:val="NoSpacing"/>
            </w:pPr>
            <w:r>
              <w:t>Explore the relationships between illustrations and the informational text in which they appear (e.g., what person, place, thing, or idea in the text an illustration depicts).</w:t>
            </w:r>
          </w:p>
        </w:tc>
      </w:tr>
      <w:tr w:rsidR="008A1D45" w14:paraId="0AA6D2AB" w14:textId="77777777" w:rsidTr="008A1D45">
        <w:tc>
          <w:tcPr>
            <w:tcW w:w="671" w:type="pct"/>
            <w:tcBorders>
              <w:top w:val="single" w:sz="4" w:space="0" w:color="auto"/>
              <w:left w:val="single" w:sz="4" w:space="0" w:color="auto"/>
              <w:bottom w:val="single" w:sz="4" w:space="0" w:color="auto"/>
              <w:right w:val="single" w:sz="4" w:space="0" w:color="auto"/>
            </w:tcBorders>
          </w:tcPr>
          <w:p w14:paraId="6DBDE515" w14:textId="1BF567CA" w:rsidR="008A1D45" w:rsidRDefault="008A1D45" w:rsidP="00A378FB">
            <w:pPr>
              <w:pStyle w:val="NoSpacing"/>
            </w:pPr>
            <w:r>
              <w:t>A.ELA.2.15</w:t>
            </w:r>
          </w:p>
        </w:tc>
        <w:tc>
          <w:tcPr>
            <w:tcW w:w="4329" w:type="pct"/>
            <w:tcBorders>
              <w:top w:val="single" w:sz="4" w:space="0" w:color="auto"/>
              <w:left w:val="single" w:sz="4" w:space="0" w:color="auto"/>
              <w:bottom w:val="single" w:sz="4" w:space="0" w:color="auto"/>
              <w:right w:val="single" w:sz="4" w:space="0" w:color="auto"/>
            </w:tcBorders>
          </w:tcPr>
          <w:p w14:paraId="290A4932" w14:textId="791B3926" w:rsidR="008A1D45" w:rsidRDefault="008A1D45" w:rsidP="00A378FB">
            <w:pPr>
              <w:pStyle w:val="NoSpacing"/>
            </w:pPr>
            <w:r>
              <w:t>(Begins in grade 3.)</w:t>
            </w:r>
          </w:p>
        </w:tc>
      </w:tr>
    </w:tbl>
    <w:p w14:paraId="064D101F" w14:textId="4B6B845B" w:rsidR="00AA3C03" w:rsidRDefault="00AA3C03"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8A1D45" w14:paraId="4C8988DE" w14:textId="77777777" w:rsidTr="008A1D45">
        <w:tc>
          <w:tcPr>
            <w:tcW w:w="671" w:type="pct"/>
            <w:tcBorders>
              <w:top w:val="single" w:sz="4" w:space="0" w:color="auto"/>
              <w:left w:val="single" w:sz="4" w:space="0" w:color="auto"/>
              <w:bottom w:val="single" w:sz="4" w:space="0" w:color="auto"/>
              <w:right w:val="single" w:sz="4" w:space="0" w:color="auto"/>
            </w:tcBorders>
            <w:hideMark/>
          </w:tcPr>
          <w:p w14:paraId="0AC15CA2" w14:textId="77777777" w:rsidR="008A1D45" w:rsidRDefault="008A1D45" w:rsidP="00A378FB">
            <w:pPr>
              <w:pStyle w:val="NoSpacing"/>
              <w:rPr>
                <w:b/>
              </w:rPr>
            </w:pPr>
            <w:r>
              <w:rPr>
                <w:b/>
              </w:rPr>
              <w:t>Cluster</w:t>
            </w:r>
          </w:p>
        </w:tc>
        <w:tc>
          <w:tcPr>
            <w:tcW w:w="4329" w:type="pct"/>
            <w:tcBorders>
              <w:top w:val="single" w:sz="4" w:space="0" w:color="auto"/>
              <w:left w:val="single" w:sz="4" w:space="0" w:color="auto"/>
              <w:bottom w:val="single" w:sz="4" w:space="0" w:color="auto"/>
              <w:right w:val="single" w:sz="4" w:space="0" w:color="auto"/>
            </w:tcBorders>
          </w:tcPr>
          <w:p w14:paraId="370B6E0C" w14:textId="73E5D495" w:rsidR="008A1D45" w:rsidRDefault="008A1D45" w:rsidP="00A378FB">
            <w:pPr>
              <w:pStyle w:val="NoSpacing"/>
              <w:rPr>
                <w:b/>
              </w:rPr>
            </w:pPr>
            <w:r>
              <w:rPr>
                <w:b/>
              </w:rPr>
              <w:t>Range of Reading and Text Complexity</w:t>
            </w:r>
          </w:p>
        </w:tc>
      </w:tr>
      <w:tr w:rsidR="008A1D45" w14:paraId="26054C49" w14:textId="77777777" w:rsidTr="008A1D45">
        <w:tc>
          <w:tcPr>
            <w:tcW w:w="671" w:type="pct"/>
            <w:tcBorders>
              <w:top w:val="single" w:sz="4" w:space="0" w:color="auto"/>
              <w:left w:val="single" w:sz="4" w:space="0" w:color="auto"/>
              <w:bottom w:val="single" w:sz="4" w:space="0" w:color="auto"/>
              <w:right w:val="single" w:sz="4" w:space="0" w:color="auto"/>
            </w:tcBorders>
          </w:tcPr>
          <w:p w14:paraId="53548390" w14:textId="35862FDA" w:rsidR="008A1D45" w:rsidRDefault="008A1D45" w:rsidP="00A378FB">
            <w:pPr>
              <w:pStyle w:val="NoSpacing"/>
            </w:pPr>
            <w:r>
              <w:t>A.ELA.2.16</w:t>
            </w:r>
          </w:p>
        </w:tc>
        <w:tc>
          <w:tcPr>
            <w:tcW w:w="4329" w:type="pct"/>
            <w:tcBorders>
              <w:top w:val="single" w:sz="4" w:space="0" w:color="auto"/>
              <w:left w:val="single" w:sz="4" w:space="0" w:color="auto"/>
              <w:bottom w:val="single" w:sz="4" w:space="0" w:color="auto"/>
              <w:right w:val="single" w:sz="4" w:space="0" w:color="auto"/>
            </w:tcBorders>
          </w:tcPr>
          <w:p w14:paraId="6C482020" w14:textId="2132A238" w:rsidR="008A1D45" w:rsidRDefault="008A1D45" w:rsidP="00A378FB">
            <w:pPr>
              <w:pStyle w:val="NoSpacing"/>
            </w:pPr>
            <w:r>
              <w:t>Activity engage in group reading activities of appropriately challenging literary texts with purpose and understanding.</w:t>
            </w:r>
          </w:p>
        </w:tc>
      </w:tr>
      <w:tr w:rsidR="008A1D45" w14:paraId="2D7E5913" w14:textId="77777777" w:rsidTr="008A1D45">
        <w:tc>
          <w:tcPr>
            <w:tcW w:w="671" w:type="pct"/>
            <w:tcBorders>
              <w:top w:val="single" w:sz="4" w:space="0" w:color="auto"/>
              <w:left w:val="single" w:sz="4" w:space="0" w:color="auto"/>
              <w:bottom w:val="single" w:sz="4" w:space="0" w:color="auto"/>
              <w:right w:val="single" w:sz="4" w:space="0" w:color="auto"/>
            </w:tcBorders>
          </w:tcPr>
          <w:p w14:paraId="42200023" w14:textId="054557DD" w:rsidR="008A1D45" w:rsidRDefault="008A1D45" w:rsidP="00A378FB">
            <w:pPr>
              <w:pStyle w:val="NoSpacing"/>
            </w:pPr>
            <w:r>
              <w:t>A.ELA.2.17</w:t>
            </w:r>
          </w:p>
        </w:tc>
        <w:tc>
          <w:tcPr>
            <w:tcW w:w="4329" w:type="pct"/>
            <w:tcBorders>
              <w:top w:val="single" w:sz="4" w:space="0" w:color="auto"/>
              <w:left w:val="single" w:sz="4" w:space="0" w:color="auto"/>
              <w:bottom w:val="single" w:sz="4" w:space="0" w:color="auto"/>
              <w:right w:val="single" w:sz="4" w:space="0" w:color="auto"/>
            </w:tcBorders>
          </w:tcPr>
          <w:p w14:paraId="60B22690" w14:textId="760BF17E" w:rsidR="008A1D45" w:rsidRDefault="008A1D45" w:rsidP="00A378FB">
            <w:pPr>
              <w:pStyle w:val="NoSpacing"/>
            </w:pPr>
            <w:r>
              <w:t>Actively engage in group reading activities of approximately challenging informational texts, including social studies, science, and technical texts, with purpose and understanding.</w:t>
            </w:r>
          </w:p>
        </w:tc>
      </w:tr>
    </w:tbl>
    <w:p w14:paraId="473B46A4" w14:textId="44582952" w:rsidR="00AA3C03" w:rsidRDefault="00AA3C03" w:rsidP="00A378FB">
      <w:pPr>
        <w:pStyle w:val="NoSpacing"/>
      </w:pPr>
    </w:p>
    <w:p w14:paraId="05360662" w14:textId="2C0A2C09" w:rsidR="008A1D45" w:rsidRPr="008A1D45" w:rsidRDefault="008A1D45" w:rsidP="00A378FB">
      <w:pPr>
        <w:pStyle w:val="NoSpacing"/>
        <w:rPr>
          <w:b/>
        </w:rPr>
      </w:pPr>
      <w:r>
        <w:rPr>
          <w:b/>
        </w:rPr>
        <w:t>Writing</w:t>
      </w:r>
    </w:p>
    <w:p w14:paraId="4360ECBC" w14:textId="7B816B6E" w:rsidR="008A1D45" w:rsidRDefault="008A1D45"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8A1D45" w14:paraId="600CE0AE" w14:textId="77777777" w:rsidTr="008A1D45">
        <w:tc>
          <w:tcPr>
            <w:tcW w:w="671" w:type="pct"/>
            <w:tcBorders>
              <w:top w:val="single" w:sz="4" w:space="0" w:color="auto"/>
              <w:left w:val="single" w:sz="4" w:space="0" w:color="auto"/>
              <w:bottom w:val="single" w:sz="4" w:space="0" w:color="auto"/>
              <w:right w:val="single" w:sz="4" w:space="0" w:color="auto"/>
            </w:tcBorders>
            <w:hideMark/>
          </w:tcPr>
          <w:p w14:paraId="69772F8D" w14:textId="77777777" w:rsidR="008A1D45" w:rsidRDefault="008A1D45" w:rsidP="00A378FB">
            <w:pPr>
              <w:pStyle w:val="NoSpacing"/>
              <w:rPr>
                <w:b/>
              </w:rPr>
            </w:pPr>
            <w:r>
              <w:rPr>
                <w:b/>
              </w:rPr>
              <w:t>Cluster</w:t>
            </w:r>
          </w:p>
        </w:tc>
        <w:tc>
          <w:tcPr>
            <w:tcW w:w="4329" w:type="pct"/>
            <w:tcBorders>
              <w:top w:val="single" w:sz="4" w:space="0" w:color="auto"/>
              <w:left w:val="single" w:sz="4" w:space="0" w:color="auto"/>
              <w:bottom w:val="single" w:sz="4" w:space="0" w:color="auto"/>
              <w:right w:val="single" w:sz="4" w:space="0" w:color="auto"/>
            </w:tcBorders>
          </w:tcPr>
          <w:p w14:paraId="1C68157B" w14:textId="480DB12A" w:rsidR="008A1D45" w:rsidRDefault="008A1D45" w:rsidP="00A378FB">
            <w:pPr>
              <w:pStyle w:val="NoSpacing"/>
              <w:rPr>
                <w:b/>
              </w:rPr>
            </w:pPr>
            <w:r>
              <w:rPr>
                <w:b/>
              </w:rPr>
              <w:t>Text Types and Purposes</w:t>
            </w:r>
          </w:p>
        </w:tc>
      </w:tr>
      <w:tr w:rsidR="008A1D45" w14:paraId="0923834B" w14:textId="77777777" w:rsidTr="008A1D45">
        <w:tc>
          <w:tcPr>
            <w:tcW w:w="671" w:type="pct"/>
            <w:tcBorders>
              <w:top w:val="single" w:sz="4" w:space="0" w:color="auto"/>
              <w:left w:val="single" w:sz="4" w:space="0" w:color="auto"/>
              <w:bottom w:val="single" w:sz="4" w:space="0" w:color="auto"/>
              <w:right w:val="single" w:sz="4" w:space="0" w:color="auto"/>
            </w:tcBorders>
          </w:tcPr>
          <w:p w14:paraId="69145A9C" w14:textId="3FD85002" w:rsidR="008A1D45" w:rsidRDefault="008A1D45" w:rsidP="00A378FB">
            <w:pPr>
              <w:pStyle w:val="NoSpacing"/>
            </w:pPr>
            <w:r>
              <w:t>A.ELA.2.18</w:t>
            </w:r>
          </w:p>
        </w:tc>
        <w:tc>
          <w:tcPr>
            <w:tcW w:w="4329" w:type="pct"/>
            <w:tcBorders>
              <w:top w:val="single" w:sz="4" w:space="0" w:color="auto"/>
              <w:left w:val="single" w:sz="4" w:space="0" w:color="auto"/>
              <w:bottom w:val="single" w:sz="4" w:space="0" w:color="auto"/>
              <w:right w:val="single" w:sz="4" w:space="0" w:color="auto"/>
            </w:tcBorders>
          </w:tcPr>
          <w:p w14:paraId="4CE505FC" w14:textId="74835FE5" w:rsidR="008A1D45" w:rsidRDefault="008A1D45" w:rsidP="00A378FB">
            <w:pPr>
              <w:pStyle w:val="NoSpacing"/>
            </w:pPr>
            <w:r>
              <w:t>Use drawing, dictating, and/or writing to state an opinion or preference on a familiar topic or text and supply a reason to support the opinion.</w:t>
            </w:r>
          </w:p>
        </w:tc>
      </w:tr>
      <w:tr w:rsidR="008A1D45" w14:paraId="599DCB2B" w14:textId="77777777" w:rsidTr="008A1D45">
        <w:tc>
          <w:tcPr>
            <w:tcW w:w="671" w:type="pct"/>
            <w:tcBorders>
              <w:top w:val="single" w:sz="4" w:space="0" w:color="auto"/>
              <w:left w:val="single" w:sz="4" w:space="0" w:color="auto"/>
              <w:bottom w:val="single" w:sz="4" w:space="0" w:color="auto"/>
              <w:right w:val="single" w:sz="4" w:space="0" w:color="auto"/>
            </w:tcBorders>
          </w:tcPr>
          <w:p w14:paraId="1C8C7EAD" w14:textId="573614FA" w:rsidR="008A1D45" w:rsidRDefault="008A1D45" w:rsidP="00A378FB">
            <w:pPr>
              <w:pStyle w:val="NoSpacing"/>
            </w:pPr>
            <w:r>
              <w:t>A.ELA.2.19</w:t>
            </w:r>
          </w:p>
        </w:tc>
        <w:tc>
          <w:tcPr>
            <w:tcW w:w="4329" w:type="pct"/>
            <w:tcBorders>
              <w:top w:val="single" w:sz="4" w:space="0" w:color="auto"/>
              <w:left w:val="single" w:sz="4" w:space="0" w:color="auto"/>
              <w:bottom w:val="single" w:sz="4" w:space="0" w:color="auto"/>
              <w:right w:val="single" w:sz="4" w:space="0" w:color="auto"/>
            </w:tcBorders>
          </w:tcPr>
          <w:p w14:paraId="54E46905" w14:textId="13209ED8" w:rsidR="008A1D45" w:rsidRDefault="008A1D45" w:rsidP="00A378FB">
            <w:pPr>
              <w:pStyle w:val="NoSpacing"/>
            </w:pPr>
            <w:r>
              <w:t>Use drawing, dictating, and/or writing to compose information</w:t>
            </w:r>
            <w:r w:rsidR="000D3308">
              <w:t>al</w:t>
            </w:r>
            <w:r>
              <w:t>/explanatory texts; name and supply some information about the topic.</w:t>
            </w:r>
          </w:p>
        </w:tc>
      </w:tr>
      <w:tr w:rsidR="008A1D45" w14:paraId="78FF5867" w14:textId="77777777" w:rsidTr="008A1D45">
        <w:tc>
          <w:tcPr>
            <w:tcW w:w="671" w:type="pct"/>
            <w:tcBorders>
              <w:top w:val="single" w:sz="4" w:space="0" w:color="auto"/>
              <w:left w:val="single" w:sz="4" w:space="0" w:color="auto"/>
              <w:bottom w:val="single" w:sz="4" w:space="0" w:color="auto"/>
              <w:right w:val="single" w:sz="4" w:space="0" w:color="auto"/>
            </w:tcBorders>
          </w:tcPr>
          <w:p w14:paraId="7C8F3545" w14:textId="511DF05A" w:rsidR="008A1D45" w:rsidRDefault="008A1D45" w:rsidP="00A378FB">
            <w:pPr>
              <w:pStyle w:val="NoSpacing"/>
            </w:pPr>
            <w:r>
              <w:t>A.ELA.2.20</w:t>
            </w:r>
          </w:p>
        </w:tc>
        <w:tc>
          <w:tcPr>
            <w:tcW w:w="4329" w:type="pct"/>
            <w:tcBorders>
              <w:top w:val="single" w:sz="4" w:space="0" w:color="auto"/>
              <w:left w:val="single" w:sz="4" w:space="0" w:color="auto"/>
              <w:bottom w:val="single" w:sz="4" w:space="0" w:color="auto"/>
              <w:right w:val="single" w:sz="4" w:space="0" w:color="auto"/>
            </w:tcBorders>
          </w:tcPr>
          <w:p w14:paraId="1CFB8A8F" w14:textId="5887A37D" w:rsidR="008A1D45" w:rsidRDefault="008A1D45" w:rsidP="00A378FB">
            <w:pPr>
              <w:pStyle w:val="NoSpacing"/>
            </w:pPr>
            <w:r>
              <w:t>Use drawing, dictating, and/or writing to narrate a single event or several loosely linked events.</w:t>
            </w:r>
          </w:p>
        </w:tc>
      </w:tr>
    </w:tbl>
    <w:p w14:paraId="2F0349EE" w14:textId="0311B47A" w:rsidR="008A1D45" w:rsidRDefault="008A1D45"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8A1D45" w14:paraId="409F5840" w14:textId="77777777" w:rsidTr="008A1D45">
        <w:tc>
          <w:tcPr>
            <w:tcW w:w="671" w:type="pct"/>
            <w:tcBorders>
              <w:top w:val="single" w:sz="4" w:space="0" w:color="auto"/>
              <w:left w:val="single" w:sz="4" w:space="0" w:color="auto"/>
              <w:bottom w:val="single" w:sz="4" w:space="0" w:color="auto"/>
              <w:right w:val="single" w:sz="4" w:space="0" w:color="auto"/>
            </w:tcBorders>
            <w:hideMark/>
          </w:tcPr>
          <w:p w14:paraId="05F99072" w14:textId="77777777" w:rsidR="008A1D45" w:rsidRDefault="008A1D45" w:rsidP="00A378FB">
            <w:pPr>
              <w:pStyle w:val="NoSpacing"/>
              <w:rPr>
                <w:b/>
              </w:rPr>
            </w:pPr>
            <w:r>
              <w:rPr>
                <w:b/>
              </w:rPr>
              <w:t>Cluster</w:t>
            </w:r>
          </w:p>
        </w:tc>
        <w:tc>
          <w:tcPr>
            <w:tcW w:w="4329" w:type="pct"/>
            <w:tcBorders>
              <w:top w:val="single" w:sz="4" w:space="0" w:color="auto"/>
              <w:left w:val="single" w:sz="4" w:space="0" w:color="auto"/>
              <w:bottom w:val="single" w:sz="4" w:space="0" w:color="auto"/>
              <w:right w:val="single" w:sz="4" w:space="0" w:color="auto"/>
            </w:tcBorders>
          </w:tcPr>
          <w:p w14:paraId="522716B7" w14:textId="2C2012F2" w:rsidR="008A1D45" w:rsidRDefault="008A1D45" w:rsidP="00A378FB">
            <w:pPr>
              <w:pStyle w:val="NoSpacing"/>
              <w:rPr>
                <w:b/>
              </w:rPr>
            </w:pPr>
            <w:r>
              <w:rPr>
                <w:b/>
              </w:rPr>
              <w:t>Production and Distribution of Writing</w:t>
            </w:r>
          </w:p>
        </w:tc>
      </w:tr>
      <w:tr w:rsidR="008A1D45" w14:paraId="1B8AF724" w14:textId="77777777" w:rsidTr="008A1D45">
        <w:tc>
          <w:tcPr>
            <w:tcW w:w="671" w:type="pct"/>
            <w:tcBorders>
              <w:top w:val="single" w:sz="4" w:space="0" w:color="auto"/>
              <w:left w:val="single" w:sz="4" w:space="0" w:color="auto"/>
              <w:bottom w:val="single" w:sz="4" w:space="0" w:color="auto"/>
              <w:right w:val="single" w:sz="4" w:space="0" w:color="auto"/>
            </w:tcBorders>
          </w:tcPr>
          <w:p w14:paraId="3C096D10" w14:textId="2BBFE6F7" w:rsidR="008A1D45" w:rsidRDefault="008A1D45" w:rsidP="00A378FB">
            <w:pPr>
              <w:pStyle w:val="NoSpacing"/>
            </w:pPr>
            <w:r>
              <w:t>A.ELA.2.21</w:t>
            </w:r>
          </w:p>
        </w:tc>
        <w:tc>
          <w:tcPr>
            <w:tcW w:w="4329" w:type="pct"/>
            <w:tcBorders>
              <w:top w:val="single" w:sz="4" w:space="0" w:color="auto"/>
              <w:left w:val="single" w:sz="4" w:space="0" w:color="auto"/>
              <w:bottom w:val="single" w:sz="4" w:space="0" w:color="auto"/>
              <w:right w:val="single" w:sz="4" w:space="0" w:color="auto"/>
            </w:tcBorders>
          </w:tcPr>
          <w:p w14:paraId="50A9C22C" w14:textId="3B5C2CA9" w:rsidR="008A1D45" w:rsidRDefault="008A1D45" w:rsidP="00A378FB">
            <w:pPr>
              <w:pStyle w:val="NoSpacing"/>
            </w:pPr>
            <w:r>
              <w:t>(Begins in grade 3.)</w:t>
            </w:r>
          </w:p>
        </w:tc>
      </w:tr>
      <w:tr w:rsidR="008A1D45" w14:paraId="669E95A7" w14:textId="77777777" w:rsidTr="008A1D45">
        <w:tc>
          <w:tcPr>
            <w:tcW w:w="671" w:type="pct"/>
            <w:tcBorders>
              <w:top w:val="single" w:sz="4" w:space="0" w:color="auto"/>
              <w:left w:val="single" w:sz="4" w:space="0" w:color="auto"/>
              <w:bottom w:val="single" w:sz="4" w:space="0" w:color="auto"/>
              <w:right w:val="single" w:sz="4" w:space="0" w:color="auto"/>
            </w:tcBorders>
          </w:tcPr>
          <w:p w14:paraId="28AE45B2" w14:textId="50446F43" w:rsidR="008A1D45" w:rsidRDefault="008A1D45" w:rsidP="00A378FB">
            <w:pPr>
              <w:pStyle w:val="NoSpacing"/>
            </w:pPr>
            <w:r>
              <w:t>A.ELA.2.22</w:t>
            </w:r>
          </w:p>
        </w:tc>
        <w:tc>
          <w:tcPr>
            <w:tcW w:w="4329" w:type="pct"/>
            <w:tcBorders>
              <w:top w:val="single" w:sz="4" w:space="0" w:color="auto"/>
              <w:left w:val="single" w:sz="4" w:space="0" w:color="auto"/>
              <w:bottom w:val="single" w:sz="4" w:space="0" w:color="auto"/>
              <w:right w:val="single" w:sz="4" w:space="0" w:color="auto"/>
            </w:tcBorders>
          </w:tcPr>
          <w:p w14:paraId="40B4794F" w14:textId="58850263" w:rsidR="008A1D45" w:rsidRDefault="008A1D45" w:rsidP="00A378FB">
            <w:pPr>
              <w:pStyle w:val="NoSpacing"/>
            </w:pPr>
            <w:r>
              <w:t>Add details to strengthen writing as needed incorporating guidance and support from adults and collaborative discussions.</w:t>
            </w:r>
          </w:p>
        </w:tc>
      </w:tr>
      <w:tr w:rsidR="008A1D45" w14:paraId="07F28F31" w14:textId="77777777" w:rsidTr="008A1D45">
        <w:tc>
          <w:tcPr>
            <w:tcW w:w="671" w:type="pct"/>
            <w:tcBorders>
              <w:top w:val="single" w:sz="4" w:space="0" w:color="auto"/>
              <w:left w:val="single" w:sz="4" w:space="0" w:color="auto"/>
              <w:bottom w:val="single" w:sz="4" w:space="0" w:color="auto"/>
              <w:right w:val="single" w:sz="4" w:space="0" w:color="auto"/>
            </w:tcBorders>
          </w:tcPr>
          <w:p w14:paraId="540CC17C" w14:textId="28820A15" w:rsidR="008A1D45" w:rsidRDefault="008A1D45" w:rsidP="00A378FB">
            <w:pPr>
              <w:pStyle w:val="NoSpacing"/>
            </w:pPr>
            <w:r>
              <w:t>A.ELA.2.23</w:t>
            </w:r>
          </w:p>
        </w:tc>
        <w:tc>
          <w:tcPr>
            <w:tcW w:w="4329" w:type="pct"/>
            <w:tcBorders>
              <w:top w:val="single" w:sz="4" w:space="0" w:color="auto"/>
              <w:left w:val="single" w:sz="4" w:space="0" w:color="auto"/>
              <w:bottom w:val="single" w:sz="4" w:space="0" w:color="auto"/>
              <w:right w:val="single" w:sz="4" w:space="0" w:color="auto"/>
            </w:tcBorders>
          </w:tcPr>
          <w:p w14:paraId="08678F56" w14:textId="477C6EDA" w:rsidR="008A1D45" w:rsidRDefault="008A1D45" w:rsidP="00A378FB">
            <w:pPr>
              <w:pStyle w:val="NoSpacing"/>
            </w:pPr>
            <w:r>
              <w:t>Explore a variety of digital tools to produce and publish writing, including collaboration with peers.</w:t>
            </w:r>
          </w:p>
        </w:tc>
      </w:tr>
    </w:tbl>
    <w:p w14:paraId="59456A49" w14:textId="1BC7A6D7" w:rsidR="008A1D45" w:rsidRDefault="008A1D45"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8A1D45" w14:paraId="4778C228" w14:textId="77777777" w:rsidTr="008A1D45">
        <w:tc>
          <w:tcPr>
            <w:tcW w:w="671" w:type="pct"/>
            <w:tcBorders>
              <w:top w:val="single" w:sz="4" w:space="0" w:color="auto"/>
              <w:left w:val="single" w:sz="4" w:space="0" w:color="auto"/>
              <w:bottom w:val="single" w:sz="4" w:space="0" w:color="auto"/>
              <w:right w:val="single" w:sz="4" w:space="0" w:color="auto"/>
            </w:tcBorders>
            <w:hideMark/>
          </w:tcPr>
          <w:p w14:paraId="757EE375" w14:textId="77777777" w:rsidR="008A1D45" w:rsidRDefault="008A1D45" w:rsidP="00A378FB">
            <w:pPr>
              <w:pStyle w:val="NoSpacing"/>
              <w:rPr>
                <w:b/>
              </w:rPr>
            </w:pPr>
            <w:r>
              <w:rPr>
                <w:b/>
              </w:rPr>
              <w:t>Cluster</w:t>
            </w:r>
          </w:p>
        </w:tc>
        <w:tc>
          <w:tcPr>
            <w:tcW w:w="4329" w:type="pct"/>
            <w:tcBorders>
              <w:top w:val="single" w:sz="4" w:space="0" w:color="auto"/>
              <w:left w:val="single" w:sz="4" w:space="0" w:color="auto"/>
              <w:bottom w:val="single" w:sz="4" w:space="0" w:color="auto"/>
              <w:right w:val="single" w:sz="4" w:space="0" w:color="auto"/>
            </w:tcBorders>
          </w:tcPr>
          <w:p w14:paraId="1FE8F7D7" w14:textId="132A6767" w:rsidR="008A1D45" w:rsidRDefault="008A1D45" w:rsidP="00A378FB">
            <w:pPr>
              <w:pStyle w:val="NoSpacing"/>
              <w:rPr>
                <w:b/>
              </w:rPr>
            </w:pPr>
            <w:r>
              <w:rPr>
                <w:b/>
              </w:rPr>
              <w:t>Research to Build and Present Knowledge</w:t>
            </w:r>
          </w:p>
        </w:tc>
      </w:tr>
      <w:tr w:rsidR="008A1D45" w14:paraId="042F2F35" w14:textId="77777777" w:rsidTr="008A1D45">
        <w:tc>
          <w:tcPr>
            <w:tcW w:w="671" w:type="pct"/>
            <w:tcBorders>
              <w:top w:val="single" w:sz="4" w:space="0" w:color="auto"/>
              <w:left w:val="single" w:sz="4" w:space="0" w:color="auto"/>
              <w:bottom w:val="single" w:sz="4" w:space="0" w:color="auto"/>
              <w:right w:val="single" w:sz="4" w:space="0" w:color="auto"/>
            </w:tcBorders>
          </w:tcPr>
          <w:p w14:paraId="7EBD4435" w14:textId="2F3FA050" w:rsidR="008A1D45" w:rsidRDefault="008A1D45" w:rsidP="00A378FB">
            <w:pPr>
              <w:pStyle w:val="NoSpacing"/>
            </w:pPr>
            <w:r>
              <w:t>A.ELA.2.24</w:t>
            </w:r>
          </w:p>
        </w:tc>
        <w:tc>
          <w:tcPr>
            <w:tcW w:w="4329" w:type="pct"/>
            <w:tcBorders>
              <w:top w:val="single" w:sz="4" w:space="0" w:color="auto"/>
              <w:left w:val="single" w:sz="4" w:space="0" w:color="auto"/>
              <w:bottom w:val="single" w:sz="4" w:space="0" w:color="auto"/>
              <w:right w:val="single" w:sz="4" w:space="0" w:color="auto"/>
            </w:tcBorders>
          </w:tcPr>
          <w:p w14:paraId="3DEE90A0" w14:textId="5B52D861" w:rsidR="008A1D45" w:rsidRDefault="008A1D45" w:rsidP="00A378FB">
            <w:pPr>
              <w:pStyle w:val="NoSpacing"/>
            </w:pPr>
            <w:r>
              <w:t>Participate in shared research and writing (e.g., explore a number of books by a favorite author and express opinions about them).</w:t>
            </w:r>
          </w:p>
        </w:tc>
      </w:tr>
      <w:tr w:rsidR="008A1D45" w14:paraId="38C8B9DD" w14:textId="77777777" w:rsidTr="008A1D45">
        <w:tc>
          <w:tcPr>
            <w:tcW w:w="671" w:type="pct"/>
            <w:tcBorders>
              <w:top w:val="single" w:sz="4" w:space="0" w:color="auto"/>
              <w:left w:val="single" w:sz="4" w:space="0" w:color="auto"/>
              <w:bottom w:val="single" w:sz="4" w:space="0" w:color="auto"/>
              <w:right w:val="single" w:sz="4" w:space="0" w:color="auto"/>
            </w:tcBorders>
          </w:tcPr>
          <w:p w14:paraId="114CABE5" w14:textId="292126B9" w:rsidR="008A1D45" w:rsidRDefault="008A1D45" w:rsidP="00A378FB">
            <w:pPr>
              <w:pStyle w:val="NoSpacing"/>
            </w:pPr>
            <w:r>
              <w:t>A.ELA.2.25</w:t>
            </w:r>
          </w:p>
        </w:tc>
        <w:tc>
          <w:tcPr>
            <w:tcW w:w="4329" w:type="pct"/>
            <w:tcBorders>
              <w:top w:val="single" w:sz="4" w:space="0" w:color="auto"/>
              <w:left w:val="single" w:sz="4" w:space="0" w:color="auto"/>
              <w:bottom w:val="single" w:sz="4" w:space="0" w:color="auto"/>
              <w:right w:val="single" w:sz="4" w:space="0" w:color="auto"/>
            </w:tcBorders>
          </w:tcPr>
          <w:p w14:paraId="456B19C7" w14:textId="12F4C237" w:rsidR="008A1D45" w:rsidRDefault="008A1D45" w:rsidP="00A378FB">
            <w:pPr>
              <w:pStyle w:val="NoSpacing"/>
            </w:pPr>
            <w:r>
              <w:t>Recall information from experiences or gather information from provided sources to answer a question.</w:t>
            </w:r>
          </w:p>
        </w:tc>
      </w:tr>
      <w:tr w:rsidR="008A1D45" w14:paraId="671E3D01" w14:textId="77777777" w:rsidTr="008A1D45">
        <w:tc>
          <w:tcPr>
            <w:tcW w:w="671" w:type="pct"/>
            <w:tcBorders>
              <w:top w:val="single" w:sz="4" w:space="0" w:color="auto"/>
              <w:left w:val="single" w:sz="4" w:space="0" w:color="auto"/>
              <w:bottom w:val="single" w:sz="4" w:space="0" w:color="auto"/>
              <w:right w:val="single" w:sz="4" w:space="0" w:color="auto"/>
            </w:tcBorders>
          </w:tcPr>
          <w:p w14:paraId="148BD09E" w14:textId="015977AD" w:rsidR="008A1D45" w:rsidRDefault="008A1D45" w:rsidP="00A378FB">
            <w:pPr>
              <w:pStyle w:val="NoSpacing"/>
            </w:pPr>
            <w:r>
              <w:t>A.ELA.2.26</w:t>
            </w:r>
          </w:p>
        </w:tc>
        <w:tc>
          <w:tcPr>
            <w:tcW w:w="4329" w:type="pct"/>
            <w:tcBorders>
              <w:top w:val="single" w:sz="4" w:space="0" w:color="auto"/>
              <w:left w:val="single" w:sz="4" w:space="0" w:color="auto"/>
              <w:bottom w:val="single" w:sz="4" w:space="0" w:color="auto"/>
              <w:right w:val="single" w:sz="4" w:space="0" w:color="auto"/>
            </w:tcBorders>
          </w:tcPr>
          <w:p w14:paraId="52CEEB1B" w14:textId="3C31FE5E" w:rsidR="008A1D45" w:rsidRDefault="008A1D45" w:rsidP="00A378FB">
            <w:pPr>
              <w:pStyle w:val="NoSpacing"/>
            </w:pPr>
            <w:r>
              <w:t>(Begins in grade 4.)</w:t>
            </w:r>
          </w:p>
        </w:tc>
      </w:tr>
    </w:tbl>
    <w:p w14:paraId="55584C16" w14:textId="5F491A40" w:rsidR="008A1D45" w:rsidRDefault="008A1D45"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8A1D45" w14:paraId="363D58A9" w14:textId="77777777" w:rsidTr="008A1D45">
        <w:tc>
          <w:tcPr>
            <w:tcW w:w="671" w:type="pct"/>
            <w:tcBorders>
              <w:top w:val="single" w:sz="4" w:space="0" w:color="auto"/>
              <w:left w:val="single" w:sz="4" w:space="0" w:color="auto"/>
              <w:bottom w:val="single" w:sz="4" w:space="0" w:color="auto"/>
              <w:right w:val="single" w:sz="4" w:space="0" w:color="auto"/>
            </w:tcBorders>
            <w:hideMark/>
          </w:tcPr>
          <w:p w14:paraId="51C09404" w14:textId="77777777" w:rsidR="008A1D45" w:rsidRDefault="008A1D45" w:rsidP="00A378FB">
            <w:pPr>
              <w:pStyle w:val="NoSpacing"/>
              <w:rPr>
                <w:b/>
              </w:rPr>
            </w:pPr>
            <w:r>
              <w:rPr>
                <w:b/>
              </w:rPr>
              <w:t>Cluster</w:t>
            </w:r>
          </w:p>
        </w:tc>
        <w:tc>
          <w:tcPr>
            <w:tcW w:w="4329" w:type="pct"/>
            <w:tcBorders>
              <w:top w:val="single" w:sz="4" w:space="0" w:color="auto"/>
              <w:left w:val="single" w:sz="4" w:space="0" w:color="auto"/>
              <w:bottom w:val="single" w:sz="4" w:space="0" w:color="auto"/>
              <w:right w:val="single" w:sz="4" w:space="0" w:color="auto"/>
            </w:tcBorders>
          </w:tcPr>
          <w:p w14:paraId="63FB2EC0" w14:textId="4A4777CE" w:rsidR="008A1D45" w:rsidRPr="008A1D45" w:rsidRDefault="008A1D45" w:rsidP="00A378FB">
            <w:pPr>
              <w:pStyle w:val="NoSpacing"/>
              <w:rPr>
                <w:b/>
              </w:rPr>
            </w:pPr>
            <w:r>
              <w:rPr>
                <w:b/>
              </w:rPr>
              <w:t>Range of Writing</w:t>
            </w:r>
          </w:p>
        </w:tc>
      </w:tr>
      <w:tr w:rsidR="008A1D45" w14:paraId="76EBB7DC" w14:textId="77777777" w:rsidTr="008A1D45">
        <w:tc>
          <w:tcPr>
            <w:tcW w:w="671" w:type="pct"/>
            <w:tcBorders>
              <w:top w:val="single" w:sz="4" w:space="0" w:color="auto"/>
              <w:left w:val="single" w:sz="4" w:space="0" w:color="auto"/>
              <w:bottom w:val="single" w:sz="4" w:space="0" w:color="auto"/>
              <w:right w:val="single" w:sz="4" w:space="0" w:color="auto"/>
            </w:tcBorders>
          </w:tcPr>
          <w:p w14:paraId="6A7F2E39" w14:textId="2B0B302A" w:rsidR="008A1D45" w:rsidRDefault="008A1D45" w:rsidP="00A378FB">
            <w:pPr>
              <w:pStyle w:val="NoSpacing"/>
            </w:pPr>
            <w:r>
              <w:t>A.ELA.2.27</w:t>
            </w:r>
          </w:p>
        </w:tc>
        <w:tc>
          <w:tcPr>
            <w:tcW w:w="4329" w:type="pct"/>
            <w:tcBorders>
              <w:top w:val="single" w:sz="4" w:space="0" w:color="auto"/>
              <w:left w:val="single" w:sz="4" w:space="0" w:color="auto"/>
              <w:bottom w:val="single" w:sz="4" w:space="0" w:color="auto"/>
              <w:right w:val="single" w:sz="4" w:space="0" w:color="auto"/>
            </w:tcBorders>
          </w:tcPr>
          <w:p w14:paraId="2C1D30F3" w14:textId="67AE36F9" w:rsidR="008A1D45" w:rsidRDefault="008A1D45" w:rsidP="00A378FB">
            <w:pPr>
              <w:pStyle w:val="NoSpacing"/>
            </w:pPr>
            <w:r>
              <w:t>(Begins in grade 3.)</w:t>
            </w:r>
          </w:p>
        </w:tc>
      </w:tr>
    </w:tbl>
    <w:p w14:paraId="1280EE1B" w14:textId="0DAF9980" w:rsidR="008A1D45" w:rsidRDefault="008A1D45" w:rsidP="00A378FB">
      <w:pPr>
        <w:pStyle w:val="NoSpacing"/>
      </w:pPr>
    </w:p>
    <w:p w14:paraId="24A07EEC" w14:textId="32AAE374" w:rsidR="008A1D45" w:rsidRPr="008A1D45" w:rsidRDefault="008A1D45" w:rsidP="00A378FB">
      <w:pPr>
        <w:pStyle w:val="NoSpacing"/>
        <w:rPr>
          <w:b/>
        </w:rPr>
      </w:pPr>
      <w:r>
        <w:rPr>
          <w:b/>
        </w:rPr>
        <w:t>Speaking &amp; Listening</w:t>
      </w:r>
    </w:p>
    <w:p w14:paraId="4C684FF8" w14:textId="06AED830" w:rsidR="008A1D45" w:rsidRPr="008A1D45" w:rsidRDefault="008A1D45"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8A1D45" w14:paraId="28768056" w14:textId="77777777" w:rsidTr="008A1D45">
        <w:tc>
          <w:tcPr>
            <w:tcW w:w="671" w:type="pct"/>
            <w:tcBorders>
              <w:top w:val="single" w:sz="4" w:space="0" w:color="auto"/>
              <w:left w:val="single" w:sz="4" w:space="0" w:color="auto"/>
              <w:bottom w:val="single" w:sz="4" w:space="0" w:color="auto"/>
              <w:right w:val="single" w:sz="4" w:space="0" w:color="auto"/>
            </w:tcBorders>
            <w:hideMark/>
          </w:tcPr>
          <w:p w14:paraId="4FA34591" w14:textId="77777777" w:rsidR="008A1D45" w:rsidRDefault="008A1D45" w:rsidP="00A378FB">
            <w:pPr>
              <w:pStyle w:val="NoSpacing"/>
              <w:rPr>
                <w:b/>
              </w:rPr>
            </w:pPr>
            <w:r>
              <w:rPr>
                <w:b/>
              </w:rPr>
              <w:t>Cluster</w:t>
            </w:r>
          </w:p>
        </w:tc>
        <w:tc>
          <w:tcPr>
            <w:tcW w:w="4329" w:type="pct"/>
            <w:tcBorders>
              <w:top w:val="single" w:sz="4" w:space="0" w:color="auto"/>
              <w:left w:val="single" w:sz="4" w:space="0" w:color="auto"/>
              <w:bottom w:val="single" w:sz="4" w:space="0" w:color="auto"/>
              <w:right w:val="single" w:sz="4" w:space="0" w:color="auto"/>
            </w:tcBorders>
          </w:tcPr>
          <w:p w14:paraId="45B0BE04" w14:textId="5188F8BC" w:rsidR="008A1D45" w:rsidRDefault="008A1D45" w:rsidP="00A378FB">
            <w:pPr>
              <w:pStyle w:val="NoSpacing"/>
              <w:rPr>
                <w:b/>
              </w:rPr>
            </w:pPr>
            <w:r>
              <w:rPr>
                <w:b/>
              </w:rPr>
              <w:t>Comprehension and Collaboration</w:t>
            </w:r>
          </w:p>
        </w:tc>
      </w:tr>
      <w:tr w:rsidR="008A1D45" w14:paraId="6216A520" w14:textId="77777777" w:rsidTr="008A1D45">
        <w:tc>
          <w:tcPr>
            <w:tcW w:w="671" w:type="pct"/>
            <w:tcBorders>
              <w:top w:val="single" w:sz="4" w:space="0" w:color="auto"/>
              <w:left w:val="single" w:sz="4" w:space="0" w:color="auto"/>
              <w:bottom w:val="single" w:sz="4" w:space="0" w:color="auto"/>
              <w:right w:val="single" w:sz="4" w:space="0" w:color="auto"/>
            </w:tcBorders>
          </w:tcPr>
          <w:p w14:paraId="652637C2" w14:textId="62DCE00C" w:rsidR="008A1D45" w:rsidRDefault="008A1D45" w:rsidP="00A378FB">
            <w:pPr>
              <w:pStyle w:val="NoSpacing"/>
            </w:pPr>
            <w:r>
              <w:t>A.ELA.2.28</w:t>
            </w:r>
          </w:p>
        </w:tc>
        <w:tc>
          <w:tcPr>
            <w:tcW w:w="4329" w:type="pct"/>
            <w:tcBorders>
              <w:top w:val="single" w:sz="4" w:space="0" w:color="auto"/>
              <w:left w:val="single" w:sz="4" w:space="0" w:color="auto"/>
              <w:bottom w:val="single" w:sz="4" w:space="0" w:color="auto"/>
              <w:right w:val="single" w:sz="4" w:space="0" w:color="auto"/>
            </w:tcBorders>
          </w:tcPr>
          <w:p w14:paraId="59D3B096" w14:textId="77777777" w:rsidR="008A1D45" w:rsidRDefault="005E1292" w:rsidP="00A378FB">
            <w:pPr>
              <w:pStyle w:val="NoSpacing"/>
            </w:pPr>
            <w:r>
              <w:t xml:space="preserve">Participate in collaborative conversations with diverse partners about </w:t>
            </w:r>
            <w:r>
              <w:rPr>
                <w:i/>
              </w:rPr>
              <w:t>grade 2 topics and appropriately complex texts</w:t>
            </w:r>
            <w:r>
              <w:t xml:space="preserve"> with peers and adults in small and large groups.</w:t>
            </w:r>
          </w:p>
          <w:p w14:paraId="2E7801E1" w14:textId="77777777" w:rsidR="005E1292" w:rsidRDefault="005E1292" w:rsidP="00A378FB">
            <w:pPr>
              <w:pStyle w:val="NoSpacing"/>
              <w:numPr>
                <w:ilvl w:val="0"/>
                <w:numId w:val="23"/>
              </w:numPr>
              <w:ind w:left="428"/>
            </w:pPr>
            <w:r>
              <w:t>Follow agreed-upon rules for discussions (e.g., listening to others and taking turns speaking about the topics and texts under (discussion).</w:t>
            </w:r>
          </w:p>
          <w:p w14:paraId="0636097D" w14:textId="4F6C6D42" w:rsidR="005E1292" w:rsidRPr="005E1292" w:rsidRDefault="005E1292" w:rsidP="00A378FB">
            <w:pPr>
              <w:pStyle w:val="NoSpacing"/>
              <w:numPr>
                <w:ilvl w:val="0"/>
                <w:numId w:val="23"/>
              </w:numPr>
              <w:ind w:left="428"/>
            </w:pPr>
            <w:r>
              <w:t>Combine a conversation through multiple exchanges.</w:t>
            </w:r>
          </w:p>
        </w:tc>
      </w:tr>
      <w:tr w:rsidR="005E1292" w14:paraId="46F61A7E" w14:textId="77777777" w:rsidTr="008A1D45">
        <w:tc>
          <w:tcPr>
            <w:tcW w:w="671" w:type="pct"/>
            <w:tcBorders>
              <w:top w:val="single" w:sz="4" w:space="0" w:color="auto"/>
              <w:left w:val="single" w:sz="4" w:space="0" w:color="auto"/>
              <w:bottom w:val="single" w:sz="4" w:space="0" w:color="auto"/>
              <w:right w:val="single" w:sz="4" w:space="0" w:color="auto"/>
            </w:tcBorders>
          </w:tcPr>
          <w:p w14:paraId="1103294B" w14:textId="4872221C" w:rsidR="005E1292" w:rsidRDefault="005E1292" w:rsidP="00A378FB">
            <w:pPr>
              <w:pStyle w:val="NoSpacing"/>
            </w:pPr>
            <w:r>
              <w:t>A.ELA.2.29</w:t>
            </w:r>
          </w:p>
        </w:tc>
        <w:tc>
          <w:tcPr>
            <w:tcW w:w="4329" w:type="pct"/>
            <w:tcBorders>
              <w:top w:val="single" w:sz="4" w:space="0" w:color="auto"/>
              <w:left w:val="single" w:sz="4" w:space="0" w:color="auto"/>
              <w:bottom w:val="single" w:sz="4" w:space="0" w:color="auto"/>
              <w:right w:val="single" w:sz="4" w:space="0" w:color="auto"/>
            </w:tcBorders>
          </w:tcPr>
          <w:p w14:paraId="4153CD41" w14:textId="7FDE66F0" w:rsidR="005E1292" w:rsidRDefault="005E1292" w:rsidP="00A378FB">
            <w:pPr>
              <w:pStyle w:val="NoSpacing"/>
            </w:pPr>
            <w:r>
              <w:t>Confirm understanding of a text read aloud or information presented orally or through other media by answering questions about key details and requesting clarification if something is not understood.</w:t>
            </w:r>
          </w:p>
        </w:tc>
      </w:tr>
      <w:tr w:rsidR="005E1292" w14:paraId="02A46E53" w14:textId="77777777" w:rsidTr="008A1D45">
        <w:tc>
          <w:tcPr>
            <w:tcW w:w="671" w:type="pct"/>
            <w:tcBorders>
              <w:top w:val="single" w:sz="4" w:space="0" w:color="auto"/>
              <w:left w:val="single" w:sz="4" w:space="0" w:color="auto"/>
              <w:bottom w:val="single" w:sz="4" w:space="0" w:color="auto"/>
              <w:right w:val="single" w:sz="4" w:space="0" w:color="auto"/>
            </w:tcBorders>
          </w:tcPr>
          <w:p w14:paraId="01388A9D" w14:textId="27AD3800" w:rsidR="005E1292" w:rsidRDefault="005E1292" w:rsidP="00A378FB">
            <w:pPr>
              <w:pStyle w:val="NoSpacing"/>
            </w:pPr>
            <w:r>
              <w:t>A.ELA.2.30</w:t>
            </w:r>
          </w:p>
        </w:tc>
        <w:tc>
          <w:tcPr>
            <w:tcW w:w="4329" w:type="pct"/>
            <w:tcBorders>
              <w:top w:val="single" w:sz="4" w:space="0" w:color="auto"/>
              <w:left w:val="single" w:sz="4" w:space="0" w:color="auto"/>
              <w:bottom w:val="single" w:sz="4" w:space="0" w:color="auto"/>
              <w:right w:val="single" w:sz="4" w:space="0" w:color="auto"/>
            </w:tcBorders>
          </w:tcPr>
          <w:p w14:paraId="712A6653" w14:textId="7DDD4C92" w:rsidR="005E1292" w:rsidRDefault="005E1292" w:rsidP="00A378FB">
            <w:pPr>
              <w:pStyle w:val="NoSpacing"/>
            </w:pPr>
            <w:r>
              <w:t>Ask and answer questions about what a speaker says in order to gather additional information or clarify something that is not understood.</w:t>
            </w:r>
          </w:p>
        </w:tc>
      </w:tr>
    </w:tbl>
    <w:p w14:paraId="1AD7177D" w14:textId="2B497383" w:rsidR="008A1D45" w:rsidRDefault="008A1D45"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5E1292" w14:paraId="40770B27" w14:textId="77777777" w:rsidTr="005E1292">
        <w:tc>
          <w:tcPr>
            <w:tcW w:w="671" w:type="pct"/>
            <w:tcBorders>
              <w:top w:val="single" w:sz="4" w:space="0" w:color="auto"/>
              <w:left w:val="single" w:sz="4" w:space="0" w:color="auto"/>
              <w:bottom w:val="single" w:sz="4" w:space="0" w:color="auto"/>
              <w:right w:val="single" w:sz="4" w:space="0" w:color="auto"/>
            </w:tcBorders>
            <w:hideMark/>
          </w:tcPr>
          <w:p w14:paraId="67DF0915" w14:textId="77777777" w:rsidR="005E1292" w:rsidRDefault="005E1292" w:rsidP="00A378FB">
            <w:pPr>
              <w:pStyle w:val="NoSpacing"/>
              <w:rPr>
                <w:b/>
              </w:rPr>
            </w:pPr>
            <w:r>
              <w:rPr>
                <w:b/>
              </w:rPr>
              <w:t>Cluster</w:t>
            </w:r>
          </w:p>
        </w:tc>
        <w:tc>
          <w:tcPr>
            <w:tcW w:w="4329" w:type="pct"/>
            <w:tcBorders>
              <w:top w:val="single" w:sz="4" w:space="0" w:color="auto"/>
              <w:left w:val="single" w:sz="4" w:space="0" w:color="auto"/>
              <w:bottom w:val="single" w:sz="4" w:space="0" w:color="auto"/>
              <w:right w:val="single" w:sz="4" w:space="0" w:color="auto"/>
            </w:tcBorders>
          </w:tcPr>
          <w:p w14:paraId="726C5147" w14:textId="64AD9297" w:rsidR="005E1292" w:rsidRDefault="005E1292" w:rsidP="00A378FB">
            <w:pPr>
              <w:pStyle w:val="NoSpacing"/>
              <w:rPr>
                <w:b/>
              </w:rPr>
            </w:pPr>
            <w:r>
              <w:rPr>
                <w:b/>
              </w:rPr>
              <w:t>Presentation of Knowledge and Ideas</w:t>
            </w:r>
          </w:p>
        </w:tc>
      </w:tr>
      <w:tr w:rsidR="005E1292" w14:paraId="00FAC2A9" w14:textId="77777777" w:rsidTr="005E1292">
        <w:tc>
          <w:tcPr>
            <w:tcW w:w="671" w:type="pct"/>
            <w:tcBorders>
              <w:top w:val="single" w:sz="4" w:space="0" w:color="auto"/>
              <w:left w:val="single" w:sz="4" w:space="0" w:color="auto"/>
              <w:bottom w:val="single" w:sz="4" w:space="0" w:color="auto"/>
              <w:right w:val="single" w:sz="4" w:space="0" w:color="auto"/>
            </w:tcBorders>
          </w:tcPr>
          <w:p w14:paraId="31F3A279" w14:textId="7F48D003" w:rsidR="005E1292" w:rsidRDefault="005E1292" w:rsidP="00A378FB">
            <w:pPr>
              <w:pStyle w:val="NoSpacing"/>
            </w:pPr>
            <w:r>
              <w:t>A.ELA.2.31</w:t>
            </w:r>
          </w:p>
        </w:tc>
        <w:tc>
          <w:tcPr>
            <w:tcW w:w="4329" w:type="pct"/>
            <w:tcBorders>
              <w:top w:val="single" w:sz="4" w:space="0" w:color="auto"/>
              <w:left w:val="single" w:sz="4" w:space="0" w:color="auto"/>
              <w:bottom w:val="single" w:sz="4" w:space="0" w:color="auto"/>
              <w:right w:val="single" w:sz="4" w:space="0" w:color="auto"/>
            </w:tcBorders>
          </w:tcPr>
          <w:p w14:paraId="6AACC47C" w14:textId="09217BB2" w:rsidR="005E1292" w:rsidRDefault="005E1292" w:rsidP="00A378FB">
            <w:pPr>
              <w:pStyle w:val="NoSpacing"/>
            </w:pPr>
            <w:r>
              <w:t>Describe familiar people, places</w:t>
            </w:r>
            <w:r w:rsidR="00A81835">
              <w:t>, things, and events.</w:t>
            </w:r>
          </w:p>
        </w:tc>
      </w:tr>
      <w:tr w:rsidR="00A81835" w14:paraId="6CDEA2F2" w14:textId="77777777" w:rsidTr="005E1292">
        <w:tc>
          <w:tcPr>
            <w:tcW w:w="671" w:type="pct"/>
            <w:tcBorders>
              <w:top w:val="single" w:sz="4" w:space="0" w:color="auto"/>
              <w:left w:val="single" w:sz="4" w:space="0" w:color="auto"/>
              <w:bottom w:val="single" w:sz="4" w:space="0" w:color="auto"/>
              <w:right w:val="single" w:sz="4" w:space="0" w:color="auto"/>
            </w:tcBorders>
          </w:tcPr>
          <w:p w14:paraId="194F710C" w14:textId="63D1E149" w:rsidR="00A81835" w:rsidRDefault="00A81835" w:rsidP="00A378FB">
            <w:pPr>
              <w:pStyle w:val="NoSpacing"/>
            </w:pPr>
            <w:r>
              <w:t>A.ELA.2.32</w:t>
            </w:r>
          </w:p>
        </w:tc>
        <w:tc>
          <w:tcPr>
            <w:tcW w:w="4329" w:type="pct"/>
            <w:tcBorders>
              <w:top w:val="single" w:sz="4" w:space="0" w:color="auto"/>
              <w:left w:val="single" w:sz="4" w:space="0" w:color="auto"/>
              <w:bottom w:val="single" w:sz="4" w:space="0" w:color="auto"/>
              <w:right w:val="single" w:sz="4" w:space="0" w:color="auto"/>
            </w:tcBorders>
          </w:tcPr>
          <w:p w14:paraId="17B098B2" w14:textId="42E5E59E" w:rsidR="00A81835" w:rsidRDefault="00A81835" w:rsidP="00A378FB">
            <w:pPr>
              <w:pStyle w:val="NoSpacing"/>
            </w:pPr>
            <w:r>
              <w:t>Add drawings or other visual displays to descriptions as desired to provide additional details.</w:t>
            </w:r>
          </w:p>
        </w:tc>
      </w:tr>
      <w:tr w:rsidR="00A81835" w14:paraId="04A1F169" w14:textId="77777777" w:rsidTr="005E1292">
        <w:tc>
          <w:tcPr>
            <w:tcW w:w="671" w:type="pct"/>
            <w:tcBorders>
              <w:top w:val="single" w:sz="4" w:space="0" w:color="auto"/>
              <w:left w:val="single" w:sz="4" w:space="0" w:color="auto"/>
              <w:bottom w:val="single" w:sz="4" w:space="0" w:color="auto"/>
              <w:right w:val="single" w:sz="4" w:space="0" w:color="auto"/>
            </w:tcBorders>
          </w:tcPr>
          <w:p w14:paraId="4FD80201" w14:textId="0B6F851C" w:rsidR="00A81835" w:rsidRDefault="00A81835" w:rsidP="00A378FB">
            <w:pPr>
              <w:pStyle w:val="NoSpacing"/>
            </w:pPr>
            <w:r>
              <w:t>A.ELA.2.33</w:t>
            </w:r>
          </w:p>
        </w:tc>
        <w:tc>
          <w:tcPr>
            <w:tcW w:w="4329" w:type="pct"/>
            <w:tcBorders>
              <w:top w:val="single" w:sz="4" w:space="0" w:color="auto"/>
              <w:left w:val="single" w:sz="4" w:space="0" w:color="auto"/>
              <w:bottom w:val="single" w:sz="4" w:space="0" w:color="auto"/>
              <w:right w:val="single" w:sz="4" w:space="0" w:color="auto"/>
            </w:tcBorders>
          </w:tcPr>
          <w:p w14:paraId="2CD1B88E" w14:textId="299E0917" w:rsidR="00A81835" w:rsidRDefault="00A81835" w:rsidP="00A378FB">
            <w:pPr>
              <w:pStyle w:val="NoSpacing"/>
            </w:pPr>
            <w:r>
              <w:t>Speak audibly to express thoughts, feelings, and ideas by using words and/or phrases when appropriate to task and situation.</w:t>
            </w:r>
          </w:p>
        </w:tc>
      </w:tr>
    </w:tbl>
    <w:p w14:paraId="3BE144E7" w14:textId="0FFDF948" w:rsidR="008A1D45" w:rsidRDefault="008A1D45" w:rsidP="00A378FB">
      <w:pPr>
        <w:pStyle w:val="NoSpacing"/>
      </w:pPr>
    </w:p>
    <w:p w14:paraId="1D50EE97" w14:textId="670BA881" w:rsidR="008A1D45" w:rsidRPr="00A81835" w:rsidRDefault="00A81835" w:rsidP="00A378FB">
      <w:pPr>
        <w:pStyle w:val="NoSpacing"/>
        <w:rPr>
          <w:b/>
        </w:rPr>
      </w:pPr>
      <w:r>
        <w:rPr>
          <w:b/>
        </w:rPr>
        <w:lastRenderedPageBreak/>
        <w:t>Language</w:t>
      </w:r>
    </w:p>
    <w:p w14:paraId="6783772F" w14:textId="6A262740" w:rsidR="008A1D45" w:rsidRDefault="008A1D45"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A81835" w14:paraId="3E9F15F8" w14:textId="77777777" w:rsidTr="00A81835">
        <w:tc>
          <w:tcPr>
            <w:tcW w:w="671" w:type="pct"/>
            <w:tcBorders>
              <w:top w:val="single" w:sz="4" w:space="0" w:color="auto"/>
              <w:left w:val="single" w:sz="4" w:space="0" w:color="auto"/>
              <w:bottom w:val="single" w:sz="4" w:space="0" w:color="auto"/>
              <w:right w:val="single" w:sz="4" w:space="0" w:color="auto"/>
            </w:tcBorders>
            <w:hideMark/>
          </w:tcPr>
          <w:p w14:paraId="356FF7C9" w14:textId="77777777" w:rsidR="00A81835" w:rsidRDefault="00A81835" w:rsidP="00A378FB">
            <w:pPr>
              <w:pStyle w:val="NoSpacing"/>
              <w:rPr>
                <w:b/>
              </w:rPr>
            </w:pPr>
            <w:r>
              <w:rPr>
                <w:b/>
              </w:rPr>
              <w:t>Cluster</w:t>
            </w:r>
          </w:p>
        </w:tc>
        <w:tc>
          <w:tcPr>
            <w:tcW w:w="4329" w:type="pct"/>
            <w:tcBorders>
              <w:top w:val="single" w:sz="4" w:space="0" w:color="auto"/>
              <w:left w:val="single" w:sz="4" w:space="0" w:color="auto"/>
              <w:bottom w:val="single" w:sz="4" w:space="0" w:color="auto"/>
              <w:right w:val="single" w:sz="4" w:space="0" w:color="auto"/>
            </w:tcBorders>
          </w:tcPr>
          <w:p w14:paraId="23819E35" w14:textId="7D169FE9" w:rsidR="00A81835" w:rsidRDefault="00A81835" w:rsidP="00A378FB">
            <w:pPr>
              <w:pStyle w:val="NoSpacing"/>
              <w:rPr>
                <w:b/>
              </w:rPr>
            </w:pPr>
            <w:r>
              <w:rPr>
                <w:b/>
              </w:rPr>
              <w:t>Conventions of Standard English</w:t>
            </w:r>
          </w:p>
        </w:tc>
      </w:tr>
      <w:tr w:rsidR="00A81835" w14:paraId="5A8287BE" w14:textId="77777777" w:rsidTr="00A81835">
        <w:tc>
          <w:tcPr>
            <w:tcW w:w="671" w:type="pct"/>
            <w:tcBorders>
              <w:top w:val="single" w:sz="4" w:space="0" w:color="auto"/>
              <w:left w:val="single" w:sz="4" w:space="0" w:color="auto"/>
              <w:bottom w:val="single" w:sz="4" w:space="0" w:color="auto"/>
              <w:right w:val="single" w:sz="4" w:space="0" w:color="auto"/>
            </w:tcBorders>
          </w:tcPr>
          <w:p w14:paraId="781AA634" w14:textId="6C9FBA2C" w:rsidR="00A81835" w:rsidRDefault="00A81835" w:rsidP="00A378FB">
            <w:pPr>
              <w:pStyle w:val="NoSpacing"/>
            </w:pPr>
            <w:r>
              <w:t>A.ELA.2.34</w:t>
            </w:r>
          </w:p>
        </w:tc>
        <w:tc>
          <w:tcPr>
            <w:tcW w:w="4329" w:type="pct"/>
            <w:tcBorders>
              <w:top w:val="single" w:sz="4" w:space="0" w:color="auto"/>
              <w:left w:val="single" w:sz="4" w:space="0" w:color="auto"/>
              <w:bottom w:val="single" w:sz="4" w:space="0" w:color="auto"/>
              <w:right w:val="single" w:sz="4" w:space="0" w:color="auto"/>
            </w:tcBorders>
          </w:tcPr>
          <w:p w14:paraId="148A6DE2" w14:textId="77777777" w:rsidR="00A81835" w:rsidRDefault="00A81835" w:rsidP="00A378FB">
            <w:pPr>
              <w:pStyle w:val="NoSpacing"/>
            </w:pPr>
            <w:r>
              <w:t>Demonstrate understanding of conventions of Standard English grammar and usage when writing or speaking.</w:t>
            </w:r>
          </w:p>
          <w:p w14:paraId="3E6ECC18" w14:textId="77777777" w:rsidR="00A81835" w:rsidRDefault="00A81835" w:rsidP="00A378FB">
            <w:pPr>
              <w:pStyle w:val="NoSpacing"/>
              <w:numPr>
                <w:ilvl w:val="0"/>
                <w:numId w:val="24"/>
              </w:numPr>
              <w:ind w:left="428"/>
            </w:pPr>
            <w:r>
              <w:t>Use frequently occurring nouns and verbs.</w:t>
            </w:r>
          </w:p>
          <w:p w14:paraId="434B093F" w14:textId="77777777" w:rsidR="00A81835" w:rsidRDefault="00A81835" w:rsidP="00A378FB">
            <w:pPr>
              <w:pStyle w:val="NoSpacing"/>
              <w:numPr>
                <w:ilvl w:val="0"/>
                <w:numId w:val="24"/>
              </w:numPr>
              <w:ind w:left="428"/>
            </w:pPr>
            <w:r>
              <w:t xml:space="preserve">Understand and use question words (interrogatives) (e.g., </w:t>
            </w:r>
            <w:r>
              <w:rPr>
                <w:i/>
              </w:rPr>
              <w:t>who, what, where, when, why,</w:t>
            </w:r>
            <w:r>
              <w:t xml:space="preserve"> and </w:t>
            </w:r>
            <w:r>
              <w:rPr>
                <w:i/>
              </w:rPr>
              <w:t>how</w:t>
            </w:r>
            <w:r>
              <w:t>).</w:t>
            </w:r>
          </w:p>
          <w:p w14:paraId="55449375" w14:textId="77777777" w:rsidR="00A81835" w:rsidRDefault="00A81835" w:rsidP="00A378FB">
            <w:pPr>
              <w:pStyle w:val="NoSpacing"/>
              <w:numPr>
                <w:ilvl w:val="0"/>
                <w:numId w:val="24"/>
              </w:numPr>
              <w:ind w:left="428"/>
            </w:pPr>
            <w:r>
              <w:t xml:space="preserve">Use the most frequently occurring prepositions (e.g., </w:t>
            </w:r>
            <w:r>
              <w:rPr>
                <w:i/>
              </w:rPr>
              <w:t>to, from, in, out, off, for, of, by,</w:t>
            </w:r>
            <w:r>
              <w:t xml:space="preserve"> and </w:t>
            </w:r>
            <w:r>
              <w:rPr>
                <w:i/>
              </w:rPr>
              <w:t>with</w:t>
            </w:r>
            <w:r>
              <w:t>).</w:t>
            </w:r>
          </w:p>
          <w:p w14:paraId="3167144C" w14:textId="631005E3" w:rsidR="00A81835" w:rsidRDefault="00A81835" w:rsidP="00A378FB">
            <w:pPr>
              <w:pStyle w:val="NoSpacing"/>
              <w:numPr>
                <w:ilvl w:val="0"/>
                <w:numId w:val="24"/>
              </w:numPr>
              <w:ind w:left="428"/>
            </w:pPr>
            <w:r>
              <w:t>Link two or more words together in communications.</w:t>
            </w:r>
          </w:p>
        </w:tc>
      </w:tr>
      <w:tr w:rsidR="00A81835" w14:paraId="339FB6F2" w14:textId="77777777" w:rsidTr="00A81835">
        <w:tc>
          <w:tcPr>
            <w:tcW w:w="671" w:type="pct"/>
            <w:tcBorders>
              <w:top w:val="single" w:sz="4" w:space="0" w:color="auto"/>
              <w:left w:val="single" w:sz="4" w:space="0" w:color="auto"/>
              <w:bottom w:val="single" w:sz="4" w:space="0" w:color="auto"/>
              <w:right w:val="single" w:sz="4" w:space="0" w:color="auto"/>
            </w:tcBorders>
          </w:tcPr>
          <w:p w14:paraId="4D3F2D6F" w14:textId="423958BC" w:rsidR="00A81835" w:rsidRDefault="00A81835" w:rsidP="00A378FB">
            <w:pPr>
              <w:pStyle w:val="NoSpacing"/>
            </w:pPr>
            <w:r>
              <w:t>A.ELA.2.35</w:t>
            </w:r>
          </w:p>
        </w:tc>
        <w:tc>
          <w:tcPr>
            <w:tcW w:w="4329" w:type="pct"/>
            <w:tcBorders>
              <w:top w:val="single" w:sz="4" w:space="0" w:color="auto"/>
              <w:left w:val="single" w:sz="4" w:space="0" w:color="auto"/>
              <w:bottom w:val="single" w:sz="4" w:space="0" w:color="auto"/>
              <w:right w:val="single" w:sz="4" w:space="0" w:color="auto"/>
            </w:tcBorders>
          </w:tcPr>
          <w:p w14:paraId="564E1CD6" w14:textId="151C9B26" w:rsidR="00A81835" w:rsidRDefault="00A81835" w:rsidP="00A378FB">
            <w:pPr>
              <w:pStyle w:val="NoSpacing"/>
            </w:pPr>
            <w:r>
              <w:t>Demonstrate emerging understanding of conventions of Standard English capitalization, spelling, and punctuation during shared writing activities.</w:t>
            </w:r>
          </w:p>
          <w:p w14:paraId="315F0E35" w14:textId="77777777" w:rsidR="00A81835" w:rsidRDefault="00A81835" w:rsidP="00A378FB">
            <w:pPr>
              <w:pStyle w:val="NoSpacing"/>
              <w:numPr>
                <w:ilvl w:val="0"/>
                <w:numId w:val="25"/>
              </w:numPr>
              <w:ind w:left="428"/>
            </w:pPr>
            <w:r>
              <w:t>Locate the first letter in a sentence.</w:t>
            </w:r>
          </w:p>
          <w:p w14:paraId="24EDE6DF" w14:textId="77777777" w:rsidR="00A81835" w:rsidRDefault="00A81835" w:rsidP="00A378FB">
            <w:pPr>
              <w:pStyle w:val="NoSpacing"/>
              <w:numPr>
                <w:ilvl w:val="0"/>
                <w:numId w:val="25"/>
              </w:numPr>
              <w:ind w:left="428"/>
            </w:pPr>
            <w:r>
              <w:t>Indicate the need to put a period at the end of a sentence.</w:t>
            </w:r>
          </w:p>
          <w:p w14:paraId="0BBED936" w14:textId="3209B8C9" w:rsidR="00A81835" w:rsidRDefault="00A81835" w:rsidP="00A378FB">
            <w:pPr>
              <w:pStyle w:val="NoSpacing"/>
              <w:numPr>
                <w:ilvl w:val="0"/>
                <w:numId w:val="25"/>
              </w:numPr>
              <w:ind w:left="428"/>
            </w:pPr>
            <w:r>
              <w:t>Consult print in the environment to support spelling.</w:t>
            </w:r>
          </w:p>
        </w:tc>
      </w:tr>
    </w:tbl>
    <w:p w14:paraId="54BCBE2E" w14:textId="77777777" w:rsidR="008A1D45" w:rsidRDefault="008A1D45"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A81835" w14:paraId="28FDC126" w14:textId="77777777" w:rsidTr="00A81835">
        <w:tc>
          <w:tcPr>
            <w:tcW w:w="671" w:type="pct"/>
            <w:tcBorders>
              <w:top w:val="single" w:sz="4" w:space="0" w:color="auto"/>
              <w:left w:val="single" w:sz="4" w:space="0" w:color="auto"/>
              <w:bottom w:val="single" w:sz="4" w:space="0" w:color="auto"/>
              <w:right w:val="single" w:sz="4" w:space="0" w:color="auto"/>
            </w:tcBorders>
            <w:hideMark/>
          </w:tcPr>
          <w:p w14:paraId="299B1986" w14:textId="77777777" w:rsidR="00A81835" w:rsidRDefault="00A81835" w:rsidP="00A378FB">
            <w:pPr>
              <w:pStyle w:val="NoSpacing"/>
              <w:rPr>
                <w:b/>
              </w:rPr>
            </w:pPr>
            <w:r>
              <w:rPr>
                <w:b/>
              </w:rPr>
              <w:t>Cluster</w:t>
            </w:r>
          </w:p>
        </w:tc>
        <w:tc>
          <w:tcPr>
            <w:tcW w:w="4329" w:type="pct"/>
            <w:tcBorders>
              <w:top w:val="single" w:sz="4" w:space="0" w:color="auto"/>
              <w:left w:val="single" w:sz="4" w:space="0" w:color="auto"/>
              <w:bottom w:val="single" w:sz="4" w:space="0" w:color="auto"/>
              <w:right w:val="single" w:sz="4" w:space="0" w:color="auto"/>
            </w:tcBorders>
          </w:tcPr>
          <w:p w14:paraId="3E2EEB18" w14:textId="5D0628E3" w:rsidR="00A81835" w:rsidRDefault="00A81835" w:rsidP="00A378FB">
            <w:pPr>
              <w:pStyle w:val="NoSpacing"/>
              <w:rPr>
                <w:b/>
              </w:rPr>
            </w:pPr>
            <w:r>
              <w:rPr>
                <w:b/>
              </w:rPr>
              <w:t>Knowledge of Language</w:t>
            </w:r>
          </w:p>
        </w:tc>
      </w:tr>
      <w:tr w:rsidR="00A81835" w14:paraId="096E6EFE" w14:textId="77777777" w:rsidTr="00A81835">
        <w:tc>
          <w:tcPr>
            <w:tcW w:w="671" w:type="pct"/>
            <w:tcBorders>
              <w:top w:val="single" w:sz="4" w:space="0" w:color="auto"/>
              <w:left w:val="single" w:sz="4" w:space="0" w:color="auto"/>
              <w:bottom w:val="single" w:sz="4" w:space="0" w:color="auto"/>
              <w:right w:val="single" w:sz="4" w:space="0" w:color="auto"/>
            </w:tcBorders>
          </w:tcPr>
          <w:p w14:paraId="29E7A8F2" w14:textId="650982FD" w:rsidR="00A81835" w:rsidRDefault="00A81835" w:rsidP="00A378FB">
            <w:pPr>
              <w:pStyle w:val="NoSpacing"/>
            </w:pPr>
            <w:r>
              <w:t>A.ELA.2.36</w:t>
            </w:r>
          </w:p>
        </w:tc>
        <w:tc>
          <w:tcPr>
            <w:tcW w:w="4329" w:type="pct"/>
            <w:tcBorders>
              <w:top w:val="single" w:sz="4" w:space="0" w:color="auto"/>
              <w:left w:val="single" w:sz="4" w:space="0" w:color="auto"/>
              <w:bottom w:val="single" w:sz="4" w:space="0" w:color="auto"/>
              <w:right w:val="single" w:sz="4" w:space="0" w:color="auto"/>
            </w:tcBorders>
          </w:tcPr>
          <w:p w14:paraId="0CAE3007" w14:textId="396B0423" w:rsidR="00A81835" w:rsidRDefault="00A81835" w:rsidP="00A378FB">
            <w:pPr>
              <w:pStyle w:val="NoSpacing"/>
            </w:pPr>
            <w:r>
              <w:t>Use knowledge of language and its conventions with writing, speaking, reading, or listening.</w:t>
            </w:r>
          </w:p>
          <w:p w14:paraId="37491319" w14:textId="203C18F2" w:rsidR="00A81835" w:rsidRDefault="00A81835" w:rsidP="00A378FB">
            <w:pPr>
              <w:pStyle w:val="NoSpacing"/>
              <w:numPr>
                <w:ilvl w:val="0"/>
                <w:numId w:val="26"/>
              </w:numPr>
              <w:ind w:left="428"/>
            </w:pPr>
            <w:r>
              <w:t>Explore formal and informal uses of English.</w:t>
            </w:r>
          </w:p>
        </w:tc>
      </w:tr>
    </w:tbl>
    <w:p w14:paraId="4249CF6F" w14:textId="485D96F5" w:rsidR="00AA3C03" w:rsidRDefault="00AA3C03"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A81835" w14:paraId="3D1078E0" w14:textId="77777777" w:rsidTr="00A81835">
        <w:tc>
          <w:tcPr>
            <w:tcW w:w="671" w:type="pct"/>
            <w:tcBorders>
              <w:top w:val="single" w:sz="4" w:space="0" w:color="auto"/>
              <w:left w:val="single" w:sz="4" w:space="0" w:color="auto"/>
              <w:bottom w:val="single" w:sz="4" w:space="0" w:color="auto"/>
              <w:right w:val="single" w:sz="4" w:space="0" w:color="auto"/>
            </w:tcBorders>
            <w:hideMark/>
          </w:tcPr>
          <w:p w14:paraId="406FCB7D" w14:textId="77777777" w:rsidR="00A81835" w:rsidRDefault="00A81835" w:rsidP="00A378FB">
            <w:pPr>
              <w:pStyle w:val="NoSpacing"/>
              <w:rPr>
                <w:b/>
              </w:rPr>
            </w:pPr>
            <w:r>
              <w:rPr>
                <w:b/>
              </w:rPr>
              <w:t>Cluster</w:t>
            </w:r>
          </w:p>
        </w:tc>
        <w:tc>
          <w:tcPr>
            <w:tcW w:w="4329" w:type="pct"/>
            <w:tcBorders>
              <w:top w:val="single" w:sz="4" w:space="0" w:color="auto"/>
              <w:left w:val="single" w:sz="4" w:space="0" w:color="auto"/>
              <w:bottom w:val="single" w:sz="4" w:space="0" w:color="auto"/>
              <w:right w:val="single" w:sz="4" w:space="0" w:color="auto"/>
            </w:tcBorders>
          </w:tcPr>
          <w:p w14:paraId="1BDE5FDE" w14:textId="21254FDC" w:rsidR="00A81835" w:rsidRDefault="00A81835" w:rsidP="00A378FB">
            <w:pPr>
              <w:pStyle w:val="NoSpacing"/>
              <w:rPr>
                <w:b/>
              </w:rPr>
            </w:pPr>
            <w:r>
              <w:rPr>
                <w:b/>
              </w:rPr>
              <w:t>Vocabulary Acquisition and Use</w:t>
            </w:r>
          </w:p>
        </w:tc>
      </w:tr>
      <w:tr w:rsidR="00A81835" w14:paraId="001F3D25" w14:textId="77777777" w:rsidTr="00A81835">
        <w:tc>
          <w:tcPr>
            <w:tcW w:w="671" w:type="pct"/>
            <w:tcBorders>
              <w:top w:val="single" w:sz="4" w:space="0" w:color="auto"/>
              <w:left w:val="single" w:sz="4" w:space="0" w:color="auto"/>
              <w:bottom w:val="single" w:sz="4" w:space="0" w:color="auto"/>
              <w:right w:val="single" w:sz="4" w:space="0" w:color="auto"/>
            </w:tcBorders>
          </w:tcPr>
          <w:p w14:paraId="3BFA102D" w14:textId="5E418C6B" w:rsidR="00A81835" w:rsidRDefault="00A81835" w:rsidP="00A378FB">
            <w:pPr>
              <w:pStyle w:val="NoSpacing"/>
            </w:pPr>
            <w:r>
              <w:t>A.ELA.2.37</w:t>
            </w:r>
          </w:p>
        </w:tc>
        <w:tc>
          <w:tcPr>
            <w:tcW w:w="4329" w:type="pct"/>
            <w:tcBorders>
              <w:top w:val="single" w:sz="4" w:space="0" w:color="auto"/>
              <w:left w:val="single" w:sz="4" w:space="0" w:color="auto"/>
              <w:bottom w:val="single" w:sz="4" w:space="0" w:color="auto"/>
              <w:right w:val="single" w:sz="4" w:space="0" w:color="auto"/>
            </w:tcBorders>
          </w:tcPr>
          <w:p w14:paraId="20106B24" w14:textId="77777777" w:rsidR="00A81835" w:rsidRDefault="00A81835" w:rsidP="00A378FB">
            <w:pPr>
              <w:pStyle w:val="NoSpacing"/>
            </w:pPr>
            <w:r>
              <w:t>Demonstrate emerging knowledge of word meanings.</w:t>
            </w:r>
          </w:p>
          <w:p w14:paraId="4CB4F5F6" w14:textId="77777777" w:rsidR="00A81835" w:rsidRDefault="00A81835" w:rsidP="00A378FB">
            <w:pPr>
              <w:pStyle w:val="NoSpacing"/>
              <w:numPr>
                <w:ilvl w:val="0"/>
                <w:numId w:val="26"/>
              </w:numPr>
              <w:ind w:left="428"/>
            </w:pPr>
            <w:r>
              <w:t>Demonstrate knowledge of new vocabulary drawn from reading and content areas.</w:t>
            </w:r>
          </w:p>
          <w:p w14:paraId="034B7048" w14:textId="11994CD2" w:rsidR="00A81835" w:rsidRDefault="00A81835" w:rsidP="00A378FB">
            <w:pPr>
              <w:pStyle w:val="NoSpacing"/>
              <w:numPr>
                <w:ilvl w:val="0"/>
                <w:numId w:val="26"/>
              </w:numPr>
              <w:ind w:left="428"/>
            </w:pPr>
            <w:r>
              <w:t>Introduce the words comprising compound words.</w:t>
            </w:r>
          </w:p>
        </w:tc>
      </w:tr>
      <w:tr w:rsidR="00A81835" w14:paraId="06803214" w14:textId="77777777" w:rsidTr="00A81835">
        <w:tc>
          <w:tcPr>
            <w:tcW w:w="671" w:type="pct"/>
            <w:tcBorders>
              <w:top w:val="single" w:sz="4" w:space="0" w:color="auto"/>
              <w:left w:val="single" w:sz="4" w:space="0" w:color="auto"/>
              <w:bottom w:val="single" w:sz="4" w:space="0" w:color="auto"/>
              <w:right w:val="single" w:sz="4" w:space="0" w:color="auto"/>
            </w:tcBorders>
          </w:tcPr>
          <w:p w14:paraId="1F52456A" w14:textId="5A514F6E" w:rsidR="00A81835" w:rsidRDefault="00A81835" w:rsidP="00A378FB">
            <w:pPr>
              <w:pStyle w:val="NoSpacing"/>
            </w:pPr>
            <w:r>
              <w:t>A.ELA.2.38</w:t>
            </w:r>
          </w:p>
        </w:tc>
        <w:tc>
          <w:tcPr>
            <w:tcW w:w="4329" w:type="pct"/>
            <w:tcBorders>
              <w:top w:val="single" w:sz="4" w:space="0" w:color="auto"/>
              <w:left w:val="single" w:sz="4" w:space="0" w:color="auto"/>
              <w:bottom w:val="single" w:sz="4" w:space="0" w:color="auto"/>
              <w:right w:val="single" w:sz="4" w:space="0" w:color="auto"/>
            </w:tcBorders>
          </w:tcPr>
          <w:p w14:paraId="762E094A" w14:textId="77777777" w:rsidR="00A81835" w:rsidRDefault="00A81835" w:rsidP="00A378FB">
            <w:pPr>
              <w:pStyle w:val="NoSpacing"/>
            </w:pPr>
            <w:r>
              <w:t>Demonstrate understanding of figurative language, word relationships, and nuances in word meanings.</w:t>
            </w:r>
          </w:p>
          <w:p w14:paraId="249914E0" w14:textId="77777777" w:rsidR="00A81835" w:rsidRDefault="00A81835" w:rsidP="00A378FB">
            <w:pPr>
              <w:pStyle w:val="NoSpacing"/>
              <w:numPr>
                <w:ilvl w:val="0"/>
                <w:numId w:val="27"/>
              </w:numPr>
              <w:ind w:left="428"/>
            </w:pPr>
            <w:r>
              <w:t xml:space="preserve">Sort words into categories (e.g., </w:t>
            </w:r>
            <w:r>
              <w:rPr>
                <w:i/>
              </w:rPr>
              <w:t>colors</w:t>
            </w:r>
            <w:r>
              <w:t xml:space="preserve"> and </w:t>
            </w:r>
            <w:r>
              <w:rPr>
                <w:i/>
              </w:rPr>
              <w:t>clothing</w:t>
            </w:r>
            <w:r>
              <w:t>) to gain a sense of the concepts the categories represent.</w:t>
            </w:r>
          </w:p>
          <w:p w14:paraId="224C537B" w14:textId="77777777" w:rsidR="00A81835" w:rsidRDefault="00A81835" w:rsidP="00A378FB">
            <w:pPr>
              <w:pStyle w:val="NoSpacing"/>
              <w:numPr>
                <w:ilvl w:val="0"/>
                <w:numId w:val="27"/>
              </w:numPr>
              <w:ind w:left="428"/>
            </w:pPr>
            <w:r>
              <w:t xml:space="preserve">Identify real-life connections between words and their use (e.g., note places at home that are </w:t>
            </w:r>
            <w:r>
              <w:rPr>
                <w:i/>
              </w:rPr>
              <w:t>cozy</w:t>
            </w:r>
            <w:r>
              <w:t>).</w:t>
            </w:r>
          </w:p>
          <w:p w14:paraId="323DC375" w14:textId="58A68950" w:rsidR="00A81835" w:rsidRDefault="00A81835" w:rsidP="00A378FB">
            <w:pPr>
              <w:pStyle w:val="NoSpacing"/>
              <w:numPr>
                <w:ilvl w:val="0"/>
                <w:numId w:val="27"/>
              </w:numPr>
              <w:ind w:left="428"/>
            </w:pPr>
            <w:r>
              <w:t>Distinguish shades of</w:t>
            </w:r>
            <w:r w:rsidR="000D3308">
              <w:t xml:space="preserve"> meaning among verbs differing in</w:t>
            </w:r>
            <w:r>
              <w:t xml:space="preserve"> manner (e.g., </w:t>
            </w:r>
            <w:r>
              <w:rPr>
                <w:i/>
              </w:rPr>
              <w:t>look, peek, glance, stare, glare,</w:t>
            </w:r>
            <w:r>
              <w:t xml:space="preserve"> and </w:t>
            </w:r>
            <w:r>
              <w:rPr>
                <w:i/>
              </w:rPr>
              <w:t>scowl</w:t>
            </w:r>
            <w:r>
              <w:t xml:space="preserve">) and adjectives differing in intensity (e.g., </w:t>
            </w:r>
            <w:r>
              <w:rPr>
                <w:i/>
              </w:rPr>
              <w:t>large</w:t>
            </w:r>
            <w:r>
              <w:t xml:space="preserve"> and </w:t>
            </w:r>
            <w:r>
              <w:rPr>
                <w:i/>
              </w:rPr>
              <w:t>gigantic</w:t>
            </w:r>
            <w:r>
              <w:t>) by defining or choosing them or by acting out the meanings.</w:t>
            </w:r>
          </w:p>
        </w:tc>
      </w:tr>
      <w:tr w:rsidR="00A81835" w14:paraId="2AAE4B0B" w14:textId="77777777" w:rsidTr="00A81835">
        <w:tc>
          <w:tcPr>
            <w:tcW w:w="671" w:type="pct"/>
            <w:tcBorders>
              <w:top w:val="single" w:sz="4" w:space="0" w:color="auto"/>
              <w:left w:val="single" w:sz="4" w:space="0" w:color="auto"/>
              <w:bottom w:val="single" w:sz="4" w:space="0" w:color="auto"/>
              <w:right w:val="single" w:sz="4" w:space="0" w:color="auto"/>
            </w:tcBorders>
          </w:tcPr>
          <w:p w14:paraId="3997FD76" w14:textId="598421AA" w:rsidR="00A81835" w:rsidRDefault="00A81835" w:rsidP="00A378FB">
            <w:pPr>
              <w:pStyle w:val="NoSpacing"/>
            </w:pPr>
            <w:r>
              <w:t>A.ELA.2.39</w:t>
            </w:r>
          </w:p>
        </w:tc>
        <w:tc>
          <w:tcPr>
            <w:tcW w:w="4329" w:type="pct"/>
            <w:tcBorders>
              <w:top w:val="single" w:sz="4" w:space="0" w:color="auto"/>
              <w:left w:val="single" w:sz="4" w:space="0" w:color="auto"/>
              <w:bottom w:val="single" w:sz="4" w:space="0" w:color="auto"/>
              <w:right w:val="single" w:sz="4" w:space="0" w:color="auto"/>
            </w:tcBorders>
          </w:tcPr>
          <w:p w14:paraId="16E357DC" w14:textId="54DAE31C" w:rsidR="00A81835" w:rsidRDefault="00A81835" w:rsidP="00A378FB">
            <w:pPr>
              <w:pStyle w:val="NoSpacing"/>
            </w:pPr>
            <w:r>
              <w:t>Use words and phrases acquired through conversations, being read to, and during shared reading activities.</w:t>
            </w:r>
          </w:p>
        </w:tc>
      </w:tr>
    </w:tbl>
    <w:p w14:paraId="49751D14" w14:textId="78FCE004" w:rsidR="00AA3C03" w:rsidRDefault="00AA3C03" w:rsidP="00A378FB">
      <w:pPr>
        <w:pStyle w:val="NoSpacing"/>
      </w:pPr>
    </w:p>
    <w:p w14:paraId="1DB4C6BC" w14:textId="77777777" w:rsidR="00CB59B7" w:rsidRDefault="00CB59B7" w:rsidP="00A378FB">
      <w:pPr>
        <w:pStyle w:val="NoSpacing"/>
        <w:sectPr w:rsidR="00CB59B7">
          <w:pgSz w:w="12240" w:h="15840"/>
          <w:pgMar w:top="1440" w:right="1440" w:bottom="1440" w:left="1440" w:header="720" w:footer="720" w:gutter="0"/>
          <w:cols w:space="720"/>
          <w:docGrid w:linePitch="360"/>
        </w:sectPr>
      </w:pPr>
    </w:p>
    <w:p w14:paraId="182AF3E4" w14:textId="2F92F610" w:rsidR="00CB59B7" w:rsidRDefault="00CB59B7" w:rsidP="00A378FB">
      <w:pPr>
        <w:pStyle w:val="NoSpacing"/>
      </w:pPr>
      <w:r>
        <w:rPr>
          <w:b/>
        </w:rPr>
        <w:lastRenderedPageBreak/>
        <w:t>Alternate Academic Achievement Standards for English Language Arts – Grade 3</w:t>
      </w:r>
    </w:p>
    <w:p w14:paraId="33F69530" w14:textId="11B842E7" w:rsidR="00CB59B7" w:rsidRDefault="00CB59B7" w:rsidP="00A378FB">
      <w:pPr>
        <w:pStyle w:val="NoSpacing"/>
      </w:pPr>
    </w:p>
    <w:p w14:paraId="0A0268A4" w14:textId="04CB32CA" w:rsidR="004C4E4B" w:rsidRDefault="004C4E4B" w:rsidP="00A378FB">
      <w:pPr>
        <w:pStyle w:val="NoSpacing"/>
        <w:jc w:val="both"/>
      </w:pPr>
      <w:r>
        <w:t xml:space="preserve">The West Virginia Alternate Academic Achievement Standards for ELA are written for students with significant cognitive disabilities with the understanding that the student’s IEP will determine appropriate accommodations and modifications.  </w:t>
      </w:r>
      <w:r w:rsidR="00922406">
        <w:t xml:space="preserve">In addition to the accommodations and modifications listed on the student’s IEP, </w:t>
      </w:r>
      <w:r>
        <w:t>teacher selected scaffolding, guidance, and support are appropriate to best meet the individual student needs with increasing challenge as the learning progresses.</w:t>
      </w:r>
    </w:p>
    <w:p w14:paraId="197507F0" w14:textId="77777777" w:rsidR="004C4E4B" w:rsidRDefault="004C4E4B" w:rsidP="00A378FB">
      <w:pPr>
        <w:pStyle w:val="NoSpacing"/>
        <w:jc w:val="both"/>
      </w:pPr>
    </w:p>
    <w:p w14:paraId="64EB586E" w14:textId="2E4ACC25" w:rsidR="00CB59B7" w:rsidRDefault="00CB59B7" w:rsidP="00A378FB">
      <w:pPr>
        <w:pStyle w:val="NoSpacing"/>
        <w:jc w:val="both"/>
      </w:pPr>
      <w:r>
        <w:t>All West Virginia teachers are responsible for classroom instruction that integrates content standards, learning skills, and technology tools.  Following the skill progressions from second grade, the following chart represents the components of literacy that will be developed in the reading, writing, speaking/listening, and language domains in third grade:</w:t>
      </w:r>
    </w:p>
    <w:p w14:paraId="068681A9" w14:textId="7B4BE05C" w:rsidR="00CB59B7" w:rsidRDefault="00CB59B7" w:rsidP="00A378FB">
      <w:pPr>
        <w:pStyle w:val="NoSpacing"/>
        <w:jc w:val="both"/>
      </w:pPr>
    </w:p>
    <w:tbl>
      <w:tblPr>
        <w:tblStyle w:val="TableGrid"/>
        <w:tblW w:w="0" w:type="auto"/>
        <w:tblLook w:val="04A0" w:firstRow="1" w:lastRow="0" w:firstColumn="1" w:lastColumn="0" w:noHBand="0" w:noVBand="1"/>
      </w:tblPr>
      <w:tblGrid>
        <w:gridCol w:w="4675"/>
        <w:gridCol w:w="4675"/>
      </w:tblGrid>
      <w:tr w:rsidR="00CB59B7" w14:paraId="74D816D5" w14:textId="77777777" w:rsidTr="00CB59B7">
        <w:tc>
          <w:tcPr>
            <w:tcW w:w="9350" w:type="dxa"/>
            <w:gridSpan w:val="2"/>
            <w:tcBorders>
              <w:top w:val="single" w:sz="4" w:space="0" w:color="auto"/>
              <w:left w:val="single" w:sz="4" w:space="0" w:color="auto"/>
              <w:bottom w:val="single" w:sz="4" w:space="0" w:color="auto"/>
              <w:right w:val="single" w:sz="4" w:space="0" w:color="auto"/>
            </w:tcBorders>
            <w:shd w:val="clear" w:color="auto" w:fill="000000" w:themeFill="text1"/>
            <w:hideMark/>
          </w:tcPr>
          <w:p w14:paraId="0ED0A1B3" w14:textId="77777777" w:rsidR="00CB59B7" w:rsidRDefault="00CB59B7" w:rsidP="00A378FB">
            <w:pPr>
              <w:pStyle w:val="NoSpacing"/>
            </w:pPr>
            <w:bookmarkStart w:id="3" w:name="_Hlk486710724"/>
            <w:r>
              <w:rPr>
                <w:b/>
              </w:rPr>
              <w:t>Early Learning Foundations</w:t>
            </w:r>
          </w:p>
        </w:tc>
      </w:tr>
      <w:tr w:rsidR="00CB59B7" w14:paraId="533B41F3" w14:textId="77777777" w:rsidTr="00CB59B7">
        <w:tc>
          <w:tcPr>
            <w:tcW w:w="9350" w:type="dxa"/>
            <w:gridSpan w:val="2"/>
            <w:tcBorders>
              <w:top w:val="single" w:sz="4" w:space="0" w:color="auto"/>
              <w:left w:val="single" w:sz="4" w:space="0" w:color="auto"/>
              <w:bottom w:val="single" w:sz="4" w:space="0" w:color="auto"/>
              <w:right w:val="single" w:sz="4" w:space="0" w:color="auto"/>
            </w:tcBorders>
          </w:tcPr>
          <w:p w14:paraId="6A88C8BB" w14:textId="77777777" w:rsidR="00634384" w:rsidRDefault="00634384" w:rsidP="00A378FB">
            <w:pPr>
              <w:pStyle w:val="NoSpacing"/>
              <w:numPr>
                <w:ilvl w:val="0"/>
                <w:numId w:val="28"/>
              </w:numPr>
              <w:ind w:left="433"/>
            </w:pPr>
            <w:r>
              <w:t>Read stories and poems aloud with sufficient fluency to support comprehension.</w:t>
            </w:r>
          </w:p>
          <w:p w14:paraId="2E498EF5" w14:textId="77777777" w:rsidR="00634384" w:rsidRDefault="00634384" w:rsidP="00A378FB">
            <w:pPr>
              <w:pStyle w:val="NoSpacing"/>
              <w:numPr>
                <w:ilvl w:val="0"/>
                <w:numId w:val="28"/>
              </w:numPr>
              <w:ind w:left="433"/>
            </w:pPr>
            <w:r>
              <w:t>Use phonics (matching letters and sounds) and word analysis skills to figure out unfamiliar words when reading and writing.</w:t>
            </w:r>
          </w:p>
          <w:p w14:paraId="2EC7B854" w14:textId="77777777" w:rsidR="00634384" w:rsidRDefault="00634384" w:rsidP="00A378FB">
            <w:pPr>
              <w:pStyle w:val="NoSpacing"/>
              <w:numPr>
                <w:ilvl w:val="0"/>
                <w:numId w:val="28"/>
              </w:numPr>
              <w:ind w:left="433"/>
            </w:pPr>
            <w:r>
              <w:t>Be able to hear and orally reproduce sounds used to make words.</w:t>
            </w:r>
          </w:p>
          <w:p w14:paraId="20F0DC2C" w14:textId="5311AC31" w:rsidR="00CB59B7" w:rsidRDefault="00634384" w:rsidP="00A378FB">
            <w:pPr>
              <w:pStyle w:val="NoSpacing"/>
              <w:numPr>
                <w:ilvl w:val="0"/>
                <w:numId w:val="28"/>
              </w:numPr>
              <w:ind w:left="433"/>
            </w:pPr>
            <w:r>
              <w:t>Understand the basic features of print.</w:t>
            </w:r>
          </w:p>
        </w:tc>
      </w:tr>
      <w:tr w:rsidR="00CB59B7" w14:paraId="45A75D4B" w14:textId="77777777" w:rsidTr="00CB59B7">
        <w:tc>
          <w:tcPr>
            <w:tcW w:w="4675"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235DE96F" w14:textId="77777777" w:rsidR="00CB59B7" w:rsidRDefault="00CB59B7" w:rsidP="00A378FB">
            <w:pPr>
              <w:pStyle w:val="NoSpacing"/>
              <w:rPr>
                <w:b/>
              </w:rPr>
            </w:pPr>
            <w:r>
              <w:rPr>
                <w:b/>
              </w:rPr>
              <w:t>Reading</w:t>
            </w:r>
          </w:p>
        </w:tc>
        <w:tc>
          <w:tcPr>
            <w:tcW w:w="4675"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64D11F37" w14:textId="77777777" w:rsidR="00CB59B7" w:rsidRDefault="00CB59B7" w:rsidP="00A378FB">
            <w:pPr>
              <w:pStyle w:val="NoSpacing"/>
              <w:rPr>
                <w:b/>
              </w:rPr>
            </w:pPr>
            <w:r>
              <w:rPr>
                <w:b/>
              </w:rPr>
              <w:t>Writing</w:t>
            </w:r>
          </w:p>
        </w:tc>
      </w:tr>
      <w:tr w:rsidR="00CB59B7" w14:paraId="11526865" w14:textId="77777777" w:rsidTr="00CB59B7">
        <w:tc>
          <w:tcPr>
            <w:tcW w:w="4675" w:type="dxa"/>
            <w:tcBorders>
              <w:top w:val="single" w:sz="4" w:space="0" w:color="auto"/>
              <w:left w:val="single" w:sz="4" w:space="0" w:color="auto"/>
              <w:bottom w:val="single" w:sz="4" w:space="0" w:color="auto"/>
              <w:right w:val="single" w:sz="4" w:space="0" w:color="auto"/>
            </w:tcBorders>
          </w:tcPr>
          <w:p w14:paraId="40B2D7B2" w14:textId="13AF9463" w:rsidR="00CB59B7" w:rsidRDefault="00634384" w:rsidP="00A378FB">
            <w:pPr>
              <w:pStyle w:val="NoSpacing"/>
              <w:numPr>
                <w:ilvl w:val="0"/>
                <w:numId w:val="28"/>
              </w:numPr>
              <w:ind w:left="432"/>
            </w:pPr>
            <w:r>
              <w:t>Get facts and information from different writing.</w:t>
            </w:r>
          </w:p>
        </w:tc>
        <w:tc>
          <w:tcPr>
            <w:tcW w:w="4675" w:type="dxa"/>
            <w:tcBorders>
              <w:top w:val="single" w:sz="4" w:space="0" w:color="auto"/>
              <w:left w:val="single" w:sz="4" w:space="0" w:color="auto"/>
              <w:bottom w:val="single" w:sz="4" w:space="0" w:color="auto"/>
              <w:right w:val="single" w:sz="4" w:space="0" w:color="auto"/>
            </w:tcBorders>
          </w:tcPr>
          <w:p w14:paraId="28098C26" w14:textId="75F1D3C8" w:rsidR="00CB59B7" w:rsidRDefault="00634384" w:rsidP="00A378FB">
            <w:pPr>
              <w:pStyle w:val="NoSpacing"/>
              <w:numPr>
                <w:ilvl w:val="0"/>
                <w:numId w:val="28"/>
              </w:numPr>
              <w:ind w:left="432"/>
            </w:pPr>
            <w:r>
              <w:t>Write about a topic, supplying some facts and providing some sense of opening and closing.</w:t>
            </w:r>
          </w:p>
        </w:tc>
      </w:tr>
      <w:tr w:rsidR="00CB59B7" w14:paraId="57BC4BD9" w14:textId="77777777" w:rsidTr="00CB59B7">
        <w:tc>
          <w:tcPr>
            <w:tcW w:w="4675"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217BB552" w14:textId="77777777" w:rsidR="00CB59B7" w:rsidRDefault="00CB59B7" w:rsidP="00A378FB">
            <w:pPr>
              <w:pStyle w:val="NoSpacing"/>
              <w:rPr>
                <w:b/>
              </w:rPr>
            </w:pPr>
            <w:r>
              <w:rPr>
                <w:b/>
              </w:rPr>
              <w:t>Speaking/Listening</w:t>
            </w:r>
          </w:p>
        </w:tc>
        <w:tc>
          <w:tcPr>
            <w:tcW w:w="4675"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21E7E155" w14:textId="77777777" w:rsidR="00CB59B7" w:rsidRDefault="00CB59B7" w:rsidP="00A378FB">
            <w:pPr>
              <w:pStyle w:val="NoSpacing"/>
              <w:rPr>
                <w:b/>
              </w:rPr>
            </w:pPr>
            <w:r>
              <w:rPr>
                <w:b/>
              </w:rPr>
              <w:t>Language</w:t>
            </w:r>
          </w:p>
        </w:tc>
      </w:tr>
      <w:tr w:rsidR="00CB59B7" w14:paraId="749DB8E7" w14:textId="77777777" w:rsidTr="00CB59B7">
        <w:tc>
          <w:tcPr>
            <w:tcW w:w="4675" w:type="dxa"/>
            <w:tcBorders>
              <w:top w:val="single" w:sz="4" w:space="0" w:color="auto"/>
              <w:left w:val="single" w:sz="4" w:space="0" w:color="auto"/>
              <w:bottom w:val="single" w:sz="4" w:space="0" w:color="auto"/>
              <w:right w:val="single" w:sz="4" w:space="0" w:color="auto"/>
            </w:tcBorders>
          </w:tcPr>
          <w:p w14:paraId="6DB6B918" w14:textId="00F4BDD1" w:rsidR="00CB59B7" w:rsidRDefault="00634384" w:rsidP="00A378FB">
            <w:pPr>
              <w:pStyle w:val="NoSpacing"/>
              <w:numPr>
                <w:ilvl w:val="0"/>
                <w:numId w:val="28"/>
              </w:numPr>
              <w:ind w:left="432"/>
            </w:pPr>
            <w:r>
              <w:t>Take part in conversations about topics and texts being studied by responding to the comments of others and asking questions to clear up any confusion.</w:t>
            </w:r>
          </w:p>
        </w:tc>
        <w:tc>
          <w:tcPr>
            <w:tcW w:w="4675" w:type="dxa"/>
            <w:tcBorders>
              <w:top w:val="single" w:sz="4" w:space="0" w:color="auto"/>
              <w:left w:val="single" w:sz="4" w:space="0" w:color="auto"/>
              <w:bottom w:val="single" w:sz="4" w:space="0" w:color="auto"/>
              <w:right w:val="single" w:sz="4" w:space="0" w:color="auto"/>
            </w:tcBorders>
          </w:tcPr>
          <w:p w14:paraId="7E59EAC8" w14:textId="77777777" w:rsidR="00634384" w:rsidRDefault="00634384" w:rsidP="00A378FB">
            <w:pPr>
              <w:pStyle w:val="NoSpacing"/>
              <w:numPr>
                <w:ilvl w:val="0"/>
                <w:numId w:val="28"/>
              </w:numPr>
              <w:ind w:left="432"/>
            </w:pPr>
            <w:r>
              <w:t>Produce and expand complete simple and compound statements, questions, commands and exclamations.</w:t>
            </w:r>
          </w:p>
          <w:p w14:paraId="15E7B1D3" w14:textId="71F5F5A2" w:rsidR="00CB59B7" w:rsidRDefault="00634384" w:rsidP="00A378FB">
            <w:pPr>
              <w:pStyle w:val="NoSpacing"/>
              <w:numPr>
                <w:ilvl w:val="0"/>
                <w:numId w:val="28"/>
              </w:numPr>
              <w:ind w:left="432"/>
            </w:pPr>
            <w:r>
              <w:t>Identify the correct meaning for a word with multiple meanings, based on the sentence or paragraph in which the word is used (e.g., deciding whether the word bat means a flying mammal or a club used in baseball).</w:t>
            </w:r>
          </w:p>
        </w:tc>
        <w:bookmarkEnd w:id="3"/>
      </w:tr>
    </w:tbl>
    <w:p w14:paraId="28EB18D8" w14:textId="77777777" w:rsidR="00CB59B7" w:rsidRPr="00CB59B7" w:rsidRDefault="00CB59B7" w:rsidP="00A378FB">
      <w:pPr>
        <w:pStyle w:val="NoSpacing"/>
        <w:jc w:val="both"/>
      </w:pPr>
    </w:p>
    <w:p w14:paraId="5A7A3A3B" w14:textId="318400BA" w:rsidR="00CB59B7" w:rsidRPr="00CB59B7" w:rsidRDefault="00CB59B7" w:rsidP="00A378FB">
      <w:pPr>
        <w:pStyle w:val="NoSpacing"/>
        <w:rPr>
          <w:u w:val="single"/>
        </w:rPr>
      </w:pPr>
      <w:r>
        <w:rPr>
          <w:u w:val="single"/>
        </w:rPr>
        <w:t>Grades 2-3 Specifications</w:t>
      </w:r>
    </w:p>
    <w:p w14:paraId="3D51E44D" w14:textId="7A15FDB3" w:rsidR="00CB59B7" w:rsidRPr="00CB59B7" w:rsidRDefault="00CB59B7" w:rsidP="00A378FB">
      <w:pPr>
        <w:pStyle w:val="NoSpacing"/>
      </w:pPr>
    </w:p>
    <w:p w14:paraId="38B2C5D2" w14:textId="6D1ACF42" w:rsidR="00CB59B7" w:rsidRDefault="00CB59B7" w:rsidP="00A378FB">
      <w:pPr>
        <w:pStyle w:val="NoSpacing"/>
        <w:jc w:val="both"/>
      </w:pPr>
      <w:r>
        <w:t>In grades 2-3, students should have numerous opportunities to engage with complex texts appropriate for addressing the expectations for the Alternate Academic Achievement Standards for third grade.  By the end of the programmatic level (grade 3) and over the course of the entire instructional day, the distribution of text types should include 50% literary and 50% informational, and writing types should be 30% argumentative, 35% informative, and 35% narrative.</w:t>
      </w:r>
    </w:p>
    <w:p w14:paraId="388E0532" w14:textId="6966B53C" w:rsidR="00CB59B7" w:rsidRDefault="00CB59B7" w:rsidP="00A378FB">
      <w:pPr>
        <w:pStyle w:val="NoSpacing"/>
        <w:jc w:val="both"/>
      </w:pPr>
    </w:p>
    <w:p w14:paraId="2443A8BF" w14:textId="5F7DD36C" w:rsidR="00CB59B7" w:rsidRPr="00CB59B7" w:rsidRDefault="00CB59B7" w:rsidP="00A378FB">
      <w:pPr>
        <w:pStyle w:val="NoSpacing"/>
        <w:jc w:val="both"/>
        <w:rPr>
          <w:u w:val="single"/>
        </w:rPr>
      </w:pPr>
      <w:r>
        <w:rPr>
          <w:u w:val="single"/>
        </w:rPr>
        <w:t>Numbering of Standards</w:t>
      </w:r>
    </w:p>
    <w:p w14:paraId="3B6839F2" w14:textId="17DF95B6" w:rsidR="00CB59B7" w:rsidRDefault="00CB59B7" w:rsidP="00A378FB">
      <w:pPr>
        <w:pStyle w:val="NoSpacing"/>
      </w:pPr>
    </w:p>
    <w:p w14:paraId="777F36D6" w14:textId="505300A3" w:rsidR="00CB59B7" w:rsidRDefault="000D3308" w:rsidP="00A378FB">
      <w:pPr>
        <w:pStyle w:val="NoSpacing"/>
      </w:pPr>
      <w:r>
        <w:t>The following ELA standards are numbered continuously.</w:t>
      </w:r>
      <w:r w:rsidR="00CB59B7">
        <w:t xml:space="preserve">  The ranges in the chart below relate to the clusters found within the ELA domains:</w:t>
      </w:r>
    </w:p>
    <w:p w14:paraId="37A3D16D" w14:textId="706889A3" w:rsidR="00CB59B7" w:rsidRDefault="00CB59B7" w:rsidP="00A378FB">
      <w:pPr>
        <w:pStyle w:val="NoSpacing"/>
      </w:pPr>
    </w:p>
    <w:tbl>
      <w:tblPr>
        <w:tblStyle w:val="TableGrid1"/>
        <w:tblW w:w="0" w:type="auto"/>
        <w:jc w:val="center"/>
        <w:tblLook w:val="04A0" w:firstRow="1" w:lastRow="0" w:firstColumn="1" w:lastColumn="0" w:noHBand="0" w:noVBand="1"/>
      </w:tblPr>
      <w:tblGrid>
        <w:gridCol w:w="4313"/>
        <w:gridCol w:w="4317"/>
      </w:tblGrid>
      <w:tr w:rsidR="00CB59B7" w14:paraId="4D74DEBF" w14:textId="77777777" w:rsidTr="00CB59B7">
        <w:trPr>
          <w:jc w:val="center"/>
        </w:trPr>
        <w:tc>
          <w:tcPr>
            <w:tcW w:w="8630" w:type="dxa"/>
            <w:gridSpan w:val="2"/>
            <w:tcBorders>
              <w:top w:val="single" w:sz="4" w:space="0" w:color="auto"/>
              <w:left w:val="single" w:sz="4" w:space="0" w:color="auto"/>
              <w:bottom w:val="single" w:sz="4" w:space="0" w:color="auto"/>
              <w:right w:val="single" w:sz="4" w:space="0" w:color="auto"/>
            </w:tcBorders>
            <w:shd w:val="clear" w:color="auto" w:fill="000000" w:themeFill="text1"/>
            <w:hideMark/>
          </w:tcPr>
          <w:p w14:paraId="12DD438B" w14:textId="77777777" w:rsidR="00CB59B7" w:rsidRDefault="00CB59B7" w:rsidP="00A378FB">
            <w:pPr>
              <w:rPr>
                <w:b/>
                <w:bCs/>
              </w:rPr>
            </w:pPr>
            <w:r>
              <w:rPr>
                <w:b/>
                <w:bCs/>
              </w:rPr>
              <w:t>Early Learning Foundations</w:t>
            </w:r>
          </w:p>
        </w:tc>
      </w:tr>
      <w:tr w:rsidR="00CB59B7" w14:paraId="10FE2DDC" w14:textId="77777777" w:rsidTr="00CB59B7">
        <w:trPr>
          <w:jc w:val="center"/>
        </w:trPr>
        <w:tc>
          <w:tcPr>
            <w:tcW w:w="4313" w:type="dxa"/>
            <w:tcBorders>
              <w:top w:val="single" w:sz="4" w:space="0" w:color="auto"/>
              <w:left w:val="single" w:sz="4" w:space="0" w:color="auto"/>
              <w:bottom w:val="single" w:sz="4" w:space="0" w:color="auto"/>
              <w:right w:val="single" w:sz="4" w:space="0" w:color="auto"/>
            </w:tcBorders>
            <w:hideMark/>
          </w:tcPr>
          <w:p w14:paraId="17922885" w14:textId="77777777" w:rsidR="00CB59B7" w:rsidRDefault="00CB59B7" w:rsidP="00A378FB">
            <w:r>
              <w:lastRenderedPageBreak/>
              <w:t>Fluency</w:t>
            </w:r>
          </w:p>
        </w:tc>
        <w:tc>
          <w:tcPr>
            <w:tcW w:w="4317" w:type="dxa"/>
            <w:tcBorders>
              <w:top w:val="single" w:sz="4" w:space="0" w:color="auto"/>
              <w:left w:val="single" w:sz="4" w:space="0" w:color="auto"/>
              <w:bottom w:val="single" w:sz="4" w:space="0" w:color="auto"/>
              <w:right w:val="single" w:sz="4" w:space="0" w:color="auto"/>
            </w:tcBorders>
            <w:hideMark/>
          </w:tcPr>
          <w:p w14:paraId="5D2935B4" w14:textId="77777777" w:rsidR="00CB59B7" w:rsidRDefault="00CB59B7" w:rsidP="00A378FB">
            <w:r>
              <w:t>Foundation I</w:t>
            </w:r>
          </w:p>
        </w:tc>
      </w:tr>
      <w:tr w:rsidR="00CB59B7" w14:paraId="0385DE1B" w14:textId="77777777" w:rsidTr="00CB59B7">
        <w:trPr>
          <w:jc w:val="center"/>
        </w:trPr>
        <w:tc>
          <w:tcPr>
            <w:tcW w:w="4313" w:type="dxa"/>
            <w:tcBorders>
              <w:top w:val="single" w:sz="4" w:space="0" w:color="auto"/>
              <w:left w:val="single" w:sz="4" w:space="0" w:color="auto"/>
              <w:bottom w:val="single" w:sz="4" w:space="0" w:color="auto"/>
              <w:right w:val="single" w:sz="4" w:space="0" w:color="auto"/>
            </w:tcBorders>
            <w:hideMark/>
          </w:tcPr>
          <w:p w14:paraId="023200E1" w14:textId="77777777" w:rsidR="00CB59B7" w:rsidRDefault="00CB59B7" w:rsidP="00A378FB">
            <w:r>
              <w:t>Phonics and Word Recognition</w:t>
            </w:r>
          </w:p>
        </w:tc>
        <w:tc>
          <w:tcPr>
            <w:tcW w:w="4317" w:type="dxa"/>
            <w:tcBorders>
              <w:top w:val="single" w:sz="4" w:space="0" w:color="auto"/>
              <w:left w:val="single" w:sz="4" w:space="0" w:color="auto"/>
              <w:bottom w:val="single" w:sz="4" w:space="0" w:color="auto"/>
              <w:right w:val="single" w:sz="4" w:space="0" w:color="auto"/>
            </w:tcBorders>
            <w:hideMark/>
          </w:tcPr>
          <w:p w14:paraId="535874CE" w14:textId="77777777" w:rsidR="00CB59B7" w:rsidRDefault="00CB59B7" w:rsidP="00A378FB">
            <w:r>
              <w:t>Foundation II</w:t>
            </w:r>
          </w:p>
        </w:tc>
      </w:tr>
      <w:tr w:rsidR="00CB59B7" w14:paraId="77E3A343" w14:textId="77777777" w:rsidTr="00CB59B7">
        <w:trPr>
          <w:jc w:val="center"/>
        </w:trPr>
        <w:tc>
          <w:tcPr>
            <w:tcW w:w="4313" w:type="dxa"/>
            <w:tcBorders>
              <w:top w:val="single" w:sz="4" w:space="0" w:color="auto"/>
              <w:left w:val="single" w:sz="4" w:space="0" w:color="auto"/>
              <w:bottom w:val="single" w:sz="4" w:space="0" w:color="auto"/>
              <w:right w:val="single" w:sz="4" w:space="0" w:color="auto"/>
            </w:tcBorders>
            <w:hideMark/>
          </w:tcPr>
          <w:p w14:paraId="41A65F11" w14:textId="77777777" w:rsidR="00CB59B7" w:rsidRDefault="00CB59B7" w:rsidP="00A378FB">
            <w:r>
              <w:t>Handwriting</w:t>
            </w:r>
          </w:p>
        </w:tc>
        <w:tc>
          <w:tcPr>
            <w:tcW w:w="4317" w:type="dxa"/>
            <w:tcBorders>
              <w:top w:val="single" w:sz="4" w:space="0" w:color="auto"/>
              <w:left w:val="single" w:sz="4" w:space="0" w:color="auto"/>
              <w:bottom w:val="single" w:sz="4" w:space="0" w:color="auto"/>
              <w:right w:val="single" w:sz="4" w:space="0" w:color="auto"/>
            </w:tcBorders>
            <w:hideMark/>
          </w:tcPr>
          <w:p w14:paraId="2699DDED" w14:textId="77777777" w:rsidR="00CB59B7" w:rsidRDefault="00CB59B7" w:rsidP="00A378FB">
            <w:r>
              <w:t>Foundation III</w:t>
            </w:r>
          </w:p>
        </w:tc>
      </w:tr>
      <w:tr w:rsidR="00CB59B7" w14:paraId="3E42844C" w14:textId="77777777" w:rsidTr="00CB59B7">
        <w:trPr>
          <w:jc w:val="center"/>
        </w:trPr>
        <w:tc>
          <w:tcPr>
            <w:tcW w:w="4313" w:type="dxa"/>
            <w:tcBorders>
              <w:top w:val="single" w:sz="4" w:space="0" w:color="auto"/>
              <w:left w:val="single" w:sz="4" w:space="0" w:color="auto"/>
              <w:bottom w:val="single" w:sz="4" w:space="0" w:color="auto"/>
              <w:right w:val="single" w:sz="4" w:space="0" w:color="auto"/>
            </w:tcBorders>
            <w:hideMark/>
          </w:tcPr>
          <w:p w14:paraId="72FB3D32" w14:textId="77777777" w:rsidR="00CB59B7" w:rsidRDefault="00CB59B7" w:rsidP="00A378FB">
            <w:r>
              <w:t>Phonological Awareness</w:t>
            </w:r>
          </w:p>
        </w:tc>
        <w:tc>
          <w:tcPr>
            <w:tcW w:w="4317" w:type="dxa"/>
            <w:tcBorders>
              <w:top w:val="single" w:sz="4" w:space="0" w:color="auto"/>
              <w:left w:val="single" w:sz="4" w:space="0" w:color="auto"/>
              <w:bottom w:val="single" w:sz="4" w:space="0" w:color="auto"/>
              <w:right w:val="single" w:sz="4" w:space="0" w:color="auto"/>
            </w:tcBorders>
            <w:hideMark/>
          </w:tcPr>
          <w:p w14:paraId="2B678ABF" w14:textId="77777777" w:rsidR="00CB59B7" w:rsidRDefault="00CB59B7" w:rsidP="00A378FB">
            <w:r>
              <w:t>Foundation IV</w:t>
            </w:r>
          </w:p>
        </w:tc>
      </w:tr>
      <w:tr w:rsidR="00CB59B7" w14:paraId="4E55B5B0" w14:textId="77777777" w:rsidTr="00CB59B7">
        <w:trPr>
          <w:jc w:val="center"/>
        </w:trPr>
        <w:tc>
          <w:tcPr>
            <w:tcW w:w="4313" w:type="dxa"/>
            <w:tcBorders>
              <w:top w:val="single" w:sz="4" w:space="0" w:color="auto"/>
              <w:left w:val="single" w:sz="4" w:space="0" w:color="auto"/>
              <w:bottom w:val="single" w:sz="4" w:space="0" w:color="auto"/>
              <w:right w:val="single" w:sz="4" w:space="0" w:color="auto"/>
            </w:tcBorders>
            <w:hideMark/>
          </w:tcPr>
          <w:p w14:paraId="18DA3952" w14:textId="77777777" w:rsidR="00CB59B7" w:rsidRDefault="00CB59B7" w:rsidP="00A378FB">
            <w:r>
              <w:t>Print Concepts</w:t>
            </w:r>
          </w:p>
        </w:tc>
        <w:tc>
          <w:tcPr>
            <w:tcW w:w="4317" w:type="dxa"/>
            <w:tcBorders>
              <w:top w:val="single" w:sz="4" w:space="0" w:color="auto"/>
              <w:left w:val="single" w:sz="4" w:space="0" w:color="auto"/>
              <w:bottom w:val="single" w:sz="4" w:space="0" w:color="auto"/>
              <w:right w:val="single" w:sz="4" w:space="0" w:color="auto"/>
            </w:tcBorders>
            <w:hideMark/>
          </w:tcPr>
          <w:p w14:paraId="06D5ACE0" w14:textId="77777777" w:rsidR="00CB59B7" w:rsidRDefault="00CB59B7" w:rsidP="00A378FB">
            <w:r>
              <w:t>Foundation V</w:t>
            </w:r>
          </w:p>
        </w:tc>
      </w:tr>
      <w:tr w:rsidR="00CB59B7" w14:paraId="1C344855" w14:textId="77777777" w:rsidTr="00CB59B7">
        <w:trPr>
          <w:jc w:val="center"/>
        </w:trPr>
        <w:tc>
          <w:tcPr>
            <w:tcW w:w="8630" w:type="dxa"/>
            <w:gridSpan w:val="2"/>
            <w:tcBorders>
              <w:top w:val="single" w:sz="4" w:space="0" w:color="auto"/>
              <w:left w:val="single" w:sz="4" w:space="0" w:color="auto"/>
              <w:bottom w:val="single" w:sz="4" w:space="0" w:color="auto"/>
              <w:right w:val="single" w:sz="4" w:space="0" w:color="auto"/>
            </w:tcBorders>
            <w:shd w:val="clear" w:color="auto" w:fill="000000" w:themeFill="text1"/>
            <w:hideMark/>
          </w:tcPr>
          <w:p w14:paraId="4927F023" w14:textId="77777777" w:rsidR="00CB59B7" w:rsidRDefault="00CB59B7" w:rsidP="00A378FB">
            <w:pPr>
              <w:rPr>
                <w:b/>
                <w:bCs/>
              </w:rPr>
            </w:pPr>
            <w:r>
              <w:rPr>
                <w:b/>
                <w:bCs/>
              </w:rPr>
              <w:t>Reading</w:t>
            </w:r>
          </w:p>
        </w:tc>
      </w:tr>
      <w:tr w:rsidR="00CB59B7" w14:paraId="2706A5C4" w14:textId="77777777" w:rsidTr="00CB59B7">
        <w:trPr>
          <w:jc w:val="center"/>
        </w:trPr>
        <w:tc>
          <w:tcPr>
            <w:tcW w:w="4313" w:type="dxa"/>
            <w:tcBorders>
              <w:top w:val="single" w:sz="4" w:space="0" w:color="auto"/>
              <w:left w:val="single" w:sz="4" w:space="0" w:color="auto"/>
              <w:bottom w:val="single" w:sz="4" w:space="0" w:color="auto"/>
              <w:right w:val="single" w:sz="4" w:space="0" w:color="auto"/>
            </w:tcBorders>
            <w:hideMark/>
          </w:tcPr>
          <w:p w14:paraId="1CC7A1A6" w14:textId="77777777" w:rsidR="00CB59B7" w:rsidRDefault="00CB59B7" w:rsidP="00A378FB">
            <w:r>
              <w:t>Key Ideas and Details</w:t>
            </w:r>
          </w:p>
        </w:tc>
        <w:tc>
          <w:tcPr>
            <w:tcW w:w="4317" w:type="dxa"/>
            <w:tcBorders>
              <w:top w:val="single" w:sz="4" w:space="0" w:color="auto"/>
              <w:left w:val="single" w:sz="4" w:space="0" w:color="auto"/>
              <w:bottom w:val="single" w:sz="4" w:space="0" w:color="auto"/>
              <w:right w:val="single" w:sz="4" w:space="0" w:color="auto"/>
            </w:tcBorders>
            <w:hideMark/>
          </w:tcPr>
          <w:p w14:paraId="31911CB2" w14:textId="77777777" w:rsidR="00CB59B7" w:rsidRDefault="00CB59B7" w:rsidP="00A378FB">
            <w:r>
              <w:t>Standards 1-6</w:t>
            </w:r>
          </w:p>
        </w:tc>
      </w:tr>
      <w:tr w:rsidR="00CB59B7" w14:paraId="50693DA6" w14:textId="77777777" w:rsidTr="00CB59B7">
        <w:trPr>
          <w:jc w:val="center"/>
        </w:trPr>
        <w:tc>
          <w:tcPr>
            <w:tcW w:w="4313" w:type="dxa"/>
            <w:tcBorders>
              <w:top w:val="single" w:sz="4" w:space="0" w:color="auto"/>
              <w:left w:val="single" w:sz="4" w:space="0" w:color="auto"/>
              <w:bottom w:val="single" w:sz="4" w:space="0" w:color="auto"/>
              <w:right w:val="single" w:sz="4" w:space="0" w:color="auto"/>
            </w:tcBorders>
            <w:hideMark/>
          </w:tcPr>
          <w:p w14:paraId="45122685" w14:textId="77777777" w:rsidR="00CB59B7" w:rsidRDefault="00CB59B7" w:rsidP="00A378FB">
            <w:r>
              <w:t>Craft and Structure</w:t>
            </w:r>
          </w:p>
        </w:tc>
        <w:tc>
          <w:tcPr>
            <w:tcW w:w="4317" w:type="dxa"/>
            <w:tcBorders>
              <w:top w:val="single" w:sz="4" w:space="0" w:color="auto"/>
              <w:left w:val="single" w:sz="4" w:space="0" w:color="auto"/>
              <w:bottom w:val="single" w:sz="4" w:space="0" w:color="auto"/>
              <w:right w:val="single" w:sz="4" w:space="0" w:color="auto"/>
            </w:tcBorders>
            <w:hideMark/>
          </w:tcPr>
          <w:p w14:paraId="645C9FBF" w14:textId="77777777" w:rsidR="00CB59B7" w:rsidRDefault="00CB59B7" w:rsidP="00A378FB">
            <w:r>
              <w:t>Standards 7-12</w:t>
            </w:r>
          </w:p>
        </w:tc>
      </w:tr>
      <w:tr w:rsidR="00CB59B7" w14:paraId="39C0AC96" w14:textId="77777777" w:rsidTr="00CB59B7">
        <w:trPr>
          <w:jc w:val="center"/>
        </w:trPr>
        <w:tc>
          <w:tcPr>
            <w:tcW w:w="4313" w:type="dxa"/>
            <w:tcBorders>
              <w:top w:val="single" w:sz="4" w:space="0" w:color="auto"/>
              <w:left w:val="single" w:sz="4" w:space="0" w:color="auto"/>
              <w:bottom w:val="single" w:sz="4" w:space="0" w:color="auto"/>
              <w:right w:val="single" w:sz="4" w:space="0" w:color="auto"/>
            </w:tcBorders>
            <w:hideMark/>
          </w:tcPr>
          <w:p w14:paraId="706EEC48" w14:textId="77777777" w:rsidR="00CB59B7" w:rsidRDefault="00CB59B7" w:rsidP="00A378FB">
            <w:r>
              <w:t>Integration of Knowledge and Ideas</w:t>
            </w:r>
          </w:p>
        </w:tc>
        <w:tc>
          <w:tcPr>
            <w:tcW w:w="4317" w:type="dxa"/>
            <w:tcBorders>
              <w:top w:val="single" w:sz="4" w:space="0" w:color="auto"/>
              <w:left w:val="single" w:sz="4" w:space="0" w:color="auto"/>
              <w:bottom w:val="single" w:sz="4" w:space="0" w:color="auto"/>
              <w:right w:val="single" w:sz="4" w:space="0" w:color="auto"/>
            </w:tcBorders>
            <w:hideMark/>
          </w:tcPr>
          <w:p w14:paraId="6A6B8455" w14:textId="77777777" w:rsidR="00CB59B7" w:rsidRDefault="00CB59B7" w:rsidP="00A378FB">
            <w:r>
              <w:t>Standards 13-15</w:t>
            </w:r>
          </w:p>
        </w:tc>
      </w:tr>
      <w:tr w:rsidR="00CB59B7" w14:paraId="2BB54CD9" w14:textId="77777777" w:rsidTr="00CB59B7">
        <w:trPr>
          <w:jc w:val="center"/>
        </w:trPr>
        <w:tc>
          <w:tcPr>
            <w:tcW w:w="4313" w:type="dxa"/>
            <w:tcBorders>
              <w:top w:val="single" w:sz="4" w:space="0" w:color="auto"/>
              <w:left w:val="single" w:sz="4" w:space="0" w:color="auto"/>
              <w:bottom w:val="single" w:sz="4" w:space="0" w:color="auto"/>
              <w:right w:val="single" w:sz="4" w:space="0" w:color="auto"/>
            </w:tcBorders>
            <w:hideMark/>
          </w:tcPr>
          <w:p w14:paraId="2FA9CC10" w14:textId="77777777" w:rsidR="00CB59B7" w:rsidRDefault="00CB59B7" w:rsidP="00A378FB">
            <w:r>
              <w:t>Range of Reading and Text Complexity</w:t>
            </w:r>
          </w:p>
        </w:tc>
        <w:tc>
          <w:tcPr>
            <w:tcW w:w="4317" w:type="dxa"/>
            <w:tcBorders>
              <w:top w:val="single" w:sz="4" w:space="0" w:color="auto"/>
              <w:left w:val="single" w:sz="4" w:space="0" w:color="auto"/>
              <w:bottom w:val="single" w:sz="4" w:space="0" w:color="auto"/>
              <w:right w:val="single" w:sz="4" w:space="0" w:color="auto"/>
            </w:tcBorders>
            <w:hideMark/>
          </w:tcPr>
          <w:p w14:paraId="200645ED" w14:textId="77777777" w:rsidR="00CB59B7" w:rsidRDefault="00CB59B7" w:rsidP="00A378FB">
            <w:r>
              <w:t>Standards 16-17</w:t>
            </w:r>
          </w:p>
        </w:tc>
      </w:tr>
      <w:tr w:rsidR="00CB59B7" w14:paraId="1019A310" w14:textId="77777777" w:rsidTr="00CB59B7">
        <w:trPr>
          <w:jc w:val="center"/>
        </w:trPr>
        <w:tc>
          <w:tcPr>
            <w:tcW w:w="8630" w:type="dxa"/>
            <w:gridSpan w:val="2"/>
            <w:tcBorders>
              <w:top w:val="single" w:sz="4" w:space="0" w:color="auto"/>
              <w:left w:val="single" w:sz="4" w:space="0" w:color="auto"/>
              <w:bottom w:val="single" w:sz="4" w:space="0" w:color="auto"/>
              <w:right w:val="single" w:sz="4" w:space="0" w:color="auto"/>
            </w:tcBorders>
            <w:shd w:val="clear" w:color="auto" w:fill="000000" w:themeFill="text1"/>
            <w:hideMark/>
          </w:tcPr>
          <w:p w14:paraId="6551D9B3" w14:textId="77777777" w:rsidR="00CB59B7" w:rsidRDefault="00CB59B7" w:rsidP="00A378FB">
            <w:pPr>
              <w:rPr>
                <w:b/>
                <w:bCs/>
              </w:rPr>
            </w:pPr>
            <w:r>
              <w:rPr>
                <w:b/>
                <w:bCs/>
              </w:rPr>
              <w:t>Writing</w:t>
            </w:r>
          </w:p>
        </w:tc>
      </w:tr>
      <w:tr w:rsidR="00CB59B7" w14:paraId="3B2AFEC3" w14:textId="77777777" w:rsidTr="00CB59B7">
        <w:trPr>
          <w:jc w:val="center"/>
        </w:trPr>
        <w:tc>
          <w:tcPr>
            <w:tcW w:w="4313" w:type="dxa"/>
            <w:tcBorders>
              <w:top w:val="single" w:sz="4" w:space="0" w:color="auto"/>
              <w:left w:val="single" w:sz="4" w:space="0" w:color="auto"/>
              <w:bottom w:val="single" w:sz="4" w:space="0" w:color="auto"/>
              <w:right w:val="single" w:sz="4" w:space="0" w:color="auto"/>
            </w:tcBorders>
            <w:hideMark/>
          </w:tcPr>
          <w:p w14:paraId="42915A07" w14:textId="77777777" w:rsidR="00CB59B7" w:rsidRDefault="00CB59B7" w:rsidP="00A378FB">
            <w:r>
              <w:t>Text Types and Purposes</w:t>
            </w:r>
          </w:p>
        </w:tc>
        <w:tc>
          <w:tcPr>
            <w:tcW w:w="4317" w:type="dxa"/>
            <w:tcBorders>
              <w:top w:val="single" w:sz="4" w:space="0" w:color="auto"/>
              <w:left w:val="single" w:sz="4" w:space="0" w:color="auto"/>
              <w:bottom w:val="single" w:sz="4" w:space="0" w:color="auto"/>
              <w:right w:val="single" w:sz="4" w:space="0" w:color="auto"/>
            </w:tcBorders>
            <w:hideMark/>
          </w:tcPr>
          <w:p w14:paraId="5D37A7BE" w14:textId="77777777" w:rsidR="00CB59B7" w:rsidRDefault="00CB59B7" w:rsidP="00A378FB">
            <w:r>
              <w:t>Standards 18-20</w:t>
            </w:r>
          </w:p>
        </w:tc>
      </w:tr>
      <w:tr w:rsidR="00CB59B7" w14:paraId="55139B6C" w14:textId="77777777" w:rsidTr="00CB59B7">
        <w:trPr>
          <w:jc w:val="center"/>
        </w:trPr>
        <w:tc>
          <w:tcPr>
            <w:tcW w:w="4313" w:type="dxa"/>
            <w:tcBorders>
              <w:top w:val="single" w:sz="4" w:space="0" w:color="auto"/>
              <w:left w:val="single" w:sz="4" w:space="0" w:color="auto"/>
              <w:bottom w:val="single" w:sz="4" w:space="0" w:color="auto"/>
              <w:right w:val="single" w:sz="4" w:space="0" w:color="auto"/>
            </w:tcBorders>
            <w:hideMark/>
          </w:tcPr>
          <w:p w14:paraId="7B7C5767" w14:textId="77777777" w:rsidR="00CB59B7" w:rsidRDefault="00CB59B7" w:rsidP="00A378FB">
            <w:r>
              <w:t>Production and Distribution of Writing</w:t>
            </w:r>
          </w:p>
        </w:tc>
        <w:tc>
          <w:tcPr>
            <w:tcW w:w="4317" w:type="dxa"/>
            <w:tcBorders>
              <w:top w:val="single" w:sz="4" w:space="0" w:color="auto"/>
              <w:left w:val="single" w:sz="4" w:space="0" w:color="auto"/>
              <w:bottom w:val="single" w:sz="4" w:space="0" w:color="auto"/>
              <w:right w:val="single" w:sz="4" w:space="0" w:color="auto"/>
            </w:tcBorders>
            <w:hideMark/>
          </w:tcPr>
          <w:p w14:paraId="6C31FF14" w14:textId="77777777" w:rsidR="00CB59B7" w:rsidRDefault="00CB59B7" w:rsidP="00A378FB">
            <w:r>
              <w:t>Standards 21-23</w:t>
            </w:r>
          </w:p>
        </w:tc>
      </w:tr>
      <w:tr w:rsidR="00CB59B7" w14:paraId="17A61EC7" w14:textId="77777777" w:rsidTr="00CB59B7">
        <w:trPr>
          <w:jc w:val="center"/>
        </w:trPr>
        <w:tc>
          <w:tcPr>
            <w:tcW w:w="4313" w:type="dxa"/>
            <w:tcBorders>
              <w:top w:val="single" w:sz="4" w:space="0" w:color="auto"/>
              <w:left w:val="single" w:sz="4" w:space="0" w:color="auto"/>
              <w:bottom w:val="single" w:sz="4" w:space="0" w:color="auto"/>
              <w:right w:val="single" w:sz="4" w:space="0" w:color="auto"/>
            </w:tcBorders>
            <w:hideMark/>
          </w:tcPr>
          <w:p w14:paraId="6C3E737F" w14:textId="77777777" w:rsidR="00CB59B7" w:rsidRDefault="00CB59B7" w:rsidP="00A378FB">
            <w:r>
              <w:t>Research to Build and Present Knowledge</w:t>
            </w:r>
          </w:p>
        </w:tc>
        <w:tc>
          <w:tcPr>
            <w:tcW w:w="4317" w:type="dxa"/>
            <w:tcBorders>
              <w:top w:val="single" w:sz="4" w:space="0" w:color="auto"/>
              <w:left w:val="single" w:sz="4" w:space="0" w:color="auto"/>
              <w:bottom w:val="single" w:sz="4" w:space="0" w:color="auto"/>
              <w:right w:val="single" w:sz="4" w:space="0" w:color="auto"/>
            </w:tcBorders>
            <w:hideMark/>
          </w:tcPr>
          <w:p w14:paraId="32E1B33E" w14:textId="77777777" w:rsidR="00CB59B7" w:rsidRDefault="00CB59B7" w:rsidP="00A378FB">
            <w:r>
              <w:t>Standards 24-26</w:t>
            </w:r>
          </w:p>
        </w:tc>
      </w:tr>
      <w:tr w:rsidR="00CB59B7" w14:paraId="0DDF1A5B" w14:textId="77777777" w:rsidTr="00CB59B7">
        <w:trPr>
          <w:jc w:val="center"/>
        </w:trPr>
        <w:tc>
          <w:tcPr>
            <w:tcW w:w="4313" w:type="dxa"/>
            <w:tcBorders>
              <w:top w:val="single" w:sz="4" w:space="0" w:color="auto"/>
              <w:left w:val="single" w:sz="4" w:space="0" w:color="auto"/>
              <w:bottom w:val="single" w:sz="4" w:space="0" w:color="auto"/>
              <w:right w:val="single" w:sz="4" w:space="0" w:color="auto"/>
            </w:tcBorders>
            <w:hideMark/>
          </w:tcPr>
          <w:p w14:paraId="5AF7762F" w14:textId="77777777" w:rsidR="00CB59B7" w:rsidRDefault="00CB59B7" w:rsidP="00A378FB">
            <w:r>
              <w:t>Range of Writing</w:t>
            </w:r>
          </w:p>
        </w:tc>
        <w:tc>
          <w:tcPr>
            <w:tcW w:w="4317" w:type="dxa"/>
            <w:tcBorders>
              <w:top w:val="single" w:sz="4" w:space="0" w:color="auto"/>
              <w:left w:val="single" w:sz="4" w:space="0" w:color="auto"/>
              <w:bottom w:val="single" w:sz="4" w:space="0" w:color="auto"/>
              <w:right w:val="single" w:sz="4" w:space="0" w:color="auto"/>
            </w:tcBorders>
            <w:hideMark/>
          </w:tcPr>
          <w:p w14:paraId="627DC443" w14:textId="77777777" w:rsidR="00CB59B7" w:rsidRDefault="00CB59B7" w:rsidP="00A378FB">
            <w:r>
              <w:t>Standard 27</w:t>
            </w:r>
          </w:p>
        </w:tc>
      </w:tr>
      <w:tr w:rsidR="00CB59B7" w14:paraId="5D247DD2" w14:textId="77777777" w:rsidTr="00CB59B7">
        <w:trPr>
          <w:jc w:val="center"/>
        </w:trPr>
        <w:tc>
          <w:tcPr>
            <w:tcW w:w="8630" w:type="dxa"/>
            <w:gridSpan w:val="2"/>
            <w:tcBorders>
              <w:top w:val="single" w:sz="4" w:space="0" w:color="auto"/>
              <w:left w:val="single" w:sz="4" w:space="0" w:color="auto"/>
              <w:bottom w:val="single" w:sz="4" w:space="0" w:color="auto"/>
              <w:right w:val="single" w:sz="4" w:space="0" w:color="auto"/>
            </w:tcBorders>
            <w:shd w:val="clear" w:color="auto" w:fill="000000" w:themeFill="text1"/>
            <w:hideMark/>
          </w:tcPr>
          <w:p w14:paraId="4302CAA2" w14:textId="77777777" w:rsidR="00CB59B7" w:rsidRDefault="00CB59B7" w:rsidP="00A378FB">
            <w:pPr>
              <w:rPr>
                <w:b/>
                <w:bCs/>
              </w:rPr>
            </w:pPr>
            <w:r>
              <w:rPr>
                <w:b/>
                <w:bCs/>
              </w:rPr>
              <w:t>Speaking &amp; Listening</w:t>
            </w:r>
          </w:p>
        </w:tc>
      </w:tr>
      <w:tr w:rsidR="00CB59B7" w14:paraId="5B80B3E0" w14:textId="77777777" w:rsidTr="00CB59B7">
        <w:trPr>
          <w:jc w:val="center"/>
        </w:trPr>
        <w:tc>
          <w:tcPr>
            <w:tcW w:w="4313" w:type="dxa"/>
            <w:tcBorders>
              <w:top w:val="single" w:sz="4" w:space="0" w:color="auto"/>
              <w:left w:val="single" w:sz="4" w:space="0" w:color="auto"/>
              <w:bottom w:val="single" w:sz="4" w:space="0" w:color="auto"/>
              <w:right w:val="single" w:sz="4" w:space="0" w:color="auto"/>
            </w:tcBorders>
            <w:hideMark/>
          </w:tcPr>
          <w:p w14:paraId="5BFBBA61" w14:textId="77777777" w:rsidR="00CB59B7" w:rsidRDefault="00CB59B7" w:rsidP="00A378FB">
            <w:r>
              <w:t>Comprehension and Collaboration</w:t>
            </w:r>
          </w:p>
        </w:tc>
        <w:tc>
          <w:tcPr>
            <w:tcW w:w="4317" w:type="dxa"/>
            <w:tcBorders>
              <w:top w:val="single" w:sz="4" w:space="0" w:color="auto"/>
              <w:left w:val="single" w:sz="4" w:space="0" w:color="auto"/>
              <w:bottom w:val="single" w:sz="4" w:space="0" w:color="auto"/>
              <w:right w:val="single" w:sz="4" w:space="0" w:color="auto"/>
            </w:tcBorders>
            <w:hideMark/>
          </w:tcPr>
          <w:p w14:paraId="6329F3F4" w14:textId="77777777" w:rsidR="00CB59B7" w:rsidRDefault="00CB59B7" w:rsidP="00A378FB">
            <w:r>
              <w:t>Standards 28-30</w:t>
            </w:r>
          </w:p>
        </w:tc>
      </w:tr>
      <w:tr w:rsidR="00CB59B7" w14:paraId="2043D191" w14:textId="77777777" w:rsidTr="00CB59B7">
        <w:trPr>
          <w:jc w:val="center"/>
        </w:trPr>
        <w:tc>
          <w:tcPr>
            <w:tcW w:w="4313" w:type="dxa"/>
            <w:tcBorders>
              <w:top w:val="single" w:sz="4" w:space="0" w:color="auto"/>
              <w:left w:val="single" w:sz="4" w:space="0" w:color="auto"/>
              <w:bottom w:val="single" w:sz="4" w:space="0" w:color="auto"/>
              <w:right w:val="single" w:sz="4" w:space="0" w:color="auto"/>
            </w:tcBorders>
            <w:hideMark/>
          </w:tcPr>
          <w:p w14:paraId="73818937" w14:textId="77777777" w:rsidR="00CB59B7" w:rsidRDefault="00CB59B7" w:rsidP="00A378FB">
            <w:r>
              <w:t>Presentation of Knowledge and Ideas</w:t>
            </w:r>
          </w:p>
        </w:tc>
        <w:tc>
          <w:tcPr>
            <w:tcW w:w="4317" w:type="dxa"/>
            <w:tcBorders>
              <w:top w:val="single" w:sz="4" w:space="0" w:color="auto"/>
              <w:left w:val="single" w:sz="4" w:space="0" w:color="auto"/>
              <w:bottom w:val="single" w:sz="4" w:space="0" w:color="auto"/>
              <w:right w:val="single" w:sz="4" w:space="0" w:color="auto"/>
            </w:tcBorders>
            <w:hideMark/>
          </w:tcPr>
          <w:p w14:paraId="4B79F1F3" w14:textId="77777777" w:rsidR="00CB59B7" w:rsidRDefault="00CB59B7" w:rsidP="00A378FB">
            <w:r>
              <w:t>Standards 31-33</w:t>
            </w:r>
          </w:p>
        </w:tc>
      </w:tr>
      <w:tr w:rsidR="00CB59B7" w14:paraId="6D7F5EC5" w14:textId="77777777" w:rsidTr="00CB59B7">
        <w:trPr>
          <w:jc w:val="center"/>
        </w:trPr>
        <w:tc>
          <w:tcPr>
            <w:tcW w:w="8630" w:type="dxa"/>
            <w:gridSpan w:val="2"/>
            <w:tcBorders>
              <w:top w:val="single" w:sz="4" w:space="0" w:color="auto"/>
              <w:left w:val="single" w:sz="4" w:space="0" w:color="auto"/>
              <w:bottom w:val="single" w:sz="4" w:space="0" w:color="auto"/>
              <w:right w:val="single" w:sz="4" w:space="0" w:color="auto"/>
            </w:tcBorders>
            <w:shd w:val="clear" w:color="auto" w:fill="000000" w:themeFill="text1"/>
            <w:hideMark/>
          </w:tcPr>
          <w:p w14:paraId="64CB7CCB" w14:textId="77777777" w:rsidR="00CB59B7" w:rsidRDefault="00CB59B7" w:rsidP="00A378FB">
            <w:pPr>
              <w:rPr>
                <w:b/>
                <w:bCs/>
              </w:rPr>
            </w:pPr>
            <w:r>
              <w:rPr>
                <w:b/>
                <w:bCs/>
              </w:rPr>
              <w:t>Language</w:t>
            </w:r>
          </w:p>
        </w:tc>
      </w:tr>
      <w:tr w:rsidR="00CB59B7" w14:paraId="7C85E6F4" w14:textId="77777777" w:rsidTr="00CB59B7">
        <w:trPr>
          <w:jc w:val="center"/>
        </w:trPr>
        <w:tc>
          <w:tcPr>
            <w:tcW w:w="4313" w:type="dxa"/>
            <w:tcBorders>
              <w:top w:val="single" w:sz="4" w:space="0" w:color="auto"/>
              <w:left w:val="single" w:sz="4" w:space="0" w:color="auto"/>
              <w:bottom w:val="single" w:sz="4" w:space="0" w:color="auto"/>
              <w:right w:val="single" w:sz="4" w:space="0" w:color="auto"/>
            </w:tcBorders>
            <w:hideMark/>
          </w:tcPr>
          <w:p w14:paraId="4A63A267" w14:textId="77777777" w:rsidR="00CB59B7" w:rsidRDefault="00CB59B7" w:rsidP="00A378FB">
            <w:r>
              <w:t>Conventions of Standard English</w:t>
            </w:r>
          </w:p>
        </w:tc>
        <w:tc>
          <w:tcPr>
            <w:tcW w:w="4317" w:type="dxa"/>
            <w:tcBorders>
              <w:top w:val="single" w:sz="4" w:space="0" w:color="auto"/>
              <w:left w:val="single" w:sz="4" w:space="0" w:color="auto"/>
              <w:bottom w:val="single" w:sz="4" w:space="0" w:color="auto"/>
              <w:right w:val="single" w:sz="4" w:space="0" w:color="auto"/>
            </w:tcBorders>
            <w:hideMark/>
          </w:tcPr>
          <w:p w14:paraId="6B5A268D" w14:textId="77777777" w:rsidR="00CB59B7" w:rsidRDefault="00CB59B7" w:rsidP="00A378FB">
            <w:r>
              <w:t>Standards 34-35</w:t>
            </w:r>
          </w:p>
        </w:tc>
      </w:tr>
      <w:tr w:rsidR="00CB59B7" w14:paraId="428F5D78" w14:textId="77777777" w:rsidTr="00CB59B7">
        <w:trPr>
          <w:jc w:val="center"/>
        </w:trPr>
        <w:tc>
          <w:tcPr>
            <w:tcW w:w="4313" w:type="dxa"/>
            <w:tcBorders>
              <w:top w:val="single" w:sz="4" w:space="0" w:color="auto"/>
              <w:left w:val="single" w:sz="4" w:space="0" w:color="auto"/>
              <w:bottom w:val="single" w:sz="4" w:space="0" w:color="auto"/>
              <w:right w:val="single" w:sz="4" w:space="0" w:color="auto"/>
            </w:tcBorders>
            <w:hideMark/>
          </w:tcPr>
          <w:p w14:paraId="37FA2909" w14:textId="77777777" w:rsidR="00CB59B7" w:rsidRDefault="00CB59B7" w:rsidP="00A378FB">
            <w:r>
              <w:t>Knowledge of Language</w:t>
            </w:r>
          </w:p>
        </w:tc>
        <w:tc>
          <w:tcPr>
            <w:tcW w:w="4317" w:type="dxa"/>
            <w:tcBorders>
              <w:top w:val="single" w:sz="4" w:space="0" w:color="auto"/>
              <w:left w:val="single" w:sz="4" w:space="0" w:color="auto"/>
              <w:bottom w:val="single" w:sz="4" w:space="0" w:color="auto"/>
              <w:right w:val="single" w:sz="4" w:space="0" w:color="auto"/>
            </w:tcBorders>
            <w:hideMark/>
          </w:tcPr>
          <w:p w14:paraId="130504A1" w14:textId="77777777" w:rsidR="00CB59B7" w:rsidRDefault="00CB59B7" w:rsidP="00A378FB">
            <w:r>
              <w:t>Standard 36</w:t>
            </w:r>
          </w:p>
        </w:tc>
      </w:tr>
      <w:tr w:rsidR="00CB59B7" w14:paraId="2A55859F" w14:textId="77777777" w:rsidTr="00CB59B7">
        <w:trPr>
          <w:jc w:val="center"/>
        </w:trPr>
        <w:tc>
          <w:tcPr>
            <w:tcW w:w="4313" w:type="dxa"/>
            <w:tcBorders>
              <w:top w:val="single" w:sz="4" w:space="0" w:color="auto"/>
              <w:left w:val="single" w:sz="4" w:space="0" w:color="auto"/>
              <w:bottom w:val="single" w:sz="4" w:space="0" w:color="auto"/>
              <w:right w:val="single" w:sz="4" w:space="0" w:color="auto"/>
            </w:tcBorders>
            <w:hideMark/>
          </w:tcPr>
          <w:p w14:paraId="11019B4A" w14:textId="77777777" w:rsidR="00CB59B7" w:rsidRDefault="00CB59B7" w:rsidP="00A378FB">
            <w:r>
              <w:t>Vocabulary Acquisition and Use</w:t>
            </w:r>
          </w:p>
        </w:tc>
        <w:tc>
          <w:tcPr>
            <w:tcW w:w="4317" w:type="dxa"/>
            <w:tcBorders>
              <w:top w:val="single" w:sz="4" w:space="0" w:color="auto"/>
              <w:left w:val="single" w:sz="4" w:space="0" w:color="auto"/>
              <w:bottom w:val="single" w:sz="4" w:space="0" w:color="auto"/>
              <w:right w:val="single" w:sz="4" w:space="0" w:color="auto"/>
            </w:tcBorders>
            <w:hideMark/>
          </w:tcPr>
          <w:p w14:paraId="05AF1F6E" w14:textId="77777777" w:rsidR="00CB59B7" w:rsidRDefault="00CB59B7" w:rsidP="00A378FB">
            <w:r>
              <w:t>Standards 37-39</w:t>
            </w:r>
          </w:p>
        </w:tc>
      </w:tr>
    </w:tbl>
    <w:p w14:paraId="757529DF" w14:textId="5C4A5201" w:rsidR="00CB59B7" w:rsidRDefault="00CB59B7" w:rsidP="00A378FB">
      <w:pPr>
        <w:pStyle w:val="NoSpacing"/>
      </w:pPr>
    </w:p>
    <w:p w14:paraId="67673E63" w14:textId="0389FEF5" w:rsidR="00CB59B7" w:rsidRPr="00CB59B7" w:rsidRDefault="00CB59B7" w:rsidP="00A378FB">
      <w:pPr>
        <w:pStyle w:val="NoSpacing"/>
        <w:jc w:val="both"/>
        <w:rPr>
          <w:b/>
        </w:rPr>
      </w:pPr>
      <w:r>
        <w:rPr>
          <w:b/>
        </w:rPr>
        <w:t>Early Learning Foundations</w:t>
      </w:r>
    </w:p>
    <w:p w14:paraId="1C98CC57" w14:textId="0ACA899C" w:rsidR="00CB59B7" w:rsidRDefault="00CB59B7"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CB59B7" w14:paraId="63BB99C4" w14:textId="77777777" w:rsidTr="00CB59B7">
        <w:tc>
          <w:tcPr>
            <w:tcW w:w="671" w:type="pct"/>
            <w:tcBorders>
              <w:top w:val="single" w:sz="4" w:space="0" w:color="auto"/>
              <w:left w:val="single" w:sz="4" w:space="0" w:color="auto"/>
              <w:bottom w:val="single" w:sz="4" w:space="0" w:color="auto"/>
              <w:right w:val="single" w:sz="4" w:space="0" w:color="auto"/>
            </w:tcBorders>
            <w:hideMark/>
          </w:tcPr>
          <w:p w14:paraId="68E900A2" w14:textId="77777777" w:rsidR="00CB59B7" w:rsidRDefault="00CB59B7" w:rsidP="00A378FB">
            <w:pPr>
              <w:pStyle w:val="NoSpacing"/>
              <w:rPr>
                <w:b/>
              </w:rPr>
            </w:pPr>
            <w:r>
              <w:rPr>
                <w:b/>
              </w:rPr>
              <w:t>Cluster</w:t>
            </w:r>
          </w:p>
        </w:tc>
        <w:tc>
          <w:tcPr>
            <w:tcW w:w="4329" w:type="pct"/>
            <w:tcBorders>
              <w:top w:val="single" w:sz="4" w:space="0" w:color="auto"/>
              <w:left w:val="single" w:sz="4" w:space="0" w:color="auto"/>
              <w:bottom w:val="single" w:sz="4" w:space="0" w:color="auto"/>
              <w:right w:val="single" w:sz="4" w:space="0" w:color="auto"/>
            </w:tcBorders>
          </w:tcPr>
          <w:p w14:paraId="4DCA44BB" w14:textId="02A592E3" w:rsidR="00CB59B7" w:rsidRDefault="00CB59B7" w:rsidP="00A378FB">
            <w:pPr>
              <w:pStyle w:val="NoSpacing"/>
              <w:rPr>
                <w:b/>
              </w:rPr>
            </w:pPr>
            <w:r>
              <w:rPr>
                <w:b/>
              </w:rPr>
              <w:t>Fluency</w:t>
            </w:r>
          </w:p>
        </w:tc>
      </w:tr>
      <w:tr w:rsidR="00CB59B7" w14:paraId="7054DEB0" w14:textId="77777777" w:rsidTr="00CB59B7">
        <w:tc>
          <w:tcPr>
            <w:tcW w:w="671" w:type="pct"/>
            <w:tcBorders>
              <w:top w:val="single" w:sz="4" w:space="0" w:color="auto"/>
              <w:left w:val="single" w:sz="4" w:space="0" w:color="auto"/>
              <w:bottom w:val="single" w:sz="4" w:space="0" w:color="auto"/>
              <w:right w:val="single" w:sz="4" w:space="0" w:color="auto"/>
            </w:tcBorders>
          </w:tcPr>
          <w:p w14:paraId="2F06DA42" w14:textId="17FB10A9" w:rsidR="00CB59B7" w:rsidRDefault="00F93BE1" w:rsidP="00A378FB">
            <w:pPr>
              <w:pStyle w:val="NoSpacing"/>
            </w:pPr>
            <w:r>
              <w:t>A.ELA.</w:t>
            </w:r>
            <w:r w:rsidR="00CB59B7">
              <w:t>3.I</w:t>
            </w:r>
          </w:p>
        </w:tc>
        <w:tc>
          <w:tcPr>
            <w:tcW w:w="4329" w:type="pct"/>
            <w:tcBorders>
              <w:top w:val="single" w:sz="4" w:space="0" w:color="auto"/>
              <w:left w:val="single" w:sz="4" w:space="0" w:color="auto"/>
              <w:bottom w:val="single" w:sz="4" w:space="0" w:color="auto"/>
              <w:right w:val="single" w:sz="4" w:space="0" w:color="auto"/>
            </w:tcBorders>
          </w:tcPr>
          <w:p w14:paraId="34EFD897" w14:textId="1AE5529B" w:rsidR="00CB59B7" w:rsidRDefault="00CB59B7" w:rsidP="00A378FB">
            <w:pPr>
              <w:pStyle w:val="NoSpacing"/>
            </w:pPr>
            <w:r>
              <w:t>Engage in shared reading of increasingly complex texts with purpose and understanding.</w:t>
            </w:r>
          </w:p>
        </w:tc>
      </w:tr>
    </w:tbl>
    <w:p w14:paraId="170DE19E" w14:textId="53B8C3BF" w:rsidR="00CB59B7" w:rsidRDefault="00CB59B7"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CB59B7" w14:paraId="0AB74179" w14:textId="77777777" w:rsidTr="00CB59B7">
        <w:tc>
          <w:tcPr>
            <w:tcW w:w="671" w:type="pct"/>
            <w:tcBorders>
              <w:top w:val="single" w:sz="4" w:space="0" w:color="auto"/>
              <w:left w:val="single" w:sz="4" w:space="0" w:color="auto"/>
              <w:bottom w:val="single" w:sz="4" w:space="0" w:color="auto"/>
              <w:right w:val="single" w:sz="4" w:space="0" w:color="auto"/>
            </w:tcBorders>
            <w:hideMark/>
          </w:tcPr>
          <w:p w14:paraId="2E5A66DE" w14:textId="77777777" w:rsidR="00CB59B7" w:rsidRDefault="00CB59B7" w:rsidP="00A378FB">
            <w:pPr>
              <w:pStyle w:val="NoSpacing"/>
              <w:rPr>
                <w:b/>
              </w:rPr>
            </w:pPr>
            <w:r>
              <w:rPr>
                <w:b/>
              </w:rPr>
              <w:t>Cluster</w:t>
            </w:r>
          </w:p>
        </w:tc>
        <w:tc>
          <w:tcPr>
            <w:tcW w:w="4329" w:type="pct"/>
            <w:tcBorders>
              <w:top w:val="single" w:sz="4" w:space="0" w:color="auto"/>
              <w:left w:val="single" w:sz="4" w:space="0" w:color="auto"/>
              <w:bottom w:val="single" w:sz="4" w:space="0" w:color="auto"/>
              <w:right w:val="single" w:sz="4" w:space="0" w:color="auto"/>
            </w:tcBorders>
          </w:tcPr>
          <w:p w14:paraId="5D290BD1" w14:textId="6AD83C36" w:rsidR="00CB59B7" w:rsidRDefault="00CB59B7" w:rsidP="00A378FB">
            <w:pPr>
              <w:pStyle w:val="NoSpacing"/>
              <w:rPr>
                <w:b/>
              </w:rPr>
            </w:pPr>
            <w:r>
              <w:rPr>
                <w:b/>
              </w:rPr>
              <w:t>Phonics and Word Recognition</w:t>
            </w:r>
          </w:p>
        </w:tc>
      </w:tr>
      <w:tr w:rsidR="00CB59B7" w14:paraId="7C091EDD" w14:textId="77777777" w:rsidTr="00CB59B7">
        <w:tc>
          <w:tcPr>
            <w:tcW w:w="671" w:type="pct"/>
            <w:tcBorders>
              <w:top w:val="single" w:sz="4" w:space="0" w:color="auto"/>
              <w:left w:val="single" w:sz="4" w:space="0" w:color="auto"/>
              <w:bottom w:val="single" w:sz="4" w:space="0" w:color="auto"/>
              <w:right w:val="single" w:sz="4" w:space="0" w:color="auto"/>
            </w:tcBorders>
          </w:tcPr>
          <w:p w14:paraId="33576BB1" w14:textId="1FDF8A61" w:rsidR="00CB59B7" w:rsidRDefault="00CB59B7" w:rsidP="00A378FB">
            <w:pPr>
              <w:pStyle w:val="NoSpacing"/>
            </w:pPr>
            <w:r>
              <w:t>A.ELA.3.II</w:t>
            </w:r>
          </w:p>
        </w:tc>
        <w:tc>
          <w:tcPr>
            <w:tcW w:w="4329" w:type="pct"/>
            <w:tcBorders>
              <w:top w:val="single" w:sz="4" w:space="0" w:color="auto"/>
              <w:left w:val="single" w:sz="4" w:space="0" w:color="auto"/>
              <w:bottom w:val="single" w:sz="4" w:space="0" w:color="auto"/>
              <w:right w:val="single" w:sz="4" w:space="0" w:color="auto"/>
            </w:tcBorders>
          </w:tcPr>
          <w:p w14:paraId="49C74B78" w14:textId="3A5EAE66" w:rsidR="00CB59B7" w:rsidRDefault="00CB59B7" w:rsidP="00A378FB">
            <w:pPr>
              <w:pStyle w:val="NoSpacing"/>
            </w:pPr>
            <w:r>
              <w:t>Know and apply phonics and word analysis skills in decoding words.</w:t>
            </w:r>
          </w:p>
          <w:p w14:paraId="2A0BEA64" w14:textId="77777777" w:rsidR="00CB59B7" w:rsidRDefault="00CB59B7" w:rsidP="00A378FB">
            <w:pPr>
              <w:pStyle w:val="NoSpacing"/>
              <w:numPr>
                <w:ilvl w:val="0"/>
                <w:numId w:val="29"/>
              </w:numPr>
              <w:ind w:left="428"/>
            </w:pPr>
            <w:r>
              <w:t>Demonstrate basic knowledge of one-to-one letter-sound correspondences by producing the primary or many of the most frequent sounds for each consonant.</w:t>
            </w:r>
          </w:p>
          <w:p w14:paraId="02571054" w14:textId="77777777" w:rsidR="00CB59B7" w:rsidRDefault="00CB59B7" w:rsidP="00A378FB">
            <w:pPr>
              <w:pStyle w:val="NoSpacing"/>
              <w:numPr>
                <w:ilvl w:val="0"/>
                <w:numId w:val="29"/>
              </w:numPr>
              <w:ind w:left="428"/>
            </w:pPr>
            <w:r>
              <w:t>Identify letter-sound association at the beginning of words.</w:t>
            </w:r>
          </w:p>
          <w:p w14:paraId="3BCB29A3" w14:textId="0A478C50" w:rsidR="00CB59B7" w:rsidRDefault="00CB59B7" w:rsidP="00A378FB">
            <w:pPr>
              <w:pStyle w:val="NoSpacing"/>
              <w:numPr>
                <w:ilvl w:val="0"/>
                <w:numId w:val="29"/>
              </w:numPr>
              <w:ind w:left="428"/>
            </w:pPr>
            <w:r>
              <w:t xml:space="preserve">Read common high-frequency words by sight (e.g., </w:t>
            </w:r>
            <w:r>
              <w:rPr>
                <w:i/>
              </w:rPr>
              <w:t>the, of, to</w:t>
            </w:r>
            <w:r w:rsidR="002944EF">
              <w:rPr>
                <w:i/>
              </w:rPr>
              <w:t>, you, she, my, is, are, do,</w:t>
            </w:r>
            <w:r w:rsidR="002944EF">
              <w:t xml:space="preserve"> or </w:t>
            </w:r>
            <w:r w:rsidR="002944EF">
              <w:rPr>
                <w:i/>
              </w:rPr>
              <w:t>does</w:t>
            </w:r>
            <w:r w:rsidR="002944EF">
              <w:t>).</w:t>
            </w:r>
          </w:p>
        </w:tc>
      </w:tr>
    </w:tbl>
    <w:p w14:paraId="723A6A99" w14:textId="77777777" w:rsidR="00CB59B7" w:rsidRDefault="00CB59B7"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CB59B7" w14:paraId="677FB0CC" w14:textId="77777777" w:rsidTr="00CB59B7">
        <w:tc>
          <w:tcPr>
            <w:tcW w:w="671" w:type="pct"/>
            <w:tcBorders>
              <w:top w:val="single" w:sz="4" w:space="0" w:color="auto"/>
              <w:left w:val="single" w:sz="4" w:space="0" w:color="auto"/>
              <w:bottom w:val="single" w:sz="4" w:space="0" w:color="auto"/>
              <w:right w:val="single" w:sz="4" w:space="0" w:color="auto"/>
            </w:tcBorders>
            <w:hideMark/>
          </w:tcPr>
          <w:p w14:paraId="7B5C503C" w14:textId="77777777" w:rsidR="00CB59B7" w:rsidRDefault="00CB59B7" w:rsidP="00A378FB">
            <w:pPr>
              <w:pStyle w:val="NoSpacing"/>
              <w:rPr>
                <w:b/>
              </w:rPr>
            </w:pPr>
            <w:r>
              <w:rPr>
                <w:b/>
              </w:rPr>
              <w:t>Cluster</w:t>
            </w:r>
          </w:p>
        </w:tc>
        <w:tc>
          <w:tcPr>
            <w:tcW w:w="4329" w:type="pct"/>
            <w:tcBorders>
              <w:top w:val="single" w:sz="4" w:space="0" w:color="auto"/>
              <w:left w:val="single" w:sz="4" w:space="0" w:color="auto"/>
              <w:bottom w:val="single" w:sz="4" w:space="0" w:color="auto"/>
              <w:right w:val="single" w:sz="4" w:space="0" w:color="auto"/>
            </w:tcBorders>
          </w:tcPr>
          <w:p w14:paraId="1F7F08C2" w14:textId="2BC5482A" w:rsidR="00CB59B7" w:rsidRDefault="002944EF" w:rsidP="00A378FB">
            <w:pPr>
              <w:pStyle w:val="NoSpacing"/>
              <w:rPr>
                <w:b/>
              </w:rPr>
            </w:pPr>
            <w:r>
              <w:rPr>
                <w:b/>
              </w:rPr>
              <w:t>Handwriting</w:t>
            </w:r>
          </w:p>
        </w:tc>
      </w:tr>
      <w:tr w:rsidR="00CB59B7" w14:paraId="69022912" w14:textId="77777777" w:rsidTr="00CB59B7">
        <w:tc>
          <w:tcPr>
            <w:tcW w:w="671" w:type="pct"/>
            <w:tcBorders>
              <w:top w:val="single" w:sz="4" w:space="0" w:color="auto"/>
              <w:left w:val="single" w:sz="4" w:space="0" w:color="auto"/>
              <w:bottom w:val="single" w:sz="4" w:space="0" w:color="auto"/>
              <w:right w:val="single" w:sz="4" w:space="0" w:color="auto"/>
            </w:tcBorders>
          </w:tcPr>
          <w:p w14:paraId="28AE7666" w14:textId="5151D9F9" w:rsidR="00CB59B7" w:rsidRDefault="002944EF" w:rsidP="00A378FB">
            <w:pPr>
              <w:pStyle w:val="NoSpacing"/>
            </w:pPr>
            <w:r>
              <w:t>A.ELA.3.III</w:t>
            </w:r>
          </w:p>
        </w:tc>
        <w:tc>
          <w:tcPr>
            <w:tcW w:w="4329" w:type="pct"/>
            <w:tcBorders>
              <w:top w:val="single" w:sz="4" w:space="0" w:color="auto"/>
              <w:left w:val="single" w:sz="4" w:space="0" w:color="auto"/>
              <w:bottom w:val="single" w:sz="4" w:space="0" w:color="auto"/>
              <w:right w:val="single" w:sz="4" w:space="0" w:color="auto"/>
            </w:tcBorders>
          </w:tcPr>
          <w:p w14:paraId="4800FD4C" w14:textId="2554903C" w:rsidR="00CB59B7" w:rsidRDefault="002944EF" w:rsidP="00A378FB">
            <w:pPr>
              <w:pStyle w:val="NoSpacing"/>
            </w:pPr>
            <w:r>
              <w:t>Print, trace, or use assistive technology to produce upper- and lowercase letters using proper letter formation and directionality.</w:t>
            </w:r>
          </w:p>
        </w:tc>
      </w:tr>
    </w:tbl>
    <w:p w14:paraId="23EF98B0" w14:textId="447081C8" w:rsidR="00AA3C03" w:rsidRDefault="00AA3C03"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CB59B7" w14:paraId="2D79C09E" w14:textId="77777777" w:rsidTr="00CB59B7">
        <w:tc>
          <w:tcPr>
            <w:tcW w:w="671" w:type="pct"/>
            <w:tcBorders>
              <w:top w:val="single" w:sz="4" w:space="0" w:color="auto"/>
              <w:left w:val="single" w:sz="4" w:space="0" w:color="auto"/>
              <w:bottom w:val="single" w:sz="4" w:space="0" w:color="auto"/>
              <w:right w:val="single" w:sz="4" w:space="0" w:color="auto"/>
            </w:tcBorders>
            <w:hideMark/>
          </w:tcPr>
          <w:p w14:paraId="4C3071F2" w14:textId="77777777" w:rsidR="00CB59B7" w:rsidRDefault="00CB59B7" w:rsidP="00A378FB">
            <w:pPr>
              <w:pStyle w:val="NoSpacing"/>
              <w:rPr>
                <w:b/>
              </w:rPr>
            </w:pPr>
            <w:r>
              <w:rPr>
                <w:b/>
              </w:rPr>
              <w:t>Cluster</w:t>
            </w:r>
          </w:p>
        </w:tc>
        <w:tc>
          <w:tcPr>
            <w:tcW w:w="4329" w:type="pct"/>
            <w:tcBorders>
              <w:top w:val="single" w:sz="4" w:space="0" w:color="auto"/>
              <w:left w:val="single" w:sz="4" w:space="0" w:color="auto"/>
              <w:bottom w:val="single" w:sz="4" w:space="0" w:color="auto"/>
              <w:right w:val="single" w:sz="4" w:space="0" w:color="auto"/>
            </w:tcBorders>
          </w:tcPr>
          <w:p w14:paraId="79903CCF" w14:textId="0C2F609E" w:rsidR="00CB59B7" w:rsidRDefault="002944EF" w:rsidP="00A378FB">
            <w:pPr>
              <w:pStyle w:val="NoSpacing"/>
              <w:rPr>
                <w:b/>
              </w:rPr>
            </w:pPr>
            <w:r>
              <w:rPr>
                <w:b/>
              </w:rPr>
              <w:t>Phonological Awareness</w:t>
            </w:r>
          </w:p>
        </w:tc>
      </w:tr>
      <w:tr w:rsidR="00CB59B7" w14:paraId="5C8C0715" w14:textId="77777777" w:rsidTr="00CB59B7">
        <w:tc>
          <w:tcPr>
            <w:tcW w:w="671" w:type="pct"/>
            <w:tcBorders>
              <w:top w:val="single" w:sz="4" w:space="0" w:color="auto"/>
              <w:left w:val="single" w:sz="4" w:space="0" w:color="auto"/>
              <w:bottom w:val="single" w:sz="4" w:space="0" w:color="auto"/>
              <w:right w:val="single" w:sz="4" w:space="0" w:color="auto"/>
            </w:tcBorders>
          </w:tcPr>
          <w:p w14:paraId="32DF4B23" w14:textId="302F1141" w:rsidR="00CB59B7" w:rsidRDefault="002944EF" w:rsidP="00A378FB">
            <w:pPr>
              <w:pStyle w:val="NoSpacing"/>
            </w:pPr>
            <w:r>
              <w:t>A.ELA.3.IV</w:t>
            </w:r>
          </w:p>
        </w:tc>
        <w:tc>
          <w:tcPr>
            <w:tcW w:w="4329" w:type="pct"/>
            <w:tcBorders>
              <w:top w:val="single" w:sz="4" w:space="0" w:color="auto"/>
              <w:left w:val="single" w:sz="4" w:space="0" w:color="auto"/>
              <w:bottom w:val="single" w:sz="4" w:space="0" w:color="auto"/>
              <w:right w:val="single" w:sz="4" w:space="0" w:color="auto"/>
            </w:tcBorders>
          </w:tcPr>
          <w:p w14:paraId="5937E909" w14:textId="77777777" w:rsidR="00CB59B7" w:rsidRDefault="002944EF" w:rsidP="00A378FB">
            <w:pPr>
              <w:pStyle w:val="NoSpacing"/>
            </w:pPr>
            <w:r>
              <w:t>Demonstrate understanding of spoken words, syllables, and sounds (phonemes).</w:t>
            </w:r>
          </w:p>
          <w:p w14:paraId="0757203E" w14:textId="2B91B5EF" w:rsidR="002944EF" w:rsidRDefault="002944EF" w:rsidP="00A378FB">
            <w:pPr>
              <w:pStyle w:val="NoSpacing"/>
              <w:numPr>
                <w:ilvl w:val="0"/>
                <w:numId w:val="30"/>
              </w:numPr>
              <w:ind w:left="428"/>
            </w:pPr>
            <w:r>
              <w:t xml:space="preserve">Blend onsets and </w:t>
            </w:r>
            <w:r w:rsidR="00922406">
              <w:t>rhymes</w:t>
            </w:r>
            <w:r>
              <w:t xml:space="preserve"> of single-syllable spoken words.</w:t>
            </w:r>
          </w:p>
          <w:p w14:paraId="4C7CF9BB" w14:textId="77777777" w:rsidR="002944EF" w:rsidRDefault="002944EF" w:rsidP="00A378FB">
            <w:pPr>
              <w:pStyle w:val="NoSpacing"/>
              <w:numPr>
                <w:ilvl w:val="0"/>
                <w:numId w:val="30"/>
              </w:numPr>
              <w:ind w:left="428"/>
            </w:pPr>
            <w:r>
              <w:t>Distinguish long from short vowel sounds in spoken single-syllable words.</w:t>
            </w:r>
          </w:p>
          <w:p w14:paraId="3B523A1C" w14:textId="29F8AD97" w:rsidR="002944EF" w:rsidRDefault="002944EF" w:rsidP="00A378FB">
            <w:pPr>
              <w:pStyle w:val="NoSpacing"/>
              <w:numPr>
                <w:ilvl w:val="0"/>
                <w:numId w:val="30"/>
              </w:numPr>
              <w:ind w:left="428"/>
            </w:pPr>
            <w:r>
              <w:lastRenderedPageBreak/>
              <w:t>Isolate and pronounce initial, medial vowel, and final sounds (phonemes) in spoken single-syllable words.</w:t>
            </w:r>
          </w:p>
        </w:tc>
      </w:tr>
    </w:tbl>
    <w:p w14:paraId="2B2FB2A5" w14:textId="1369099A" w:rsidR="00AA3C03" w:rsidRDefault="00AA3C03"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CB59B7" w14:paraId="787FDAFF" w14:textId="77777777" w:rsidTr="00CB59B7">
        <w:tc>
          <w:tcPr>
            <w:tcW w:w="671" w:type="pct"/>
            <w:tcBorders>
              <w:top w:val="single" w:sz="4" w:space="0" w:color="auto"/>
              <w:left w:val="single" w:sz="4" w:space="0" w:color="auto"/>
              <w:bottom w:val="single" w:sz="4" w:space="0" w:color="auto"/>
              <w:right w:val="single" w:sz="4" w:space="0" w:color="auto"/>
            </w:tcBorders>
            <w:hideMark/>
          </w:tcPr>
          <w:p w14:paraId="63AE4E9B" w14:textId="77777777" w:rsidR="00CB59B7" w:rsidRDefault="00CB59B7" w:rsidP="00A378FB">
            <w:pPr>
              <w:pStyle w:val="NoSpacing"/>
              <w:rPr>
                <w:b/>
              </w:rPr>
            </w:pPr>
            <w:r>
              <w:rPr>
                <w:b/>
              </w:rPr>
              <w:t>Cluster</w:t>
            </w:r>
          </w:p>
        </w:tc>
        <w:tc>
          <w:tcPr>
            <w:tcW w:w="4329" w:type="pct"/>
            <w:tcBorders>
              <w:top w:val="single" w:sz="4" w:space="0" w:color="auto"/>
              <w:left w:val="single" w:sz="4" w:space="0" w:color="auto"/>
              <w:bottom w:val="single" w:sz="4" w:space="0" w:color="auto"/>
              <w:right w:val="single" w:sz="4" w:space="0" w:color="auto"/>
            </w:tcBorders>
          </w:tcPr>
          <w:p w14:paraId="310A7038" w14:textId="7C9679C6" w:rsidR="00CB59B7" w:rsidRDefault="002944EF" w:rsidP="00A378FB">
            <w:pPr>
              <w:pStyle w:val="NoSpacing"/>
              <w:rPr>
                <w:b/>
              </w:rPr>
            </w:pPr>
            <w:r>
              <w:rPr>
                <w:b/>
              </w:rPr>
              <w:t>Print Concepts</w:t>
            </w:r>
          </w:p>
        </w:tc>
      </w:tr>
      <w:tr w:rsidR="00CB59B7" w14:paraId="5B34265A" w14:textId="77777777" w:rsidTr="00CB59B7">
        <w:tc>
          <w:tcPr>
            <w:tcW w:w="671" w:type="pct"/>
            <w:tcBorders>
              <w:top w:val="single" w:sz="4" w:space="0" w:color="auto"/>
              <w:left w:val="single" w:sz="4" w:space="0" w:color="auto"/>
              <w:bottom w:val="single" w:sz="4" w:space="0" w:color="auto"/>
              <w:right w:val="single" w:sz="4" w:space="0" w:color="auto"/>
            </w:tcBorders>
          </w:tcPr>
          <w:p w14:paraId="5C0173DA" w14:textId="1DD3C74D" w:rsidR="00CB59B7" w:rsidRDefault="002944EF" w:rsidP="00A378FB">
            <w:pPr>
              <w:pStyle w:val="NoSpacing"/>
            </w:pPr>
            <w:r>
              <w:t>A.ELA.3.V</w:t>
            </w:r>
          </w:p>
        </w:tc>
        <w:tc>
          <w:tcPr>
            <w:tcW w:w="4329" w:type="pct"/>
            <w:tcBorders>
              <w:top w:val="single" w:sz="4" w:space="0" w:color="auto"/>
              <w:left w:val="single" w:sz="4" w:space="0" w:color="auto"/>
              <w:bottom w:val="single" w:sz="4" w:space="0" w:color="auto"/>
              <w:right w:val="single" w:sz="4" w:space="0" w:color="auto"/>
            </w:tcBorders>
          </w:tcPr>
          <w:p w14:paraId="49AB182F" w14:textId="77777777" w:rsidR="00CB59B7" w:rsidRDefault="002944EF" w:rsidP="00A378FB">
            <w:pPr>
              <w:pStyle w:val="NoSpacing"/>
            </w:pPr>
            <w:r>
              <w:t>Demonstrate understanding of the organization and basic features of print.</w:t>
            </w:r>
          </w:p>
          <w:p w14:paraId="25D9028F" w14:textId="77777777" w:rsidR="002944EF" w:rsidRDefault="002944EF" w:rsidP="00A378FB">
            <w:pPr>
              <w:pStyle w:val="NoSpacing"/>
              <w:numPr>
                <w:ilvl w:val="0"/>
                <w:numId w:val="31"/>
              </w:numPr>
              <w:ind w:left="428"/>
            </w:pPr>
            <w:r>
              <w:t>Identify and/or name most letters of the alphabet.</w:t>
            </w:r>
          </w:p>
          <w:p w14:paraId="3EC65EEB" w14:textId="50C2473A" w:rsidR="002944EF" w:rsidRDefault="002944EF" w:rsidP="00A378FB">
            <w:pPr>
              <w:pStyle w:val="NoSpacing"/>
              <w:numPr>
                <w:ilvl w:val="0"/>
                <w:numId w:val="31"/>
              </w:numPr>
              <w:ind w:left="428"/>
            </w:pPr>
            <w:r>
              <w:t>Recognize the distinguishing features of a sentence (e.g., first word, capitalization, and ending punctuation.)</w:t>
            </w:r>
          </w:p>
        </w:tc>
      </w:tr>
    </w:tbl>
    <w:p w14:paraId="3FA20408" w14:textId="09ACC301" w:rsidR="00AA3C03" w:rsidRDefault="00AA3C03" w:rsidP="00A378FB">
      <w:pPr>
        <w:pStyle w:val="NoSpacing"/>
      </w:pPr>
    </w:p>
    <w:p w14:paraId="43C1AD8B" w14:textId="6AB6D6F6" w:rsidR="00AA3C03" w:rsidRPr="002944EF" w:rsidRDefault="002944EF" w:rsidP="00A378FB">
      <w:pPr>
        <w:pStyle w:val="NoSpacing"/>
        <w:rPr>
          <w:b/>
        </w:rPr>
      </w:pPr>
      <w:r>
        <w:rPr>
          <w:b/>
        </w:rPr>
        <w:t>Reading</w:t>
      </w:r>
    </w:p>
    <w:p w14:paraId="38DA46A6" w14:textId="2F7BF0E5" w:rsidR="00AA3C03" w:rsidRDefault="00AA3C03"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2944EF" w14:paraId="1863E086" w14:textId="77777777" w:rsidTr="002944EF">
        <w:tc>
          <w:tcPr>
            <w:tcW w:w="671" w:type="pct"/>
            <w:tcBorders>
              <w:top w:val="single" w:sz="4" w:space="0" w:color="auto"/>
              <w:left w:val="single" w:sz="4" w:space="0" w:color="auto"/>
              <w:bottom w:val="single" w:sz="4" w:space="0" w:color="auto"/>
              <w:right w:val="single" w:sz="4" w:space="0" w:color="auto"/>
            </w:tcBorders>
            <w:hideMark/>
          </w:tcPr>
          <w:p w14:paraId="48712F4E" w14:textId="77777777" w:rsidR="002944EF" w:rsidRDefault="002944EF" w:rsidP="00A378FB">
            <w:pPr>
              <w:pStyle w:val="NoSpacing"/>
              <w:rPr>
                <w:b/>
              </w:rPr>
            </w:pPr>
            <w:r>
              <w:rPr>
                <w:b/>
              </w:rPr>
              <w:t>Cluster</w:t>
            </w:r>
          </w:p>
        </w:tc>
        <w:tc>
          <w:tcPr>
            <w:tcW w:w="4329" w:type="pct"/>
            <w:tcBorders>
              <w:top w:val="single" w:sz="4" w:space="0" w:color="auto"/>
              <w:left w:val="single" w:sz="4" w:space="0" w:color="auto"/>
              <w:bottom w:val="single" w:sz="4" w:space="0" w:color="auto"/>
              <w:right w:val="single" w:sz="4" w:space="0" w:color="auto"/>
            </w:tcBorders>
          </w:tcPr>
          <w:p w14:paraId="393098D4" w14:textId="775D1703" w:rsidR="002944EF" w:rsidRDefault="002944EF" w:rsidP="00A378FB">
            <w:pPr>
              <w:pStyle w:val="NoSpacing"/>
              <w:rPr>
                <w:b/>
              </w:rPr>
            </w:pPr>
            <w:r>
              <w:rPr>
                <w:b/>
              </w:rPr>
              <w:t>Key Ideas and Details</w:t>
            </w:r>
          </w:p>
        </w:tc>
      </w:tr>
      <w:tr w:rsidR="002944EF" w14:paraId="53F0F009" w14:textId="77777777" w:rsidTr="002944EF">
        <w:tc>
          <w:tcPr>
            <w:tcW w:w="671" w:type="pct"/>
            <w:tcBorders>
              <w:top w:val="single" w:sz="4" w:space="0" w:color="auto"/>
              <w:left w:val="single" w:sz="4" w:space="0" w:color="auto"/>
              <w:bottom w:val="single" w:sz="4" w:space="0" w:color="auto"/>
              <w:right w:val="single" w:sz="4" w:space="0" w:color="auto"/>
            </w:tcBorders>
          </w:tcPr>
          <w:p w14:paraId="4AA9308C" w14:textId="43B2BB7C" w:rsidR="002944EF" w:rsidRDefault="002944EF" w:rsidP="00A378FB">
            <w:pPr>
              <w:pStyle w:val="NoSpacing"/>
            </w:pPr>
            <w:r>
              <w:t>A.ELA.3.1</w:t>
            </w:r>
          </w:p>
        </w:tc>
        <w:tc>
          <w:tcPr>
            <w:tcW w:w="4329" w:type="pct"/>
            <w:tcBorders>
              <w:top w:val="single" w:sz="4" w:space="0" w:color="auto"/>
              <w:left w:val="single" w:sz="4" w:space="0" w:color="auto"/>
              <w:bottom w:val="single" w:sz="4" w:space="0" w:color="auto"/>
              <w:right w:val="single" w:sz="4" w:space="0" w:color="auto"/>
            </w:tcBorders>
          </w:tcPr>
          <w:p w14:paraId="57B849B8" w14:textId="20F43D5A" w:rsidR="002944EF" w:rsidRDefault="002944EF" w:rsidP="00A378FB">
            <w:pPr>
              <w:pStyle w:val="NoSpacing"/>
            </w:pPr>
            <w:r>
              <w:t>Ask and/or answer questions about key details in familiar literary texts.</w:t>
            </w:r>
          </w:p>
        </w:tc>
      </w:tr>
      <w:tr w:rsidR="002944EF" w14:paraId="7D98F1B3" w14:textId="77777777" w:rsidTr="002944EF">
        <w:tc>
          <w:tcPr>
            <w:tcW w:w="671" w:type="pct"/>
            <w:tcBorders>
              <w:top w:val="single" w:sz="4" w:space="0" w:color="auto"/>
              <w:left w:val="single" w:sz="4" w:space="0" w:color="auto"/>
              <w:bottom w:val="single" w:sz="4" w:space="0" w:color="auto"/>
              <w:right w:val="single" w:sz="4" w:space="0" w:color="auto"/>
            </w:tcBorders>
          </w:tcPr>
          <w:p w14:paraId="25961E99" w14:textId="27ED93C3" w:rsidR="002944EF" w:rsidRDefault="002944EF" w:rsidP="00A378FB">
            <w:pPr>
              <w:pStyle w:val="NoSpacing"/>
            </w:pPr>
            <w:r>
              <w:t>A.ELA.3.2</w:t>
            </w:r>
          </w:p>
        </w:tc>
        <w:tc>
          <w:tcPr>
            <w:tcW w:w="4329" w:type="pct"/>
            <w:tcBorders>
              <w:top w:val="single" w:sz="4" w:space="0" w:color="auto"/>
              <w:left w:val="single" w:sz="4" w:space="0" w:color="auto"/>
              <w:bottom w:val="single" w:sz="4" w:space="0" w:color="auto"/>
              <w:right w:val="single" w:sz="4" w:space="0" w:color="auto"/>
            </w:tcBorders>
          </w:tcPr>
          <w:p w14:paraId="0B209FA3" w14:textId="55274489" w:rsidR="002944EF" w:rsidRDefault="002944EF" w:rsidP="00A378FB">
            <w:pPr>
              <w:pStyle w:val="NoSpacing"/>
            </w:pPr>
            <w:r>
              <w:t>Retell familiar stories, including fables, folktales, and myths from diverse cultures, using key details in literary texts.</w:t>
            </w:r>
          </w:p>
        </w:tc>
      </w:tr>
      <w:tr w:rsidR="002944EF" w14:paraId="670D89EA" w14:textId="77777777" w:rsidTr="002944EF">
        <w:tc>
          <w:tcPr>
            <w:tcW w:w="671" w:type="pct"/>
            <w:tcBorders>
              <w:top w:val="single" w:sz="4" w:space="0" w:color="auto"/>
              <w:left w:val="single" w:sz="4" w:space="0" w:color="auto"/>
              <w:bottom w:val="single" w:sz="4" w:space="0" w:color="auto"/>
              <w:right w:val="single" w:sz="4" w:space="0" w:color="auto"/>
            </w:tcBorders>
          </w:tcPr>
          <w:p w14:paraId="3A382D7D" w14:textId="277022FE" w:rsidR="002944EF" w:rsidRDefault="002944EF" w:rsidP="00A378FB">
            <w:pPr>
              <w:pStyle w:val="NoSpacing"/>
            </w:pPr>
            <w:r>
              <w:t>A.ELA.3.3</w:t>
            </w:r>
          </w:p>
        </w:tc>
        <w:tc>
          <w:tcPr>
            <w:tcW w:w="4329" w:type="pct"/>
            <w:tcBorders>
              <w:top w:val="single" w:sz="4" w:space="0" w:color="auto"/>
              <w:left w:val="single" w:sz="4" w:space="0" w:color="auto"/>
              <w:bottom w:val="single" w:sz="4" w:space="0" w:color="auto"/>
              <w:right w:val="single" w:sz="4" w:space="0" w:color="auto"/>
            </w:tcBorders>
          </w:tcPr>
          <w:p w14:paraId="1835E7E2" w14:textId="25429FF3" w:rsidR="002944EF" w:rsidRDefault="002944EF" w:rsidP="00A378FB">
            <w:pPr>
              <w:pStyle w:val="NoSpacing"/>
            </w:pPr>
            <w:r>
              <w:t>Identify characters, settings, and/or major events in a literary text.</w:t>
            </w:r>
          </w:p>
        </w:tc>
      </w:tr>
      <w:tr w:rsidR="002944EF" w14:paraId="6A03A2FA" w14:textId="77777777" w:rsidTr="002944EF">
        <w:tc>
          <w:tcPr>
            <w:tcW w:w="671" w:type="pct"/>
            <w:tcBorders>
              <w:top w:val="single" w:sz="4" w:space="0" w:color="auto"/>
              <w:left w:val="single" w:sz="4" w:space="0" w:color="auto"/>
              <w:bottom w:val="single" w:sz="4" w:space="0" w:color="auto"/>
              <w:right w:val="single" w:sz="4" w:space="0" w:color="auto"/>
            </w:tcBorders>
          </w:tcPr>
          <w:p w14:paraId="6B1A90AF" w14:textId="684C7312" w:rsidR="002944EF" w:rsidRDefault="002944EF" w:rsidP="00A378FB">
            <w:pPr>
              <w:pStyle w:val="NoSpacing"/>
            </w:pPr>
            <w:r>
              <w:t>A.ELA.3.4</w:t>
            </w:r>
          </w:p>
        </w:tc>
        <w:tc>
          <w:tcPr>
            <w:tcW w:w="4329" w:type="pct"/>
            <w:tcBorders>
              <w:top w:val="single" w:sz="4" w:space="0" w:color="auto"/>
              <w:left w:val="single" w:sz="4" w:space="0" w:color="auto"/>
              <w:bottom w:val="single" w:sz="4" w:space="0" w:color="auto"/>
              <w:right w:val="single" w:sz="4" w:space="0" w:color="auto"/>
            </w:tcBorders>
          </w:tcPr>
          <w:p w14:paraId="752D6835" w14:textId="14E2AE14" w:rsidR="002944EF" w:rsidRDefault="002944EF" w:rsidP="00A378FB">
            <w:pPr>
              <w:pStyle w:val="NoSpacing"/>
            </w:pPr>
            <w:r>
              <w:t>Ask and/or answer questions about key details in familiar informational texts.</w:t>
            </w:r>
          </w:p>
        </w:tc>
      </w:tr>
      <w:tr w:rsidR="002944EF" w14:paraId="7293FBAC" w14:textId="77777777" w:rsidTr="002944EF">
        <w:tc>
          <w:tcPr>
            <w:tcW w:w="671" w:type="pct"/>
            <w:tcBorders>
              <w:top w:val="single" w:sz="4" w:space="0" w:color="auto"/>
              <w:left w:val="single" w:sz="4" w:space="0" w:color="auto"/>
              <w:bottom w:val="single" w:sz="4" w:space="0" w:color="auto"/>
              <w:right w:val="single" w:sz="4" w:space="0" w:color="auto"/>
            </w:tcBorders>
          </w:tcPr>
          <w:p w14:paraId="7BAB3FF7" w14:textId="5918BA77" w:rsidR="002944EF" w:rsidRDefault="002944EF" w:rsidP="00A378FB">
            <w:pPr>
              <w:pStyle w:val="NoSpacing"/>
            </w:pPr>
            <w:r>
              <w:t>A.ELA.3.5</w:t>
            </w:r>
          </w:p>
        </w:tc>
        <w:tc>
          <w:tcPr>
            <w:tcW w:w="4329" w:type="pct"/>
            <w:tcBorders>
              <w:top w:val="single" w:sz="4" w:space="0" w:color="auto"/>
              <w:left w:val="single" w:sz="4" w:space="0" w:color="auto"/>
              <w:bottom w:val="single" w:sz="4" w:space="0" w:color="auto"/>
              <w:right w:val="single" w:sz="4" w:space="0" w:color="auto"/>
            </w:tcBorders>
          </w:tcPr>
          <w:p w14:paraId="73C1F2FE" w14:textId="3EA00502" w:rsidR="002944EF" w:rsidRDefault="002944EF" w:rsidP="00C8493B">
            <w:pPr>
              <w:pStyle w:val="NoSpacing"/>
            </w:pPr>
            <w:r>
              <w:t xml:space="preserve">Identify the main topic and retell key details </w:t>
            </w:r>
            <w:r w:rsidR="00C8493B">
              <w:t>in</w:t>
            </w:r>
            <w:r>
              <w:t xml:space="preserve"> familiar informational text.</w:t>
            </w:r>
          </w:p>
        </w:tc>
      </w:tr>
      <w:tr w:rsidR="002944EF" w14:paraId="7BEC46F3" w14:textId="77777777" w:rsidTr="002944EF">
        <w:tc>
          <w:tcPr>
            <w:tcW w:w="671" w:type="pct"/>
            <w:tcBorders>
              <w:top w:val="single" w:sz="4" w:space="0" w:color="auto"/>
              <w:left w:val="single" w:sz="4" w:space="0" w:color="auto"/>
              <w:bottom w:val="single" w:sz="4" w:space="0" w:color="auto"/>
              <w:right w:val="single" w:sz="4" w:space="0" w:color="auto"/>
            </w:tcBorders>
          </w:tcPr>
          <w:p w14:paraId="1510C9A8" w14:textId="63C343F7" w:rsidR="002944EF" w:rsidRDefault="002944EF" w:rsidP="00A378FB">
            <w:pPr>
              <w:pStyle w:val="NoSpacing"/>
            </w:pPr>
            <w:r>
              <w:t>A.ELA.3.6</w:t>
            </w:r>
          </w:p>
        </w:tc>
        <w:tc>
          <w:tcPr>
            <w:tcW w:w="4329" w:type="pct"/>
            <w:tcBorders>
              <w:top w:val="single" w:sz="4" w:space="0" w:color="auto"/>
              <w:left w:val="single" w:sz="4" w:space="0" w:color="auto"/>
              <w:bottom w:val="single" w:sz="4" w:space="0" w:color="auto"/>
              <w:right w:val="single" w:sz="4" w:space="0" w:color="auto"/>
            </w:tcBorders>
          </w:tcPr>
          <w:p w14:paraId="4014E043" w14:textId="38A5C928" w:rsidR="002944EF" w:rsidRDefault="002944EF" w:rsidP="00A378FB">
            <w:pPr>
              <w:pStyle w:val="NoSpacing"/>
            </w:pPr>
            <w:r>
              <w:t>Identify the individuals, events, or pieces of information in a familiar information text.</w:t>
            </w:r>
          </w:p>
        </w:tc>
      </w:tr>
    </w:tbl>
    <w:p w14:paraId="40D548AC" w14:textId="09058115" w:rsidR="00AA3C03" w:rsidRDefault="00AA3C03"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2944EF" w14:paraId="402BB681" w14:textId="77777777" w:rsidTr="002944EF">
        <w:tc>
          <w:tcPr>
            <w:tcW w:w="671" w:type="pct"/>
            <w:tcBorders>
              <w:top w:val="single" w:sz="4" w:space="0" w:color="auto"/>
              <w:left w:val="single" w:sz="4" w:space="0" w:color="auto"/>
              <w:bottom w:val="single" w:sz="4" w:space="0" w:color="auto"/>
              <w:right w:val="single" w:sz="4" w:space="0" w:color="auto"/>
            </w:tcBorders>
            <w:hideMark/>
          </w:tcPr>
          <w:p w14:paraId="43B38FC8" w14:textId="77777777" w:rsidR="002944EF" w:rsidRDefault="002944EF" w:rsidP="00A378FB">
            <w:pPr>
              <w:pStyle w:val="NoSpacing"/>
              <w:rPr>
                <w:b/>
              </w:rPr>
            </w:pPr>
            <w:r>
              <w:rPr>
                <w:b/>
              </w:rPr>
              <w:t>Cluster</w:t>
            </w:r>
          </w:p>
        </w:tc>
        <w:tc>
          <w:tcPr>
            <w:tcW w:w="4329" w:type="pct"/>
            <w:tcBorders>
              <w:top w:val="single" w:sz="4" w:space="0" w:color="auto"/>
              <w:left w:val="single" w:sz="4" w:space="0" w:color="auto"/>
              <w:bottom w:val="single" w:sz="4" w:space="0" w:color="auto"/>
              <w:right w:val="single" w:sz="4" w:space="0" w:color="auto"/>
            </w:tcBorders>
          </w:tcPr>
          <w:p w14:paraId="5A9FD142" w14:textId="2A2BF9CF" w:rsidR="002944EF" w:rsidRDefault="002944EF" w:rsidP="00A378FB">
            <w:pPr>
              <w:pStyle w:val="NoSpacing"/>
              <w:rPr>
                <w:b/>
              </w:rPr>
            </w:pPr>
            <w:r>
              <w:rPr>
                <w:b/>
              </w:rPr>
              <w:t>Craft and Structure</w:t>
            </w:r>
          </w:p>
        </w:tc>
      </w:tr>
      <w:tr w:rsidR="002944EF" w14:paraId="4D3EB950" w14:textId="77777777" w:rsidTr="002944EF">
        <w:tc>
          <w:tcPr>
            <w:tcW w:w="671" w:type="pct"/>
            <w:tcBorders>
              <w:top w:val="single" w:sz="4" w:space="0" w:color="auto"/>
              <w:left w:val="single" w:sz="4" w:space="0" w:color="auto"/>
              <w:bottom w:val="single" w:sz="4" w:space="0" w:color="auto"/>
              <w:right w:val="single" w:sz="4" w:space="0" w:color="auto"/>
            </w:tcBorders>
          </w:tcPr>
          <w:p w14:paraId="6805516C" w14:textId="38302138" w:rsidR="002944EF" w:rsidRDefault="002944EF" w:rsidP="00A378FB">
            <w:pPr>
              <w:pStyle w:val="NoSpacing"/>
            </w:pPr>
            <w:r>
              <w:t>A.ELA.3.7</w:t>
            </w:r>
          </w:p>
        </w:tc>
        <w:tc>
          <w:tcPr>
            <w:tcW w:w="4329" w:type="pct"/>
            <w:tcBorders>
              <w:top w:val="single" w:sz="4" w:space="0" w:color="auto"/>
              <w:left w:val="single" w:sz="4" w:space="0" w:color="auto"/>
              <w:bottom w:val="single" w:sz="4" w:space="0" w:color="auto"/>
              <w:right w:val="single" w:sz="4" w:space="0" w:color="auto"/>
            </w:tcBorders>
          </w:tcPr>
          <w:p w14:paraId="2F117EEB" w14:textId="19A0389A" w:rsidR="002944EF" w:rsidRDefault="002944EF" w:rsidP="00A378FB">
            <w:pPr>
              <w:pStyle w:val="NoSpacing"/>
            </w:pPr>
            <w:r>
              <w:t>Ask and/or answer questions about unknown words in a familiar literary text, and identify words or phrases in familiar stories or poems that suggest feelings or appeal to the senses.</w:t>
            </w:r>
          </w:p>
        </w:tc>
      </w:tr>
      <w:tr w:rsidR="002944EF" w14:paraId="43218433" w14:textId="77777777" w:rsidTr="002944EF">
        <w:tc>
          <w:tcPr>
            <w:tcW w:w="671" w:type="pct"/>
            <w:tcBorders>
              <w:top w:val="single" w:sz="4" w:space="0" w:color="auto"/>
              <w:left w:val="single" w:sz="4" w:space="0" w:color="auto"/>
              <w:bottom w:val="single" w:sz="4" w:space="0" w:color="auto"/>
              <w:right w:val="single" w:sz="4" w:space="0" w:color="auto"/>
            </w:tcBorders>
          </w:tcPr>
          <w:p w14:paraId="52251ACE" w14:textId="64416590" w:rsidR="002944EF" w:rsidRDefault="002944EF" w:rsidP="00A378FB">
            <w:pPr>
              <w:pStyle w:val="NoSpacing"/>
            </w:pPr>
            <w:r>
              <w:t>A.ELA.3.8</w:t>
            </w:r>
          </w:p>
        </w:tc>
        <w:tc>
          <w:tcPr>
            <w:tcW w:w="4329" w:type="pct"/>
            <w:tcBorders>
              <w:top w:val="single" w:sz="4" w:space="0" w:color="auto"/>
              <w:left w:val="single" w:sz="4" w:space="0" w:color="auto"/>
              <w:bottom w:val="single" w:sz="4" w:space="0" w:color="auto"/>
              <w:right w:val="single" w:sz="4" w:space="0" w:color="auto"/>
            </w:tcBorders>
          </w:tcPr>
          <w:p w14:paraId="74823B15" w14:textId="2816D016" w:rsidR="002944EF" w:rsidRDefault="002944EF" w:rsidP="00A378FB">
            <w:pPr>
              <w:pStyle w:val="NoSpacing"/>
            </w:pPr>
            <w:r>
              <w:t>Recognize common types of text (e.g., storybooks or poems).</w:t>
            </w:r>
          </w:p>
        </w:tc>
      </w:tr>
      <w:tr w:rsidR="002944EF" w14:paraId="23AA51A2" w14:textId="77777777" w:rsidTr="002944EF">
        <w:tc>
          <w:tcPr>
            <w:tcW w:w="671" w:type="pct"/>
            <w:tcBorders>
              <w:top w:val="single" w:sz="4" w:space="0" w:color="auto"/>
              <w:left w:val="single" w:sz="4" w:space="0" w:color="auto"/>
              <w:bottom w:val="single" w:sz="4" w:space="0" w:color="auto"/>
              <w:right w:val="single" w:sz="4" w:space="0" w:color="auto"/>
            </w:tcBorders>
          </w:tcPr>
          <w:p w14:paraId="0D127FA2" w14:textId="6B2873E2" w:rsidR="002944EF" w:rsidRDefault="002944EF" w:rsidP="00A378FB">
            <w:pPr>
              <w:pStyle w:val="NoSpacing"/>
            </w:pPr>
            <w:r>
              <w:t>A.ELA.3.9</w:t>
            </w:r>
          </w:p>
        </w:tc>
        <w:tc>
          <w:tcPr>
            <w:tcW w:w="4329" w:type="pct"/>
            <w:tcBorders>
              <w:top w:val="single" w:sz="4" w:space="0" w:color="auto"/>
              <w:left w:val="single" w:sz="4" w:space="0" w:color="auto"/>
              <w:bottom w:val="single" w:sz="4" w:space="0" w:color="auto"/>
              <w:right w:val="single" w:sz="4" w:space="0" w:color="auto"/>
            </w:tcBorders>
          </w:tcPr>
          <w:p w14:paraId="19B72F9D" w14:textId="1929893F" w:rsidR="002944EF" w:rsidRDefault="002944EF" w:rsidP="00A378FB">
            <w:pPr>
              <w:pStyle w:val="NoSpacing"/>
            </w:pPr>
            <w:r>
              <w:t>Identify/name the author and the illustrator of a story in a familiar literary text and define the role of each in telling the story.</w:t>
            </w:r>
          </w:p>
        </w:tc>
      </w:tr>
      <w:tr w:rsidR="002944EF" w14:paraId="09314370" w14:textId="77777777" w:rsidTr="002944EF">
        <w:tc>
          <w:tcPr>
            <w:tcW w:w="671" w:type="pct"/>
            <w:tcBorders>
              <w:top w:val="single" w:sz="4" w:space="0" w:color="auto"/>
              <w:left w:val="single" w:sz="4" w:space="0" w:color="auto"/>
              <w:bottom w:val="single" w:sz="4" w:space="0" w:color="auto"/>
              <w:right w:val="single" w:sz="4" w:space="0" w:color="auto"/>
            </w:tcBorders>
          </w:tcPr>
          <w:p w14:paraId="373FF994" w14:textId="253589D8" w:rsidR="002944EF" w:rsidRDefault="002944EF" w:rsidP="00A378FB">
            <w:pPr>
              <w:pStyle w:val="NoSpacing"/>
            </w:pPr>
            <w:r>
              <w:t>A.ELA.3.10</w:t>
            </w:r>
          </w:p>
        </w:tc>
        <w:tc>
          <w:tcPr>
            <w:tcW w:w="4329" w:type="pct"/>
            <w:tcBorders>
              <w:top w:val="single" w:sz="4" w:space="0" w:color="auto"/>
              <w:left w:val="single" w:sz="4" w:space="0" w:color="auto"/>
              <w:bottom w:val="single" w:sz="4" w:space="0" w:color="auto"/>
              <w:right w:val="single" w:sz="4" w:space="0" w:color="auto"/>
            </w:tcBorders>
          </w:tcPr>
          <w:p w14:paraId="2C56636E" w14:textId="2F2953FA" w:rsidR="002944EF" w:rsidRDefault="002944EF" w:rsidP="00A378FB">
            <w:pPr>
              <w:pStyle w:val="NoSpacing"/>
            </w:pPr>
            <w:r>
              <w:t>Ask and/or answer questions about unknown words and/or phrases in a familiar informational text.</w:t>
            </w:r>
          </w:p>
        </w:tc>
      </w:tr>
      <w:tr w:rsidR="002944EF" w14:paraId="1E8811EB" w14:textId="77777777" w:rsidTr="002944EF">
        <w:tc>
          <w:tcPr>
            <w:tcW w:w="671" w:type="pct"/>
            <w:tcBorders>
              <w:top w:val="single" w:sz="4" w:space="0" w:color="auto"/>
              <w:left w:val="single" w:sz="4" w:space="0" w:color="auto"/>
              <w:bottom w:val="single" w:sz="4" w:space="0" w:color="auto"/>
              <w:right w:val="single" w:sz="4" w:space="0" w:color="auto"/>
            </w:tcBorders>
          </w:tcPr>
          <w:p w14:paraId="7CCA5C64" w14:textId="4A8FD656" w:rsidR="002944EF" w:rsidRDefault="002944EF" w:rsidP="00A378FB">
            <w:pPr>
              <w:pStyle w:val="NoSpacing"/>
            </w:pPr>
            <w:r>
              <w:t>A.ELA.3.11</w:t>
            </w:r>
          </w:p>
        </w:tc>
        <w:tc>
          <w:tcPr>
            <w:tcW w:w="4329" w:type="pct"/>
            <w:tcBorders>
              <w:top w:val="single" w:sz="4" w:space="0" w:color="auto"/>
              <w:left w:val="single" w:sz="4" w:space="0" w:color="auto"/>
              <w:bottom w:val="single" w:sz="4" w:space="0" w:color="auto"/>
              <w:right w:val="single" w:sz="4" w:space="0" w:color="auto"/>
            </w:tcBorders>
          </w:tcPr>
          <w:p w14:paraId="7A475B57" w14:textId="1217812E" w:rsidR="002944EF" w:rsidRDefault="002944EF" w:rsidP="00A378FB">
            <w:pPr>
              <w:pStyle w:val="NoSpacing"/>
            </w:pPr>
            <w:r>
              <w:t>Identify the front cover, back cover, and title page of a book.</w:t>
            </w:r>
          </w:p>
        </w:tc>
      </w:tr>
      <w:tr w:rsidR="002944EF" w14:paraId="41E00DC8" w14:textId="77777777" w:rsidTr="002944EF">
        <w:tc>
          <w:tcPr>
            <w:tcW w:w="671" w:type="pct"/>
            <w:tcBorders>
              <w:top w:val="single" w:sz="4" w:space="0" w:color="auto"/>
              <w:left w:val="single" w:sz="4" w:space="0" w:color="auto"/>
              <w:bottom w:val="single" w:sz="4" w:space="0" w:color="auto"/>
              <w:right w:val="single" w:sz="4" w:space="0" w:color="auto"/>
            </w:tcBorders>
          </w:tcPr>
          <w:p w14:paraId="210F04DA" w14:textId="3D06120B" w:rsidR="002944EF" w:rsidRDefault="002944EF" w:rsidP="00A378FB">
            <w:pPr>
              <w:pStyle w:val="NoSpacing"/>
            </w:pPr>
            <w:r>
              <w:t>A.ELA.3.12</w:t>
            </w:r>
          </w:p>
        </w:tc>
        <w:tc>
          <w:tcPr>
            <w:tcW w:w="4329" w:type="pct"/>
            <w:tcBorders>
              <w:top w:val="single" w:sz="4" w:space="0" w:color="auto"/>
              <w:left w:val="single" w:sz="4" w:space="0" w:color="auto"/>
              <w:bottom w:val="single" w:sz="4" w:space="0" w:color="auto"/>
              <w:right w:val="single" w:sz="4" w:space="0" w:color="auto"/>
            </w:tcBorders>
          </w:tcPr>
          <w:p w14:paraId="5839F104" w14:textId="078D7E8D" w:rsidR="002944EF" w:rsidRDefault="002944EF" w:rsidP="00A378FB">
            <w:pPr>
              <w:pStyle w:val="NoSpacing"/>
            </w:pPr>
            <w:r>
              <w:t>Identify/name the author and the illustrator of a story in a familiar informational text; define the role of each in presenting the ideas or information in an informational text.</w:t>
            </w:r>
          </w:p>
        </w:tc>
      </w:tr>
    </w:tbl>
    <w:p w14:paraId="3335BAD4" w14:textId="78879EE6" w:rsidR="00AA3C03" w:rsidRDefault="00AA3C03"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2944EF" w14:paraId="2474B4D3" w14:textId="77777777" w:rsidTr="002944EF">
        <w:tc>
          <w:tcPr>
            <w:tcW w:w="671" w:type="pct"/>
            <w:tcBorders>
              <w:top w:val="single" w:sz="4" w:space="0" w:color="auto"/>
              <w:left w:val="single" w:sz="4" w:space="0" w:color="auto"/>
              <w:bottom w:val="single" w:sz="4" w:space="0" w:color="auto"/>
              <w:right w:val="single" w:sz="4" w:space="0" w:color="auto"/>
            </w:tcBorders>
            <w:hideMark/>
          </w:tcPr>
          <w:p w14:paraId="09B58341" w14:textId="77777777" w:rsidR="002944EF" w:rsidRDefault="002944EF" w:rsidP="00A378FB">
            <w:pPr>
              <w:pStyle w:val="NoSpacing"/>
              <w:rPr>
                <w:b/>
              </w:rPr>
            </w:pPr>
            <w:r>
              <w:rPr>
                <w:b/>
              </w:rPr>
              <w:t>Cluster</w:t>
            </w:r>
          </w:p>
        </w:tc>
        <w:tc>
          <w:tcPr>
            <w:tcW w:w="4329" w:type="pct"/>
            <w:tcBorders>
              <w:top w:val="single" w:sz="4" w:space="0" w:color="auto"/>
              <w:left w:val="single" w:sz="4" w:space="0" w:color="auto"/>
              <w:bottom w:val="single" w:sz="4" w:space="0" w:color="auto"/>
              <w:right w:val="single" w:sz="4" w:space="0" w:color="auto"/>
            </w:tcBorders>
          </w:tcPr>
          <w:p w14:paraId="137902FF" w14:textId="335ABE74" w:rsidR="002944EF" w:rsidRDefault="002944EF" w:rsidP="00A378FB">
            <w:pPr>
              <w:pStyle w:val="NoSpacing"/>
              <w:rPr>
                <w:b/>
              </w:rPr>
            </w:pPr>
            <w:r>
              <w:rPr>
                <w:b/>
              </w:rPr>
              <w:t>Integration of Knowledge and Ideas</w:t>
            </w:r>
          </w:p>
        </w:tc>
      </w:tr>
      <w:tr w:rsidR="002944EF" w14:paraId="2C0BF563" w14:textId="77777777" w:rsidTr="002944EF">
        <w:tc>
          <w:tcPr>
            <w:tcW w:w="671" w:type="pct"/>
            <w:tcBorders>
              <w:top w:val="single" w:sz="4" w:space="0" w:color="auto"/>
              <w:left w:val="single" w:sz="4" w:space="0" w:color="auto"/>
              <w:bottom w:val="single" w:sz="4" w:space="0" w:color="auto"/>
              <w:right w:val="single" w:sz="4" w:space="0" w:color="auto"/>
            </w:tcBorders>
          </w:tcPr>
          <w:p w14:paraId="2C49C15E" w14:textId="0E196E22" w:rsidR="002944EF" w:rsidRDefault="002944EF" w:rsidP="00A378FB">
            <w:pPr>
              <w:pStyle w:val="NoSpacing"/>
            </w:pPr>
            <w:r>
              <w:t>A.ELA.3.13</w:t>
            </w:r>
          </w:p>
        </w:tc>
        <w:tc>
          <w:tcPr>
            <w:tcW w:w="4329" w:type="pct"/>
            <w:tcBorders>
              <w:top w:val="single" w:sz="4" w:space="0" w:color="auto"/>
              <w:left w:val="single" w:sz="4" w:space="0" w:color="auto"/>
              <w:bottom w:val="single" w:sz="4" w:space="0" w:color="auto"/>
              <w:right w:val="single" w:sz="4" w:space="0" w:color="auto"/>
            </w:tcBorders>
          </w:tcPr>
          <w:p w14:paraId="248C0E43" w14:textId="3B273BD5" w:rsidR="002944EF" w:rsidRDefault="002944EF" w:rsidP="00A378FB">
            <w:pPr>
              <w:pStyle w:val="NoSpacing"/>
            </w:pPr>
            <w:r>
              <w:t>Describe the relationship between illustrations and the literary story in which they appear (e.g., what moment in a story an illustration depicts).</w:t>
            </w:r>
          </w:p>
        </w:tc>
      </w:tr>
      <w:tr w:rsidR="002944EF" w14:paraId="47F966E2" w14:textId="77777777" w:rsidTr="002944EF">
        <w:tc>
          <w:tcPr>
            <w:tcW w:w="671" w:type="pct"/>
            <w:tcBorders>
              <w:top w:val="single" w:sz="4" w:space="0" w:color="auto"/>
              <w:left w:val="single" w:sz="4" w:space="0" w:color="auto"/>
              <w:bottom w:val="single" w:sz="4" w:space="0" w:color="auto"/>
              <w:right w:val="single" w:sz="4" w:space="0" w:color="auto"/>
            </w:tcBorders>
          </w:tcPr>
          <w:p w14:paraId="5CD14CD7" w14:textId="33F5699E" w:rsidR="002944EF" w:rsidRDefault="002944EF" w:rsidP="00A378FB">
            <w:pPr>
              <w:pStyle w:val="NoSpacing"/>
            </w:pPr>
            <w:r>
              <w:t>A.ELA.3.14</w:t>
            </w:r>
          </w:p>
        </w:tc>
        <w:tc>
          <w:tcPr>
            <w:tcW w:w="4329" w:type="pct"/>
            <w:tcBorders>
              <w:top w:val="single" w:sz="4" w:space="0" w:color="auto"/>
              <w:left w:val="single" w:sz="4" w:space="0" w:color="auto"/>
              <w:bottom w:val="single" w:sz="4" w:space="0" w:color="auto"/>
              <w:right w:val="single" w:sz="4" w:space="0" w:color="auto"/>
            </w:tcBorders>
          </w:tcPr>
          <w:p w14:paraId="647DC4F2" w14:textId="4D19F644" w:rsidR="002944EF" w:rsidRDefault="002944EF" w:rsidP="00A378FB">
            <w:pPr>
              <w:pStyle w:val="NoSpacing"/>
            </w:pPr>
            <w:r>
              <w:t>Describe the relationship between illustration</w:t>
            </w:r>
            <w:r w:rsidR="008471CA">
              <w:t>s and the informational text in which they appear (e.g., what person, place, things, or ideas in the text an illustration depicts).</w:t>
            </w:r>
          </w:p>
        </w:tc>
      </w:tr>
      <w:tr w:rsidR="008471CA" w14:paraId="7213E731" w14:textId="77777777" w:rsidTr="002944EF">
        <w:tc>
          <w:tcPr>
            <w:tcW w:w="671" w:type="pct"/>
            <w:tcBorders>
              <w:top w:val="single" w:sz="4" w:space="0" w:color="auto"/>
              <w:left w:val="single" w:sz="4" w:space="0" w:color="auto"/>
              <w:bottom w:val="single" w:sz="4" w:space="0" w:color="auto"/>
              <w:right w:val="single" w:sz="4" w:space="0" w:color="auto"/>
            </w:tcBorders>
          </w:tcPr>
          <w:p w14:paraId="07B3ACB7" w14:textId="0F16988B" w:rsidR="008471CA" w:rsidRDefault="008471CA" w:rsidP="00A378FB">
            <w:pPr>
              <w:pStyle w:val="NoSpacing"/>
            </w:pPr>
            <w:r>
              <w:t>A.ELA.3.15</w:t>
            </w:r>
          </w:p>
        </w:tc>
        <w:tc>
          <w:tcPr>
            <w:tcW w:w="4329" w:type="pct"/>
            <w:tcBorders>
              <w:top w:val="single" w:sz="4" w:space="0" w:color="auto"/>
              <w:left w:val="single" w:sz="4" w:space="0" w:color="auto"/>
              <w:bottom w:val="single" w:sz="4" w:space="0" w:color="auto"/>
              <w:right w:val="single" w:sz="4" w:space="0" w:color="auto"/>
            </w:tcBorders>
          </w:tcPr>
          <w:p w14:paraId="12F592F8" w14:textId="537CD7DD" w:rsidR="008471CA" w:rsidRDefault="008471CA" w:rsidP="00A378FB">
            <w:pPr>
              <w:pStyle w:val="NoSpacing"/>
            </w:pPr>
            <w:r>
              <w:t>Identify the reasons an author gives to support points in a literary or informational text.</w:t>
            </w:r>
          </w:p>
        </w:tc>
      </w:tr>
    </w:tbl>
    <w:p w14:paraId="05E7D7FE" w14:textId="5672D48E" w:rsidR="00AA3C03" w:rsidRDefault="00AA3C03"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8471CA" w14:paraId="217A77CB" w14:textId="77777777" w:rsidTr="008471CA">
        <w:tc>
          <w:tcPr>
            <w:tcW w:w="671" w:type="pct"/>
            <w:tcBorders>
              <w:top w:val="single" w:sz="4" w:space="0" w:color="auto"/>
              <w:left w:val="single" w:sz="4" w:space="0" w:color="auto"/>
              <w:bottom w:val="single" w:sz="4" w:space="0" w:color="auto"/>
              <w:right w:val="single" w:sz="4" w:space="0" w:color="auto"/>
            </w:tcBorders>
            <w:hideMark/>
          </w:tcPr>
          <w:p w14:paraId="775B4FFE" w14:textId="77777777" w:rsidR="008471CA" w:rsidRDefault="008471CA" w:rsidP="00A378FB">
            <w:pPr>
              <w:pStyle w:val="NoSpacing"/>
              <w:rPr>
                <w:b/>
              </w:rPr>
            </w:pPr>
            <w:r>
              <w:rPr>
                <w:b/>
              </w:rPr>
              <w:t>Cluster</w:t>
            </w:r>
          </w:p>
        </w:tc>
        <w:tc>
          <w:tcPr>
            <w:tcW w:w="4329" w:type="pct"/>
            <w:tcBorders>
              <w:top w:val="single" w:sz="4" w:space="0" w:color="auto"/>
              <w:left w:val="single" w:sz="4" w:space="0" w:color="auto"/>
              <w:bottom w:val="single" w:sz="4" w:space="0" w:color="auto"/>
              <w:right w:val="single" w:sz="4" w:space="0" w:color="auto"/>
            </w:tcBorders>
          </w:tcPr>
          <w:p w14:paraId="0518BF95" w14:textId="090B3C1C" w:rsidR="008471CA" w:rsidRDefault="008471CA" w:rsidP="00A378FB">
            <w:pPr>
              <w:pStyle w:val="NoSpacing"/>
              <w:rPr>
                <w:b/>
              </w:rPr>
            </w:pPr>
            <w:r>
              <w:rPr>
                <w:b/>
              </w:rPr>
              <w:t>Range of Reading and Text Complexity</w:t>
            </w:r>
          </w:p>
        </w:tc>
      </w:tr>
      <w:tr w:rsidR="008471CA" w14:paraId="07128C65" w14:textId="77777777" w:rsidTr="008471CA">
        <w:tc>
          <w:tcPr>
            <w:tcW w:w="671" w:type="pct"/>
            <w:tcBorders>
              <w:top w:val="single" w:sz="4" w:space="0" w:color="auto"/>
              <w:left w:val="single" w:sz="4" w:space="0" w:color="auto"/>
              <w:bottom w:val="single" w:sz="4" w:space="0" w:color="auto"/>
              <w:right w:val="single" w:sz="4" w:space="0" w:color="auto"/>
            </w:tcBorders>
          </w:tcPr>
          <w:p w14:paraId="72527737" w14:textId="14255B31" w:rsidR="008471CA" w:rsidRDefault="008471CA" w:rsidP="00A378FB">
            <w:pPr>
              <w:pStyle w:val="NoSpacing"/>
            </w:pPr>
            <w:r>
              <w:t>A.ELA.3.16</w:t>
            </w:r>
          </w:p>
        </w:tc>
        <w:tc>
          <w:tcPr>
            <w:tcW w:w="4329" w:type="pct"/>
            <w:tcBorders>
              <w:top w:val="single" w:sz="4" w:space="0" w:color="auto"/>
              <w:left w:val="single" w:sz="4" w:space="0" w:color="auto"/>
              <w:bottom w:val="single" w:sz="4" w:space="0" w:color="auto"/>
              <w:right w:val="single" w:sz="4" w:space="0" w:color="auto"/>
            </w:tcBorders>
          </w:tcPr>
          <w:p w14:paraId="60B47C54" w14:textId="36D93871" w:rsidR="008471CA" w:rsidRDefault="008471CA" w:rsidP="00A378FB">
            <w:pPr>
              <w:pStyle w:val="NoSpacing"/>
            </w:pPr>
            <w:r>
              <w:t>Actively engage in group reading activities of appropriately challenging literary texts wit</w:t>
            </w:r>
            <w:r w:rsidR="00922406">
              <w:t>h</w:t>
            </w:r>
            <w:r>
              <w:t xml:space="preserve"> purpose and understanding.</w:t>
            </w:r>
          </w:p>
        </w:tc>
      </w:tr>
      <w:tr w:rsidR="008471CA" w14:paraId="6352EF8F" w14:textId="77777777" w:rsidTr="008471CA">
        <w:tc>
          <w:tcPr>
            <w:tcW w:w="671" w:type="pct"/>
            <w:tcBorders>
              <w:top w:val="single" w:sz="4" w:space="0" w:color="auto"/>
              <w:left w:val="single" w:sz="4" w:space="0" w:color="auto"/>
              <w:bottom w:val="single" w:sz="4" w:space="0" w:color="auto"/>
              <w:right w:val="single" w:sz="4" w:space="0" w:color="auto"/>
            </w:tcBorders>
          </w:tcPr>
          <w:p w14:paraId="0E5E36DC" w14:textId="04D3EC03" w:rsidR="008471CA" w:rsidRDefault="00F93BE1" w:rsidP="00A378FB">
            <w:pPr>
              <w:pStyle w:val="NoSpacing"/>
            </w:pPr>
            <w:r>
              <w:t>A.ELA.</w:t>
            </w:r>
            <w:r w:rsidR="008471CA">
              <w:t>3.17</w:t>
            </w:r>
          </w:p>
        </w:tc>
        <w:tc>
          <w:tcPr>
            <w:tcW w:w="4329" w:type="pct"/>
            <w:tcBorders>
              <w:top w:val="single" w:sz="4" w:space="0" w:color="auto"/>
              <w:left w:val="single" w:sz="4" w:space="0" w:color="auto"/>
              <w:bottom w:val="single" w:sz="4" w:space="0" w:color="auto"/>
              <w:right w:val="single" w:sz="4" w:space="0" w:color="auto"/>
            </w:tcBorders>
          </w:tcPr>
          <w:p w14:paraId="4F6B52C3" w14:textId="5B91EE94" w:rsidR="008471CA" w:rsidRDefault="008471CA" w:rsidP="00A378FB">
            <w:pPr>
              <w:pStyle w:val="NoSpacing"/>
            </w:pPr>
            <w:r>
              <w:t>Actively engage in group reading activities of appropriate challenging informational texts, including social studies, science, and technical texts, with purpose and understanding.</w:t>
            </w:r>
          </w:p>
        </w:tc>
      </w:tr>
    </w:tbl>
    <w:p w14:paraId="0E514114" w14:textId="38D6B98D" w:rsidR="00AA3C03" w:rsidRDefault="00AA3C03" w:rsidP="00A378FB">
      <w:pPr>
        <w:pStyle w:val="NoSpacing"/>
      </w:pPr>
    </w:p>
    <w:p w14:paraId="209926EC" w14:textId="58711703" w:rsidR="00AA3C03" w:rsidRPr="008471CA" w:rsidRDefault="008471CA" w:rsidP="00A378FB">
      <w:pPr>
        <w:pStyle w:val="NoSpacing"/>
        <w:rPr>
          <w:b/>
        </w:rPr>
      </w:pPr>
      <w:r>
        <w:rPr>
          <w:b/>
        </w:rPr>
        <w:lastRenderedPageBreak/>
        <w:t>Writing</w:t>
      </w:r>
    </w:p>
    <w:p w14:paraId="411458BE" w14:textId="0D240FFE" w:rsidR="00AA3C03" w:rsidRDefault="00AA3C03"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8471CA" w14:paraId="1A9BF9BA" w14:textId="77777777" w:rsidTr="008471CA">
        <w:tc>
          <w:tcPr>
            <w:tcW w:w="671" w:type="pct"/>
            <w:tcBorders>
              <w:top w:val="single" w:sz="4" w:space="0" w:color="auto"/>
              <w:left w:val="single" w:sz="4" w:space="0" w:color="auto"/>
              <w:bottom w:val="single" w:sz="4" w:space="0" w:color="auto"/>
              <w:right w:val="single" w:sz="4" w:space="0" w:color="auto"/>
            </w:tcBorders>
            <w:hideMark/>
          </w:tcPr>
          <w:p w14:paraId="4432027D" w14:textId="77777777" w:rsidR="008471CA" w:rsidRDefault="008471CA" w:rsidP="00A378FB">
            <w:pPr>
              <w:pStyle w:val="NoSpacing"/>
              <w:rPr>
                <w:b/>
              </w:rPr>
            </w:pPr>
            <w:r>
              <w:rPr>
                <w:b/>
              </w:rPr>
              <w:t>Cluster</w:t>
            </w:r>
          </w:p>
        </w:tc>
        <w:tc>
          <w:tcPr>
            <w:tcW w:w="4329" w:type="pct"/>
            <w:tcBorders>
              <w:top w:val="single" w:sz="4" w:space="0" w:color="auto"/>
              <w:left w:val="single" w:sz="4" w:space="0" w:color="auto"/>
              <w:bottom w:val="single" w:sz="4" w:space="0" w:color="auto"/>
              <w:right w:val="single" w:sz="4" w:space="0" w:color="auto"/>
            </w:tcBorders>
          </w:tcPr>
          <w:p w14:paraId="4D965086" w14:textId="33A25F68" w:rsidR="008471CA" w:rsidRDefault="008471CA" w:rsidP="00A378FB">
            <w:pPr>
              <w:pStyle w:val="NoSpacing"/>
              <w:rPr>
                <w:b/>
              </w:rPr>
            </w:pPr>
            <w:r>
              <w:rPr>
                <w:b/>
              </w:rPr>
              <w:t>Text Types and Purposes</w:t>
            </w:r>
          </w:p>
        </w:tc>
      </w:tr>
      <w:tr w:rsidR="008471CA" w14:paraId="6A9C0F4B" w14:textId="77777777" w:rsidTr="008471CA">
        <w:tc>
          <w:tcPr>
            <w:tcW w:w="671" w:type="pct"/>
            <w:tcBorders>
              <w:top w:val="single" w:sz="4" w:space="0" w:color="auto"/>
              <w:left w:val="single" w:sz="4" w:space="0" w:color="auto"/>
              <w:bottom w:val="single" w:sz="4" w:space="0" w:color="auto"/>
              <w:right w:val="single" w:sz="4" w:space="0" w:color="auto"/>
            </w:tcBorders>
          </w:tcPr>
          <w:p w14:paraId="6CC80E43" w14:textId="7DBB140F" w:rsidR="008471CA" w:rsidRDefault="008471CA" w:rsidP="00A378FB">
            <w:pPr>
              <w:pStyle w:val="NoSpacing"/>
            </w:pPr>
            <w:r>
              <w:t>A.ELA.3.18</w:t>
            </w:r>
          </w:p>
        </w:tc>
        <w:tc>
          <w:tcPr>
            <w:tcW w:w="4329" w:type="pct"/>
            <w:tcBorders>
              <w:top w:val="single" w:sz="4" w:space="0" w:color="auto"/>
              <w:left w:val="single" w:sz="4" w:space="0" w:color="auto"/>
              <w:bottom w:val="single" w:sz="4" w:space="0" w:color="auto"/>
              <w:right w:val="single" w:sz="4" w:space="0" w:color="auto"/>
            </w:tcBorders>
          </w:tcPr>
          <w:p w14:paraId="51D81B4C" w14:textId="69422674" w:rsidR="008471CA" w:rsidRDefault="008471CA" w:rsidP="00A378FB">
            <w:pPr>
              <w:pStyle w:val="NoSpacing"/>
            </w:pPr>
            <w:r>
              <w:t>Use drawing, dictating, and/or writing to state an opinion or preference on a familiar topic or text and supply a reason to support the opinion.</w:t>
            </w:r>
          </w:p>
        </w:tc>
      </w:tr>
      <w:tr w:rsidR="008471CA" w14:paraId="73EB32CE" w14:textId="77777777" w:rsidTr="008471CA">
        <w:tc>
          <w:tcPr>
            <w:tcW w:w="671" w:type="pct"/>
            <w:tcBorders>
              <w:top w:val="single" w:sz="4" w:space="0" w:color="auto"/>
              <w:left w:val="single" w:sz="4" w:space="0" w:color="auto"/>
              <w:bottom w:val="single" w:sz="4" w:space="0" w:color="auto"/>
              <w:right w:val="single" w:sz="4" w:space="0" w:color="auto"/>
            </w:tcBorders>
          </w:tcPr>
          <w:p w14:paraId="2C1CE17C" w14:textId="4043F815" w:rsidR="008471CA" w:rsidRDefault="008471CA" w:rsidP="00A378FB">
            <w:pPr>
              <w:pStyle w:val="NoSpacing"/>
            </w:pPr>
            <w:r>
              <w:t>A.ELA.3.19</w:t>
            </w:r>
          </w:p>
        </w:tc>
        <w:tc>
          <w:tcPr>
            <w:tcW w:w="4329" w:type="pct"/>
            <w:tcBorders>
              <w:top w:val="single" w:sz="4" w:space="0" w:color="auto"/>
              <w:left w:val="single" w:sz="4" w:space="0" w:color="auto"/>
              <w:bottom w:val="single" w:sz="4" w:space="0" w:color="auto"/>
              <w:right w:val="single" w:sz="4" w:space="0" w:color="auto"/>
            </w:tcBorders>
          </w:tcPr>
          <w:p w14:paraId="6B032D3B" w14:textId="0A215CB0" w:rsidR="008471CA" w:rsidRDefault="008471CA" w:rsidP="00A378FB">
            <w:pPr>
              <w:pStyle w:val="NoSpacing"/>
            </w:pPr>
            <w:r>
              <w:t>Use drawing, dictating, and/or writing to compose informative/explanatory texts to convey ideas.</w:t>
            </w:r>
          </w:p>
        </w:tc>
      </w:tr>
      <w:tr w:rsidR="008471CA" w14:paraId="4F79A004" w14:textId="77777777" w:rsidTr="008471CA">
        <w:tc>
          <w:tcPr>
            <w:tcW w:w="671" w:type="pct"/>
            <w:tcBorders>
              <w:top w:val="single" w:sz="4" w:space="0" w:color="auto"/>
              <w:left w:val="single" w:sz="4" w:space="0" w:color="auto"/>
              <w:bottom w:val="single" w:sz="4" w:space="0" w:color="auto"/>
              <w:right w:val="single" w:sz="4" w:space="0" w:color="auto"/>
            </w:tcBorders>
          </w:tcPr>
          <w:p w14:paraId="3051D82B" w14:textId="7AE6F42A" w:rsidR="008471CA" w:rsidRDefault="008471CA" w:rsidP="00A378FB">
            <w:pPr>
              <w:pStyle w:val="NoSpacing"/>
            </w:pPr>
            <w:r>
              <w:t>A.ELA.3.20</w:t>
            </w:r>
          </w:p>
        </w:tc>
        <w:tc>
          <w:tcPr>
            <w:tcW w:w="4329" w:type="pct"/>
            <w:tcBorders>
              <w:top w:val="single" w:sz="4" w:space="0" w:color="auto"/>
              <w:left w:val="single" w:sz="4" w:space="0" w:color="auto"/>
              <w:bottom w:val="single" w:sz="4" w:space="0" w:color="auto"/>
              <w:right w:val="single" w:sz="4" w:space="0" w:color="auto"/>
            </w:tcBorders>
          </w:tcPr>
          <w:p w14:paraId="4EDEAC02" w14:textId="6FC632C5" w:rsidR="008471CA" w:rsidRDefault="008471CA" w:rsidP="00A378FB">
            <w:pPr>
              <w:pStyle w:val="NoSpacing"/>
            </w:pPr>
            <w:r>
              <w:t>Use drawing, dictating, and/or writing to narrate a single event or several loosely linked events; provide a reaction to what happened.</w:t>
            </w:r>
          </w:p>
        </w:tc>
      </w:tr>
    </w:tbl>
    <w:p w14:paraId="3B864B5B" w14:textId="05CC751D" w:rsidR="00AA3C03" w:rsidRDefault="00AA3C03"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8471CA" w14:paraId="3FE6414B" w14:textId="77777777" w:rsidTr="008471CA">
        <w:tc>
          <w:tcPr>
            <w:tcW w:w="671" w:type="pct"/>
            <w:tcBorders>
              <w:top w:val="single" w:sz="4" w:space="0" w:color="auto"/>
              <w:left w:val="single" w:sz="4" w:space="0" w:color="auto"/>
              <w:bottom w:val="single" w:sz="4" w:space="0" w:color="auto"/>
              <w:right w:val="single" w:sz="4" w:space="0" w:color="auto"/>
            </w:tcBorders>
            <w:hideMark/>
          </w:tcPr>
          <w:p w14:paraId="1EF29369" w14:textId="77777777" w:rsidR="008471CA" w:rsidRDefault="008471CA" w:rsidP="00A378FB">
            <w:pPr>
              <w:pStyle w:val="NoSpacing"/>
              <w:rPr>
                <w:b/>
              </w:rPr>
            </w:pPr>
            <w:r>
              <w:rPr>
                <w:b/>
              </w:rPr>
              <w:t>Cluster</w:t>
            </w:r>
          </w:p>
        </w:tc>
        <w:tc>
          <w:tcPr>
            <w:tcW w:w="4329" w:type="pct"/>
            <w:tcBorders>
              <w:top w:val="single" w:sz="4" w:space="0" w:color="auto"/>
              <w:left w:val="single" w:sz="4" w:space="0" w:color="auto"/>
              <w:bottom w:val="single" w:sz="4" w:space="0" w:color="auto"/>
              <w:right w:val="single" w:sz="4" w:space="0" w:color="auto"/>
            </w:tcBorders>
          </w:tcPr>
          <w:p w14:paraId="5B0DEA66" w14:textId="2FA419D0" w:rsidR="008471CA" w:rsidRDefault="008471CA" w:rsidP="00A378FB">
            <w:pPr>
              <w:pStyle w:val="NoSpacing"/>
              <w:rPr>
                <w:b/>
              </w:rPr>
            </w:pPr>
            <w:r>
              <w:rPr>
                <w:b/>
              </w:rPr>
              <w:t>Production and Distribution of Writing</w:t>
            </w:r>
          </w:p>
        </w:tc>
      </w:tr>
      <w:tr w:rsidR="008471CA" w14:paraId="693898EB" w14:textId="77777777" w:rsidTr="008471CA">
        <w:tc>
          <w:tcPr>
            <w:tcW w:w="671" w:type="pct"/>
            <w:tcBorders>
              <w:top w:val="single" w:sz="4" w:space="0" w:color="auto"/>
              <w:left w:val="single" w:sz="4" w:space="0" w:color="auto"/>
              <w:bottom w:val="single" w:sz="4" w:space="0" w:color="auto"/>
              <w:right w:val="single" w:sz="4" w:space="0" w:color="auto"/>
            </w:tcBorders>
          </w:tcPr>
          <w:p w14:paraId="7F63A5D8" w14:textId="47205D40" w:rsidR="008471CA" w:rsidRDefault="008471CA" w:rsidP="00A378FB">
            <w:pPr>
              <w:pStyle w:val="NoSpacing"/>
            </w:pPr>
            <w:r>
              <w:t>A.ELA.3.21</w:t>
            </w:r>
          </w:p>
        </w:tc>
        <w:tc>
          <w:tcPr>
            <w:tcW w:w="4329" w:type="pct"/>
            <w:tcBorders>
              <w:top w:val="single" w:sz="4" w:space="0" w:color="auto"/>
              <w:left w:val="single" w:sz="4" w:space="0" w:color="auto"/>
              <w:bottom w:val="single" w:sz="4" w:space="0" w:color="auto"/>
              <w:right w:val="single" w:sz="4" w:space="0" w:color="auto"/>
            </w:tcBorders>
          </w:tcPr>
          <w:p w14:paraId="2CDE5A3D" w14:textId="60D86052" w:rsidR="008471CA" w:rsidRDefault="008471CA" w:rsidP="00A378FB">
            <w:pPr>
              <w:pStyle w:val="NoSpacing"/>
            </w:pPr>
            <w:r>
              <w:t>Produce writing in which the development and organization are appropriate to task and purpose.</w:t>
            </w:r>
          </w:p>
        </w:tc>
      </w:tr>
      <w:tr w:rsidR="008471CA" w14:paraId="440BAE52" w14:textId="77777777" w:rsidTr="008471CA">
        <w:tc>
          <w:tcPr>
            <w:tcW w:w="671" w:type="pct"/>
            <w:tcBorders>
              <w:top w:val="single" w:sz="4" w:space="0" w:color="auto"/>
              <w:left w:val="single" w:sz="4" w:space="0" w:color="auto"/>
              <w:bottom w:val="single" w:sz="4" w:space="0" w:color="auto"/>
              <w:right w:val="single" w:sz="4" w:space="0" w:color="auto"/>
            </w:tcBorders>
          </w:tcPr>
          <w:p w14:paraId="1B300582" w14:textId="79A6280B" w:rsidR="008471CA" w:rsidRDefault="008471CA" w:rsidP="00A378FB">
            <w:pPr>
              <w:pStyle w:val="NoSpacing"/>
            </w:pPr>
            <w:r>
              <w:t>A.ELA.3.22</w:t>
            </w:r>
          </w:p>
        </w:tc>
        <w:tc>
          <w:tcPr>
            <w:tcW w:w="4329" w:type="pct"/>
            <w:tcBorders>
              <w:top w:val="single" w:sz="4" w:space="0" w:color="auto"/>
              <w:left w:val="single" w:sz="4" w:space="0" w:color="auto"/>
              <w:bottom w:val="single" w:sz="4" w:space="0" w:color="auto"/>
              <w:right w:val="single" w:sz="4" w:space="0" w:color="auto"/>
            </w:tcBorders>
          </w:tcPr>
          <w:p w14:paraId="1C4FFF8E" w14:textId="08334E5B" w:rsidR="008471CA" w:rsidRDefault="008471CA" w:rsidP="00A378FB">
            <w:pPr>
              <w:pStyle w:val="NoSpacing"/>
            </w:pPr>
            <w:r>
              <w:t>Add details to strengthen writing as needed incorporating guidance and support from adults and collaborative discussions.</w:t>
            </w:r>
          </w:p>
        </w:tc>
      </w:tr>
      <w:tr w:rsidR="008471CA" w14:paraId="52AA397A" w14:textId="77777777" w:rsidTr="008471CA">
        <w:tc>
          <w:tcPr>
            <w:tcW w:w="671" w:type="pct"/>
            <w:tcBorders>
              <w:top w:val="single" w:sz="4" w:space="0" w:color="auto"/>
              <w:left w:val="single" w:sz="4" w:space="0" w:color="auto"/>
              <w:bottom w:val="single" w:sz="4" w:space="0" w:color="auto"/>
              <w:right w:val="single" w:sz="4" w:space="0" w:color="auto"/>
            </w:tcBorders>
          </w:tcPr>
          <w:p w14:paraId="29BFB1CE" w14:textId="4C907E44" w:rsidR="008471CA" w:rsidRDefault="008471CA" w:rsidP="00A378FB">
            <w:pPr>
              <w:pStyle w:val="NoSpacing"/>
            </w:pPr>
            <w:r>
              <w:t>A.ELA.3.23</w:t>
            </w:r>
          </w:p>
        </w:tc>
        <w:tc>
          <w:tcPr>
            <w:tcW w:w="4329" w:type="pct"/>
            <w:tcBorders>
              <w:top w:val="single" w:sz="4" w:space="0" w:color="auto"/>
              <w:left w:val="single" w:sz="4" w:space="0" w:color="auto"/>
              <w:bottom w:val="single" w:sz="4" w:space="0" w:color="auto"/>
              <w:right w:val="single" w:sz="4" w:space="0" w:color="auto"/>
            </w:tcBorders>
          </w:tcPr>
          <w:p w14:paraId="3A14FFE8" w14:textId="4B56F38E" w:rsidR="008471CA" w:rsidRDefault="008471CA" w:rsidP="00A378FB">
            <w:pPr>
              <w:pStyle w:val="NoSpacing"/>
            </w:pPr>
            <w:r>
              <w:t>Explore a variety of digital tools to produce and publish writing, including collaboration with peers.</w:t>
            </w:r>
          </w:p>
        </w:tc>
      </w:tr>
    </w:tbl>
    <w:p w14:paraId="3CF9D53D" w14:textId="77777777" w:rsidR="008471CA" w:rsidRDefault="008471CA" w:rsidP="00A378FB">
      <w:pPr>
        <w:spacing w:after="0" w:line="24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8471CA" w14:paraId="2654C220" w14:textId="77777777" w:rsidTr="008471CA">
        <w:tc>
          <w:tcPr>
            <w:tcW w:w="671" w:type="pct"/>
            <w:tcBorders>
              <w:top w:val="single" w:sz="4" w:space="0" w:color="auto"/>
              <w:left w:val="single" w:sz="4" w:space="0" w:color="auto"/>
              <w:bottom w:val="single" w:sz="4" w:space="0" w:color="auto"/>
              <w:right w:val="single" w:sz="4" w:space="0" w:color="auto"/>
            </w:tcBorders>
            <w:hideMark/>
          </w:tcPr>
          <w:p w14:paraId="77B1B6D7" w14:textId="77777777" w:rsidR="008471CA" w:rsidRDefault="008471CA" w:rsidP="00A378FB">
            <w:pPr>
              <w:pStyle w:val="NoSpacing"/>
              <w:rPr>
                <w:b/>
              </w:rPr>
            </w:pPr>
            <w:r>
              <w:rPr>
                <w:b/>
              </w:rPr>
              <w:t>Cluster</w:t>
            </w:r>
          </w:p>
        </w:tc>
        <w:tc>
          <w:tcPr>
            <w:tcW w:w="4329" w:type="pct"/>
            <w:tcBorders>
              <w:top w:val="single" w:sz="4" w:space="0" w:color="auto"/>
              <w:left w:val="single" w:sz="4" w:space="0" w:color="auto"/>
              <w:bottom w:val="single" w:sz="4" w:space="0" w:color="auto"/>
              <w:right w:val="single" w:sz="4" w:space="0" w:color="auto"/>
            </w:tcBorders>
          </w:tcPr>
          <w:p w14:paraId="77C04645" w14:textId="4A40A947" w:rsidR="008471CA" w:rsidRDefault="008471CA" w:rsidP="00A378FB">
            <w:pPr>
              <w:pStyle w:val="NoSpacing"/>
              <w:rPr>
                <w:b/>
              </w:rPr>
            </w:pPr>
            <w:r>
              <w:rPr>
                <w:b/>
              </w:rPr>
              <w:t>Research to Build and Present Knowledge</w:t>
            </w:r>
          </w:p>
        </w:tc>
      </w:tr>
      <w:tr w:rsidR="008471CA" w14:paraId="30BD6CE0" w14:textId="77777777" w:rsidTr="008471CA">
        <w:tc>
          <w:tcPr>
            <w:tcW w:w="671" w:type="pct"/>
            <w:tcBorders>
              <w:top w:val="single" w:sz="4" w:space="0" w:color="auto"/>
              <w:left w:val="single" w:sz="4" w:space="0" w:color="auto"/>
              <w:bottom w:val="single" w:sz="4" w:space="0" w:color="auto"/>
              <w:right w:val="single" w:sz="4" w:space="0" w:color="auto"/>
            </w:tcBorders>
          </w:tcPr>
          <w:p w14:paraId="178395A0" w14:textId="150261B2" w:rsidR="008471CA" w:rsidRDefault="00F93BE1" w:rsidP="00A378FB">
            <w:pPr>
              <w:pStyle w:val="NoSpacing"/>
            </w:pPr>
            <w:r>
              <w:t>A.ELA.</w:t>
            </w:r>
            <w:r w:rsidR="008471CA">
              <w:t>3.24</w:t>
            </w:r>
          </w:p>
        </w:tc>
        <w:tc>
          <w:tcPr>
            <w:tcW w:w="4329" w:type="pct"/>
            <w:tcBorders>
              <w:top w:val="single" w:sz="4" w:space="0" w:color="auto"/>
              <w:left w:val="single" w:sz="4" w:space="0" w:color="auto"/>
              <w:bottom w:val="single" w:sz="4" w:space="0" w:color="auto"/>
              <w:right w:val="single" w:sz="4" w:space="0" w:color="auto"/>
            </w:tcBorders>
          </w:tcPr>
          <w:p w14:paraId="2E0FD725" w14:textId="48451009" w:rsidR="008471CA" w:rsidRDefault="008471CA" w:rsidP="00A378FB">
            <w:pPr>
              <w:pStyle w:val="NoSpacing"/>
            </w:pPr>
            <w:r>
              <w:t>Participate in shared research and writing (e.g., explore a number of books by a favorite author and express opinions about them).</w:t>
            </w:r>
          </w:p>
        </w:tc>
      </w:tr>
      <w:tr w:rsidR="008471CA" w14:paraId="4457620B" w14:textId="77777777" w:rsidTr="008471CA">
        <w:tc>
          <w:tcPr>
            <w:tcW w:w="671" w:type="pct"/>
            <w:tcBorders>
              <w:top w:val="single" w:sz="4" w:space="0" w:color="auto"/>
              <w:left w:val="single" w:sz="4" w:space="0" w:color="auto"/>
              <w:bottom w:val="single" w:sz="4" w:space="0" w:color="auto"/>
              <w:right w:val="single" w:sz="4" w:space="0" w:color="auto"/>
            </w:tcBorders>
          </w:tcPr>
          <w:p w14:paraId="3D9AF596" w14:textId="2D7832A1" w:rsidR="008471CA" w:rsidRDefault="008471CA" w:rsidP="00A378FB">
            <w:pPr>
              <w:pStyle w:val="NoSpacing"/>
            </w:pPr>
            <w:r>
              <w:t>A.ELA.3.25</w:t>
            </w:r>
          </w:p>
        </w:tc>
        <w:tc>
          <w:tcPr>
            <w:tcW w:w="4329" w:type="pct"/>
            <w:tcBorders>
              <w:top w:val="single" w:sz="4" w:space="0" w:color="auto"/>
              <w:left w:val="single" w:sz="4" w:space="0" w:color="auto"/>
              <w:bottom w:val="single" w:sz="4" w:space="0" w:color="auto"/>
              <w:right w:val="single" w:sz="4" w:space="0" w:color="auto"/>
            </w:tcBorders>
          </w:tcPr>
          <w:p w14:paraId="7CCC4A9D" w14:textId="33CCB031" w:rsidR="008471CA" w:rsidRDefault="008471CA" w:rsidP="00A378FB">
            <w:pPr>
              <w:pStyle w:val="NoSpacing"/>
            </w:pPr>
            <w:r>
              <w:t>Recall information from experiences or gather information from provided sources to answer a question.</w:t>
            </w:r>
          </w:p>
        </w:tc>
      </w:tr>
      <w:tr w:rsidR="008471CA" w14:paraId="1E3DCFB7" w14:textId="77777777" w:rsidTr="008471CA">
        <w:tc>
          <w:tcPr>
            <w:tcW w:w="671" w:type="pct"/>
            <w:tcBorders>
              <w:top w:val="single" w:sz="4" w:space="0" w:color="auto"/>
              <w:left w:val="single" w:sz="4" w:space="0" w:color="auto"/>
              <w:bottom w:val="single" w:sz="4" w:space="0" w:color="auto"/>
              <w:right w:val="single" w:sz="4" w:space="0" w:color="auto"/>
            </w:tcBorders>
          </w:tcPr>
          <w:p w14:paraId="63B54DA4" w14:textId="1206C08C" w:rsidR="008471CA" w:rsidRDefault="008471CA" w:rsidP="00A378FB">
            <w:pPr>
              <w:pStyle w:val="NoSpacing"/>
            </w:pPr>
            <w:r>
              <w:t>A.ELA.3.26</w:t>
            </w:r>
          </w:p>
        </w:tc>
        <w:tc>
          <w:tcPr>
            <w:tcW w:w="4329" w:type="pct"/>
            <w:tcBorders>
              <w:top w:val="single" w:sz="4" w:space="0" w:color="auto"/>
              <w:left w:val="single" w:sz="4" w:space="0" w:color="auto"/>
              <w:bottom w:val="single" w:sz="4" w:space="0" w:color="auto"/>
              <w:right w:val="single" w:sz="4" w:space="0" w:color="auto"/>
            </w:tcBorders>
          </w:tcPr>
          <w:p w14:paraId="3D7074CE" w14:textId="11FF196A" w:rsidR="008471CA" w:rsidRDefault="008471CA" w:rsidP="00A378FB">
            <w:pPr>
              <w:pStyle w:val="NoSpacing"/>
            </w:pPr>
            <w:r>
              <w:t>(Begins in grade 4.)</w:t>
            </w:r>
          </w:p>
        </w:tc>
      </w:tr>
    </w:tbl>
    <w:p w14:paraId="0FB59BED" w14:textId="68AEAD02" w:rsidR="00AA3C03" w:rsidRPr="008471CA" w:rsidRDefault="00AA3C03"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8471CA" w14:paraId="40E8C6ED" w14:textId="77777777" w:rsidTr="008471CA">
        <w:tc>
          <w:tcPr>
            <w:tcW w:w="671" w:type="pct"/>
            <w:tcBorders>
              <w:top w:val="single" w:sz="4" w:space="0" w:color="auto"/>
              <w:left w:val="single" w:sz="4" w:space="0" w:color="auto"/>
              <w:bottom w:val="single" w:sz="4" w:space="0" w:color="auto"/>
              <w:right w:val="single" w:sz="4" w:space="0" w:color="auto"/>
            </w:tcBorders>
            <w:hideMark/>
          </w:tcPr>
          <w:p w14:paraId="5C9D9F4B" w14:textId="77777777" w:rsidR="008471CA" w:rsidRDefault="008471CA" w:rsidP="00A378FB">
            <w:pPr>
              <w:pStyle w:val="NoSpacing"/>
              <w:rPr>
                <w:b/>
              </w:rPr>
            </w:pPr>
            <w:r>
              <w:rPr>
                <w:b/>
              </w:rPr>
              <w:t>Cluster</w:t>
            </w:r>
          </w:p>
        </w:tc>
        <w:tc>
          <w:tcPr>
            <w:tcW w:w="4329" w:type="pct"/>
            <w:tcBorders>
              <w:top w:val="single" w:sz="4" w:space="0" w:color="auto"/>
              <w:left w:val="single" w:sz="4" w:space="0" w:color="auto"/>
              <w:bottom w:val="single" w:sz="4" w:space="0" w:color="auto"/>
              <w:right w:val="single" w:sz="4" w:space="0" w:color="auto"/>
            </w:tcBorders>
          </w:tcPr>
          <w:p w14:paraId="25F4F1B0" w14:textId="5F623BC1" w:rsidR="008471CA" w:rsidRDefault="008471CA" w:rsidP="00A378FB">
            <w:pPr>
              <w:pStyle w:val="NoSpacing"/>
              <w:rPr>
                <w:b/>
              </w:rPr>
            </w:pPr>
            <w:r>
              <w:rPr>
                <w:b/>
              </w:rPr>
              <w:t>Range of Writing</w:t>
            </w:r>
          </w:p>
        </w:tc>
      </w:tr>
      <w:tr w:rsidR="008471CA" w14:paraId="26A235E5" w14:textId="77777777" w:rsidTr="008471CA">
        <w:tc>
          <w:tcPr>
            <w:tcW w:w="671" w:type="pct"/>
            <w:tcBorders>
              <w:top w:val="single" w:sz="4" w:space="0" w:color="auto"/>
              <w:left w:val="single" w:sz="4" w:space="0" w:color="auto"/>
              <w:bottom w:val="single" w:sz="4" w:space="0" w:color="auto"/>
              <w:right w:val="single" w:sz="4" w:space="0" w:color="auto"/>
            </w:tcBorders>
          </w:tcPr>
          <w:p w14:paraId="3D2451B5" w14:textId="1513F015" w:rsidR="008471CA" w:rsidRDefault="008471CA" w:rsidP="00A378FB">
            <w:pPr>
              <w:pStyle w:val="NoSpacing"/>
            </w:pPr>
            <w:r>
              <w:t>A.ELA.3.27</w:t>
            </w:r>
          </w:p>
        </w:tc>
        <w:tc>
          <w:tcPr>
            <w:tcW w:w="4329" w:type="pct"/>
            <w:tcBorders>
              <w:top w:val="single" w:sz="4" w:space="0" w:color="auto"/>
              <w:left w:val="single" w:sz="4" w:space="0" w:color="auto"/>
              <w:bottom w:val="single" w:sz="4" w:space="0" w:color="auto"/>
              <w:right w:val="single" w:sz="4" w:space="0" w:color="auto"/>
            </w:tcBorders>
          </w:tcPr>
          <w:p w14:paraId="355F5DE7" w14:textId="3361D90B" w:rsidR="008471CA" w:rsidRDefault="008471CA" w:rsidP="00A378FB">
            <w:pPr>
              <w:pStyle w:val="NoSpacing"/>
            </w:pPr>
            <w:r>
              <w:t>Write routinely for a range of discipline-specific tasks, purpose and audiences.</w:t>
            </w:r>
          </w:p>
        </w:tc>
      </w:tr>
    </w:tbl>
    <w:p w14:paraId="10300D95" w14:textId="0008175B" w:rsidR="00AA3C03" w:rsidRDefault="00AA3C03" w:rsidP="00A378FB">
      <w:pPr>
        <w:pStyle w:val="NoSpacing"/>
      </w:pPr>
    </w:p>
    <w:p w14:paraId="51749D14" w14:textId="1B23CE79" w:rsidR="00AA3C03" w:rsidRPr="008471CA" w:rsidRDefault="008471CA" w:rsidP="00A378FB">
      <w:pPr>
        <w:pStyle w:val="NoSpacing"/>
        <w:rPr>
          <w:b/>
        </w:rPr>
      </w:pPr>
      <w:r>
        <w:rPr>
          <w:b/>
        </w:rPr>
        <w:t>Speaking &amp; Listening</w:t>
      </w:r>
    </w:p>
    <w:p w14:paraId="363111EA" w14:textId="224C5BDC" w:rsidR="00AA3C03" w:rsidRDefault="00AA3C03"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8471CA" w14:paraId="7F7BC588" w14:textId="77777777" w:rsidTr="008471CA">
        <w:tc>
          <w:tcPr>
            <w:tcW w:w="671" w:type="pct"/>
            <w:tcBorders>
              <w:top w:val="single" w:sz="4" w:space="0" w:color="auto"/>
              <w:left w:val="single" w:sz="4" w:space="0" w:color="auto"/>
              <w:bottom w:val="single" w:sz="4" w:space="0" w:color="auto"/>
              <w:right w:val="single" w:sz="4" w:space="0" w:color="auto"/>
            </w:tcBorders>
            <w:hideMark/>
          </w:tcPr>
          <w:p w14:paraId="36282DAE" w14:textId="77777777" w:rsidR="008471CA" w:rsidRDefault="008471CA" w:rsidP="00A378FB">
            <w:pPr>
              <w:pStyle w:val="NoSpacing"/>
              <w:rPr>
                <w:b/>
              </w:rPr>
            </w:pPr>
            <w:r>
              <w:rPr>
                <w:b/>
              </w:rPr>
              <w:t>Cluster</w:t>
            </w:r>
          </w:p>
        </w:tc>
        <w:tc>
          <w:tcPr>
            <w:tcW w:w="4329" w:type="pct"/>
            <w:tcBorders>
              <w:top w:val="single" w:sz="4" w:space="0" w:color="auto"/>
              <w:left w:val="single" w:sz="4" w:space="0" w:color="auto"/>
              <w:bottom w:val="single" w:sz="4" w:space="0" w:color="auto"/>
              <w:right w:val="single" w:sz="4" w:space="0" w:color="auto"/>
            </w:tcBorders>
          </w:tcPr>
          <w:p w14:paraId="3E6D3AF6" w14:textId="5D7E80E4" w:rsidR="008471CA" w:rsidRDefault="008471CA" w:rsidP="00A378FB">
            <w:pPr>
              <w:pStyle w:val="NoSpacing"/>
              <w:rPr>
                <w:b/>
              </w:rPr>
            </w:pPr>
            <w:r>
              <w:rPr>
                <w:b/>
              </w:rPr>
              <w:t>Comprehension and Collaboration</w:t>
            </w:r>
          </w:p>
        </w:tc>
      </w:tr>
      <w:tr w:rsidR="008471CA" w14:paraId="39E01792" w14:textId="77777777" w:rsidTr="008471CA">
        <w:tc>
          <w:tcPr>
            <w:tcW w:w="671" w:type="pct"/>
            <w:tcBorders>
              <w:top w:val="single" w:sz="4" w:space="0" w:color="auto"/>
              <w:left w:val="single" w:sz="4" w:space="0" w:color="auto"/>
              <w:bottom w:val="single" w:sz="4" w:space="0" w:color="auto"/>
              <w:right w:val="single" w:sz="4" w:space="0" w:color="auto"/>
            </w:tcBorders>
          </w:tcPr>
          <w:p w14:paraId="4A55EE43" w14:textId="68CC68F2" w:rsidR="008471CA" w:rsidRDefault="008471CA" w:rsidP="00A378FB">
            <w:pPr>
              <w:pStyle w:val="NoSpacing"/>
            </w:pPr>
            <w:r>
              <w:t>A.ELA.3.28</w:t>
            </w:r>
          </w:p>
        </w:tc>
        <w:tc>
          <w:tcPr>
            <w:tcW w:w="4329" w:type="pct"/>
            <w:tcBorders>
              <w:top w:val="single" w:sz="4" w:space="0" w:color="auto"/>
              <w:left w:val="single" w:sz="4" w:space="0" w:color="auto"/>
              <w:bottom w:val="single" w:sz="4" w:space="0" w:color="auto"/>
              <w:right w:val="single" w:sz="4" w:space="0" w:color="auto"/>
            </w:tcBorders>
          </w:tcPr>
          <w:p w14:paraId="4230C35C" w14:textId="5E2D8796" w:rsidR="008471CA" w:rsidRDefault="008471CA" w:rsidP="00A378FB">
            <w:pPr>
              <w:pStyle w:val="NoSpacing"/>
            </w:pPr>
            <w:r>
              <w:t xml:space="preserve">Participate in collaborative conversations with diverse partners about </w:t>
            </w:r>
            <w:r>
              <w:rPr>
                <w:i/>
              </w:rPr>
              <w:t>grade 3 topics and appropriate complex texts</w:t>
            </w:r>
            <w:r>
              <w:t xml:space="preserve"> wit</w:t>
            </w:r>
            <w:r w:rsidR="00922406">
              <w:t>h</w:t>
            </w:r>
            <w:r>
              <w:t xml:space="preserve"> peers and adults in small and larger groups.</w:t>
            </w:r>
          </w:p>
          <w:p w14:paraId="2BE3D44D" w14:textId="77777777" w:rsidR="008471CA" w:rsidRDefault="008471CA" w:rsidP="00A378FB">
            <w:pPr>
              <w:pStyle w:val="NoSpacing"/>
              <w:numPr>
                <w:ilvl w:val="0"/>
                <w:numId w:val="32"/>
              </w:numPr>
              <w:ind w:left="428"/>
            </w:pPr>
            <w:r>
              <w:t>Follow agreed-upon rules for discussions (e.g., listening to others and taking turns speaking about the topics</w:t>
            </w:r>
            <w:r w:rsidR="00082462">
              <w:t xml:space="preserve"> and texts under discussion).</w:t>
            </w:r>
          </w:p>
          <w:p w14:paraId="5DA263EB" w14:textId="464857E0" w:rsidR="00082462" w:rsidRPr="008471CA" w:rsidRDefault="00082462" w:rsidP="00A378FB">
            <w:pPr>
              <w:pStyle w:val="NoSpacing"/>
              <w:numPr>
                <w:ilvl w:val="0"/>
                <w:numId w:val="32"/>
              </w:numPr>
              <w:ind w:left="428"/>
            </w:pPr>
            <w:r>
              <w:t>Continue a conversation through multiple exchanges.</w:t>
            </w:r>
          </w:p>
        </w:tc>
      </w:tr>
      <w:tr w:rsidR="00082462" w14:paraId="0B739897" w14:textId="77777777" w:rsidTr="008471CA">
        <w:tc>
          <w:tcPr>
            <w:tcW w:w="671" w:type="pct"/>
            <w:tcBorders>
              <w:top w:val="single" w:sz="4" w:space="0" w:color="auto"/>
              <w:left w:val="single" w:sz="4" w:space="0" w:color="auto"/>
              <w:bottom w:val="single" w:sz="4" w:space="0" w:color="auto"/>
              <w:right w:val="single" w:sz="4" w:space="0" w:color="auto"/>
            </w:tcBorders>
          </w:tcPr>
          <w:p w14:paraId="7F1E2544" w14:textId="4FA659D9" w:rsidR="00082462" w:rsidRDefault="00082462" w:rsidP="00A378FB">
            <w:pPr>
              <w:pStyle w:val="NoSpacing"/>
            </w:pPr>
            <w:r>
              <w:t>A.ELA.3.29</w:t>
            </w:r>
          </w:p>
        </w:tc>
        <w:tc>
          <w:tcPr>
            <w:tcW w:w="4329" w:type="pct"/>
            <w:tcBorders>
              <w:top w:val="single" w:sz="4" w:space="0" w:color="auto"/>
              <w:left w:val="single" w:sz="4" w:space="0" w:color="auto"/>
              <w:bottom w:val="single" w:sz="4" w:space="0" w:color="auto"/>
              <w:right w:val="single" w:sz="4" w:space="0" w:color="auto"/>
            </w:tcBorders>
          </w:tcPr>
          <w:p w14:paraId="42888C1A" w14:textId="672B5589" w:rsidR="00082462" w:rsidRDefault="00082462" w:rsidP="00A378FB">
            <w:pPr>
              <w:pStyle w:val="NoSpacing"/>
            </w:pPr>
            <w:r>
              <w:t>Confirm understanding of a text read aloud or information presented orally or through other media by answering questions about key details and requesting clarification if something is not understood.</w:t>
            </w:r>
          </w:p>
        </w:tc>
      </w:tr>
      <w:tr w:rsidR="00082462" w14:paraId="7475D542" w14:textId="77777777" w:rsidTr="008471CA">
        <w:tc>
          <w:tcPr>
            <w:tcW w:w="671" w:type="pct"/>
            <w:tcBorders>
              <w:top w:val="single" w:sz="4" w:space="0" w:color="auto"/>
              <w:left w:val="single" w:sz="4" w:space="0" w:color="auto"/>
              <w:bottom w:val="single" w:sz="4" w:space="0" w:color="auto"/>
              <w:right w:val="single" w:sz="4" w:space="0" w:color="auto"/>
            </w:tcBorders>
          </w:tcPr>
          <w:p w14:paraId="3BCB5149" w14:textId="77FA47C2" w:rsidR="00082462" w:rsidRDefault="00082462" w:rsidP="00A378FB">
            <w:pPr>
              <w:pStyle w:val="NoSpacing"/>
            </w:pPr>
            <w:r>
              <w:t>A.ELA.3.30</w:t>
            </w:r>
          </w:p>
        </w:tc>
        <w:tc>
          <w:tcPr>
            <w:tcW w:w="4329" w:type="pct"/>
            <w:tcBorders>
              <w:top w:val="single" w:sz="4" w:space="0" w:color="auto"/>
              <w:left w:val="single" w:sz="4" w:space="0" w:color="auto"/>
              <w:bottom w:val="single" w:sz="4" w:space="0" w:color="auto"/>
              <w:right w:val="single" w:sz="4" w:space="0" w:color="auto"/>
            </w:tcBorders>
          </w:tcPr>
          <w:p w14:paraId="01FA254E" w14:textId="727D2BE5" w:rsidR="00082462" w:rsidRDefault="00082462" w:rsidP="00A378FB">
            <w:pPr>
              <w:pStyle w:val="NoSpacing"/>
            </w:pPr>
            <w:r>
              <w:t>Ask and answer questions about what a speaker says in order to gather additional information or clarify something that is not understood.</w:t>
            </w:r>
          </w:p>
        </w:tc>
      </w:tr>
    </w:tbl>
    <w:p w14:paraId="666CD72B" w14:textId="2476DD88" w:rsidR="00AA3C03" w:rsidRDefault="00AA3C03"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8471CA" w14:paraId="40A98349" w14:textId="77777777" w:rsidTr="008471CA">
        <w:tc>
          <w:tcPr>
            <w:tcW w:w="671" w:type="pct"/>
            <w:tcBorders>
              <w:top w:val="single" w:sz="4" w:space="0" w:color="auto"/>
              <w:left w:val="single" w:sz="4" w:space="0" w:color="auto"/>
              <w:bottom w:val="single" w:sz="4" w:space="0" w:color="auto"/>
              <w:right w:val="single" w:sz="4" w:space="0" w:color="auto"/>
            </w:tcBorders>
            <w:hideMark/>
          </w:tcPr>
          <w:p w14:paraId="674FCDF1" w14:textId="77777777" w:rsidR="008471CA" w:rsidRDefault="008471CA" w:rsidP="00A378FB">
            <w:pPr>
              <w:pStyle w:val="NoSpacing"/>
              <w:rPr>
                <w:b/>
              </w:rPr>
            </w:pPr>
            <w:r>
              <w:rPr>
                <w:b/>
              </w:rPr>
              <w:t>Cluster</w:t>
            </w:r>
          </w:p>
        </w:tc>
        <w:tc>
          <w:tcPr>
            <w:tcW w:w="4329" w:type="pct"/>
            <w:tcBorders>
              <w:top w:val="single" w:sz="4" w:space="0" w:color="auto"/>
              <w:left w:val="single" w:sz="4" w:space="0" w:color="auto"/>
              <w:bottom w:val="single" w:sz="4" w:space="0" w:color="auto"/>
              <w:right w:val="single" w:sz="4" w:space="0" w:color="auto"/>
            </w:tcBorders>
          </w:tcPr>
          <w:p w14:paraId="7B9C9267" w14:textId="1EB82033" w:rsidR="008471CA" w:rsidRDefault="00082462" w:rsidP="00A378FB">
            <w:pPr>
              <w:pStyle w:val="NoSpacing"/>
              <w:rPr>
                <w:b/>
              </w:rPr>
            </w:pPr>
            <w:r>
              <w:rPr>
                <w:b/>
              </w:rPr>
              <w:t>Presentation of Knowledge and Ideas</w:t>
            </w:r>
          </w:p>
        </w:tc>
      </w:tr>
      <w:tr w:rsidR="008471CA" w14:paraId="5C023DDC" w14:textId="77777777" w:rsidTr="008471CA">
        <w:tc>
          <w:tcPr>
            <w:tcW w:w="671" w:type="pct"/>
            <w:tcBorders>
              <w:top w:val="single" w:sz="4" w:space="0" w:color="auto"/>
              <w:left w:val="single" w:sz="4" w:space="0" w:color="auto"/>
              <w:bottom w:val="single" w:sz="4" w:space="0" w:color="auto"/>
              <w:right w:val="single" w:sz="4" w:space="0" w:color="auto"/>
            </w:tcBorders>
          </w:tcPr>
          <w:p w14:paraId="421E69C0" w14:textId="45E84870" w:rsidR="008471CA" w:rsidRDefault="00082462" w:rsidP="00A378FB">
            <w:pPr>
              <w:pStyle w:val="NoSpacing"/>
            </w:pPr>
            <w:r>
              <w:t>A.ELA.3.31</w:t>
            </w:r>
          </w:p>
        </w:tc>
        <w:tc>
          <w:tcPr>
            <w:tcW w:w="4329" w:type="pct"/>
            <w:tcBorders>
              <w:top w:val="single" w:sz="4" w:space="0" w:color="auto"/>
              <w:left w:val="single" w:sz="4" w:space="0" w:color="auto"/>
              <w:bottom w:val="single" w:sz="4" w:space="0" w:color="auto"/>
              <w:right w:val="single" w:sz="4" w:space="0" w:color="auto"/>
            </w:tcBorders>
          </w:tcPr>
          <w:p w14:paraId="23CBC99C" w14:textId="5DBF44D0" w:rsidR="008471CA" w:rsidRDefault="00082462" w:rsidP="00A378FB">
            <w:pPr>
              <w:pStyle w:val="NoSpacing"/>
            </w:pPr>
            <w:r>
              <w:t>Describe familiar people, places, things, and events and provide additional details.</w:t>
            </w:r>
          </w:p>
        </w:tc>
      </w:tr>
      <w:tr w:rsidR="00082462" w14:paraId="65FFEE6C" w14:textId="77777777" w:rsidTr="008471CA">
        <w:tc>
          <w:tcPr>
            <w:tcW w:w="671" w:type="pct"/>
            <w:tcBorders>
              <w:top w:val="single" w:sz="4" w:space="0" w:color="auto"/>
              <w:left w:val="single" w:sz="4" w:space="0" w:color="auto"/>
              <w:bottom w:val="single" w:sz="4" w:space="0" w:color="auto"/>
              <w:right w:val="single" w:sz="4" w:space="0" w:color="auto"/>
            </w:tcBorders>
          </w:tcPr>
          <w:p w14:paraId="5CC109F5" w14:textId="3E67D041" w:rsidR="00082462" w:rsidRDefault="00082462" w:rsidP="00A378FB">
            <w:pPr>
              <w:pStyle w:val="NoSpacing"/>
            </w:pPr>
            <w:r>
              <w:t>A.ELA.3.32</w:t>
            </w:r>
          </w:p>
        </w:tc>
        <w:tc>
          <w:tcPr>
            <w:tcW w:w="4329" w:type="pct"/>
            <w:tcBorders>
              <w:top w:val="single" w:sz="4" w:space="0" w:color="auto"/>
              <w:left w:val="single" w:sz="4" w:space="0" w:color="auto"/>
              <w:bottom w:val="single" w:sz="4" w:space="0" w:color="auto"/>
              <w:right w:val="single" w:sz="4" w:space="0" w:color="auto"/>
            </w:tcBorders>
          </w:tcPr>
          <w:p w14:paraId="74A7D76A" w14:textId="62D804FB" w:rsidR="00082462" w:rsidRDefault="00082462" w:rsidP="00A378FB">
            <w:pPr>
              <w:pStyle w:val="NoSpacing"/>
            </w:pPr>
            <w:r>
              <w:t>Add drawings or other visual displays to descriptions as desired to provide additional details.</w:t>
            </w:r>
          </w:p>
        </w:tc>
      </w:tr>
      <w:tr w:rsidR="00082462" w14:paraId="675D329E" w14:textId="77777777" w:rsidTr="008471CA">
        <w:tc>
          <w:tcPr>
            <w:tcW w:w="671" w:type="pct"/>
            <w:tcBorders>
              <w:top w:val="single" w:sz="4" w:space="0" w:color="auto"/>
              <w:left w:val="single" w:sz="4" w:space="0" w:color="auto"/>
              <w:bottom w:val="single" w:sz="4" w:space="0" w:color="auto"/>
              <w:right w:val="single" w:sz="4" w:space="0" w:color="auto"/>
            </w:tcBorders>
          </w:tcPr>
          <w:p w14:paraId="300F3AED" w14:textId="5EE25C3D" w:rsidR="00082462" w:rsidRDefault="00082462" w:rsidP="00A378FB">
            <w:pPr>
              <w:pStyle w:val="NoSpacing"/>
            </w:pPr>
            <w:r>
              <w:lastRenderedPageBreak/>
              <w:t>A.ELA.3.33</w:t>
            </w:r>
          </w:p>
        </w:tc>
        <w:tc>
          <w:tcPr>
            <w:tcW w:w="4329" w:type="pct"/>
            <w:tcBorders>
              <w:top w:val="single" w:sz="4" w:space="0" w:color="auto"/>
              <w:left w:val="single" w:sz="4" w:space="0" w:color="auto"/>
              <w:bottom w:val="single" w:sz="4" w:space="0" w:color="auto"/>
              <w:right w:val="single" w:sz="4" w:space="0" w:color="auto"/>
            </w:tcBorders>
          </w:tcPr>
          <w:p w14:paraId="535462C0" w14:textId="5FB9BBB8" w:rsidR="00082462" w:rsidRDefault="00082462" w:rsidP="00A378FB">
            <w:pPr>
              <w:pStyle w:val="NoSpacing"/>
            </w:pPr>
            <w:r>
              <w:t>Speak audibly to express thoughts, feelings, and ideas by using words and/or phrases when appropriate to task and situations.</w:t>
            </w:r>
          </w:p>
        </w:tc>
      </w:tr>
    </w:tbl>
    <w:p w14:paraId="7F1D7389" w14:textId="14C1F9A4" w:rsidR="00AA3C03" w:rsidRDefault="00AA3C03" w:rsidP="00A378FB">
      <w:pPr>
        <w:pStyle w:val="NoSpacing"/>
      </w:pPr>
    </w:p>
    <w:p w14:paraId="7092B9CE" w14:textId="1E1B8CE8" w:rsidR="00AA3C03" w:rsidRPr="008471CA" w:rsidRDefault="008471CA" w:rsidP="00A378FB">
      <w:pPr>
        <w:pStyle w:val="NoSpacing"/>
        <w:rPr>
          <w:b/>
        </w:rPr>
      </w:pPr>
      <w:r>
        <w:rPr>
          <w:b/>
        </w:rPr>
        <w:t>Language</w:t>
      </w:r>
    </w:p>
    <w:p w14:paraId="23B03B0F" w14:textId="457212C0" w:rsidR="00AA3C03" w:rsidRDefault="00AA3C03"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8471CA" w14:paraId="4B0FC8E9" w14:textId="77777777" w:rsidTr="008471CA">
        <w:tc>
          <w:tcPr>
            <w:tcW w:w="671" w:type="pct"/>
            <w:tcBorders>
              <w:top w:val="single" w:sz="4" w:space="0" w:color="auto"/>
              <w:left w:val="single" w:sz="4" w:space="0" w:color="auto"/>
              <w:bottom w:val="single" w:sz="4" w:space="0" w:color="auto"/>
              <w:right w:val="single" w:sz="4" w:space="0" w:color="auto"/>
            </w:tcBorders>
            <w:hideMark/>
          </w:tcPr>
          <w:p w14:paraId="6132BDA3" w14:textId="77777777" w:rsidR="008471CA" w:rsidRDefault="008471CA" w:rsidP="00A378FB">
            <w:pPr>
              <w:pStyle w:val="NoSpacing"/>
              <w:rPr>
                <w:b/>
              </w:rPr>
            </w:pPr>
            <w:r>
              <w:rPr>
                <w:b/>
              </w:rPr>
              <w:t>Cluster</w:t>
            </w:r>
          </w:p>
        </w:tc>
        <w:tc>
          <w:tcPr>
            <w:tcW w:w="4329" w:type="pct"/>
            <w:tcBorders>
              <w:top w:val="single" w:sz="4" w:space="0" w:color="auto"/>
              <w:left w:val="single" w:sz="4" w:space="0" w:color="auto"/>
              <w:bottom w:val="single" w:sz="4" w:space="0" w:color="auto"/>
              <w:right w:val="single" w:sz="4" w:space="0" w:color="auto"/>
            </w:tcBorders>
          </w:tcPr>
          <w:p w14:paraId="72A1FA64" w14:textId="0831A714" w:rsidR="008471CA" w:rsidRDefault="00082462" w:rsidP="00A378FB">
            <w:pPr>
              <w:pStyle w:val="NoSpacing"/>
              <w:rPr>
                <w:b/>
              </w:rPr>
            </w:pPr>
            <w:r>
              <w:rPr>
                <w:b/>
              </w:rPr>
              <w:t>Conventions of Standard English</w:t>
            </w:r>
          </w:p>
        </w:tc>
      </w:tr>
      <w:tr w:rsidR="008471CA" w14:paraId="4993050C" w14:textId="77777777" w:rsidTr="008471CA">
        <w:tc>
          <w:tcPr>
            <w:tcW w:w="671" w:type="pct"/>
            <w:tcBorders>
              <w:top w:val="single" w:sz="4" w:space="0" w:color="auto"/>
              <w:left w:val="single" w:sz="4" w:space="0" w:color="auto"/>
              <w:bottom w:val="single" w:sz="4" w:space="0" w:color="auto"/>
              <w:right w:val="single" w:sz="4" w:space="0" w:color="auto"/>
            </w:tcBorders>
          </w:tcPr>
          <w:p w14:paraId="379B72C7" w14:textId="28901E72" w:rsidR="008471CA" w:rsidRDefault="00082462" w:rsidP="00A378FB">
            <w:pPr>
              <w:pStyle w:val="NoSpacing"/>
            </w:pPr>
            <w:r>
              <w:t>A.ELA.3.34</w:t>
            </w:r>
          </w:p>
        </w:tc>
        <w:tc>
          <w:tcPr>
            <w:tcW w:w="4329" w:type="pct"/>
            <w:tcBorders>
              <w:top w:val="single" w:sz="4" w:space="0" w:color="auto"/>
              <w:left w:val="single" w:sz="4" w:space="0" w:color="auto"/>
              <w:bottom w:val="single" w:sz="4" w:space="0" w:color="auto"/>
              <w:right w:val="single" w:sz="4" w:space="0" w:color="auto"/>
            </w:tcBorders>
          </w:tcPr>
          <w:p w14:paraId="7390F69B" w14:textId="77777777" w:rsidR="008471CA" w:rsidRDefault="00082462" w:rsidP="00A378FB">
            <w:pPr>
              <w:pStyle w:val="NoSpacing"/>
            </w:pPr>
            <w:r>
              <w:t>Demonstrate understanding of the conventions of Standard English grammar and usage when writing or speaking.</w:t>
            </w:r>
          </w:p>
          <w:p w14:paraId="1446DD53" w14:textId="77777777" w:rsidR="00082462" w:rsidRDefault="00082462" w:rsidP="00A378FB">
            <w:pPr>
              <w:pStyle w:val="NoSpacing"/>
              <w:numPr>
                <w:ilvl w:val="0"/>
                <w:numId w:val="33"/>
              </w:numPr>
              <w:ind w:left="428"/>
            </w:pPr>
            <w:r>
              <w:t xml:space="preserve">Use singular and plural nouns with matching verbs in basic sentences (e.g., </w:t>
            </w:r>
            <w:r>
              <w:rPr>
                <w:i/>
              </w:rPr>
              <w:t>he hops; we hop</w:t>
            </w:r>
            <w:r>
              <w:t>).</w:t>
            </w:r>
          </w:p>
          <w:p w14:paraId="4CD1094B" w14:textId="77777777" w:rsidR="00082462" w:rsidRDefault="00082462" w:rsidP="00A378FB">
            <w:pPr>
              <w:pStyle w:val="NoSpacing"/>
              <w:numPr>
                <w:ilvl w:val="0"/>
                <w:numId w:val="33"/>
              </w:numPr>
              <w:ind w:left="428"/>
            </w:pPr>
            <w:r>
              <w:t xml:space="preserve">Use personal, possessive and indefinite pronouns (e.g., </w:t>
            </w:r>
            <w:r>
              <w:rPr>
                <w:i/>
              </w:rPr>
              <w:t>I, me,</w:t>
            </w:r>
            <w:r>
              <w:t xml:space="preserve"> and </w:t>
            </w:r>
            <w:r>
              <w:rPr>
                <w:i/>
              </w:rPr>
              <w:t xml:space="preserve">my; they, them, </w:t>
            </w:r>
            <w:r>
              <w:t xml:space="preserve">and </w:t>
            </w:r>
            <w:r>
              <w:rPr>
                <w:i/>
              </w:rPr>
              <w:t>their; anyone</w:t>
            </w:r>
            <w:r>
              <w:t xml:space="preserve"> and </w:t>
            </w:r>
            <w:r>
              <w:rPr>
                <w:i/>
              </w:rPr>
              <w:t>everything</w:t>
            </w:r>
            <w:r>
              <w:t>).</w:t>
            </w:r>
          </w:p>
          <w:p w14:paraId="4B4E4B3A" w14:textId="77777777" w:rsidR="00082462" w:rsidRDefault="00082462" w:rsidP="00A378FB">
            <w:pPr>
              <w:pStyle w:val="NoSpacing"/>
              <w:numPr>
                <w:ilvl w:val="0"/>
                <w:numId w:val="33"/>
              </w:numPr>
              <w:ind w:left="428"/>
            </w:pPr>
            <w:r>
              <w:t>Use frequently occurring adjectives.</w:t>
            </w:r>
          </w:p>
          <w:p w14:paraId="18520426" w14:textId="77777777" w:rsidR="00082462" w:rsidRDefault="00082462" w:rsidP="00A378FB">
            <w:pPr>
              <w:pStyle w:val="NoSpacing"/>
              <w:numPr>
                <w:ilvl w:val="0"/>
                <w:numId w:val="33"/>
              </w:numPr>
              <w:ind w:left="428"/>
            </w:pPr>
            <w:r>
              <w:t xml:space="preserve">Use the most frequently occurring prepositions (e.g., </w:t>
            </w:r>
            <w:r>
              <w:rPr>
                <w:i/>
              </w:rPr>
              <w:t>to, from, in, out, on, off, for, of, by,</w:t>
            </w:r>
            <w:r>
              <w:t xml:space="preserve"> and </w:t>
            </w:r>
            <w:r>
              <w:rPr>
                <w:i/>
              </w:rPr>
              <w:t>with</w:t>
            </w:r>
            <w:r>
              <w:t>).</w:t>
            </w:r>
          </w:p>
          <w:p w14:paraId="618F17DB" w14:textId="6BD31696" w:rsidR="00082462" w:rsidRDefault="00082462" w:rsidP="00A378FB">
            <w:pPr>
              <w:pStyle w:val="NoSpacing"/>
              <w:numPr>
                <w:ilvl w:val="0"/>
                <w:numId w:val="33"/>
              </w:numPr>
              <w:ind w:left="428"/>
            </w:pPr>
            <w:r>
              <w:t>Produce complete sentences in shared language activities.</w:t>
            </w:r>
          </w:p>
        </w:tc>
      </w:tr>
      <w:tr w:rsidR="00082462" w14:paraId="41E86C33" w14:textId="77777777" w:rsidTr="008471CA">
        <w:tc>
          <w:tcPr>
            <w:tcW w:w="671" w:type="pct"/>
            <w:tcBorders>
              <w:top w:val="single" w:sz="4" w:space="0" w:color="auto"/>
              <w:left w:val="single" w:sz="4" w:space="0" w:color="auto"/>
              <w:bottom w:val="single" w:sz="4" w:space="0" w:color="auto"/>
              <w:right w:val="single" w:sz="4" w:space="0" w:color="auto"/>
            </w:tcBorders>
          </w:tcPr>
          <w:p w14:paraId="0F6B9E59" w14:textId="299FB864" w:rsidR="00082462" w:rsidRDefault="00082462" w:rsidP="00A378FB">
            <w:pPr>
              <w:pStyle w:val="NoSpacing"/>
            </w:pPr>
            <w:r>
              <w:t>A.ELA.3.35</w:t>
            </w:r>
          </w:p>
        </w:tc>
        <w:tc>
          <w:tcPr>
            <w:tcW w:w="4329" w:type="pct"/>
            <w:tcBorders>
              <w:top w:val="single" w:sz="4" w:space="0" w:color="auto"/>
              <w:left w:val="single" w:sz="4" w:space="0" w:color="auto"/>
              <w:bottom w:val="single" w:sz="4" w:space="0" w:color="auto"/>
              <w:right w:val="single" w:sz="4" w:space="0" w:color="auto"/>
            </w:tcBorders>
          </w:tcPr>
          <w:p w14:paraId="367FC25E" w14:textId="77777777" w:rsidR="00082462" w:rsidRDefault="00082462" w:rsidP="00A378FB">
            <w:pPr>
              <w:pStyle w:val="NoSpacing"/>
            </w:pPr>
            <w:r>
              <w:t>Demonstrate understanding of conventions</w:t>
            </w:r>
            <w:r w:rsidR="00C15EC5">
              <w:t xml:space="preserve"> of Standard English capitalization, spelling, and punctuation during shared writing activities.</w:t>
            </w:r>
          </w:p>
          <w:p w14:paraId="51C1CE12" w14:textId="77777777" w:rsidR="00C15EC5" w:rsidRDefault="00C15EC5" w:rsidP="00A378FB">
            <w:pPr>
              <w:pStyle w:val="NoSpacing"/>
              <w:numPr>
                <w:ilvl w:val="0"/>
                <w:numId w:val="34"/>
              </w:numPr>
              <w:ind w:left="428"/>
            </w:pPr>
            <w:r>
              <w:t>Indicate the need to capitalize the first word in a sentence.</w:t>
            </w:r>
          </w:p>
          <w:p w14:paraId="26ED1766" w14:textId="77777777" w:rsidR="00C15EC5" w:rsidRDefault="00C15EC5" w:rsidP="00A378FB">
            <w:pPr>
              <w:pStyle w:val="NoSpacing"/>
              <w:numPr>
                <w:ilvl w:val="0"/>
                <w:numId w:val="34"/>
              </w:numPr>
              <w:ind w:left="428"/>
            </w:pPr>
            <w:r>
              <w:t>Indicate the need to add a period at the end of a sentence.</w:t>
            </w:r>
          </w:p>
          <w:p w14:paraId="24859C5F" w14:textId="0D777187" w:rsidR="00C15EC5" w:rsidRDefault="00C15EC5" w:rsidP="00A378FB">
            <w:pPr>
              <w:pStyle w:val="NoSpacing"/>
              <w:numPr>
                <w:ilvl w:val="0"/>
                <w:numId w:val="34"/>
              </w:numPr>
              <w:ind w:left="428"/>
            </w:pPr>
            <w:r>
              <w:t>Use resources as needed to spell common high-frequency words.</w:t>
            </w:r>
          </w:p>
          <w:p w14:paraId="2EA66E76" w14:textId="1FF3D0D4" w:rsidR="00C15EC5" w:rsidRDefault="00C15EC5" w:rsidP="00A378FB">
            <w:pPr>
              <w:pStyle w:val="NoSpacing"/>
              <w:numPr>
                <w:ilvl w:val="0"/>
                <w:numId w:val="34"/>
              </w:numPr>
              <w:ind w:left="428"/>
            </w:pPr>
            <w:r>
              <w:t>Consult print in the environment to support spelling.</w:t>
            </w:r>
          </w:p>
        </w:tc>
      </w:tr>
    </w:tbl>
    <w:p w14:paraId="44463B7F" w14:textId="6BBDE402" w:rsidR="00AA3C03" w:rsidRDefault="00AA3C03"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8471CA" w14:paraId="7FD7C24D" w14:textId="77777777" w:rsidTr="008471CA">
        <w:tc>
          <w:tcPr>
            <w:tcW w:w="671" w:type="pct"/>
            <w:tcBorders>
              <w:top w:val="single" w:sz="4" w:space="0" w:color="auto"/>
              <w:left w:val="single" w:sz="4" w:space="0" w:color="auto"/>
              <w:bottom w:val="single" w:sz="4" w:space="0" w:color="auto"/>
              <w:right w:val="single" w:sz="4" w:space="0" w:color="auto"/>
            </w:tcBorders>
            <w:hideMark/>
          </w:tcPr>
          <w:p w14:paraId="21AA798A" w14:textId="77777777" w:rsidR="008471CA" w:rsidRDefault="008471CA" w:rsidP="00A378FB">
            <w:pPr>
              <w:pStyle w:val="NoSpacing"/>
              <w:rPr>
                <w:b/>
              </w:rPr>
            </w:pPr>
            <w:r>
              <w:rPr>
                <w:b/>
              </w:rPr>
              <w:t>Cluster</w:t>
            </w:r>
          </w:p>
        </w:tc>
        <w:tc>
          <w:tcPr>
            <w:tcW w:w="4329" w:type="pct"/>
            <w:tcBorders>
              <w:top w:val="single" w:sz="4" w:space="0" w:color="auto"/>
              <w:left w:val="single" w:sz="4" w:space="0" w:color="auto"/>
              <w:bottom w:val="single" w:sz="4" w:space="0" w:color="auto"/>
              <w:right w:val="single" w:sz="4" w:space="0" w:color="auto"/>
            </w:tcBorders>
          </w:tcPr>
          <w:p w14:paraId="24057149" w14:textId="4CE4248D" w:rsidR="008471CA" w:rsidRDefault="00C15EC5" w:rsidP="00A378FB">
            <w:pPr>
              <w:pStyle w:val="NoSpacing"/>
              <w:rPr>
                <w:b/>
              </w:rPr>
            </w:pPr>
            <w:r>
              <w:rPr>
                <w:b/>
              </w:rPr>
              <w:t>Knowledge of Language</w:t>
            </w:r>
          </w:p>
        </w:tc>
      </w:tr>
      <w:tr w:rsidR="008471CA" w14:paraId="27B7274B" w14:textId="77777777" w:rsidTr="008471CA">
        <w:tc>
          <w:tcPr>
            <w:tcW w:w="671" w:type="pct"/>
            <w:tcBorders>
              <w:top w:val="single" w:sz="4" w:space="0" w:color="auto"/>
              <w:left w:val="single" w:sz="4" w:space="0" w:color="auto"/>
              <w:bottom w:val="single" w:sz="4" w:space="0" w:color="auto"/>
              <w:right w:val="single" w:sz="4" w:space="0" w:color="auto"/>
            </w:tcBorders>
          </w:tcPr>
          <w:p w14:paraId="1345FA70" w14:textId="2FE57C6D" w:rsidR="008471CA" w:rsidRDefault="00C15EC5" w:rsidP="00A378FB">
            <w:pPr>
              <w:pStyle w:val="NoSpacing"/>
            </w:pPr>
            <w:r>
              <w:t>A.ELA.3.36</w:t>
            </w:r>
          </w:p>
        </w:tc>
        <w:tc>
          <w:tcPr>
            <w:tcW w:w="4329" w:type="pct"/>
            <w:tcBorders>
              <w:top w:val="single" w:sz="4" w:space="0" w:color="auto"/>
              <w:left w:val="single" w:sz="4" w:space="0" w:color="auto"/>
              <w:bottom w:val="single" w:sz="4" w:space="0" w:color="auto"/>
              <w:right w:val="single" w:sz="4" w:space="0" w:color="auto"/>
            </w:tcBorders>
          </w:tcPr>
          <w:p w14:paraId="3DB1B451" w14:textId="77777777" w:rsidR="008471CA" w:rsidRDefault="00C15EC5" w:rsidP="00A378FB">
            <w:pPr>
              <w:pStyle w:val="NoSpacing"/>
            </w:pPr>
            <w:r>
              <w:t>Use knowledge of language and its conventions when writing, speaking, reading, or listening.</w:t>
            </w:r>
          </w:p>
          <w:p w14:paraId="7EA554E7" w14:textId="794C4C43" w:rsidR="00C15EC5" w:rsidRDefault="00C15EC5" w:rsidP="00A378FB">
            <w:pPr>
              <w:pStyle w:val="NoSpacing"/>
              <w:numPr>
                <w:ilvl w:val="0"/>
                <w:numId w:val="35"/>
              </w:numPr>
              <w:ind w:left="428"/>
            </w:pPr>
            <w:r>
              <w:t>Explore formal and informal uses of English.</w:t>
            </w:r>
          </w:p>
        </w:tc>
      </w:tr>
    </w:tbl>
    <w:p w14:paraId="6EE1152A" w14:textId="05395412" w:rsidR="00AA3C03" w:rsidRDefault="00AA3C03"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8471CA" w14:paraId="49EEA44C" w14:textId="77777777" w:rsidTr="008471CA">
        <w:tc>
          <w:tcPr>
            <w:tcW w:w="671" w:type="pct"/>
            <w:tcBorders>
              <w:top w:val="single" w:sz="4" w:space="0" w:color="auto"/>
              <w:left w:val="single" w:sz="4" w:space="0" w:color="auto"/>
              <w:bottom w:val="single" w:sz="4" w:space="0" w:color="auto"/>
              <w:right w:val="single" w:sz="4" w:space="0" w:color="auto"/>
            </w:tcBorders>
            <w:hideMark/>
          </w:tcPr>
          <w:p w14:paraId="3A1C3EA6" w14:textId="77777777" w:rsidR="008471CA" w:rsidRDefault="008471CA" w:rsidP="00A378FB">
            <w:pPr>
              <w:pStyle w:val="NoSpacing"/>
              <w:rPr>
                <w:b/>
              </w:rPr>
            </w:pPr>
            <w:r>
              <w:rPr>
                <w:b/>
              </w:rPr>
              <w:t>Cluster</w:t>
            </w:r>
          </w:p>
        </w:tc>
        <w:tc>
          <w:tcPr>
            <w:tcW w:w="4329" w:type="pct"/>
            <w:tcBorders>
              <w:top w:val="single" w:sz="4" w:space="0" w:color="auto"/>
              <w:left w:val="single" w:sz="4" w:space="0" w:color="auto"/>
              <w:bottom w:val="single" w:sz="4" w:space="0" w:color="auto"/>
              <w:right w:val="single" w:sz="4" w:space="0" w:color="auto"/>
            </w:tcBorders>
          </w:tcPr>
          <w:p w14:paraId="689C2970" w14:textId="17420A18" w:rsidR="008471CA" w:rsidRDefault="00C15EC5" w:rsidP="00A378FB">
            <w:pPr>
              <w:pStyle w:val="NoSpacing"/>
              <w:rPr>
                <w:b/>
              </w:rPr>
            </w:pPr>
            <w:r>
              <w:rPr>
                <w:b/>
              </w:rPr>
              <w:t>Vocabulary Acquisition and Use</w:t>
            </w:r>
          </w:p>
        </w:tc>
      </w:tr>
      <w:tr w:rsidR="008471CA" w14:paraId="1C74A71A" w14:textId="77777777" w:rsidTr="008471CA">
        <w:tc>
          <w:tcPr>
            <w:tcW w:w="671" w:type="pct"/>
            <w:tcBorders>
              <w:top w:val="single" w:sz="4" w:space="0" w:color="auto"/>
              <w:left w:val="single" w:sz="4" w:space="0" w:color="auto"/>
              <w:bottom w:val="single" w:sz="4" w:space="0" w:color="auto"/>
              <w:right w:val="single" w:sz="4" w:space="0" w:color="auto"/>
            </w:tcBorders>
          </w:tcPr>
          <w:p w14:paraId="6321E60D" w14:textId="7A05B4DF" w:rsidR="008471CA" w:rsidRDefault="00C15EC5" w:rsidP="00A378FB">
            <w:pPr>
              <w:pStyle w:val="NoSpacing"/>
            </w:pPr>
            <w:r>
              <w:t>A.ELA.3.37</w:t>
            </w:r>
          </w:p>
        </w:tc>
        <w:tc>
          <w:tcPr>
            <w:tcW w:w="4329" w:type="pct"/>
            <w:tcBorders>
              <w:top w:val="single" w:sz="4" w:space="0" w:color="auto"/>
              <w:left w:val="single" w:sz="4" w:space="0" w:color="auto"/>
              <w:bottom w:val="single" w:sz="4" w:space="0" w:color="auto"/>
              <w:right w:val="single" w:sz="4" w:space="0" w:color="auto"/>
            </w:tcBorders>
          </w:tcPr>
          <w:p w14:paraId="03325B2F" w14:textId="77777777" w:rsidR="008471CA" w:rsidRDefault="00C15EC5" w:rsidP="00A378FB">
            <w:pPr>
              <w:pStyle w:val="NoSpacing"/>
            </w:pPr>
            <w:r>
              <w:t>Demonstrate knowledge of word meanings.</w:t>
            </w:r>
          </w:p>
          <w:p w14:paraId="172F2258" w14:textId="77777777" w:rsidR="00C15EC5" w:rsidRDefault="00C15EC5" w:rsidP="00A378FB">
            <w:pPr>
              <w:pStyle w:val="NoSpacing"/>
              <w:numPr>
                <w:ilvl w:val="0"/>
                <w:numId w:val="35"/>
              </w:numPr>
              <w:ind w:left="428"/>
            </w:pPr>
            <w:r>
              <w:t>Demonstrate knowledge of new vocabulary drawn from reading and content areas.</w:t>
            </w:r>
          </w:p>
          <w:p w14:paraId="268376E3" w14:textId="403A374E" w:rsidR="00C15EC5" w:rsidRDefault="00C15EC5" w:rsidP="00A378FB">
            <w:pPr>
              <w:pStyle w:val="NoSpacing"/>
              <w:numPr>
                <w:ilvl w:val="0"/>
                <w:numId w:val="35"/>
              </w:numPr>
              <w:ind w:left="428"/>
            </w:pPr>
            <w:r>
              <w:t>Introduce the words comprising compound words.</w:t>
            </w:r>
          </w:p>
        </w:tc>
      </w:tr>
      <w:tr w:rsidR="00C15EC5" w14:paraId="01C44E5F" w14:textId="77777777" w:rsidTr="008471CA">
        <w:tc>
          <w:tcPr>
            <w:tcW w:w="671" w:type="pct"/>
            <w:tcBorders>
              <w:top w:val="single" w:sz="4" w:space="0" w:color="auto"/>
              <w:left w:val="single" w:sz="4" w:space="0" w:color="auto"/>
              <w:bottom w:val="single" w:sz="4" w:space="0" w:color="auto"/>
              <w:right w:val="single" w:sz="4" w:space="0" w:color="auto"/>
            </w:tcBorders>
          </w:tcPr>
          <w:p w14:paraId="07FEA367" w14:textId="615231D8" w:rsidR="00C15EC5" w:rsidRDefault="00C15EC5" w:rsidP="00A378FB">
            <w:pPr>
              <w:pStyle w:val="NoSpacing"/>
            </w:pPr>
            <w:r>
              <w:t>A.ELA.3.38</w:t>
            </w:r>
          </w:p>
        </w:tc>
        <w:tc>
          <w:tcPr>
            <w:tcW w:w="4329" w:type="pct"/>
            <w:tcBorders>
              <w:top w:val="single" w:sz="4" w:space="0" w:color="auto"/>
              <w:left w:val="single" w:sz="4" w:space="0" w:color="auto"/>
              <w:bottom w:val="single" w:sz="4" w:space="0" w:color="auto"/>
              <w:right w:val="single" w:sz="4" w:space="0" w:color="auto"/>
            </w:tcBorders>
          </w:tcPr>
          <w:p w14:paraId="414F2574" w14:textId="77777777" w:rsidR="00C15EC5" w:rsidRDefault="00C15EC5" w:rsidP="00A378FB">
            <w:pPr>
              <w:pStyle w:val="NoSpacing"/>
            </w:pPr>
            <w:r>
              <w:t>Demonstrate understanding of figurative language, word relationships, and nuances in word meanings.</w:t>
            </w:r>
          </w:p>
          <w:p w14:paraId="19384786" w14:textId="77777777" w:rsidR="00C15EC5" w:rsidRDefault="00C15EC5" w:rsidP="00A378FB">
            <w:pPr>
              <w:pStyle w:val="NoSpacing"/>
              <w:numPr>
                <w:ilvl w:val="0"/>
                <w:numId w:val="36"/>
              </w:numPr>
              <w:ind w:left="428"/>
            </w:pPr>
            <w:r>
              <w:t xml:space="preserve">Sort words into categories (e.g., </w:t>
            </w:r>
            <w:r>
              <w:rPr>
                <w:i/>
              </w:rPr>
              <w:t>colors</w:t>
            </w:r>
            <w:r>
              <w:t xml:space="preserve"> and </w:t>
            </w:r>
            <w:r>
              <w:rPr>
                <w:i/>
              </w:rPr>
              <w:t>clothing</w:t>
            </w:r>
            <w:r>
              <w:t>) to gain a sense of the concepts the categories represent.</w:t>
            </w:r>
          </w:p>
          <w:p w14:paraId="009AA2FA" w14:textId="77777777" w:rsidR="00C15EC5" w:rsidRDefault="00C15EC5" w:rsidP="00A378FB">
            <w:pPr>
              <w:pStyle w:val="NoSpacing"/>
              <w:numPr>
                <w:ilvl w:val="0"/>
                <w:numId w:val="36"/>
              </w:numPr>
              <w:ind w:left="428"/>
            </w:pPr>
            <w:r>
              <w:t xml:space="preserve">Define words by category and by one or more key attributes (e.g., </w:t>
            </w:r>
            <w:r>
              <w:rPr>
                <w:i/>
              </w:rPr>
              <w:t>a duck is a bird that swims; a tiger is a large cat with stripes</w:t>
            </w:r>
            <w:r>
              <w:t>).</w:t>
            </w:r>
          </w:p>
          <w:p w14:paraId="4ECF4CDB" w14:textId="3DDA6C66" w:rsidR="00C15EC5" w:rsidRDefault="00C15EC5" w:rsidP="00A378FB">
            <w:pPr>
              <w:pStyle w:val="NoSpacing"/>
              <w:numPr>
                <w:ilvl w:val="0"/>
                <w:numId w:val="36"/>
              </w:numPr>
              <w:ind w:left="428"/>
            </w:pPr>
            <w:r>
              <w:t xml:space="preserve">Distinguish shades of meaning among verbs differing in manner (e.g., </w:t>
            </w:r>
            <w:r>
              <w:rPr>
                <w:i/>
              </w:rPr>
              <w:t>look, peek, glance, stare, glare,</w:t>
            </w:r>
            <w:r>
              <w:t xml:space="preserve"> and </w:t>
            </w:r>
            <w:r>
              <w:rPr>
                <w:i/>
              </w:rPr>
              <w:t>scowl</w:t>
            </w:r>
            <w:r>
              <w:t xml:space="preserve">) and adjectives differing in intensity (e.g., </w:t>
            </w:r>
            <w:r>
              <w:rPr>
                <w:i/>
              </w:rPr>
              <w:t>large</w:t>
            </w:r>
            <w:r>
              <w:t xml:space="preserve"> and </w:t>
            </w:r>
            <w:r>
              <w:rPr>
                <w:i/>
              </w:rPr>
              <w:t>gigantic</w:t>
            </w:r>
            <w:r>
              <w:t>) by defining or choosing them or by acting out the meanings.</w:t>
            </w:r>
          </w:p>
        </w:tc>
      </w:tr>
      <w:tr w:rsidR="00C15EC5" w14:paraId="2872E4C7" w14:textId="77777777" w:rsidTr="008471CA">
        <w:tc>
          <w:tcPr>
            <w:tcW w:w="671" w:type="pct"/>
            <w:tcBorders>
              <w:top w:val="single" w:sz="4" w:space="0" w:color="auto"/>
              <w:left w:val="single" w:sz="4" w:space="0" w:color="auto"/>
              <w:bottom w:val="single" w:sz="4" w:space="0" w:color="auto"/>
              <w:right w:val="single" w:sz="4" w:space="0" w:color="auto"/>
            </w:tcBorders>
          </w:tcPr>
          <w:p w14:paraId="7A652234" w14:textId="6B95EEC6" w:rsidR="00C15EC5" w:rsidRDefault="00C15EC5" w:rsidP="00A378FB">
            <w:pPr>
              <w:pStyle w:val="NoSpacing"/>
            </w:pPr>
            <w:r>
              <w:t>A.ELA.3.39</w:t>
            </w:r>
          </w:p>
        </w:tc>
        <w:tc>
          <w:tcPr>
            <w:tcW w:w="4329" w:type="pct"/>
            <w:tcBorders>
              <w:top w:val="single" w:sz="4" w:space="0" w:color="auto"/>
              <w:left w:val="single" w:sz="4" w:space="0" w:color="auto"/>
              <w:bottom w:val="single" w:sz="4" w:space="0" w:color="auto"/>
              <w:right w:val="single" w:sz="4" w:space="0" w:color="auto"/>
            </w:tcBorders>
          </w:tcPr>
          <w:p w14:paraId="14DE1FB3" w14:textId="2BF441B8" w:rsidR="00C15EC5" w:rsidRDefault="00C15EC5" w:rsidP="00A378FB">
            <w:pPr>
              <w:pStyle w:val="NoSpacing"/>
            </w:pPr>
            <w:r>
              <w:t>Use words and phrases acquired through conversations, reading, being read to, and responding to texts.</w:t>
            </w:r>
          </w:p>
        </w:tc>
      </w:tr>
    </w:tbl>
    <w:p w14:paraId="7D72494F" w14:textId="77777777" w:rsidR="00C15EC5" w:rsidRDefault="00C15EC5" w:rsidP="00A378FB">
      <w:pPr>
        <w:pStyle w:val="NoSpacing"/>
        <w:sectPr w:rsidR="00C15EC5">
          <w:pgSz w:w="12240" w:h="15840"/>
          <w:pgMar w:top="1440" w:right="1440" w:bottom="1440" w:left="1440" w:header="720" w:footer="720" w:gutter="0"/>
          <w:cols w:space="720"/>
          <w:docGrid w:linePitch="360"/>
        </w:sectPr>
      </w:pPr>
    </w:p>
    <w:p w14:paraId="035AE85F" w14:textId="58F9787C" w:rsidR="00AA3C03" w:rsidRDefault="008E2AFC" w:rsidP="00A378FB">
      <w:pPr>
        <w:pStyle w:val="NoSpacing"/>
      </w:pPr>
      <w:r>
        <w:rPr>
          <w:b/>
        </w:rPr>
        <w:lastRenderedPageBreak/>
        <w:t>Alternate Academic Achievement Standards for English Language Arts – Grade 4</w:t>
      </w:r>
    </w:p>
    <w:p w14:paraId="75900EE6" w14:textId="234C6D5C" w:rsidR="008E2AFC" w:rsidRDefault="008E2AFC" w:rsidP="00A378FB">
      <w:pPr>
        <w:pStyle w:val="NoSpacing"/>
      </w:pPr>
    </w:p>
    <w:p w14:paraId="6F7F27BA" w14:textId="6DA41F65" w:rsidR="004C4E4B" w:rsidRDefault="004C4E4B" w:rsidP="00A378FB">
      <w:pPr>
        <w:pStyle w:val="NoSpacing"/>
        <w:jc w:val="both"/>
      </w:pPr>
      <w:r>
        <w:t xml:space="preserve">The West Virginia alternate academic achievement standards for ELA are written for students with significant cognitive disabilities with the understanding that the student’s IEP will determine appropriate accommodations and modifications.  </w:t>
      </w:r>
      <w:r w:rsidR="00922406">
        <w:t xml:space="preserve">In addition to the accommodations and modifications listed on the student’s IEP, </w:t>
      </w:r>
      <w:r>
        <w:t>teacher selected scaffolding, guidance, and support are appropriate to best meet the individual student needs with increasing challenge as the learning progresses.</w:t>
      </w:r>
    </w:p>
    <w:p w14:paraId="7C2405F9" w14:textId="77777777" w:rsidR="004C4E4B" w:rsidRDefault="004C4E4B" w:rsidP="00A378FB">
      <w:pPr>
        <w:pStyle w:val="NoSpacing"/>
        <w:jc w:val="both"/>
      </w:pPr>
    </w:p>
    <w:p w14:paraId="460C2230" w14:textId="5C86EBF1" w:rsidR="008E2AFC" w:rsidRDefault="008E2AFC" w:rsidP="00A378FB">
      <w:pPr>
        <w:pStyle w:val="NoSpacing"/>
        <w:jc w:val="both"/>
      </w:pPr>
      <w:r>
        <w:t>All West Virginia teachers are responsible for classroom instruction that integrates content standards, learning skills, and technology tools.  Following the skill progressions from third grade, the following chart represents the components of literacy that will be developed in the reading, writing, speaking/listening, and language domains in fourth grade:</w:t>
      </w:r>
    </w:p>
    <w:p w14:paraId="3F1652B8" w14:textId="401C70EE" w:rsidR="008D7287" w:rsidRDefault="008D7287" w:rsidP="00A378FB">
      <w:pPr>
        <w:pStyle w:val="NoSpacing"/>
        <w:jc w:val="both"/>
      </w:pPr>
    </w:p>
    <w:tbl>
      <w:tblPr>
        <w:tblStyle w:val="TableGrid"/>
        <w:tblW w:w="0" w:type="auto"/>
        <w:tblLook w:val="04A0" w:firstRow="1" w:lastRow="0" w:firstColumn="1" w:lastColumn="0" w:noHBand="0" w:noVBand="1"/>
      </w:tblPr>
      <w:tblGrid>
        <w:gridCol w:w="4675"/>
        <w:gridCol w:w="4675"/>
      </w:tblGrid>
      <w:tr w:rsidR="008D7287" w14:paraId="14585627" w14:textId="77777777" w:rsidTr="00A45438">
        <w:tc>
          <w:tcPr>
            <w:tcW w:w="9350" w:type="dxa"/>
            <w:gridSpan w:val="2"/>
            <w:tcBorders>
              <w:top w:val="single" w:sz="4" w:space="0" w:color="auto"/>
              <w:left w:val="single" w:sz="4" w:space="0" w:color="auto"/>
              <w:bottom w:val="single" w:sz="4" w:space="0" w:color="auto"/>
              <w:right w:val="single" w:sz="4" w:space="0" w:color="auto"/>
            </w:tcBorders>
            <w:shd w:val="clear" w:color="auto" w:fill="000000" w:themeFill="text1"/>
            <w:hideMark/>
          </w:tcPr>
          <w:p w14:paraId="5BD1A29D" w14:textId="77777777" w:rsidR="008D7287" w:rsidRDefault="008D7287" w:rsidP="00A45438">
            <w:pPr>
              <w:pStyle w:val="NoSpacing"/>
            </w:pPr>
            <w:r>
              <w:rPr>
                <w:b/>
              </w:rPr>
              <w:t>Early Learning Foundations</w:t>
            </w:r>
          </w:p>
        </w:tc>
      </w:tr>
      <w:tr w:rsidR="008D7287" w14:paraId="53EE1853" w14:textId="77777777" w:rsidTr="00A45438">
        <w:tc>
          <w:tcPr>
            <w:tcW w:w="9350" w:type="dxa"/>
            <w:gridSpan w:val="2"/>
            <w:tcBorders>
              <w:top w:val="single" w:sz="4" w:space="0" w:color="auto"/>
              <w:left w:val="single" w:sz="4" w:space="0" w:color="auto"/>
              <w:bottom w:val="single" w:sz="4" w:space="0" w:color="auto"/>
              <w:right w:val="single" w:sz="4" w:space="0" w:color="auto"/>
            </w:tcBorders>
          </w:tcPr>
          <w:p w14:paraId="1BEDC5FA" w14:textId="77777777" w:rsidR="008D7287" w:rsidRDefault="008D7287" w:rsidP="00A45438">
            <w:pPr>
              <w:pStyle w:val="NoSpacing"/>
              <w:numPr>
                <w:ilvl w:val="0"/>
                <w:numId w:val="28"/>
              </w:numPr>
              <w:ind w:left="433"/>
            </w:pPr>
            <w:r>
              <w:t>Read stories and poems aloud with sufficient fluency to support comprehension.</w:t>
            </w:r>
          </w:p>
          <w:p w14:paraId="0BD0B6F4" w14:textId="77777777" w:rsidR="008D7287" w:rsidRDefault="008D7287" w:rsidP="00A45438">
            <w:pPr>
              <w:pStyle w:val="NoSpacing"/>
              <w:numPr>
                <w:ilvl w:val="0"/>
                <w:numId w:val="28"/>
              </w:numPr>
              <w:ind w:left="433"/>
            </w:pPr>
            <w:r>
              <w:t>Use phonics (matching letters and sounds) and word analysis skills to figure out unfamiliar words when reading and writing.</w:t>
            </w:r>
          </w:p>
          <w:p w14:paraId="61076BC8" w14:textId="77777777" w:rsidR="008D7287" w:rsidRDefault="008D7287" w:rsidP="00A45438">
            <w:pPr>
              <w:pStyle w:val="NoSpacing"/>
              <w:numPr>
                <w:ilvl w:val="0"/>
                <w:numId w:val="28"/>
              </w:numPr>
              <w:ind w:left="433"/>
            </w:pPr>
            <w:r>
              <w:t>Be able to hear and orally reproduce sounds used to make words.</w:t>
            </w:r>
          </w:p>
          <w:p w14:paraId="74BEB9E2" w14:textId="77777777" w:rsidR="008D7287" w:rsidRDefault="008D7287" w:rsidP="00A45438">
            <w:pPr>
              <w:pStyle w:val="NoSpacing"/>
              <w:numPr>
                <w:ilvl w:val="0"/>
                <w:numId w:val="28"/>
              </w:numPr>
              <w:ind w:left="433"/>
            </w:pPr>
            <w:r>
              <w:t>Understand the basic features of print.</w:t>
            </w:r>
          </w:p>
        </w:tc>
      </w:tr>
      <w:tr w:rsidR="008D7287" w14:paraId="43B85DA4" w14:textId="77777777" w:rsidTr="00A45438">
        <w:tc>
          <w:tcPr>
            <w:tcW w:w="4675"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7028007D" w14:textId="77777777" w:rsidR="008D7287" w:rsidRDefault="008D7287" w:rsidP="00A45438">
            <w:pPr>
              <w:pStyle w:val="NoSpacing"/>
              <w:rPr>
                <w:b/>
              </w:rPr>
            </w:pPr>
            <w:r>
              <w:rPr>
                <w:b/>
              </w:rPr>
              <w:t>Reading</w:t>
            </w:r>
          </w:p>
        </w:tc>
        <w:tc>
          <w:tcPr>
            <w:tcW w:w="4675"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49A7C188" w14:textId="77777777" w:rsidR="008D7287" w:rsidRDefault="008D7287" w:rsidP="00A45438">
            <w:pPr>
              <w:pStyle w:val="NoSpacing"/>
              <w:rPr>
                <w:b/>
              </w:rPr>
            </w:pPr>
            <w:r>
              <w:rPr>
                <w:b/>
              </w:rPr>
              <w:t>Writing</w:t>
            </w:r>
          </w:p>
        </w:tc>
      </w:tr>
      <w:tr w:rsidR="008D7287" w14:paraId="4B1BBB6E" w14:textId="77777777" w:rsidTr="00A45438">
        <w:tc>
          <w:tcPr>
            <w:tcW w:w="4675" w:type="dxa"/>
            <w:tcBorders>
              <w:top w:val="single" w:sz="4" w:space="0" w:color="auto"/>
              <w:left w:val="single" w:sz="4" w:space="0" w:color="auto"/>
              <w:bottom w:val="single" w:sz="4" w:space="0" w:color="auto"/>
              <w:right w:val="single" w:sz="4" w:space="0" w:color="auto"/>
            </w:tcBorders>
          </w:tcPr>
          <w:p w14:paraId="12ED3140" w14:textId="77777777" w:rsidR="008D7287" w:rsidRDefault="008D7287" w:rsidP="00A45438">
            <w:pPr>
              <w:pStyle w:val="NoSpacing"/>
              <w:numPr>
                <w:ilvl w:val="0"/>
                <w:numId w:val="28"/>
              </w:numPr>
              <w:ind w:left="432"/>
            </w:pPr>
            <w:r>
              <w:t>Get facts and information from different writing.</w:t>
            </w:r>
          </w:p>
        </w:tc>
        <w:tc>
          <w:tcPr>
            <w:tcW w:w="4675" w:type="dxa"/>
            <w:tcBorders>
              <w:top w:val="single" w:sz="4" w:space="0" w:color="auto"/>
              <w:left w:val="single" w:sz="4" w:space="0" w:color="auto"/>
              <w:bottom w:val="single" w:sz="4" w:space="0" w:color="auto"/>
              <w:right w:val="single" w:sz="4" w:space="0" w:color="auto"/>
            </w:tcBorders>
          </w:tcPr>
          <w:p w14:paraId="30872178" w14:textId="77777777" w:rsidR="008D7287" w:rsidRDefault="008D7287" w:rsidP="00A45438">
            <w:pPr>
              <w:pStyle w:val="NoSpacing"/>
              <w:numPr>
                <w:ilvl w:val="0"/>
                <w:numId w:val="28"/>
              </w:numPr>
              <w:ind w:left="432"/>
            </w:pPr>
            <w:r>
              <w:t>Write about a topic, supplying some facts and providing some sense of opening and closing.</w:t>
            </w:r>
          </w:p>
        </w:tc>
      </w:tr>
      <w:tr w:rsidR="008D7287" w14:paraId="3B17E186" w14:textId="77777777" w:rsidTr="00A45438">
        <w:tc>
          <w:tcPr>
            <w:tcW w:w="4675"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01F245B4" w14:textId="77777777" w:rsidR="008D7287" w:rsidRDefault="008D7287" w:rsidP="00A45438">
            <w:pPr>
              <w:pStyle w:val="NoSpacing"/>
              <w:rPr>
                <w:b/>
              </w:rPr>
            </w:pPr>
            <w:r>
              <w:rPr>
                <w:b/>
              </w:rPr>
              <w:t>Speaking/Listening</w:t>
            </w:r>
          </w:p>
        </w:tc>
        <w:tc>
          <w:tcPr>
            <w:tcW w:w="4675"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4668BC98" w14:textId="77777777" w:rsidR="008D7287" w:rsidRDefault="008D7287" w:rsidP="00A45438">
            <w:pPr>
              <w:pStyle w:val="NoSpacing"/>
              <w:rPr>
                <w:b/>
              </w:rPr>
            </w:pPr>
            <w:r>
              <w:rPr>
                <w:b/>
              </w:rPr>
              <w:t>Language</w:t>
            </w:r>
          </w:p>
        </w:tc>
      </w:tr>
      <w:tr w:rsidR="008D7287" w14:paraId="0860805F" w14:textId="77777777" w:rsidTr="00A45438">
        <w:tc>
          <w:tcPr>
            <w:tcW w:w="4675" w:type="dxa"/>
            <w:tcBorders>
              <w:top w:val="single" w:sz="4" w:space="0" w:color="auto"/>
              <w:left w:val="single" w:sz="4" w:space="0" w:color="auto"/>
              <w:bottom w:val="single" w:sz="4" w:space="0" w:color="auto"/>
              <w:right w:val="single" w:sz="4" w:space="0" w:color="auto"/>
            </w:tcBorders>
          </w:tcPr>
          <w:p w14:paraId="1E33950B" w14:textId="77777777" w:rsidR="008D7287" w:rsidRDefault="008D7287" w:rsidP="00A45438">
            <w:pPr>
              <w:pStyle w:val="NoSpacing"/>
              <w:numPr>
                <w:ilvl w:val="0"/>
                <w:numId w:val="28"/>
              </w:numPr>
              <w:ind w:left="432"/>
            </w:pPr>
            <w:r>
              <w:t>Take part in conversations about topics and texts being studied by responding to the comments of others and asking questions to clear up any confusion.</w:t>
            </w:r>
          </w:p>
        </w:tc>
        <w:tc>
          <w:tcPr>
            <w:tcW w:w="4675" w:type="dxa"/>
            <w:tcBorders>
              <w:top w:val="single" w:sz="4" w:space="0" w:color="auto"/>
              <w:left w:val="single" w:sz="4" w:space="0" w:color="auto"/>
              <w:bottom w:val="single" w:sz="4" w:space="0" w:color="auto"/>
              <w:right w:val="single" w:sz="4" w:space="0" w:color="auto"/>
            </w:tcBorders>
          </w:tcPr>
          <w:p w14:paraId="3BE985C9" w14:textId="77777777" w:rsidR="008D7287" w:rsidRDefault="008D7287" w:rsidP="00A45438">
            <w:pPr>
              <w:pStyle w:val="NoSpacing"/>
              <w:numPr>
                <w:ilvl w:val="0"/>
                <w:numId w:val="28"/>
              </w:numPr>
              <w:ind w:left="432"/>
            </w:pPr>
            <w:r>
              <w:t>Produce and expand complete simple and compound statements, questions, commands and exclamations.</w:t>
            </w:r>
          </w:p>
          <w:p w14:paraId="08BE521B" w14:textId="77777777" w:rsidR="008D7287" w:rsidRDefault="008D7287" w:rsidP="00A45438">
            <w:pPr>
              <w:pStyle w:val="NoSpacing"/>
              <w:numPr>
                <w:ilvl w:val="0"/>
                <w:numId w:val="28"/>
              </w:numPr>
              <w:ind w:left="432"/>
            </w:pPr>
            <w:r>
              <w:t>Identify the correct meaning for a word with multiple meanings, based on the sentence or paragraph in which the word is used (e.g., deciding whether the word bat means a flying mammal or a club used in baseball).</w:t>
            </w:r>
          </w:p>
        </w:tc>
      </w:tr>
    </w:tbl>
    <w:p w14:paraId="1E254250" w14:textId="77777777" w:rsidR="008D7287" w:rsidRDefault="008D7287" w:rsidP="00A378FB">
      <w:pPr>
        <w:pStyle w:val="NoSpacing"/>
        <w:jc w:val="both"/>
      </w:pPr>
    </w:p>
    <w:p w14:paraId="2B431ABF" w14:textId="7C6BD61D" w:rsidR="008E2AFC" w:rsidRPr="008E2AFC" w:rsidRDefault="008E2AFC" w:rsidP="00A378FB">
      <w:pPr>
        <w:pStyle w:val="NoSpacing"/>
        <w:jc w:val="both"/>
        <w:rPr>
          <w:u w:val="single"/>
        </w:rPr>
      </w:pPr>
      <w:r>
        <w:rPr>
          <w:u w:val="single"/>
        </w:rPr>
        <w:t>Grade 4-5 Specifications</w:t>
      </w:r>
    </w:p>
    <w:p w14:paraId="2E5B9552" w14:textId="26055F7D" w:rsidR="008E2AFC" w:rsidRDefault="008E2AFC" w:rsidP="00A378FB">
      <w:pPr>
        <w:pStyle w:val="NoSpacing"/>
        <w:jc w:val="both"/>
      </w:pPr>
    </w:p>
    <w:p w14:paraId="372CF3C3" w14:textId="35C8BCC2" w:rsidR="008E2AFC" w:rsidRDefault="008E2AFC" w:rsidP="00A378FB">
      <w:pPr>
        <w:pStyle w:val="NoSpacing"/>
        <w:jc w:val="both"/>
      </w:pPr>
      <w:r>
        <w:t>In grades 4-5, students should have numerous opportunities to engage with complex texts appropriate for addressing the expectations of the alternate academic achievement standards for fourth grade.  By the end of the programmatic level (grade 5) and over the course of the entire instructional day, the distribution of text types should include 50% literary and 50% informational, and writing types should be 30% argumentative, 35% informative, and 35% narrative.</w:t>
      </w:r>
    </w:p>
    <w:p w14:paraId="70FE261C" w14:textId="3F5364E5" w:rsidR="008E2AFC" w:rsidRDefault="008E2AFC" w:rsidP="00A378FB">
      <w:pPr>
        <w:pStyle w:val="NoSpacing"/>
        <w:jc w:val="both"/>
      </w:pPr>
    </w:p>
    <w:p w14:paraId="7D526999" w14:textId="25E8F713" w:rsidR="008E2AFC" w:rsidRDefault="008E2AFC" w:rsidP="00A378FB">
      <w:pPr>
        <w:pStyle w:val="NoSpacing"/>
        <w:jc w:val="both"/>
      </w:pPr>
      <w:r>
        <w:rPr>
          <w:u w:val="single"/>
        </w:rPr>
        <w:t>Numbering of Standards</w:t>
      </w:r>
    </w:p>
    <w:p w14:paraId="755B6CC4" w14:textId="512E9EB5" w:rsidR="008E2AFC" w:rsidRDefault="008E2AFC" w:rsidP="00A378FB">
      <w:pPr>
        <w:pStyle w:val="NoSpacing"/>
        <w:jc w:val="both"/>
      </w:pPr>
    </w:p>
    <w:p w14:paraId="048B6BE3" w14:textId="5B5F7273" w:rsidR="008E2AFC" w:rsidRPr="008E2AFC" w:rsidRDefault="000D3308" w:rsidP="00A378FB">
      <w:pPr>
        <w:pStyle w:val="NoSpacing"/>
        <w:jc w:val="both"/>
      </w:pPr>
      <w:r>
        <w:t>The following ELA standards are numbered continuously.</w:t>
      </w:r>
      <w:r w:rsidR="008E2AFC">
        <w:t xml:space="preserve">  The ranges in the chart below relate to the clusters found within the ELA domains:</w:t>
      </w:r>
    </w:p>
    <w:p w14:paraId="321AE786" w14:textId="65EC1CCC" w:rsidR="008E2AFC" w:rsidRDefault="008E2AFC" w:rsidP="00A378FB">
      <w:pPr>
        <w:pStyle w:val="NoSpacing"/>
        <w:jc w:val="both"/>
      </w:pPr>
    </w:p>
    <w:p w14:paraId="2E19BB77" w14:textId="77777777" w:rsidR="00922406" w:rsidRDefault="00922406" w:rsidP="00A378FB">
      <w:pPr>
        <w:pStyle w:val="NoSpacing"/>
        <w:jc w:val="both"/>
      </w:pPr>
    </w:p>
    <w:tbl>
      <w:tblPr>
        <w:tblStyle w:val="TableGrid1"/>
        <w:tblW w:w="0" w:type="auto"/>
        <w:jc w:val="center"/>
        <w:tblLook w:val="04A0" w:firstRow="1" w:lastRow="0" w:firstColumn="1" w:lastColumn="0" w:noHBand="0" w:noVBand="1"/>
      </w:tblPr>
      <w:tblGrid>
        <w:gridCol w:w="4313"/>
        <w:gridCol w:w="4317"/>
      </w:tblGrid>
      <w:tr w:rsidR="008E2AFC" w14:paraId="21EB71A6" w14:textId="77777777" w:rsidTr="008E2AFC">
        <w:trPr>
          <w:jc w:val="center"/>
        </w:trPr>
        <w:tc>
          <w:tcPr>
            <w:tcW w:w="8630" w:type="dxa"/>
            <w:gridSpan w:val="2"/>
            <w:tcBorders>
              <w:top w:val="single" w:sz="4" w:space="0" w:color="auto"/>
              <w:left w:val="single" w:sz="4" w:space="0" w:color="auto"/>
              <w:bottom w:val="single" w:sz="4" w:space="0" w:color="auto"/>
              <w:right w:val="single" w:sz="4" w:space="0" w:color="auto"/>
            </w:tcBorders>
            <w:shd w:val="clear" w:color="auto" w:fill="000000" w:themeFill="text1"/>
            <w:hideMark/>
          </w:tcPr>
          <w:p w14:paraId="10C64901" w14:textId="77777777" w:rsidR="008E2AFC" w:rsidRDefault="008E2AFC" w:rsidP="00A378FB">
            <w:pPr>
              <w:rPr>
                <w:b/>
                <w:bCs/>
              </w:rPr>
            </w:pPr>
            <w:r>
              <w:rPr>
                <w:b/>
                <w:bCs/>
              </w:rPr>
              <w:lastRenderedPageBreak/>
              <w:t>Early Learning Foundations</w:t>
            </w:r>
          </w:p>
        </w:tc>
      </w:tr>
      <w:tr w:rsidR="008E2AFC" w14:paraId="5CE5B0B1" w14:textId="77777777" w:rsidTr="008E2AFC">
        <w:trPr>
          <w:jc w:val="center"/>
        </w:trPr>
        <w:tc>
          <w:tcPr>
            <w:tcW w:w="4313" w:type="dxa"/>
            <w:tcBorders>
              <w:top w:val="single" w:sz="4" w:space="0" w:color="auto"/>
              <w:left w:val="single" w:sz="4" w:space="0" w:color="auto"/>
              <w:bottom w:val="single" w:sz="4" w:space="0" w:color="auto"/>
              <w:right w:val="single" w:sz="4" w:space="0" w:color="auto"/>
            </w:tcBorders>
            <w:hideMark/>
          </w:tcPr>
          <w:p w14:paraId="6073AF51" w14:textId="77777777" w:rsidR="008E2AFC" w:rsidRDefault="008E2AFC" w:rsidP="00A378FB">
            <w:r>
              <w:t>Fluency</w:t>
            </w:r>
          </w:p>
        </w:tc>
        <w:tc>
          <w:tcPr>
            <w:tcW w:w="4317" w:type="dxa"/>
            <w:tcBorders>
              <w:top w:val="single" w:sz="4" w:space="0" w:color="auto"/>
              <w:left w:val="single" w:sz="4" w:space="0" w:color="auto"/>
              <w:bottom w:val="single" w:sz="4" w:space="0" w:color="auto"/>
              <w:right w:val="single" w:sz="4" w:space="0" w:color="auto"/>
            </w:tcBorders>
            <w:hideMark/>
          </w:tcPr>
          <w:p w14:paraId="5119913D" w14:textId="77777777" w:rsidR="008E2AFC" w:rsidRDefault="008E2AFC" w:rsidP="00A378FB">
            <w:r>
              <w:t>Foundation I</w:t>
            </w:r>
          </w:p>
        </w:tc>
      </w:tr>
      <w:tr w:rsidR="008E2AFC" w14:paraId="7FE96215" w14:textId="77777777" w:rsidTr="008E2AFC">
        <w:trPr>
          <w:jc w:val="center"/>
        </w:trPr>
        <w:tc>
          <w:tcPr>
            <w:tcW w:w="4313" w:type="dxa"/>
            <w:tcBorders>
              <w:top w:val="single" w:sz="4" w:space="0" w:color="auto"/>
              <w:left w:val="single" w:sz="4" w:space="0" w:color="auto"/>
              <w:bottom w:val="single" w:sz="4" w:space="0" w:color="auto"/>
              <w:right w:val="single" w:sz="4" w:space="0" w:color="auto"/>
            </w:tcBorders>
            <w:hideMark/>
          </w:tcPr>
          <w:p w14:paraId="72B866D7" w14:textId="77777777" w:rsidR="008E2AFC" w:rsidRDefault="008E2AFC" w:rsidP="00A378FB">
            <w:r>
              <w:t>Phonics and Word Recognition</w:t>
            </w:r>
          </w:p>
        </w:tc>
        <w:tc>
          <w:tcPr>
            <w:tcW w:w="4317" w:type="dxa"/>
            <w:tcBorders>
              <w:top w:val="single" w:sz="4" w:space="0" w:color="auto"/>
              <w:left w:val="single" w:sz="4" w:space="0" w:color="auto"/>
              <w:bottom w:val="single" w:sz="4" w:space="0" w:color="auto"/>
              <w:right w:val="single" w:sz="4" w:space="0" w:color="auto"/>
            </w:tcBorders>
            <w:hideMark/>
          </w:tcPr>
          <w:p w14:paraId="274E3F91" w14:textId="77777777" w:rsidR="008E2AFC" w:rsidRDefault="008E2AFC" w:rsidP="00A378FB">
            <w:r>
              <w:t>Foundation II</w:t>
            </w:r>
          </w:p>
        </w:tc>
      </w:tr>
      <w:tr w:rsidR="008E2AFC" w14:paraId="3DA61730" w14:textId="77777777" w:rsidTr="008E2AFC">
        <w:trPr>
          <w:jc w:val="center"/>
        </w:trPr>
        <w:tc>
          <w:tcPr>
            <w:tcW w:w="4313" w:type="dxa"/>
            <w:tcBorders>
              <w:top w:val="single" w:sz="4" w:space="0" w:color="auto"/>
              <w:left w:val="single" w:sz="4" w:space="0" w:color="auto"/>
              <w:bottom w:val="single" w:sz="4" w:space="0" w:color="auto"/>
              <w:right w:val="single" w:sz="4" w:space="0" w:color="auto"/>
            </w:tcBorders>
            <w:hideMark/>
          </w:tcPr>
          <w:p w14:paraId="3764B99D" w14:textId="77777777" w:rsidR="008E2AFC" w:rsidRDefault="008E2AFC" w:rsidP="00A378FB">
            <w:r>
              <w:t>Handwriting</w:t>
            </w:r>
          </w:p>
        </w:tc>
        <w:tc>
          <w:tcPr>
            <w:tcW w:w="4317" w:type="dxa"/>
            <w:tcBorders>
              <w:top w:val="single" w:sz="4" w:space="0" w:color="auto"/>
              <w:left w:val="single" w:sz="4" w:space="0" w:color="auto"/>
              <w:bottom w:val="single" w:sz="4" w:space="0" w:color="auto"/>
              <w:right w:val="single" w:sz="4" w:space="0" w:color="auto"/>
            </w:tcBorders>
            <w:hideMark/>
          </w:tcPr>
          <w:p w14:paraId="2E318AC9" w14:textId="77777777" w:rsidR="008E2AFC" w:rsidRDefault="008E2AFC" w:rsidP="00A378FB">
            <w:r>
              <w:t>Foundation III</w:t>
            </w:r>
          </w:p>
        </w:tc>
      </w:tr>
      <w:tr w:rsidR="008E2AFC" w14:paraId="212047F7" w14:textId="77777777" w:rsidTr="008E2AFC">
        <w:trPr>
          <w:jc w:val="center"/>
        </w:trPr>
        <w:tc>
          <w:tcPr>
            <w:tcW w:w="4313" w:type="dxa"/>
            <w:tcBorders>
              <w:top w:val="single" w:sz="4" w:space="0" w:color="auto"/>
              <w:left w:val="single" w:sz="4" w:space="0" w:color="auto"/>
              <w:bottom w:val="single" w:sz="4" w:space="0" w:color="auto"/>
              <w:right w:val="single" w:sz="4" w:space="0" w:color="auto"/>
            </w:tcBorders>
            <w:hideMark/>
          </w:tcPr>
          <w:p w14:paraId="27D461EF" w14:textId="77777777" w:rsidR="008E2AFC" w:rsidRDefault="008E2AFC" w:rsidP="00A378FB">
            <w:r>
              <w:t>Phonological Awareness</w:t>
            </w:r>
          </w:p>
        </w:tc>
        <w:tc>
          <w:tcPr>
            <w:tcW w:w="4317" w:type="dxa"/>
            <w:tcBorders>
              <w:top w:val="single" w:sz="4" w:space="0" w:color="auto"/>
              <w:left w:val="single" w:sz="4" w:space="0" w:color="auto"/>
              <w:bottom w:val="single" w:sz="4" w:space="0" w:color="auto"/>
              <w:right w:val="single" w:sz="4" w:space="0" w:color="auto"/>
            </w:tcBorders>
            <w:hideMark/>
          </w:tcPr>
          <w:p w14:paraId="19BDCAF8" w14:textId="77777777" w:rsidR="008E2AFC" w:rsidRDefault="008E2AFC" w:rsidP="00A378FB">
            <w:r>
              <w:t>Foundation IV</w:t>
            </w:r>
          </w:p>
        </w:tc>
      </w:tr>
      <w:tr w:rsidR="008E2AFC" w14:paraId="5C31A03C" w14:textId="77777777" w:rsidTr="008E2AFC">
        <w:trPr>
          <w:jc w:val="center"/>
        </w:trPr>
        <w:tc>
          <w:tcPr>
            <w:tcW w:w="4313" w:type="dxa"/>
            <w:tcBorders>
              <w:top w:val="single" w:sz="4" w:space="0" w:color="auto"/>
              <w:left w:val="single" w:sz="4" w:space="0" w:color="auto"/>
              <w:bottom w:val="single" w:sz="4" w:space="0" w:color="auto"/>
              <w:right w:val="single" w:sz="4" w:space="0" w:color="auto"/>
            </w:tcBorders>
            <w:hideMark/>
          </w:tcPr>
          <w:p w14:paraId="6E758739" w14:textId="77777777" w:rsidR="008E2AFC" w:rsidRDefault="008E2AFC" w:rsidP="00A378FB">
            <w:r>
              <w:t>Print Concepts</w:t>
            </w:r>
          </w:p>
        </w:tc>
        <w:tc>
          <w:tcPr>
            <w:tcW w:w="4317" w:type="dxa"/>
            <w:tcBorders>
              <w:top w:val="single" w:sz="4" w:space="0" w:color="auto"/>
              <w:left w:val="single" w:sz="4" w:space="0" w:color="auto"/>
              <w:bottom w:val="single" w:sz="4" w:space="0" w:color="auto"/>
              <w:right w:val="single" w:sz="4" w:space="0" w:color="auto"/>
            </w:tcBorders>
            <w:hideMark/>
          </w:tcPr>
          <w:p w14:paraId="2DD19443" w14:textId="77777777" w:rsidR="008E2AFC" w:rsidRDefault="008E2AFC" w:rsidP="00A378FB">
            <w:r>
              <w:t>Foundation V</w:t>
            </w:r>
          </w:p>
        </w:tc>
      </w:tr>
      <w:tr w:rsidR="008E2AFC" w14:paraId="1925B695" w14:textId="77777777" w:rsidTr="008E2AFC">
        <w:trPr>
          <w:jc w:val="center"/>
        </w:trPr>
        <w:tc>
          <w:tcPr>
            <w:tcW w:w="8630" w:type="dxa"/>
            <w:gridSpan w:val="2"/>
            <w:tcBorders>
              <w:top w:val="single" w:sz="4" w:space="0" w:color="auto"/>
              <w:left w:val="single" w:sz="4" w:space="0" w:color="auto"/>
              <w:bottom w:val="single" w:sz="4" w:space="0" w:color="auto"/>
              <w:right w:val="single" w:sz="4" w:space="0" w:color="auto"/>
            </w:tcBorders>
            <w:shd w:val="clear" w:color="auto" w:fill="000000" w:themeFill="text1"/>
            <w:hideMark/>
          </w:tcPr>
          <w:p w14:paraId="76DD0C17" w14:textId="77777777" w:rsidR="008E2AFC" w:rsidRDefault="008E2AFC" w:rsidP="00A378FB">
            <w:pPr>
              <w:rPr>
                <w:b/>
                <w:bCs/>
              </w:rPr>
            </w:pPr>
            <w:r>
              <w:rPr>
                <w:b/>
                <w:bCs/>
              </w:rPr>
              <w:t>Reading</w:t>
            </w:r>
          </w:p>
        </w:tc>
      </w:tr>
      <w:tr w:rsidR="008E2AFC" w14:paraId="20092567" w14:textId="77777777" w:rsidTr="008E2AFC">
        <w:trPr>
          <w:jc w:val="center"/>
        </w:trPr>
        <w:tc>
          <w:tcPr>
            <w:tcW w:w="4313" w:type="dxa"/>
            <w:tcBorders>
              <w:top w:val="single" w:sz="4" w:space="0" w:color="auto"/>
              <w:left w:val="single" w:sz="4" w:space="0" w:color="auto"/>
              <w:bottom w:val="single" w:sz="4" w:space="0" w:color="auto"/>
              <w:right w:val="single" w:sz="4" w:space="0" w:color="auto"/>
            </w:tcBorders>
            <w:hideMark/>
          </w:tcPr>
          <w:p w14:paraId="56DA3F14" w14:textId="77777777" w:rsidR="008E2AFC" w:rsidRDefault="008E2AFC" w:rsidP="00A378FB">
            <w:r>
              <w:t>Key Ideas and Details</w:t>
            </w:r>
          </w:p>
        </w:tc>
        <w:tc>
          <w:tcPr>
            <w:tcW w:w="4317" w:type="dxa"/>
            <w:tcBorders>
              <w:top w:val="single" w:sz="4" w:space="0" w:color="auto"/>
              <w:left w:val="single" w:sz="4" w:space="0" w:color="auto"/>
              <w:bottom w:val="single" w:sz="4" w:space="0" w:color="auto"/>
              <w:right w:val="single" w:sz="4" w:space="0" w:color="auto"/>
            </w:tcBorders>
            <w:hideMark/>
          </w:tcPr>
          <w:p w14:paraId="0DB2D103" w14:textId="77777777" w:rsidR="008E2AFC" w:rsidRDefault="008E2AFC" w:rsidP="00A378FB">
            <w:r>
              <w:t>Standards 1-6</w:t>
            </w:r>
          </w:p>
        </w:tc>
      </w:tr>
      <w:tr w:rsidR="008E2AFC" w14:paraId="0B1975B2" w14:textId="77777777" w:rsidTr="008E2AFC">
        <w:trPr>
          <w:jc w:val="center"/>
        </w:trPr>
        <w:tc>
          <w:tcPr>
            <w:tcW w:w="4313" w:type="dxa"/>
            <w:tcBorders>
              <w:top w:val="single" w:sz="4" w:space="0" w:color="auto"/>
              <w:left w:val="single" w:sz="4" w:space="0" w:color="auto"/>
              <w:bottom w:val="single" w:sz="4" w:space="0" w:color="auto"/>
              <w:right w:val="single" w:sz="4" w:space="0" w:color="auto"/>
            </w:tcBorders>
            <w:hideMark/>
          </w:tcPr>
          <w:p w14:paraId="19EC9492" w14:textId="77777777" w:rsidR="008E2AFC" w:rsidRDefault="008E2AFC" w:rsidP="00A378FB">
            <w:r>
              <w:t>Craft and Structure</w:t>
            </w:r>
          </w:p>
        </w:tc>
        <w:tc>
          <w:tcPr>
            <w:tcW w:w="4317" w:type="dxa"/>
            <w:tcBorders>
              <w:top w:val="single" w:sz="4" w:space="0" w:color="auto"/>
              <w:left w:val="single" w:sz="4" w:space="0" w:color="auto"/>
              <w:bottom w:val="single" w:sz="4" w:space="0" w:color="auto"/>
              <w:right w:val="single" w:sz="4" w:space="0" w:color="auto"/>
            </w:tcBorders>
            <w:hideMark/>
          </w:tcPr>
          <w:p w14:paraId="240C68B4" w14:textId="77777777" w:rsidR="008E2AFC" w:rsidRDefault="008E2AFC" w:rsidP="00A378FB">
            <w:r>
              <w:t>Standards 7-12</w:t>
            </w:r>
          </w:p>
        </w:tc>
      </w:tr>
      <w:tr w:rsidR="008E2AFC" w14:paraId="503B662A" w14:textId="77777777" w:rsidTr="008E2AFC">
        <w:trPr>
          <w:jc w:val="center"/>
        </w:trPr>
        <w:tc>
          <w:tcPr>
            <w:tcW w:w="4313" w:type="dxa"/>
            <w:tcBorders>
              <w:top w:val="single" w:sz="4" w:space="0" w:color="auto"/>
              <w:left w:val="single" w:sz="4" w:space="0" w:color="auto"/>
              <w:bottom w:val="single" w:sz="4" w:space="0" w:color="auto"/>
              <w:right w:val="single" w:sz="4" w:space="0" w:color="auto"/>
            </w:tcBorders>
            <w:hideMark/>
          </w:tcPr>
          <w:p w14:paraId="6AC4D8E5" w14:textId="77777777" w:rsidR="008E2AFC" w:rsidRDefault="008E2AFC" w:rsidP="00A378FB">
            <w:r>
              <w:t>Integration of Knowledge and Ideas</w:t>
            </w:r>
          </w:p>
        </w:tc>
        <w:tc>
          <w:tcPr>
            <w:tcW w:w="4317" w:type="dxa"/>
            <w:tcBorders>
              <w:top w:val="single" w:sz="4" w:space="0" w:color="auto"/>
              <w:left w:val="single" w:sz="4" w:space="0" w:color="auto"/>
              <w:bottom w:val="single" w:sz="4" w:space="0" w:color="auto"/>
              <w:right w:val="single" w:sz="4" w:space="0" w:color="auto"/>
            </w:tcBorders>
            <w:hideMark/>
          </w:tcPr>
          <w:p w14:paraId="1CC1C1FA" w14:textId="77777777" w:rsidR="008E2AFC" w:rsidRDefault="008E2AFC" w:rsidP="00A378FB">
            <w:r>
              <w:t>Standards 13-15</w:t>
            </w:r>
          </w:p>
        </w:tc>
      </w:tr>
      <w:tr w:rsidR="008E2AFC" w14:paraId="597E13A0" w14:textId="77777777" w:rsidTr="008E2AFC">
        <w:trPr>
          <w:jc w:val="center"/>
        </w:trPr>
        <w:tc>
          <w:tcPr>
            <w:tcW w:w="4313" w:type="dxa"/>
            <w:tcBorders>
              <w:top w:val="single" w:sz="4" w:space="0" w:color="auto"/>
              <w:left w:val="single" w:sz="4" w:space="0" w:color="auto"/>
              <w:bottom w:val="single" w:sz="4" w:space="0" w:color="auto"/>
              <w:right w:val="single" w:sz="4" w:space="0" w:color="auto"/>
            </w:tcBorders>
            <w:hideMark/>
          </w:tcPr>
          <w:p w14:paraId="11CB4B01" w14:textId="77777777" w:rsidR="008E2AFC" w:rsidRDefault="008E2AFC" w:rsidP="00A378FB">
            <w:r>
              <w:t>Range of Reading and Text Complexity</w:t>
            </w:r>
          </w:p>
        </w:tc>
        <w:tc>
          <w:tcPr>
            <w:tcW w:w="4317" w:type="dxa"/>
            <w:tcBorders>
              <w:top w:val="single" w:sz="4" w:space="0" w:color="auto"/>
              <w:left w:val="single" w:sz="4" w:space="0" w:color="auto"/>
              <w:bottom w:val="single" w:sz="4" w:space="0" w:color="auto"/>
              <w:right w:val="single" w:sz="4" w:space="0" w:color="auto"/>
            </w:tcBorders>
            <w:hideMark/>
          </w:tcPr>
          <w:p w14:paraId="3F090E80" w14:textId="77777777" w:rsidR="008E2AFC" w:rsidRDefault="008E2AFC" w:rsidP="00A378FB">
            <w:r>
              <w:t>Standards 16-17</w:t>
            </w:r>
          </w:p>
        </w:tc>
      </w:tr>
      <w:tr w:rsidR="008E2AFC" w14:paraId="72D473D1" w14:textId="77777777" w:rsidTr="008E2AFC">
        <w:trPr>
          <w:jc w:val="center"/>
        </w:trPr>
        <w:tc>
          <w:tcPr>
            <w:tcW w:w="8630" w:type="dxa"/>
            <w:gridSpan w:val="2"/>
            <w:tcBorders>
              <w:top w:val="single" w:sz="4" w:space="0" w:color="auto"/>
              <w:left w:val="single" w:sz="4" w:space="0" w:color="auto"/>
              <w:bottom w:val="single" w:sz="4" w:space="0" w:color="auto"/>
              <w:right w:val="single" w:sz="4" w:space="0" w:color="auto"/>
            </w:tcBorders>
            <w:shd w:val="clear" w:color="auto" w:fill="000000" w:themeFill="text1"/>
            <w:hideMark/>
          </w:tcPr>
          <w:p w14:paraId="54C3B3C5" w14:textId="77777777" w:rsidR="008E2AFC" w:rsidRDefault="008E2AFC" w:rsidP="00A378FB">
            <w:pPr>
              <w:rPr>
                <w:b/>
                <w:bCs/>
              </w:rPr>
            </w:pPr>
            <w:r>
              <w:rPr>
                <w:b/>
                <w:bCs/>
              </w:rPr>
              <w:t>Writing</w:t>
            </w:r>
          </w:p>
        </w:tc>
      </w:tr>
      <w:tr w:rsidR="008E2AFC" w14:paraId="1A6B6FCD" w14:textId="77777777" w:rsidTr="008E2AFC">
        <w:trPr>
          <w:jc w:val="center"/>
        </w:trPr>
        <w:tc>
          <w:tcPr>
            <w:tcW w:w="4313" w:type="dxa"/>
            <w:tcBorders>
              <w:top w:val="single" w:sz="4" w:space="0" w:color="auto"/>
              <w:left w:val="single" w:sz="4" w:space="0" w:color="auto"/>
              <w:bottom w:val="single" w:sz="4" w:space="0" w:color="auto"/>
              <w:right w:val="single" w:sz="4" w:space="0" w:color="auto"/>
            </w:tcBorders>
            <w:hideMark/>
          </w:tcPr>
          <w:p w14:paraId="5B6BFE4D" w14:textId="77777777" w:rsidR="008E2AFC" w:rsidRDefault="008E2AFC" w:rsidP="00A378FB">
            <w:r>
              <w:t>Text Types and Purposes</w:t>
            </w:r>
          </w:p>
        </w:tc>
        <w:tc>
          <w:tcPr>
            <w:tcW w:w="4317" w:type="dxa"/>
            <w:tcBorders>
              <w:top w:val="single" w:sz="4" w:space="0" w:color="auto"/>
              <w:left w:val="single" w:sz="4" w:space="0" w:color="auto"/>
              <w:bottom w:val="single" w:sz="4" w:space="0" w:color="auto"/>
              <w:right w:val="single" w:sz="4" w:space="0" w:color="auto"/>
            </w:tcBorders>
            <w:hideMark/>
          </w:tcPr>
          <w:p w14:paraId="5907C708" w14:textId="77777777" w:rsidR="008E2AFC" w:rsidRDefault="008E2AFC" w:rsidP="00A378FB">
            <w:r>
              <w:t>Standards 18-20</w:t>
            </w:r>
          </w:p>
        </w:tc>
      </w:tr>
      <w:tr w:rsidR="008E2AFC" w14:paraId="1FF0BB6C" w14:textId="77777777" w:rsidTr="008E2AFC">
        <w:trPr>
          <w:jc w:val="center"/>
        </w:trPr>
        <w:tc>
          <w:tcPr>
            <w:tcW w:w="4313" w:type="dxa"/>
            <w:tcBorders>
              <w:top w:val="single" w:sz="4" w:space="0" w:color="auto"/>
              <w:left w:val="single" w:sz="4" w:space="0" w:color="auto"/>
              <w:bottom w:val="single" w:sz="4" w:space="0" w:color="auto"/>
              <w:right w:val="single" w:sz="4" w:space="0" w:color="auto"/>
            </w:tcBorders>
            <w:hideMark/>
          </w:tcPr>
          <w:p w14:paraId="26ACC28C" w14:textId="77777777" w:rsidR="008E2AFC" w:rsidRDefault="008E2AFC" w:rsidP="00A378FB">
            <w:r>
              <w:t>Production and Distribution of Writing</w:t>
            </w:r>
          </w:p>
        </w:tc>
        <w:tc>
          <w:tcPr>
            <w:tcW w:w="4317" w:type="dxa"/>
            <w:tcBorders>
              <w:top w:val="single" w:sz="4" w:space="0" w:color="auto"/>
              <w:left w:val="single" w:sz="4" w:space="0" w:color="auto"/>
              <w:bottom w:val="single" w:sz="4" w:space="0" w:color="auto"/>
              <w:right w:val="single" w:sz="4" w:space="0" w:color="auto"/>
            </w:tcBorders>
            <w:hideMark/>
          </w:tcPr>
          <w:p w14:paraId="4CB03BBE" w14:textId="77777777" w:rsidR="008E2AFC" w:rsidRDefault="008E2AFC" w:rsidP="00A378FB">
            <w:r>
              <w:t>Standards 21-23</w:t>
            </w:r>
          </w:p>
        </w:tc>
      </w:tr>
      <w:tr w:rsidR="008E2AFC" w14:paraId="16D9BB8E" w14:textId="77777777" w:rsidTr="008E2AFC">
        <w:trPr>
          <w:jc w:val="center"/>
        </w:trPr>
        <w:tc>
          <w:tcPr>
            <w:tcW w:w="4313" w:type="dxa"/>
            <w:tcBorders>
              <w:top w:val="single" w:sz="4" w:space="0" w:color="auto"/>
              <w:left w:val="single" w:sz="4" w:space="0" w:color="auto"/>
              <w:bottom w:val="single" w:sz="4" w:space="0" w:color="auto"/>
              <w:right w:val="single" w:sz="4" w:space="0" w:color="auto"/>
            </w:tcBorders>
            <w:hideMark/>
          </w:tcPr>
          <w:p w14:paraId="7152D814" w14:textId="77777777" w:rsidR="008E2AFC" w:rsidRDefault="008E2AFC" w:rsidP="00A378FB">
            <w:r>
              <w:t>Research to Build and Present Knowledge</w:t>
            </w:r>
          </w:p>
        </w:tc>
        <w:tc>
          <w:tcPr>
            <w:tcW w:w="4317" w:type="dxa"/>
            <w:tcBorders>
              <w:top w:val="single" w:sz="4" w:space="0" w:color="auto"/>
              <w:left w:val="single" w:sz="4" w:space="0" w:color="auto"/>
              <w:bottom w:val="single" w:sz="4" w:space="0" w:color="auto"/>
              <w:right w:val="single" w:sz="4" w:space="0" w:color="auto"/>
            </w:tcBorders>
            <w:hideMark/>
          </w:tcPr>
          <w:p w14:paraId="123859CD" w14:textId="77777777" w:rsidR="008E2AFC" w:rsidRDefault="008E2AFC" w:rsidP="00A378FB">
            <w:r>
              <w:t>Standards 24-26</w:t>
            </w:r>
          </w:p>
        </w:tc>
      </w:tr>
      <w:tr w:rsidR="008E2AFC" w14:paraId="65FE49BF" w14:textId="77777777" w:rsidTr="008E2AFC">
        <w:trPr>
          <w:jc w:val="center"/>
        </w:trPr>
        <w:tc>
          <w:tcPr>
            <w:tcW w:w="4313" w:type="dxa"/>
            <w:tcBorders>
              <w:top w:val="single" w:sz="4" w:space="0" w:color="auto"/>
              <w:left w:val="single" w:sz="4" w:space="0" w:color="auto"/>
              <w:bottom w:val="single" w:sz="4" w:space="0" w:color="auto"/>
              <w:right w:val="single" w:sz="4" w:space="0" w:color="auto"/>
            </w:tcBorders>
            <w:hideMark/>
          </w:tcPr>
          <w:p w14:paraId="39FD0543" w14:textId="77777777" w:rsidR="008E2AFC" w:rsidRDefault="008E2AFC" w:rsidP="00A378FB">
            <w:r>
              <w:t>Range of Writing</w:t>
            </w:r>
          </w:p>
        </w:tc>
        <w:tc>
          <w:tcPr>
            <w:tcW w:w="4317" w:type="dxa"/>
            <w:tcBorders>
              <w:top w:val="single" w:sz="4" w:space="0" w:color="auto"/>
              <w:left w:val="single" w:sz="4" w:space="0" w:color="auto"/>
              <w:bottom w:val="single" w:sz="4" w:space="0" w:color="auto"/>
              <w:right w:val="single" w:sz="4" w:space="0" w:color="auto"/>
            </w:tcBorders>
            <w:hideMark/>
          </w:tcPr>
          <w:p w14:paraId="3ABFAA8A" w14:textId="77777777" w:rsidR="008E2AFC" w:rsidRDefault="008E2AFC" w:rsidP="00A378FB">
            <w:r>
              <w:t>Standard 27</w:t>
            </w:r>
          </w:p>
        </w:tc>
      </w:tr>
      <w:tr w:rsidR="008E2AFC" w14:paraId="6A0D38B4" w14:textId="77777777" w:rsidTr="008E2AFC">
        <w:trPr>
          <w:jc w:val="center"/>
        </w:trPr>
        <w:tc>
          <w:tcPr>
            <w:tcW w:w="8630" w:type="dxa"/>
            <w:gridSpan w:val="2"/>
            <w:tcBorders>
              <w:top w:val="single" w:sz="4" w:space="0" w:color="auto"/>
              <w:left w:val="single" w:sz="4" w:space="0" w:color="auto"/>
              <w:bottom w:val="single" w:sz="4" w:space="0" w:color="auto"/>
              <w:right w:val="single" w:sz="4" w:space="0" w:color="auto"/>
            </w:tcBorders>
            <w:shd w:val="clear" w:color="auto" w:fill="000000" w:themeFill="text1"/>
            <w:hideMark/>
          </w:tcPr>
          <w:p w14:paraId="67600784" w14:textId="77777777" w:rsidR="008E2AFC" w:rsidRDefault="008E2AFC" w:rsidP="00A378FB">
            <w:pPr>
              <w:rPr>
                <w:b/>
                <w:bCs/>
              </w:rPr>
            </w:pPr>
            <w:r>
              <w:rPr>
                <w:b/>
                <w:bCs/>
              </w:rPr>
              <w:t>Speaking &amp; Listening</w:t>
            </w:r>
          </w:p>
        </w:tc>
      </w:tr>
      <w:tr w:rsidR="008E2AFC" w14:paraId="2F2483CE" w14:textId="77777777" w:rsidTr="008E2AFC">
        <w:trPr>
          <w:jc w:val="center"/>
        </w:trPr>
        <w:tc>
          <w:tcPr>
            <w:tcW w:w="4313" w:type="dxa"/>
            <w:tcBorders>
              <w:top w:val="single" w:sz="4" w:space="0" w:color="auto"/>
              <w:left w:val="single" w:sz="4" w:space="0" w:color="auto"/>
              <w:bottom w:val="single" w:sz="4" w:space="0" w:color="auto"/>
              <w:right w:val="single" w:sz="4" w:space="0" w:color="auto"/>
            </w:tcBorders>
            <w:hideMark/>
          </w:tcPr>
          <w:p w14:paraId="184544DC" w14:textId="77777777" w:rsidR="008E2AFC" w:rsidRDefault="008E2AFC" w:rsidP="00A378FB">
            <w:pPr>
              <w:rPr>
                <w:rFonts w:cs="Times New Roman"/>
              </w:rPr>
            </w:pPr>
            <w:r>
              <w:t>Comprehension and Collaboration</w:t>
            </w:r>
          </w:p>
        </w:tc>
        <w:tc>
          <w:tcPr>
            <w:tcW w:w="4317" w:type="dxa"/>
            <w:tcBorders>
              <w:top w:val="single" w:sz="4" w:space="0" w:color="auto"/>
              <w:left w:val="single" w:sz="4" w:space="0" w:color="auto"/>
              <w:bottom w:val="single" w:sz="4" w:space="0" w:color="auto"/>
              <w:right w:val="single" w:sz="4" w:space="0" w:color="auto"/>
            </w:tcBorders>
            <w:hideMark/>
          </w:tcPr>
          <w:p w14:paraId="346F5BE1" w14:textId="77777777" w:rsidR="008E2AFC" w:rsidRDefault="008E2AFC" w:rsidP="00A378FB">
            <w:r>
              <w:t>Standards 28-30</w:t>
            </w:r>
          </w:p>
        </w:tc>
      </w:tr>
      <w:tr w:rsidR="008E2AFC" w14:paraId="36DBB0A1" w14:textId="77777777" w:rsidTr="008E2AFC">
        <w:trPr>
          <w:jc w:val="center"/>
        </w:trPr>
        <w:tc>
          <w:tcPr>
            <w:tcW w:w="4313" w:type="dxa"/>
            <w:tcBorders>
              <w:top w:val="single" w:sz="4" w:space="0" w:color="auto"/>
              <w:left w:val="single" w:sz="4" w:space="0" w:color="auto"/>
              <w:bottom w:val="single" w:sz="4" w:space="0" w:color="auto"/>
              <w:right w:val="single" w:sz="4" w:space="0" w:color="auto"/>
            </w:tcBorders>
            <w:hideMark/>
          </w:tcPr>
          <w:p w14:paraId="26E1511A" w14:textId="77777777" w:rsidR="008E2AFC" w:rsidRDefault="008E2AFC" w:rsidP="00A378FB">
            <w:r>
              <w:t>Presentation of Knowledge and Ideas</w:t>
            </w:r>
          </w:p>
        </w:tc>
        <w:tc>
          <w:tcPr>
            <w:tcW w:w="4317" w:type="dxa"/>
            <w:tcBorders>
              <w:top w:val="single" w:sz="4" w:space="0" w:color="auto"/>
              <w:left w:val="single" w:sz="4" w:space="0" w:color="auto"/>
              <w:bottom w:val="single" w:sz="4" w:space="0" w:color="auto"/>
              <w:right w:val="single" w:sz="4" w:space="0" w:color="auto"/>
            </w:tcBorders>
            <w:hideMark/>
          </w:tcPr>
          <w:p w14:paraId="2CF10F10" w14:textId="77777777" w:rsidR="008E2AFC" w:rsidRDefault="008E2AFC" w:rsidP="00A378FB">
            <w:r>
              <w:t>Standards 31-33</w:t>
            </w:r>
          </w:p>
        </w:tc>
      </w:tr>
      <w:tr w:rsidR="008E2AFC" w14:paraId="0764F1F3" w14:textId="77777777" w:rsidTr="008E2AFC">
        <w:trPr>
          <w:jc w:val="center"/>
        </w:trPr>
        <w:tc>
          <w:tcPr>
            <w:tcW w:w="8630" w:type="dxa"/>
            <w:gridSpan w:val="2"/>
            <w:tcBorders>
              <w:top w:val="single" w:sz="4" w:space="0" w:color="auto"/>
              <w:left w:val="single" w:sz="4" w:space="0" w:color="auto"/>
              <w:bottom w:val="single" w:sz="4" w:space="0" w:color="auto"/>
              <w:right w:val="single" w:sz="4" w:space="0" w:color="auto"/>
            </w:tcBorders>
            <w:shd w:val="clear" w:color="auto" w:fill="000000" w:themeFill="text1"/>
            <w:hideMark/>
          </w:tcPr>
          <w:p w14:paraId="2513E5D5" w14:textId="77777777" w:rsidR="008E2AFC" w:rsidRDefault="008E2AFC" w:rsidP="00A378FB">
            <w:pPr>
              <w:rPr>
                <w:b/>
                <w:bCs/>
              </w:rPr>
            </w:pPr>
            <w:r>
              <w:rPr>
                <w:b/>
                <w:bCs/>
              </w:rPr>
              <w:t>Language</w:t>
            </w:r>
          </w:p>
        </w:tc>
      </w:tr>
      <w:tr w:rsidR="008E2AFC" w14:paraId="2FABEF23" w14:textId="77777777" w:rsidTr="008E2AFC">
        <w:trPr>
          <w:jc w:val="center"/>
        </w:trPr>
        <w:tc>
          <w:tcPr>
            <w:tcW w:w="4313" w:type="dxa"/>
            <w:tcBorders>
              <w:top w:val="single" w:sz="4" w:space="0" w:color="auto"/>
              <w:left w:val="single" w:sz="4" w:space="0" w:color="auto"/>
              <w:bottom w:val="single" w:sz="4" w:space="0" w:color="auto"/>
              <w:right w:val="single" w:sz="4" w:space="0" w:color="auto"/>
            </w:tcBorders>
            <w:hideMark/>
          </w:tcPr>
          <w:p w14:paraId="46A2BB63" w14:textId="77777777" w:rsidR="008E2AFC" w:rsidRDefault="008E2AFC" w:rsidP="00A378FB">
            <w:r>
              <w:t>Conventions of Standard English</w:t>
            </w:r>
          </w:p>
        </w:tc>
        <w:tc>
          <w:tcPr>
            <w:tcW w:w="4317" w:type="dxa"/>
            <w:tcBorders>
              <w:top w:val="single" w:sz="4" w:space="0" w:color="auto"/>
              <w:left w:val="single" w:sz="4" w:space="0" w:color="auto"/>
              <w:bottom w:val="single" w:sz="4" w:space="0" w:color="auto"/>
              <w:right w:val="single" w:sz="4" w:space="0" w:color="auto"/>
            </w:tcBorders>
            <w:hideMark/>
          </w:tcPr>
          <w:p w14:paraId="6BFBA313" w14:textId="77777777" w:rsidR="008E2AFC" w:rsidRDefault="008E2AFC" w:rsidP="00A378FB">
            <w:r>
              <w:t>Standards 34-35</w:t>
            </w:r>
          </w:p>
        </w:tc>
      </w:tr>
      <w:tr w:rsidR="008E2AFC" w14:paraId="7E7C34F3" w14:textId="77777777" w:rsidTr="008E2AFC">
        <w:trPr>
          <w:jc w:val="center"/>
        </w:trPr>
        <w:tc>
          <w:tcPr>
            <w:tcW w:w="4313" w:type="dxa"/>
            <w:tcBorders>
              <w:top w:val="single" w:sz="4" w:space="0" w:color="auto"/>
              <w:left w:val="single" w:sz="4" w:space="0" w:color="auto"/>
              <w:bottom w:val="single" w:sz="4" w:space="0" w:color="auto"/>
              <w:right w:val="single" w:sz="4" w:space="0" w:color="auto"/>
            </w:tcBorders>
            <w:hideMark/>
          </w:tcPr>
          <w:p w14:paraId="7201E675" w14:textId="77777777" w:rsidR="008E2AFC" w:rsidRDefault="008E2AFC" w:rsidP="00A378FB">
            <w:r>
              <w:t>Knowledge of Language</w:t>
            </w:r>
          </w:p>
        </w:tc>
        <w:tc>
          <w:tcPr>
            <w:tcW w:w="4317" w:type="dxa"/>
            <w:tcBorders>
              <w:top w:val="single" w:sz="4" w:space="0" w:color="auto"/>
              <w:left w:val="single" w:sz="4" w:space="0" w:color="auto"/>
              <w:bottom w:val="single" w:sz="4" w:space="0" w:color="auto"/>
              <w:right w:val="single" w:sz="4" w:space="0" w:color="auto"/>
            </w:tcBorders>
            <w:hideMark/>
          </w:tcPr>
          <w:p w14:paraId="4DF3010D" w14:textId="77777777" w:rsidR="008E2AFC" w:rsidRDefault="008E2AFC" w:rsidP="00A378FB">
            <w:r>
              <w:t>Standard 36</w:t>
            </w:r>
          </w:p>
        </w:tc>
      </w:tr>
      <w:tr w:rsidR="008E2AFC" w14:paraId="4617EA0D" w14:textId="77777777" w:rsidTr="008E2AFC">
        <w:trPr>
          <w:jc w:val="center"/>
        </w:trPr>
        <w:tc>
          <w:tcPr>
            <w:tcW w:w="4313" w:type="dxa"/>
            <w:tcBorders>
              <w:top w:val="single" w:sz="4" w:space="0" w:color="auto"/>
              <w:left w:val="single" w:sz="4" w:space="0" w:color="auto"/>
              <w:bottom w:val="single" w:sz="4" w:space="0" w:color="auto"/>
              <w:right w:val="single" w:sz="4" w:space="0" w:color="auto"/>
            </w:tcBorders>
            <w:hideMark/>
          </w:tcPr>
          <w:p w14:paraId="7E083753" w14:textId="77777777" w:rsidR="008E2AFC" w:rsidRDefault="008E2AFC" w:rsidP="00A378FB">
            <w:r>
              <w:t>Vocabulary Acquisition and Use</w:t>
            </w:r>
          </w:p>
        </w:tc>
        <w:tc>
          <w:tcPr>
            <w:tcW w:w="4317" w:type="dxa"/>
            <w:tcBorders>
              <w:top w:val="single" w:sz="4" w:space="0" w:color="auto"/>
              <w:left w:val="single" w:sz="4" w:space="0" w:color="auto"/>
              <w:bottom w:val="single" w:sz="4" w:space="0" w:color="auto"/>
              <w:right w:val="single" w:sz="4" w:space="0" w:color="auto"/>
            </w:tcBorders>
            <w:hideMark/>
          </w:tcPr>
          <w:p w14:paraId="1C3F5E78" w14:textId="77777777" w:rsidR="008E2AFC" w:rsidRDefault="008E2AFC" w:rsidP="00A378FB">
            <w:r>
              <w:t>Standards 37-39</w:t>
            </w:r>
          </w:p>
        </w:tc>
      </w:tr>
    </w:tbl>
    <w:p w14:paraId="5840F4C4" w14:textId="17A248A8" w:rsidR="008E2AFC" w:rsidRDefault="008E2AFC" w:rsidP="00A378FB">
      <w:pPr>
        <w:pStyle w:val="NoSpacing"/>
        <w:jc w:val="both"/>
      </w:pPr>
    </w:p>
    <w:p w14:paraId="7C764CDA" w14:textId="02697ACE" w:rsidR="008E2AFC" w:rsidRPr="008E2AFC" w:rsidRDefault="008E2AFC" w:rsidP="00A378FB">
      <w:pPr>
        <w:pStyle w:val="NoSpacing"/>
        <w:jc w:val="both"/>
        <w:rPr>
          <w:b/>
        </w:rPr>
      </w:pPr>
      <w:r>
        <w:rPr>
          <w:b/>
        </w:rPr>
        <w:t>Early Learning Foundations</w:t>
      </w:r>
    </w:p>
    <w:p w14:paraId="47357E01" w14:textId="566E1AF4" w:rsidR="008E2AFC" w:rsidRDefault="008E2AFC" w:rsidP="00A378FB">
      <w:pPr>
        <w:pStyle w:val="NoSpacing"/>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8E2AFC" w14:paraId="01F5A293" w14:textId="77777777" w:rsidTr="008E2AFC">
        <w:tc>
          <w:tcPr>
            <w:tcW w:w="671" w:type="pct"/>
            <w:tcBorders>
              <w:top w:val="single" w:sz="4" w:space="0" w:color="auto"/>
              <w:left w:val="single" w:sz="4" w:space="0" w:color="auto"/>
              <w:bottom w:val="single" w:sz="4" w:space="0" w:color="auto"/>
              <w:right w:val="single" w:sz="4" w:space="0" w:color="auto"/>
            </w:tcBorders>
            <w:hideMark/>
          </w:tcPr>
          <w:p w14:paraId="6C29EDF3" w14:textId="77777777" w:rsidR="008E2AFC" w:rsidRDefault="008E2AFC" w:rsidP="00A378FB">
            <w:pPr>
              <w:pStyle w:val="NoSpacing"/>
              <w:rPr>
                <w:b/>
              </w:rPr>
            </w:pPr>
            <w:r>
              <w:rPr>
                <w:b/>
              </w:rPr>
              <w:t>Cluster</w:t>
            </w:r>
          </w:p>
        </w:tc>
        <w:tc>
          <w:tcPr>
            <w:tcW w:w="4329" w:type="pct"/>
            <w:tcBorders>
              <w:top w:val="single" w:sz="4" w:space="0" w:color="auto"/>
              <w:left w:val="single" w:sz="4" w:space="0" w:color="auto"/>
              <w:bottom w:val="single" w:sz="4" w:space="0" w:color="auto"/>
              <w:right w:val="single" w:sz="4" w:space="0" w:color="auto"/>
            </w:tcBorders>
          </w:tcPr>
          <w:p w14:paraId="1F9A6A88" w14:textId="61551423" w:rsidR="008E2AFC" w:rsidRDefault="008E2AFC" w:rsidP="00A378FB">
            <w:pPr>
              <w:pStyle w:val="NoSpacing"/>
              <w:rPr>
                <w:b/>
              </w:rPr>
            </w:pPr>
            <w:r>
              <w:rPr>
                <w:b/>
              </w:rPr>
              <w:t>Fluency</w:t>
            </w:r>
          </w:p>
        </w:tc>
      </w:tr>
      <w:tr w:rsidR="008E2AFC" w14:paraId="34A0B4A6" w14:textId="77777777" w:rsidTr="008E2AFC">
        <w:tc>
          <w:tcPr>
            <w:tcW w:w="671" w:type="pct"/>
            <w:tcBorders>
              <w:top w:val="single" w:sz="4" w:space="0" w:color="auto"/>
              <w:left w:val="single" w:sz="4" w:space="0" w:color="auto"/>
              <w:bottom w:val="single" w:sz="4" w:space="0" w:color="auto"/>
              <w:right w:val="single" w:sz="4" w:space="0" w:color="auto"/>
            </w:tcBorders>
          </w:tcPr>
          <w:p w14:paraId="476A9999" w14:textId="098B92A4" w:rsidR="008E2AFC" w:rsidRDefault="008E2AFC" w:rsidP="00A378FB">
            <w:pPr>
              <w:pStyle w:val="NoSpacing"/>
            </w:pPr>
            <w:r>
              <w:t>A.ELA.4.I</w:t>
            </w:r>
          </w:p>
        </w:tc>
        <w:tc>
          <w:tcPr>
            <w:tcW w:w="4329" w:type="pct"/>
            <w:tcBorders>
              <w:top w:val="single" w:sz="4" w:space="0" w:color="auto"/>
              <w:left w:val="single" w:sz="4" w:space="0" w:color="auto"/>
              <w:bottom w:val="single" w:sz="4" w:space="0" w:color="auto"/>
              <w:right w:val="single" w:sz="4" w:space="0" w:color="auto"/>
            </w:tcBorders>
          </w:tcPr>
          <w:p w14:paraId="5F936543" w14:textId="4FC75B82" w:rsidR="008E2AFC" w:rsidRDefault="008E2AFC" w:rsidP="00A378FB">
            <w:pPr>
              <w:pStyle w:val="NoSpacing"/>
            </w:pPr>
            <w:r>
              <w:t xml:space="preserve">Participate in supported reading of increasingly </w:t>
            </w:r>
            <w:r w:rsidR="00922406">
              <w:t xml:space="preserve">complex </w:t>
            </w:r>
            <w:r>
              <w:t>texts with purpose and understanding to support comprehension.</w:t>
            </w:r>
          </w:p>
        </w:tc>
      </w:tr>
    </w:tbl>
    <w:p w14:paraId="590CE219" w14:textId="29099F5C" w:rsidR="008E2AFC" w:rsidRDefault="008E2AFC" w:rsidP="00A378FB">
      <w:pPr>
        <w:pStyle w:val="NoSpacing"/>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8E2AFC" w14:paraId="168358EE" w14:textId="77777777" w:rsidTr="008E2AFC">
        <w:tc>
          <w:tcPr>
            <w:tcW w:w="671" w:type="pct"/>
            <w:tcBorders>
              <w:top w:val="single" w:sz="4" w:space="0" w:color="auto"/>
              <w:left w:val="single" w:sz="4" w:space="0" w:color="auto"/>
              <w:bottom w:val="single" w:sz="4" w:space="0" w:color="auto"/>
              <w:right w:val="single" w:sz="4" w:space="0" w:color="auto"/>
            </w:tcBorders>
            <w:hideMark/>
          </w:tcPr>
          <w:p w14:paraId="6AE15DCB" w14:textId="77777777" w:rsidR="008E2AFC" w:rsidRDefault="008E2AFC" w:rsidP="00A378FB">
            <w:pPr>
              <w:pStyle w:val="NoSpacing"/>
              <w:rPr>
                <w:b/>
              </w:rPr>
            </w:pPr>
            <w:r>
              <w:rPr>
                <w:b/>
              </w:rPr>
              <w:t>Cluster</w:t>
            </w:r>
          </w:p>
        </w:tc>
        <w:tc>
          <w:tcPr>
            <w:tcW w:w="4329" w:type="pct"/>
            <w:tcBorders>
              <w:top w:val="single" w:sz="4" w:space="0" w:color="auto"/>
              <w:left w:val="single" w:sz="4" w:space="0" w:color="auto"/>
              <w:bottom w:val="single" w:sz="4" w:space="0" w:color="auto"/>
              <w:right w:val="single" w:sz="4" w:space="0" w:color="auto"/>
            </w:tcBorders>
          </w:tcPr>
          <w:p w14:paraId="62D813FA" w14:textId="047B84C6" w:rsidR="008E2AFC" w:rsidRDefault="008E2AFC" w:rsidP="00A378FB">
            <w:pPr>
              <w:pStyle w:val="NoSpacing"/>
              <w:rPr>
                <w:b/>
              </w:rPr>
            </w:pPr>
            <w:r>
              <w:rPr>
                <w:b/>
              </w:rPr>
              <w:t>Phonics and Word Recognition</w:t>
            </w:r>
          </w:p>
        </w:tc>
      </w:tr>
      <w:tr w:rsidR="008E2AFC" w14:paraId="4EDF73EE" w14:textId="77777777" w:rsidTr="008E2AFC">
        <w:tc>
          <w:tcPr>
            <w:tcW w:w="671" w:type="pct"/>
            <w:tcBorders>
              <w:top w:val="single" w:sz="4" w:space="0" w:color="auto"/>
              <w:left w:val="single" w:sz="4" w:space="0" w:color="auto"/>
              <w:bottom w:val="single" w:sz="4" w:space="0" w:color="auto"/>
              <w:right w:val="single" w:sz="4" w:space="0" w:color="auto"/>
            </w:tcBorders>
          </w:tcPr>
          <w:p w14:paraId="47F766A5" w14:textId="373A323A" w:rsidR="008E2AFC" w:rsidRDefault="008E2AFC" w:rsidP="00A378FB">
            <w:pPr>
              <w:pStyle w:val="NoSpacing"/>
            </w:pPr>
            <w:r>
              <w:t>A.ELA.4.II</w:t>
            </w:r>
          </w:p>
        </w:tc>
        <w:tc>
          <w:tcPr>
            <w:tcW w:w="4329" w:type="pct"/>
            <w:tcBorders>
              <w:top w:val="single" w:sz="4" w:space="0" w:color="auto"/>
              <w:left w:val="single" w:sz="4" w:space="0" w:color="auto"/>
              <w:bottom w:val="single" w:sz="4" w:space="0" w:color="auto"/>
              <w:right w:val="single" w:sz="4" w:space="0" w:color="auto"/>
            </w:tcBorders>
          </w:tcPr>
          <w:p w14:paraId="58E9717A" w14:textId="77777777" w:rsidR="008E2AFC" w:rsidRDefault="008E2AFC" w:rsidP="00A378FB">
            <w:pPr>
              <w:pStyle w:val="NoSpacing"/>
            </w:pPr>
            <w:r>
              <w:t>Know and apply appropriate phonics and word analysis skills in decoding words.</w:t>
            </w:r>
          </w:p>
          <w:p w14:paraId="0EA1F114" w14:textId="77777777" w:rsidR="008E2AFC" w:rsidRDefault="006D443C" w:rsidP="00A378FB">
            <w:pPr>
              <w:pStyle w:val="NoSpacing"/>
              <w:numPr>
                <w:ilvl w:val="0"/>
                <w:numId w:val="37"/>
              </w:numPr>
              <w:ind w:left="428"/>
            </w:pPr>
            <w:r>
              <w:t>Demonstrate basic knowledge of one-to-one letter-sound correspondences by producing the primary or many of the most frequent sounds for each consonant.</w:t>
            </w:r>
          </w:p>
          <w:p w14:paraId="0A17A293" w14:textId="77777777" w:rsidR="006D443C" w:rsidRDefault="006D443C" w:rsidP="00A378FB">
            <w:pPr>
              <w:pStyle w:val="NoSpacing"/>
              <w:numPr>
                <w:ilvl w:val="0"/>
                <w:numId w:val="37"/>
              </w:numPr>
              <w:ind w:left="428"/>
            </w:pPr>
            <w:r>
              <w:t>Identify letter-sound association at the beginning of words.</w:t>
            </w:r>
          </w:p>
          <w:p w14:paraId="7D002366" w14:textId="77777777" w:rsidR="006D443C" w:rsidRDefault="006D443C" w:rsidP="00A378FB">
            <w:pPr>
              <w:pStyle w:val="NoSpacing"/>
              <w:numPr>
                <w:ilvl w:val="0"/>
                <w:numId w:val="37"/>
              </w:numPr>
              <w:ind w:left="428"/>
            </w:pPr>
            <w:r>
              <w:t>Associate common spellings (graphemes) with the five major short vowel sounds.</w:t>
            </w:r>
          </w:p>
          <w:p w14:paraId="7929AD04" w14:textId="21CD6E28" w:rsidR="006D443C" w:rsidRDefault="006D443C" w:rsidP="00A378FB">
            <w:pPr>
              <w:pStyle w:val="NoSpacing"/>
              <w:numPr>
                <w:ilvl w:val="0"/>
                <w:numId w:val="37"/>
              </w:numPr>
              <w:ind w:left="428"/>
            </w:pPr>
            <w:r>
              <w:t xml:space="preserve">Read common high-frequency words by sight (e.g., </w:t>
            </w:r>
            <w:r>
              <w:rPr>
                <w:i/>
              </w:rPr>
              <w:t xml:space="preserve">the, of, to, you, she, my, </w:t>
            </w:r>
            <w:proofErr w:type="gramStart"/>
            <w:r>
              <w:rPr>
                <w:i/>
              </w:rPr>
              <w:t>is ,are</w:t>
            </w:r>
            <w:proofErr w:type="gramEnd"/>
            <w:r>
              <w:rPr>
                <w:i/>
              </w:rPr>
              <w:t xml:space="preserve">, do, </w:t>
            </w:r>
            <w:r>
              <w:t xml:space="preserve">or </w:t>
            </w:r>
            <w:r>
              <w:rPr>
                <w:i/>
              </w:rPr>
              <w:t>does</w:t>
            </w:r>
            <w:r>
              <w:t>).</w:t>
            </w:r>
          </w:p>
        </w:tc>
      </w:tr>
    </w:tbl>
    <w:p w14:paraId="713355C6" w14:textId="38ED337F" w:rsidR="008E2AFC" w:rsidRDefault="008E2AFC" w:rsidP="00A378FB">
      <w:pPr>
        <w:pStyle w:val="NoSpacing"/>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8E2AFC" w14:paraId="2B2F04E4" w14:textId="77777777" w:rsidTr="008E2AFC">
        <w:tc>
          <w:tcPr>
            <w:tcW w:w="671" w:type="pct"/>
            <w:tcBorders>
              <w:top w:val="single" w:sz="4" w:space="0" w:color="auto"/>
              <w:left w:val="single" w:sz="4" w:space="0" w:color="auto"/>
              <w:bottom w:val="single" w:sz="4" w:space="0" w:color="auto"/>
              <w:right w:val="single" w:sz="4" w:space="0" w:color="auto"/>
            </w:tcBorders>
            <w:hideMark/>
          </w:tcPr>
          <w:p w14:paraId="6C076A56" w14:textId="77777777" w:rsidR="008E2AFC" w:rsidRDefault="008E2AFC" w:rsidP="00A378FB">
            <w:pPr>
              <w:pStyle w:val="NoSpacing"/>
              <w:rPr>
                <w:b/>
              </w:rPr>
            </w:pPr>
            <w:r>
              <w:rPr>
                <w:b/>
              </w:rPr>
              <w:t>Cluster</w:t>
            </w:r>
          </w:p>
        </w:tc>
        <w:tc>
          <w:tcPr>
            <w:tcW w:w="4329" w:type="pct"/>
            <w:tcBorders>
              <w:top w:val="single" w:sz="4" w:space="0" w:color="auto"/>
              <w:left w:val="single" w:sz="4" w:space="0" w:color="auto"/>
              <w:bottom w:val="single" w:sz="4" w:space="0" w:color="auto"/>
              <w:right w:val="single" w:sz="4" w:space="0" w:color="auto"/>
            </w:tcBorders>
          </w:tcPr>
          <w:p w14:paraId="73875E06" w14:textId="3AD30E43" w:rsidR="008E2AFC" w:rsidRDefault="006D443C" w:rsidP="00A378FB">
            <w:pPr>
              <w:pStyle w:val="NoSpacing"/>
              <w:rPr>
                <w:b/>
              </w:rPr>
            </w:pPr>
            <w:r>
              <w:rPr>
                <w:b/>
              </w:rPr>
              <w:t>Handwriting</w:t>
            </w:r>
          </w:p>
        </w:tc>
      </w:tr>
      <w:tr w:rsidR="008E2AFC" w14:paraId="61021F20" w14:textId="77777777" w:rsidTr="008E2AFC">
        <w:tc>
          <w:tcPr>
            <w:tcW w:w="671" w:type="pct"/>
            <w:tcBorders>
              <w:top w:val="single" w:sz="4" w:space="0" w:color="auto"/>
              <w:left w:val="single" w:sz="4" w:space="0" w:color="auto"/>
              <w:bottom w:val="single" w:sz="4" w:space="0" w:color="auto"/>
              <w:right w:val="single" w:sz="4" w:space="0" w:color="auto"/>
            </w:tcBorders>
          </w:tcPr>
          <w:p w14:paraId="45DB6A48" w14:textId="1B2C1157" w:rsidR="008E2AFC" w:rsidRDefault="006D443C" w:rsidP="00A378FB">
            <w:pPr>
              <w:pStyle w:val="NoSpacing"/>
            </w:pPr>
            <w:r>
              <w:t>A.ELA.4.III</w:t>
            </w:r>
          </w:p>
        </w:tc>
        <w:tc>
          <w:tcPr>
            <w:tcW w:w="4329" w:type="pct"/>
            <w:tcBorders>
              <w:top w:val="single" w:sz="4" w:space="0" w:color="auto"/>
              <w:left w:val="single" w:sz="4" w:space="0" w:color="auto"/>
              <w:bottom w:val="single" w:sz="4" w:space="0" w:color="auto"/>
              <w:right w:val="single" w:sz="4" w:space="0" w:color="auto"/>
            </w:tcBorders>
          </w:tcPr>
          <w:p w14:paraId="0D8922A0" w14:textId="4F0736FF" w:rsidR="008E2AFC" w:rsidRDefault="006D443C" w:rsidP="00A378FB">
            <w:pPr>
              <w:pStyle w:val="NoSpacing"/>
            </w:pPr>
            <w:r>
              <w:t>Print, trace, or use assistive technology to produce all upper- and lowercase letters using proper letter formation and directionality.</w:t>
            </w:r>
          </w:p>
        </w:tc>
      </w:tr>
    </w:tbl>
    <w:p w14:paraId="7EDD5198" w14:textId="79988FD0" w:rsidR="008E2AFC" w:rsidRDefault="008E2AFC" w:rsidP="00A378FB">
      <w:pPr>
        <w:pStyle w:val="NoSpacing"/>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8E2AFC" w14:paraId="2D9B8366" w14:textId="77777777" w:rsidTr="008E2AFC">
        <w:tc>
          <w:tcPr>
            <w:tcW w:w="671" w:type="pct"/>
            <w:tcBorders>
              <w:top w:val="single" w:sz="4" w:space="0" w:color="auto"/>
              <w:left w:val="single" w:sz="4" w:space="0" w:color="auto"/>
              <w:bottom w:val="single" w:sz="4" w:space="0" w:color="auto"/>
              <w:right w:val="single" w:sz="4" w:space="0" w:color="auto"/>
            </w:tcBorders>
            <w:hideMark/>
          </w:tcPr>
          <w:p w14:paraId="63BFE020" w14:textId="77777777" w:rsidR="008E2AFC" w:rsidRDefault="008E2AFC" w:rsidP="00A378FB">
            <w:pPr>
              <w:pStyle w:val="NoSpacing"/>
              <w:rPr>
                <w:b/>
              </w:rPr>
            </w:pPr>
            <w:r>
              <w:rPr>
                <w:b/>
              </w:rPr>
              <w:t>Cluster</w:t>
            </w:r>
          </w:p>
        </w:tc>
        <w:tc>
          <w:tcPr>
            <w:tcW w:w="4329" w:type="pct"/>
            <w:tcBorders>
              <w:top w:val="single" w:sz="4" w:space="0" w:color="auto"/>
              <w:left w:val="single" w:sz="4" w:space="0" w:color="auto"/>
              <w:bottom w:val="single" w:sz="4" w:space="0" w:color="auto"/>
              <w:right w:val="single" w:sz="4" w:space="0" w:color="auto"/>
            </w:tcBorders>
          </w:tcPr>
          <w:p w14:paraId="530623E2" w14:textId="363B21AC" w:rsidR="008E2AFC" w:rsidRDefault="006D443C" w:rsidP="00A378FB">
            <w:pPr>
              <w:pStyle w:val="NoSpacing"/>
              <w:rPr>
                <w:b/>
              </w:rPr>
            </w:pPr>
            <w:r>
              <w:rPr>
                <w:b/>
              </w:rPr>
              <w:t>Phonological Awareness</w:t>
            </w:r>
          </w:p>
        </w:tc>
      </w:tr>
      <w:tr w:rsidR="008E2AFC" w14:paraId="69E735A9" w14:textId="77777777" w:rsidTr="008E2AFC">
        <w:tc>
          <w:tcPr>
            <w:tcW w:w="671" w:type="pct"/>
            <w:tcBorders>
              <w:top w:val="single" w:sz="4" w:space="0" w:color="auto"/>
              <w:left w:val="single" w:sz="4" w:space="0" w:color="auto"/>
              <w:bottom w:val="single" w:sz="4" w:space="0" w:color="auto"/>
              <w:right w:val="single" w:sz="4" w:space="0" w:color="auto"/>
            </w:tcBorders>
          </w:tcPr>
          <w:p w14:paraId="420CA1EB" w14:textId="6A5238C0" w:rsidR="008E2AFC" w:rsidRDefault="006D443C" w:rsidP="00A378FB">
            <w:pPr>
              <w:pStyle w:val="NoSpacing"/>
            </w:pPr>
            <w:r>
              <w:t>A.ELA.4.IV</w:t>
            </w:r>
          </w:p>
        </w:tc>
        <w:tc>
          <w:tcPr>
            <w:tcW w:w="4329" w:type="pct"/>
            <w:tcBorders>
              <w:top w:val="single" w:sz="4" w:space="0" w:color="auto"/>
              <w:left w:val="single" w:sz="4" w:space="0" w:color="auto"/>
              <w:bottom w:val="single" w:sz="4" w:space="0" w:color="auto"/>
              <w:right w:val="single" w:sz="4" w:space="0" w:color="auto"/>
            </w:tcBorders>
          </w:tcPr>
          <w:p w14:paraId="57BE298C" w14:textId="77777777" w:rsidR="008E2AFC" w:rsidRDefault="006D443C" w:rsidP="00A378FB">
            <w:pPr>
              <w:pStyle w:val="NoSpacing"/>
            </w:pPr>
            <w:r>
              <w:t>Demonstrate understanding of spoken words, syllables, and sounds (phonemes).</w:t>
            </w:r>
          </w:p>
          <w:p w14:paraId="0B6E0F4D" w14:textId="77777777" w:rsidR="006D443C" w:rsidRDefault="006D443C" w:rsidP="00A378FB">
            <w:pPr>
              <w:pStyle w:val="NoSpacing"/>
              <w:numPr>
                <w:ilvl w:val="0"/>
                <w:numId w:val="38"/>
              </w:numPr>
              <w:ind w:left="428"/>
            </w:pPr>
            <w:r>
              <w:t>Distinguish long from short vowel sounds in spoken single-syllable words.</w:t>
            </w:r>
          </w:p>
          <w:p w14:paraId="79A252BA" w14:textId="77777777" w:rsidR="006D443C" w:rsidRDefault="006D443C" w:rsidP="00A378FB">
            <w:pPr>
              <w:pStyle w:val="NoSpacing"/>
              <w:numPr>
                <w:ilvl w:val="0"/>
                <w:numId w:val="38"/>
              </w:numPr>
              <w:ind w:left="428"/>
            </w:pPr>
            <w:r>
              <w:lastRenderedPageBreak/>
              <w:t>Orally produce single-syllable words by blending sounds (phonemes), including consonant blends.</w:t>
            </w:r>
          </w:p>
          <w:p w14:paraId="171A9F63" w14:textId="77777777" w:rsidR="006D443C" w:rsidRDefault="006D443C" w:rsidP="00A378FB">
            <w:pPr>
              <w:pStyle w:val="NoSpacing"/>
              <w:numPr>
                <w:ilvl w:val="0"/>
                <w:numId w:val="38"/>
              </w:numPr>
              <w:ind w:left="428"/>
            </w:pPr>
            <w:r>
              <w:t>Isolate and pronounce initial, medial vowel, and final sounds (phonemes) in spoken single-syllable words.</w:t>
            </w:r>
          </w:p>
          <w:p w14:paraId="79AC813F" w14:textId="3648FB8B" w:rsidR="006D443C" w:rsidRDefault="006D443C" w:rsidP="00A378FB">
            <w:pPr>
              <w:pStyle w:val="NoSpacing"/>
              <w:numPr>
                <w:ilvl w:val="0"/>
                <w:numId w:val="38"/>
              </w:numPr>
              <w:ind w:left="428"/>
            </w:pPr>
            <w:r>
              <w:t>Segment spoken single-syllable words into their complete sequence of individual sounds (phonemes).</w:t>
            </w:r>
          </w:p>
        </w:tc>
      </w:tr>
    </w:tbl>
    <w:p w14:paraId="6CD224C2" w14:textId="3489F2E0" w:rsidR="008E2AFC" w:rsidRDefault="008E2AFC" w:rsidP="00A378FB">
      <w:pPr>
        <w:pStyle w:val="NoSpacing"/>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8E2AFC" w14:paraId="0FCFB7EF" w14:textId="77777777" w:rsidTr="008E2AFC">
        <w:tc>
          <w:tcPr>
            <w:tcW w:w="671" w:type="pct"/>
            <w:tcBorders>
              <w:top w:val="single" w:sz="4" w:space="0" w:color="auto"/>
              <w:left w:val="single" w:sz="4" w:space="0" w:color="auto"/>
              <w:bottom w:val="single" w:sz="4" w:space="0" w:color="auto"/>
              <w:right w:val="single" w:sz="4" w:space="0" w:color="auto"/>
            </w:tcBorders>
            <w:hideMark/>
          </w:tcPr>
          <w:p w14:paraId="5FE2553F" w14:textId="77777777" w:rsidR="008E2AFC" w:rsidRDefault="008E2AFC" w:rsidP="00A378FB">
            <w:pPr>
              <w:pStyle w:val="NoSpacing"/>
              <w:rPr>
                <w:b/>
              </w:rPr>
            </w:pPr>
            <w:r>
              <w:rPr>
                <w:b/>
              </w:rPr>
              <w:t>Cluster</w:t>
            </w:r>
          </w:p>
        </w:tc>
        <w:tc>
          <w:tcPr>
            <w:tcW w:w="4329" w:type="pct"/>
            <w:tcBorders>
              <w:top w:val="single" w:sz="4" w:space="0" w:color="auto"/>
              <w:left w:val="single" w:sz="4" w:space="0" w:color="auto"/>
              <w:bottom w:val="single" w:sz="4" w:space="0" w:color="auto"/>
              <w:right w:val="single" w:sz="4" w:space="0" w:color="auto"/>
            </w:tcBorders>
          </w:tcPr>
          <w:p w14:paraId="08ED39D1" w14:textId="5582B2E2" w:rsidR="008E2AFC" w:rsidRDefault="006D443C" w:rsidP="00A378FB">
            <w:pPr>
              <w:pStyle w:val="NoSpacing"/>
              <w:rPr>
                <w:b/>
              </w:rPr>
            </w:pPr>
            <w:r>
              <w:rPr>
                <w:b/>
              </w:rPr>
              <w:t>Print Concepts</w:t>
            </w:r>
          </w:p>
        </w:tc>
      </w:tr>
      <w:tr w:rsidR="008E2AFC" w14:paraId="78EB00EB" w14:textId="77777777" w:rsidTr="008E2AFC">
        <w:tc>
          <w:tcPr>
            <w:tcW w:w="671" w:type="pct"/>
            <w:tcBorders>
              <w:top w:val="single" w:sz="4" w:space="0" w:color="auto"/>
              <w:left w:val="single" w:sz="4" w:space="0" w:color="auto"/>
              <w:bottom w:val="single" w:sz="4" w:space="0" w:color="auto"/>
              <w:right w:val="single" w:sz="4" w:space="0" w:color="auto"/>
            </w:tcBorders>
          </w:tcPr>
          <w:p w14:paraId="2ECFF75C" w14:textId="0EDD9088" w:rsidR="008E2AFC" w:rsidRDefault="006D443C" w:rsidP="00A378FB">
            <w:pPr>
              <w:pStyle w:val="NoSpacing"/>
            </w:pPr>
            <w:r>
              <w:t>A.ELA.4.V</w:t>
            </w:r>
          </w:p>
        </w:tc>
        <w:tc>
          <w:tcPr>
            <w:tcW w:w="4329" w:type="pct"/>
            <w:tcBorders>
              <w:top w:val="single" w:sz="4" w:space="0" w:color="auto"/>
              <w:left w:val="single" w:sz="4" w:space="0" w:color="auto"/>
              <w:bottom w:val="single" w:sz="4" w:space="0" w:color="auto"/>
              <w:right w:val="single" w:sz="4" w:space="0" w:color="auto"/>
            </w:tcBorders>
          </w:tcPr>
          <w:p w14:paraId="37DE9F5D" w14:textId="77777777" w:rsidR="008E2AFC" w:rsidRDefault="006D443C" w:rsidP="00A378FB">
            <w:pPr>
              <w:pStyle w:val="NoSpacing"/>
            </w:pPr>
            <w:r>
              <w:t>Demonstrate understanding of the organization and basic features of print.</w:t>
            </w:r>
          </w:p>
          <w:p w14:paraId="376A38D8" w14:textId="77777777" w:rsidR="006D443C" w:rsidRDefault="006D443C" w:rsidP="00A378FB">
            <w:pPr>
              <w:pStyle w:val="NoSpacing"/>
              <w:numPr>
                <w:ilvl w:val="0"/>
                <w:numId w:val="39"/>
              </w:numPr>
              <w:ind w:left="428"/>
            </w:pPr>
            <w:r>
              <w:t>Identify and/or name all letters of the alphabet.</w:t>
            </w:r>
          </w:p>
          <w:p w14:paraId="7B514C5A" w14:textId="7540916C" w:rsidR="006D443C" w:rsidRDefault="006D443C" w:rsidP="00A378FB">
            <w:pPr>
              <w:pStyle w:val="NoSpacing"/>
              <w:numPr>
                <w:ilvl w:val="0"/>
                <w:numId w:val="39"/>
              </w:numPr>
              <w:ind w:left="428"/>
            </w:pPr>
            <w:r>
              <w:t>Recognize the distinguishing features of a sentence (e.g., first word, capitalization, and ending punctuation).</w:t>
            </w:r>
          </w:p>
        </w:tc>
      </w:tr>
    </w:tbl>
    <w:p w14:paraId="2B374BED" w14:textId="4B11B23E" w:rsidR="008E2AFC" w:rsidRDefault="008E2AFC" w:rsidP="00A378FB">
      <w:pPr>
        <w:pStyle w:val="NoSpacing"/>
        <w:jc w:val="both"/>
      </w:pPr>
    </w:p>
    <w:p w14:paraId="00EFC0BB" w14:textId="2F604B14" w:rsidR="008E2AFC" w:rsidRPr="006D443C" w:rsidRDefault="006D443C" w:rsidP="00A378FB">
      <w:pPr>
        <w:pStyle w:val="NoSpacing"/>
        <w:jc w:val="both"/>
        <w:rPr>
          <w:b/>
        </w:rPr>
      </w:pPr>
      <w:r>
        <w:rPr>
          <w:b/>
        </w:rPr>
        <w:t>Reading</w:t>
      </w:r>
    </w:p>
    <w:p w14:paraId="03087EA4" w14:textId="366F69DF" w:rsidR="008E2AFC" w:rsidRDefault="008E2AFC" w:rsidP="00A378FB">
      <w:pPr>
        <w:pStyle w:val="NoSpacing"/>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6D443C" w14:paraId="29846B7B" w14:textId="77777777" w:rsidTr="006D443C">
        <w:tc>
          <w:tcPr>
            <w:tcW w:w="671" w:type="pct"/>
            <w:tcBorders>
              <w:top w:val="single" w:sz="4" w:space="0" w:color="auto"/>
              <w:left w:val="single" w:sz="4" w:space="0" w:color="auto"/>
              <w:bottom w:val="single" w:sz="4" w:space="0" w:color="auto"/>
              <w:right w:val="single" w:sz="4" w:space="0" w:color="auto"/>
            </w:tcBorders>
            <w:hideMark/>
          </w:tcPr>
          <w:p w14:paraId="01CF344A" w14:textId="77777777" w:rsidR="006D443C" w:rsidRDefault="006D443C" w:rsidP="00A378FB">
            <w:pPr>
              <w:pStyle w:val="NoSpacing"/>
              <w:rPr>
                <w:b/>
              </w:rPr>
            </w:pPr>
            <w:r>
              <w:rPr>
                <w:b/>
              </w:rPr>
              <w:t>Cluster</w:t>
            </w:r>
          </w:p>
        </w:tc>
        <w:tc>
          <w:tcPr>
            <w:tcW w:w="4329" w:type="pct"/>
            <w:tcBorders>
              <w:top w:val="single" w:sz="4" w:space="0" w:color="auto"/>
              <w:left w:val="single" w:sz="4" w:space="0" w:color="auto"/>
              <w:bottom w:val="single" w:sz="4" w:space="0" w:color="auto"/>
              <w:right w:val="single" w:sz="4" w:space="0" w:color="auto"/>
            </w:tcBorders>
          </w:tcPr>
          <w:p w14:paraId="05159F14" w14:textId="43557BFC" w:rsidR="006D443C" w:rsidRDefault="006D443C" w:rsidP="00A378FB">
            <w:pPr>
              <w:pStyle w:val="NoSpacing"/>
              <w:rPr>
                <w:b/>
              </w:rPr>
            </w:pPr>
            <w:r>
              <w:rPr>
                <w:b/>
              </w:rPr>
              <w:t>Key Ideas and Details</w:t>
            </w:r>
          </w:p>
        </w:tc>
      </w:tr>
      <w:tr w:rsidR="006D443C" w14:paraId="022B97AE" w14:textId="77777777" w:rsidTr="006D443C">
        <w:tc>
          <w:tcPr>
            <w:tcW w:w="671" w:type="pct"/>
            <w:tcBorders>
              <w:top w:val="single" w:sz="4" w:space="0" w:color="auto"/>
              <w:left w:val="single" w:sz="4" w:space="0" w:color="auto"/>
              <w:bottom w:val="single" w:sz="4" w:space="0" w:color="auto"/>
              <w:right w:val="single" w:sz="4" w:space="0" w:color="auto"/>
            </w:tcBorders>
          </w:tcPr>
          <w:p w14:paraId="581C1468" w14:textId="3F13C371" w:rsidR="006D443C" w:rsidRDefault="006D443C" w:rsidP="00A378FB">
            <w:pPr>
              <w:pStyle w:val="NoSpacing"/>
            </w:pPr>
            <w:r>
              <w:t>A.ELA.4.1</w:t>
            </w:r>
          </w:p>
        </w:tc>
        <w:tc>
          <w:tcPr>
            <w:tcW w:w="4329" w:type="pct"/>
            <w:tcBorders>
              <w:top w:val="single" w:sz="4" w:space="0" w:color="auto"/>
              <w:left w:val="single" w:sz="4" w:space="0" w:color="auto"/>
              <w:bottom w:val="single" w:sz="4" w:space="0" w:color="auto"/>
              <w:right w:val="single" w:sz="4" w:space="0" w:color="auto"/>
            </w:tcBorders>
          </w:tcPr>
          <w:p w14:paraId="4847B65B" w14:textId="4C649727" w:rsidR="006D443C" w:rsidRDefault="006D443C" w:rsidP="00A378FB">
            <w:pPr>
              <w:pStyle w:val="NoSpacing"/>
            </w:pPr>
            <w:r>
              <w:t>Ask and/or answer questions about key details in familiar literary texts.</w:t>
            </w:r>
          </w:p>
        </w:tc>
      </w:tr>
      <w:tr w:rsidR="006D443C" w14:paraId="5F53C9A8" w14:textId="77777777" w:rsidTr="006D443C">
        <w:tc>
          <w:tcPr>
            <w:tcW w:w="671" w:type="pct"/>
            <w:tcBorders>
              <w:top w:val="single" w:sz="4" w:space="0" w:color="auto"/>
              <w:left w:val="single" w:sz="4" w:space="0" w:color="auto"/>
              <w:bottom w:val="single" w:sz="4" w:space="0" w:color="auto"/>
              <w:right w:val="single" w:sz="4" w:space="0" w:color="auto"/>
            </w:tcBorders>
          </w:tcPr>
          <w:p w14:paraId="5E4E4284" w14:textId="302FBF81" w:rsidR="006D443C" w:rsidRDefault="006D443C" w:rsidP="00A378FB">
            <w:pPr>
              <w:pStyle w:val="NoSpacing"/>
            </w:pPr>
            <w:r>
              <w:t>A.ELA.4.2</w:t>
            </w:r>
          </w:p>
        </w:tc>
        <w:tc>
          <w:tcPr>
            <w:tcW w:w="4329" w:type="pct"/>
            <w:tcBorders>
              <w:top w:val="single" w:sz="4" w:space="0" w:color="auto"/>
              <w:left w:val="single" w:sz="4" w:space="0" w:color="auto"/>
              <w:bottom w:val="single" w:sz="4" w:space="0" w:color="auto"/>
              <w:right w:val="single" w:sz="4" w:space="0" w:color="auto"/>
            </w:tcBorders>
          </w:tcPr>
          <w:p w14:paraId="7B5AA408" w14:textId="08BCACAB" w:rsidR="006D443C" w:rsidRDefault="006D443C" w:rsidP="00A378FB">
            <w:pPr>
              <w:pStyle w:val="NoSpacing"/>
            </w:pPr>
            <w:r>
              <w:t>Retell familiar stories using key details in literary texts.</w:t>
            </w:r>
          </w:p>
        </w:tc>
      </w:tr>
      <w:tr w:rsidR="006D443C" w14:paraId="76DAEC90" w14:textId="77777777" w:rsidTr="006D443C">
        <w:tc>
          <w:tcPr>
            <w:tcW w:w="671" w:type="pct"/>
            <w:tcBorders>
              <w:top w:val="single" w:sz="4" w:space="0" w:color="auto"/>
              <w:left w:val="single" w:sz="4" w:space="0" w:color="auto"/>
              <w:bottom w:val="single" w:sz="4" w:space="0" w:color="auto"/>
              <w:right w:val="single" w:sz="4" w:space="0" w:color="auto"/>
            </w:tcBorders>
          </w:tcPr>
          <w:p w14:paraId="77177FC8" w14:textId="1CC866ED" w:rsidR="006D443C" w:rsidRDefault="006D443C" w:rsidP="00A378FB">
            <w:pPr>
              <w:pStyle w:val="NoSpacing"/>
            </w:pPr>
            <w:r>
              <w:t>A.ELA.4.3</w:t>
            </w:r>
          </w:p>
        </w:tc>
        <w:tc>
          <w:tcPr>
            <w:tcW w:w="4329" w:type="pct"/>
            <w:tcBorders>
              <w:top w:val="single" w:sz="4" w:space="0" w:color="auto"/>
              <w:left w:val="single" w:sz="4" w:space="0" w:color="auto"/>
              <w:bottom w:val="single" w:sz="4" w:space="0" w:color="auto"/>
              <w:right w:val="single" w:sz="4" w:space="0" w:color="auto"/>
            </w:tcBorders>
          </w:tcPr>
          <w:p w14:paraId="5B8E22D3" w14:textId="2ACC8AEB" w:rsidR="006D443C" w:rsidRDefault="006D443C" w:rsidP="00A378FB">
            <w:pPr>
              <w:pStyle w:val="NoSpacing"/>
            </w:pPr>
            <w:r>
              <w:t>Identify characters, settings, and/or major events in a literary text.</w:t>
            </w:r>
          </w:p>
        </w:tc>
      </w:tr>
      <w:tr w:rsidR="006D443C" w14:paraId="339E5CC6" w14:textId="77777777" w:rsidTr="006D443C">
        <w:tc>
          <w:tcPr>
            <w:tcW w:w="671" w:type="pct"/>
            <w:tcBorders>
              <w:top w:val="single" w:sz="4" w:space="0" w:color="auto"/>
              <w:left w:val="single" w:sz="4" w:space="0" w:color="auto"/>
              <w:bottom w:val="single" w:sz="4" w:space="0" w:color="auto"/>
              <w:right w:val="single" w:sz="4" w:space="0" w:color="auto"/>
            </w:tcBorders>
          </w:tcPr>
          <w:p w14:paraId="60200E92" w14:textId="50B1FA53" w:rsidR="006D443C" w:rsidRDefault="006D443C" w:rsidP="00A378FB">
            <w:pPr>
              <w:pStyle w:val="NoSpacing"/>
            </w:pPr>
            <w:r>
              <w:t>A.ELA.4.4</w:t>
            </w:r>
          </w:p>
        </w:tc>
        <w:tc>
          <w:tcPr>
            <w:tcW w:w="4329" w:type="pct"/>
            <w:tcBorders>
              <w:top w:val="single" w:sz="4" w:space="0" w:color="auto"/>
              <w:left w:val="single" w:sz="4" w:space="0" w:color="auto"/>
              <w:bottom w:val="single" w:sz="4" w:space="0" w:color="auto"/>
              <w:right w:val="single" w:sz="4" w:space="0" w:color="auto"/>
            </w:tcBorders>
          </w:tcPr>
          <w:p w14:paraId="48DBCEEE" w14:textId="058E6223" w:rsidR="006D443C" w:rsidRDefault="006D443C" w:rsidP="00A378FB">
            <w:pPr>
              <w:pStyle w:val="NoSpacing"/>
            </w:pPr>
            <w:r>
              <w:t>Ask and/or answer questions about key details in familiar informational texts.</w:t>
            </w:r>
          </w:p>
        </w:tc>
      </w:tr>
      <w:tr w:rsidR="006D443C" w14:paraId="10ED41C7" w14:textId="77777777" w:rsidTr="006D443C">
        <w:tc>
          <w:tcPr>
            <w:tcW w:w="671" w:type="pct"/>
            <w:tcBorders>
              <w:top w:val="single" w:sz="4" w:space="0" w:color="auto"/>
              <w:left w:val="single" w:sz="4" w:space="0" w:color="auto"/>
              <w:bottom w:val="single" w:sz="4" w:space="0" w:color="auto"/>
              <w:right w:val="single" w:sz="4" w:space="0" w:color="auto"/>
            </w:tcBorders>
          </w:tcPr>
          <w:p w14:paraId="024DEF5D" w14:textId="4796FE22" w:rsidR="006D443C" w:rsidRDefault="006D443C" w:rsidP="00A378FB">
            <w:pPr>
              <w:pStyle w:val="NoSpacing"/>
            </w:pPr>
            <w:r>
              <w:t>A.ELA.4.5</w:t>
            </w:r>
          </w:p>
        </w:tc>
        <w:tc>
          <w:tcPr>
            <w:tcW w:w="4329" w:type="pct"/>
            <w:tcBorders>
              <w:top w:val="single" w:sz="4" w:space="0" w:color="auto"/>
              <w:left w:val="single" w:sz="4" w:space="0" w:color="auto"/>
              <w:bottom w:val="single" w:sz="4" w:space="0" w:color="auto"/>
              <w:right w:val="single" w:sz="4" w:space="0" w:color="auto"/>
            </w:tcBorders>
          </w:tcPr>
          <w:p w14:paraId="02E471C5" w14:textId="70BA91F6" w:rsidR="006D443C" w:rsidRDefault="006D443C" w:rsidP="00A378FB">
            <w:pPr>
              <w:pStyle w:val="NoSpacing"/>
            </w:pPr>
            <w:r>
              <w:t>Identify the main topic and retell key details of a familiar informational text.</w:t>
            </w:r>
          </w:p>
        </w:tc>
      </w:tr>
      <w:tr w:rsidR="006D443C" w14:paraId="156DC2E3" w14:textId="77777777" w:rsidTr="006D443C">
        <w:tc>
          <w:tcPr>
            <w:tcW w:w="671" w:type="pct"/>
            <w:tcBorders>
              <w:top w:val="single" w:sz="4" w:space="0" w:color="auto"/>
              <w:left w:val="single" w:sz="4" w:space="0" w:color="auto"/>
              <w:bottom w:val="single" w:sz="4" w:space="0" w:color="auto"/>
              <w:right w:val="single" w:sz="4" w:space="0" w:color="auto"/>
            </w:tcBorders>
          </w:tcPr>
          <w:p w14:paraId="6404A86C" w14:textId="3CECC501" w:rsidR="006D443C" w:rsidRDefault="006D443C" w:rsidP="00A378FB">
            <w:pPr>
              <w:pStyle w:val="NoSpacing"/>
            </w:pPr>
            <w:r>
              <w:t>A.ELA.4.6</w:t>
            </w:r>
          </w:p>
        </w:tc>
        <w:tc>
          <w:tcPr>
            <w:tcW w:w="4329" w:type="pct"/>
            <w:tcBorders>
              <w:top w:val="single" w:sz="4" w:space="0" w:color="auto"/>
              <w:left w:val="single" w:sz="4" w:space="0" w:color="auto"/>
              <w:bottom w:val="single" w:sz="4" w:space="0" w:color="auto"/>
              <w:right w:val="single" w:sz="4" w:space="0" w:color="auto"/>
            </w:tcBorders>
          </w:tcPr>
          <w:p w14:paraId="21BE1D10" w14:textId="0F841AA6" w:rsidR="006D443C" w:rsidRDefault="006D443C" w:rsidP="00A378FB">
            <w:pPr>
              <w:pStyle w:val="NoSpacing"/>
            </w:pPr>
            <w:r>
              <w:t>Identify the individuals, evets, or pieces of information in an informational text.</w:t>
            </w:r>
          </w:p>
        </w:tc>
      </w:tr>
    </w:tbl>
    <w:p w14:paraId="6B3D523F" w14:textId="268076FF" w:rsidR="008E2AFC" w:rsidRDefault="008E2AFC" w:rsidP="00A378FB">
      <w:pPr>
        <w:pStyle w:val="NoSpacing"/>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6D443C" w14:paraId="1EE7E16D" w14:textId="77777777" w:rsidTr="006D443C">
        <w:tc>
          <w:tcPr>
            <w:tcW w:w="671" w:type="pct"/>
            <w:tcBorders>
              <w:top w:val="single" w:sz="4" w:space="0" w:color="auto"/>
              <w:left w:val="single" w:sz="4" w:space="0" w:color="auto"/>
              <w:bottom w:val="single" w:sz="4" w:space="0" w:color="auto"/>
              <w:right w:val="single" w:sz="4" w:space="0" w:color="auto"/>
            </w:tcBorders>
            <w:hideMark/>
          </w:tcPr>
          <w:p w14:paraId="007573C5" w14:textId="77777777" w:rsidR="006D443C" w:rsidRDefault="006D443C" w:rsidP="00A378FB">
            <w:pPr>
              <w:pStyle w:val="NoSpacing"/>
              <w:rPr>
                <w:b/>
              </w:rPr>
            </w:pPr>
            <w:r>
              <w:rPr>
                <w:b/>
              </w:rPr>
              <w:t>Cluster</w:t>
            </w:r>
          </w:p>
        </w:tc>
        <w:tc>
          <w:tcPr>
            <w:tcW w:w="4329" w:type="pct"/>
            <w:tcBorders>
              <w:top w:val="single" w:sz="4" w:space="0" w:color="auto"/>
              <w:left w:val="single" w:sz="4" w:space="0" w:color="auto"/>
              <w:bottom w:val="single" w:sz="4" w:space="0" w:color="auto"/>
              <w:right w:val="single" w:sz="4" w:space="0" w:color="auto"/>
            </w:tcBorders>
          </w:tcPr>
          <w:p w14:paraId="34E70CEE" w14:textId="4A8BAC0E" w:rsidR="006D443C" w:rsidRDefault="006D443C" w:rsidP="00A378FB">
            <w:pPr>
              <w:pStyle w:val="NoSpacing"/>
              <w:rPr>
                <w:b/>
              </w:rPr>
            </w:pPr>
            <w:r>
              <w:rPr>
                <w:b/>
              </w:rPr>
              <w:t>Craft and Structure</w:t>
            </w:r>
          </w:p>
        </w:tc>
      </w:tr>
      <w:tr w:rsidR="006D443C" w14:paraId="6418F653" w14:textId="77777777" w:rsidTr="006D443C">
        <w:tc>
          <w:tcPr>
            <w:tcW w:w="671" w:type="pct"/>
            <w:tcBorders>
              <w:top w:val="single" w:sz="4" w:space="0" w:color="auto"/>
              <w:left w:val="single" w:sz="4" w:space="0" w:color="auto"/>
              <w:bottom w:val="single" w:sz="4" w:space="0" w:color="auto"/>
              <w:right w:val="single" w:sz="4" w:space="0" w:color="auto"/>
            </w:tcBorders>
          </w:tcPr>
          <w:p w14:paraId="40BFE535" w14:textId="5D716984" w:rsidR="006D443C" w:rsidRDefault="006D443C" w:rsidP="00A378FB">
            <w:pPr>
              <w:pStyle w:val="NoSpacing"/>
            </w:pPr>
            <w:r>
              <w:t>A.ELA.4.7</w:t>
            </w:r>
          </w:p>
        </w:tc>
        <w:tc>
          <w:tcPr>
            <w:tcW w:w="4329" w:type="pct"/>
            <w:tcBorders>
              <w:top w:val="single" w:sz="4" w:space="0" w:color="auto"/>
              <w:left w:val="single" w:sz="4" w:space="0" w:color="auto"/>
              <w:bottom w:val="single" w:sz="4" w:space="0" w:color="auto"/>
              <w:right w:val="single" w:sz="4" w:space="0" w:color="auto"/>
            </w:tcBorders>
          </w:tcPr>
          <w:p w14:paraId="1CC8F2D7" w14:textId="561376ED" w:rsidR="006D443C" w:rsidRDefault="006D443C" w:rsidP="00A378FB">
            <w:pPr>
              <w:pStyle w:val="NoSpacing"/>
            </w:pPr>
            <w:r>
              <w:t>Identify words or phrases in familiar stories or poems that suggest feelings or appeal to the senses.</w:t>
            </w:r>
          </w:p>
        </w:tc>
      </w:tr>
      <w:tr w:rsidR="006D443C" w14:paraId="1D364BED" w14:textId="77777777" w:rsidTr="006D443C">
        <w:tc>
          <w:tcPr>
            <w:tcW w:w="671" w:type="pct"/>
            <w:tcBorders>
              <w:top w:val="single" w:sz="4" w:space="0" w:color="auto"/>
              <w:left w:val="single" w:sz="4" w:space="0" w:color="auto"/>
              <w:bottom w:val="single" w:sz="4" w:space="0" w:color="auto"/>
              <w:right w:val="single" w:sz="4" w:space="0" w:color="auto"/>
            </w:tcBorders>
          </w:tcPr>
          <w:p w14:paraId="17096D29" w14:textId="71DFAA62" w:rsidR="006D443C" w:rsidRDefault="006D443C" w:rsidP="00A378FB">
            <w:pPr>
              <w:pStyle w:val="NoSpacing"/>
            </w:pPr>
            <w:r>
              <w:t>A.ELA.4.8</w:t>
            </w:r>
          </w:p>
        </w:tc>
        <w:tc>
          <w:tcPr>
            <w:tcW w:w="4329" w:type="pct"/>
            <w:tcBorders>
              <w:top w:val="single" w:sz="4" w:space="0" w:color="auto"/>
              <w:left w:val="single" w:sz="4" w:space="0" w:color="auto"/>
              <w:bottom w:val="single" w:sz="4" w:space="0" w:color="auto"/>
              <w:right w:val="single" w:sz="4" w:space="0" w:color="auto"/>
            </w:tcBorders>
          </w:tcPr>
          <w:p w14:paraId="5FAD7A36" w14:textId="7CE0EC6C" w:rsidR="006D443C" w:rsidRDefault="006D443C" w:rsidP="00A378FB">
            <w:pPr>
              <w:pStyle w:val="NoSpacing"/>
            </w:pPr>
            <w:r>
              <w:t>Describe the overall structure of a story including describing how the beginning introduces the story and the ending concludes the action in a familiar literary text.</w:t>
            </w:r>
          </w:p>
        </w:tc>
      </w:tr>
      <w:tr w:rsidR="006D443C" w14:paraId="52087CFC" w14:textId="77777777" w:rsidTr="006D443C">
        <w:tc>
          <w:tcPr>
            <w:tcW w:w="671" w:type="pct"/>
            <w:tcBorders>
              <w:top w:val="single" w:sz="4" w:space="0" w:color="auto"/>
              <w:left w:val="single" w:sz="4" w:space="0" w:color="auto"/>
              <w:bottom w:val="single" w:sz="4" w:space="0" w:color="auto"/>
              <w:right w:val="single" w:sz="4" w:space="0" w:color="auto"/>
            </w:tcBorders>
          </w:tcPr>
          <w:p w14:paraId="19E85162" w14:textId="7C8420F7" w:rsidR="006D443C" w:rsidRDefault="006D443C" w:rsidP="00A378FB">
            <w:pPr>
              <w:pStyle w:val="NoSpacing"/>
            </w:pPr>
            <w:r>
              <w:t>A.ELA.4.9</w:t>
            </w:r>
          </w:p>
        </w:tc>
        <w:tc>
          <w:tcPr>
            <w:tcW w:w="4329" w:type="pct"/>
            <w:tcBorders>
              <w:top w:val="single" w:sz="4" w:space="0" w:color="auto"/>
              <w:left w:val="single" w:sz="4" w:space="0" w:color="auto"/>
              <w:bottom w:val="single" w:sz="4" w:space="0" w:color="auto"/>
              <w:right w:val="single" w:sz="4" w:space="0" w:color="auto"/>
            </w:tcBorders>
          </w:tcPr>
          <w:p w14:paraId="0086E4E9" w14:textId="0F2EEC1A" w:rsidR="006D443C" w:rsidRDefault="006D443C" w:rsidP="00A378FB">
            <w:pPr>
              <w:pStyle w:val="NoSpacing"/>
            </w:pPr>
            <w:r>
              <w:t>Identify/name the author and the illustrator of a story in a familiar literary text, define the role of each in telling the story.</w:t>
            </w:r>
          </w:p>
        </w:tc>
      </w:tr>
      <w:tr w:rsidR="006D443C" w14:paraId="4929A6A7" w14:textId="77777777" w:rsidTr="006D443C">
        <w:tc>
          <w:tcPr>
            <w:tcW w:w="671" w:type="pct"/>
            <w:tcBorders>
              <w:top w:val="single" w:sz="4" w:space="0" w:color="auto"/>
              <w:left w:val="single" w:sz="4" w:space="0" w:color="auto"/>
              <w:bottom w:val="single" w:sz="4" w:space="0" w:color="auto"/>
              <w:right w:val="single" w:sz="4" w:space="0" w:color="auto"/>
            </w:tcBorders>
          </w:tcPr>
          <w:p w14:paraId="73413764" w14:textId="2BAC4398" w:rsidR="006D443C" w:rsidRDefault="006D443C" w:rsidP="00A378FB">
            <w:pPr>
              <w:pStyle w:val="NoSpacing"/>
            </w:pPr>
            <w:r>
              <w:t>A.ELA.4.10</w:t>
            </w:r>
          </w:p>
        </w:tc>
        <w:tc>
          <w:tcPr>
            <w:tcW w:w="4329" w:type="pct"/>
            <w:tcBorders>
              <w:top w:val="single" w:sz="4" w:space="0" w:color="auto"/>
              <w:left w:val="single" w:sz="4" w:space="0" w:color="auto"/>
              <w:bottom w:val="single" w:sz="4" w:space="0" w:color="auto"/>
              <w:right w:val="single" w:sz="4" w:space="0" w:color="auto"/>
            </w:tcBorders>
          </w:tcPr>
          <w:p w14:paraId="27F6FBE1" w14:textId="1368AF2E" w:rsidR="006D443C" w:rsidRDefault="006D443C" w:rsidP="00A378FB">
            <w:pPr>
              <w:pStyle w:val="NoSpacing"/>
            </w:pPr>
            <w:r>
              <w:t>Ask and/or answer questions about unknown words and/or phrases in a familiar informational text.</w:t>
            </w:r>
          </w:p>
        </w:tc>
      </w:tr>
      <w:tr w:rsidR="006D443C" w14:paraId="2A2B4E8E" w14:textId="77777777" w:rsidTr="006D443C">
        <w:tc>
          <w:tcPr>
            <w:tcW w:w="671" w:type="pct"/>
            <w:tcBorders>
              <w:top w:val="single" w:sz="4" w:space="0" w:color="auto"/>
              <w:left w:val="single" w:sz="4" w:space="0" w:color="auto"/>
              <w:bottom w:val="single" w:sz="4" w:space="0" w:color="auto"/>
              <w:right w:val="single" w:sz="4" w:space="0" w:color="auto"/>
            </w:tcBorders>
          </w:tcPr>
          <w:p w14:paraId="5056CC6D" w14:textId="42EA08F6" w:rsidR="006D443C" w:rsidRDefault="006D443C" w:rsidP="00A378FB">
            <w:pPr>
              <w:pStyle w:val="NoSpacing"/>
            </w:pPr>
            <w:r>
              <w:t>A.ELA.4.11</w:t>
            </w:r>
          </w:p>
        </w:tc>
        <w:tc>
          <w:tcPr>
            <w:tcW w:w="4329" w:type="pct"/>
            <w:tcBorders>
              <w:top w:val="single" w:sz="4" w:space="0" w:color="auto"/>
              <w:left w:val="single" w:sz="4" w:space="0" w:color="auto"/>
              <w:bottom w:val="single" w:sz="4" w:space="0" w:color="auto"/>
              <w:right w:val="single" w:sz="4" w:space="0" w:color="auto"/>
            </w:tcBorders>
          </w:tcPr>
          <w:p w14:paraId="2CED643D" w14:textId="417ED62A" w:rsidR="006D443C" w:rsidRDefault="006D443C" w:rsidP="00A378FB">
            <w:pPr>
              <w:pStyle w:val="NoSpacing"/>
            </w:pPr>
            <w:r>
              <w:t>Explore various informational text features (e.g., headings, tables of contents, glossaries, electronic menus, and/or icons).</w:t>
            </w:r>
          </w:p>
        </w:tc>
      </w:tr>
      <w:tr w:rsidR="006D443C" w14:paraId="49E666AC" w14:textId="77777777" w:rsidTr="006D443C">
        <w:tc>
          <w:tcPr>
            <w:tcW w:w="671" w:type="pct"/>
            <w:tcBorders>
              <w:top w:val="single" w:sz="4" w:space="0" w:color="auto"/>
              <w:left w:val="single" w:sz="4" w:space="0" w:color="auto"/>
              <w:bottom w:val="single" w:sz="4" w:space="0" w:color="auto"/>
              <w:right w:val="single" w:sz="4" w:space="0" w:color="auto"/>
            </w:tcBorders>
          </w:tcPr>
          <w:p w14:paraId="1E7D69F9" w14:textId="38F562F2" w:rsidR="006D443C" w:rsidRDefault="006D443C" w:rsidP="00A378FB">
            <w:pPr>
              <w:pStyle w:val="NoSpacing"/>
            </w:pPr>
            <w:r>
              <w:t>A.ELA.4.12</w:t>
            </w:r>
          </w:p>
        </w:tc>
        <w:tc>
          <w:tcPr>
            <w:tcW w:w="4329" w:type="pct"/>
            <w:tcBorders>
              <w:top w:val="single" w:sz="4" w:space="0" w:color="auto"/>
              <w:left w:val="single" w:sz="4" w:space="0" w:color="auto"/>
              <w:bottom w:val="single" w:sz="4" w:space="0" w:color="auto"/>
              <w:right w:val="single" w:sz="4" w:space="0" w:color="auto"/>
            </w:tcBorders>
          </w:tcPr>
          <w:p w14:paraId="4C573DB0" w14:textId="0E25765F" w:rsidR="006D443C" w:rsidRDefault="006D443C" w:rsidP="00A378FB">
            <w:pPr>
              <w:pStyle w:val="NoSpacing"/>
            </w:pPr>
            <w:r>
              <w:t>Identify/name the author and the illustrator of a story in a familiar informational text; define the role of each in presenting the ideas or information in an informational text.</w:t>
            </w:r>
          </w:p>
        </w:tc>
      </w:tr>
    </w:tbl>
    <w:p w14:paraId="2961D4B4" w14:textId="52F07274" w:rsidR="008E2AFC" w:rsidRDefault="008E2AFC" w:rsidP="00A378FB">
      <w:pPr>
        <w:pStyle w:val="NoSpacing"/>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6D443C" w14:paraId="4F1A6077" w14:textId="77777777" w:rsidTr="006D443C">
        <w:tc>
          <w:tcPr>
            <w:tcW w:w="671" w:type="pct"/>
            <w:tcBorders>
              <w:top w:val="single" w:sz="4" w:space="0" w:color="auto"/>
              <w:left w:val="single" w:sz="4" w:space="0" w:color="auto"/>
              <w:bottom w:val="single" w:sz="4" w:space="0" w:color="auto"/>
              <w:right w:val="single" w:sz="4" w:space="0" w:color="auto"/>
            </w:tcBorders>
            <w:hideMark/>
          </w:tcPr>
          <w:p w14:paraId="31017BCE" w14:textId="77777777" w:rsidR="006D443C" w:rsidRDefault="006D443C" w:rsidP="00A378FB">
            <w:pPr>
              <w:pStyle w:val="NoSpacing"/>
              <w:rPr>
                <w:b/>
              </w:rPr>
            </w:pPr>
            <w:r>
              <w:rPr>
                <w:b/>
              </w:rPr>
              <w:t>Cluster</w:t>
            </w:r>
          </w:p>
        </w:tc>
        <w:tc>
          <w:tcPr>
            <w:tcW w:w="4329" w:type="pct"/>
            <w:tcBorders>
              <w:top w:val="single" w:sz="4" w:space="0" w:color="auto"/>
              <w:left w:val="single" w:sz="4" w:space="0" w:color="auto"/>
              <w:bottom w:val="single" w:sz="4" w:space="0" w:color="auto"/>
              <w:right w:val="single" w:sz="4" w:space="0" w:color="auto"/>
            </w:tcBorders>
          </w:tcPr>
          <w:p w14:paraId="20F76CEC" w14:textId="6E214F3D" w:rsidR="006D443C" w:rsidRDefault="006D443C" w:rsidP="00A378FB">
            <w:pPr>
              <w:pStyle w:val="NoSpacing"/>
              <w:rPr>
                <w:b/>
              </w:rPr>
            </w:pPr>
            <w:r>
              <w:rPr>
                <w:b/>
              </w:rPr>
              <w:t>Integration of Knowledge and Ideas</w:t>
            </w:r>
          </w:p>
        </w:tc>
      </w:tr>
      <w:tr w:rsidR="006D443C" w14:paraId="692171C3" w14:textId="77777777" w:rsidTr="006D443C">
        <w:tc>
          <w:tcPr>
            <w:tcW w:w="671" w:type="pct"/>
            <w:tcBorders>
              <w:top w:val="single" w:sz="4" w:space="0" w:color="auto"/>
              <w:left w:val="single" w:sz="4" w:space="0" w:color="auto"/>
              <w:bottom w:val="single" w:sz="4" w:space="0" w:color="auto"/>
              <w:right w:val="single" w:sz="4" w:space="0" w:color="auto"/>
            </w:tcBorders>
          </w:tcPr>
          <w:p w14:paraId="41F3A10D" w14:textId="260E8093" w:rsidR="006D443C" w:rsidRDefault="006D443C" w:rsidP="00A378FB">
            <w:pPr>
              <w:pStyle w:val="NoSpacing"/>
            </w:pPr>
            <w:r>
              <w:t>A.ELA.4.13</w:t>
            </w:r>
          </w:p>
        </w:tc>
        <w:tc>
          <w:tcPr>
            <w:tcW w:w="4329" w:type="pct"/>
            <w:tcBorders>
              <w:top w:val="single" w:sz="4" w:space="0" w:color="auto"/>
              <w:left w:val="single" w:sz="4" w:space="0" w:color="auto"/>
              <w:bottom w:val="single" w:sz="4" w:space="0" w:color="auto"/>
              <w:right w:val="single" w:sz="4" w:space="0" w:color="auto"/>
            </w:tcBorders>
          </w:tcPr>
          <w:p w14:paraId="3A76582C" w14:textId="1373225C" w:rsidR="006D443C" w:rsidRDefault="006D443C" w:rsidP="00A378FB">
            <w:pPr>
              <w:pStyle w:val="NoSpacing"/>
            </w:pPr>
            <w:r>
              <w:t>Use illustrations and/or details in a story to describe its characters, setting, or events in familiar literary texts.</w:t>
            </w:r>
          </w:p>
        </w:tc>
      </w:tr>
      <w:tr w:rsidR="006D443C" w14:paraId="155E69E8" w14:textId="77777777" w:rsidTr="006D443C">
        <w:tc>
          <w:tcPr>
            <w:tcW w:w="671" w:type="pct"/>
            <w:tcBorders>
              <w:top w:val="single" w:sz="4" w:space="0" w:color="auto"/>
              <w:left w:val="single" w:sz="4" w:space="0" w:color="auto"/>
              <w:bottom w:val="single" w:sz="4" w:space="0" w:color="auto"/>
              <w:right w:val="single" w:sz="4" w:space="0" w:color="auto"/>
            </w:tcBorders>
          </w:tcPr>
          <w:p w14:paraId="672F628B" w14:textId="7979C6EC" w:rsidR="006D443C" w:rsidRDefault="006D443C" w:rsidP="00A378FB">
            <w:pPr>
              <w:pStyle w:val="NoSpacing"/>
            </w:pPr>
            <w:r>
              <w:t>A.ELA.4.14</w:t>
            </w:r>
          </w:p>
        </w:tc>
        <w:tc>
          <w:tcPr>
            <w:tcW w:w="4329" w:type="pct"/>
            <w:tcBorders>
              <w:top w:val="single" w:sz="4" w:space="0" w:color="auto"/>
              <w:left w:val="single" w:sz="4" w:space="0" w:color="auto"/>
              <w:bottom w:val="single" w:sz="4" w:space="0" w:color="auto"/>
              <w:right w:val="single" w:sz="4" w:space="0" w:color="auto"/>
            </w:tcBorders>
          </w:tcPr>
          <w:p w14:paraId="1FE4535A" w14:textId="3933EF7F" w:rsidR="006D443C" w:rsidRDefault="006D443C" w:rsidP="00A378FB">
            <w:pPr>
              <w:pStyle w:val="NoSpacing"/>
            </w:pPr>
            <w:r>
              <w:t>Use the illustrations and/or details in a text to describe its key ideas in familiar informational texts.</w:t>
            </w:r>
          </w:p>
        </w:tc>
      </w:tr>
      <w:tr w:rsidR="006D443C" w14:paraId="676D4ECE" w14:textId="77777777" w:rsidTr="006D443C">
        <w:tc>
          <w:tcPr>
            <w:tcW w:w="671" w:type="pct"/>
            <w:tcBorders>
              <w:top w:val="single" w:sz="4" w:space="0" w:color="auto"/>
              <w:left w:val="single" w:sz="4" w:space="0" w:color="auto"/>
              <w:bottom w:val="single" w:sz="4" w:space="0" w:color="auto"/>
              <w:right w:val="single" w:sz="4" w:space="0" w:color="auto"/>
            </w:tcBorders>
          </w:tcPr>
          <w:p w14:paraId="3725BB54" w14:textId="40B5DA01" w:rsidR="006D443C" w:rsidRDefault="006D443C" w:rsidP="00A378FB">
            <w:pPr>
              <w:pStyle w:val="NoSpacing"/>
            </w:pPr>
            <w:r>
              <w:t>A.ELA.4.15</w:t>
            </w:r>
          </w:p>
        </w:tc>
        <w:tc>
          <w:tcPr>
            <w:tcW w:w="4329" w:type="pct"/>
            <w:tcBorders>
              <w:top w:val="single" w:sz="4" w:space="0" w:color="auto"/>
              <w:left w:val="single" w:sz="4" w:space="0" w:color="auto"/>
              <w:bottom w:val="single" w:sz="4" w:space="0" w:color="auto"/>
              <w:right w:val="single" w:sz="4" w:space="0" w:color="auto"/>
            </w:tcBorders>
          </w:tcPr>
          <w:p w14:paraId="3D906486" w14:textId="34E1F6E6" w:rsidR="006D443C" w:rsidRDefault="006D443C" w:rsidP="00A378FB">
            <w:pPr>
              <w:pStyle w:val="NoSpacing"/>
            </w:pPr>
            <w:r>
              <w:t xml:space="preserve">Identify the reasons </w:t>
            </w:r>
            <w:r w:rsidR="00F93BE1">
              <w:t>an</w:t>
            </w:r>
            <w:r>
              <w:t xml:space="preserve"> author gives to support points in an informational text.</w:t>
            </w:r>
          </w:p>
        </w:tc>
      </w:tr>
    </w:tbl>
    <w:p w14:paraId="6D63AE5F" w14:textId="09AAF712" w:rsidR="008E2AFC" w:rsidRDefault="008E2AFC" w:rsidP="00A378FB">
      <w:pPr>
        <w:pStyle w:val="NoSpacing"/>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6D443C" w14:paraId="4DED10AA" w14:textId="77777777" w:rsidTr="006D443C">
        <w:tc>
          <w:tcPr>
            <w:tcW w:w="671" w:type="pct"/>
            <w:tcBorders>
              <w:top w:val="single" w:sz="4" w:space="0" w:color="auto"/>
              <w:left w:val="single" w:sz="4" w:space="0" w:color="auto"/>
              <w:bottom w:val="single" w:sz="4" w:space="0" w:color="auto"/>
              <w:right w:val="single" w:sz="4" w:space="0" w:color="auto"/>
            </w:tcBorders>
            <w:hideMark/>
          </w:tcPr>
          <w:p w14:paraId="64C9649D" w14:textId="77777777" w:rsidR="006D443C" w:rsidRDefault="006D443C" w:rsidP="00A378FB">
            <w:pPr>
              <w:pStyle w:val="NoSpacing"/>
              <w:rPr>
                <w:b/>
              </w:rPr>
            </w:pPr>
            <w:r>
              <w:rPr>
                <w:b/>
              </w:rPr>
              <w:t>Cluster</w:t>
            </w:r>
          </w:p>
        </w:tc>
        <w:tc>
          <w:tcPr>
            <w:tcW w:w="4329" w:type="pct"/>
            <w:tcBorders>
              <w:top w:val="single" w:sz="4" w:space="0" w:color="auto"/>
              <w:left w:val="single" w:sz="4" w:space="0" w:color="auto"/>
              <w:bottom w:val="single" w:sz="4" w:space="0" w:color="auto"/>
              <w:right w:val="single" w:sz="4" w:space="0" w:color="auto"/>
            </w:tcBorders>
          </w:tcPr>
          <w:p w14:paraId="1D25CB18" w14:textId="6AC53FBC" w:rsidR="006D443C" w:rsidRDefault="006D443C" w:rsidP="00A378FB">
            <w:pPr>
              <w:pStyle w:val="NoSpacing"/>
              <w:rPr>
                <w:b/>
              </w:rPr>
            </w:pPr>
            <w:r>
              <w:rPr>
                <w:b/>
              </w:rPr>
              <w:t>Range of Reading and Text Complexity</w:t>
            </w:r>
          </w:p>
        </w:tc>
      </w:tr>
      <w:tr w:rsidR="006D443C" w14:paraId="0F866262" w14:textId="77777777" w:rsidTr="006D443C">
        <w:tc>
          <w:tcPr>
            <w:tcW w:w="671" w:type="pct"/>
            <w:tcBorders>
              <w:top w:val="single" w:sz="4" w:space="0" w:color="auto"/>
              <w:left w:val="single" w:sz="4" w:space="0" w:color="auto"/>
              <w:bottom w:val="single" w:sz="4" w:space="0" w:color="auto"/>
              <w:right w:val="single" w:sz="4" w:space="0" w:color="auto"/>
            </w:tcBorders>
          </w:tcPr>
          <w:p w14:paraId="1AA52566" w14:textId="68BDE6C0" w:rsidR="006D443C" w:rsidRDefault="006D443C" w:rsidP="00A378FB">
            <w:pPr>
              <w:pStyle w:val="NoSpacing"/>
            </w:pPr>
            <w:r>
              <w:lastRenderedPageBreak/>
              <w:t>A.ELA.4.16</w:t>
            </w:r>
          </w:p>
        </w:tc>
        <w:tc>
          <w:tcPr>
            <w:tcW w:w="4329" w:type="pct"/>
            <w:tcBorders>
              <w:top w:val="single" w:sz="4" w:space="0" w:color="auto"/>
              <w:left w:val="single" w:sz="4" w:space="0" w:color="auto"/>
              <w:bottom w:val="single" w:sz="4" w:space="0" w:color="auto"/>
              <w:right w:val="single" w:sz="4" w:space="0" w:color="auto"/>
            </w:tcBorders>
          </w:tcPr>
          <w:p w14:paraId="4C987326" w14:textId="162FB1F1" w:rsidR="006D443C" w:rsidRDefault="006D443C" w:rsidP="00A378FB">
            <w:pPr>
              <w:pStyle w:val="NoSpacing"/>
            </w:pPr>
            <w:r>
              <w:t>Activity engage in group reading activities of appropriately challenging literary texts with purpose and understanding.</w:t>
            </w:r>
          </w:p>
        </w:tc>
      </w:tr>
      <w:tr w:rsidR="006D443C" w14:paraId="36BC8622" w14:textId="77777777" w:rsidTr="006D443C">
        <w:tc>
          <w:tcPr>
            <w:tcW w:w="671" w:type="pct"/>
            <w:tcBorders>
              <w:top w:val="single" w:sz="4" w:space="0" w:color="auto"/>
              <w:left w:val="single" w:sz="4" w:space="0" w:color="auto"/>
              <w:bottom w:val="single" w:sz="4" w:space="0" w:color="auto"/>
              <w:right w:val="single" w:sz="4" w:space="0" w:color="auto"/>
            </w:tcBorders>
          </w:tcPr>
          <w:p w14:paraId="7DCC054D" w14:textId="3B7E361A" w:rsidR="006D443C" w:rsidRDefault="006D443C" w:rsidP="00A378FB">
            <w:pPr>
              <w:pStyle w:val="NoSpacing"/>
            </w:pPr>
            <w:r>
              <w:t>A.ELA.4.17</w:t>
            </w:r>
          </w:p>
        </w:tc>
        <w:tc>
          <w:tcPr>
            <w:tcW w:w="4329" w:type="pct"/>
            <w:tcBorders>
              <w:top w:val="single" w:sz="4" w:space="0" w:color="auto"/>
              <w:left w:val="single" w:sz="4" w:space="0" w:color="auto"/>
              <w:bottom w:val="single" w:sz="4" w:space="0" w:color="auto"/>
              <w:right w:val="single" w:sz="4" w:space="0" w:color="auto"/>
            </w:tcBorders>
          </w:tcPr>
          <w:p w14:paraId="16F4570F" w14:textId="5FDB240C" w:rsidR="006D443C" w:rsidRDefault="006D443C" w:rsidP="00A378FB">
            <w:pPr>
              <w:pStyle w:val="NoSpacing"/>
            </w:pPr>
            <w:r>
              <w:t>Actively engage in group reading activities of appropriately challenging informational texts, including social studies, science, and technical texts, with purpose and understanding.</w:t>
            </w:r>
          </w:p>
        </w:tc>
      </w:tr>
    </w:tbl>
    <w:p w14:paraId="7ED52FD9" w14:textId="09AB7336" w:rsidR="008E2AFC" w:rsidRDefault="008E2AFC" w:rsidP="00A378FB">
      <w:pPr>
        <w:pStyle w:val="NoSpacing"/>
        <w:jc w:val="both"/>
      </w:pPr>
    </w:p>
    <w:p w14:paraId="116F8E0D" w14:textId="6542F90C" w:rsidR="008E2AFC" w:rsidRPr="006D443C" w:rsidRDefault="006D443C" w:rsidP="00A378FB">
      <w:pPr>
        <w:pStyle w:val="NoSpacing"/>
        <w:jc w:val="both"/>
        <w:rPr>
          <w:b/>
        </w:rPr>
      </w:pPr>
      <w:r>
        <w:rPr>
          <w:b/>
        </w:rPr>
        <w:t>Writing</w:t>
      </w:r>
    </w:p>
    <w:p w14:paraId="026275DA" w14:textId="6143D66D" w:rsidR="00AA3C03" w:rsidRDefault="00AA3C03"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6D443C" w14:paraId="66EB6FC7" w14:textId="77777777" w:rsidTr="006D443C">
        <w:tc>
          <w:tcPr>
            <w:tcW w:w="671" w:type="pct"/>
            <w:tcBorders>
              <w:top w:val="single" w:sz="4" w:space="0" w:color="auto"/>
              <w:left w:val="single" w:sz="4" w:space="0" w:color="auto"/>
              <w:bottom w:val="single" w:sz="4" w:space="0" w:color="auto"/>
              <w:right w:val="single" w:sz="4" w:space="0" w:color="auto"/>
            </w:tcBorders>
            <w:hideMark/>
          </w:tcPr>
          <w:p w14:paraId="66AB46EA" w14:textId="77777777" w:rsidR="006D443C" w:rsidRDefault="006D443C" w:rsidP="00A378FB">
            <w:pPr>
              <w:pStyle w:val="NoSpacing"/>
              <w:rPr>
                <w:b/>
              </w:rPr>
            </w:pPr>
            <w:r>
              <w:rPr>
                <w:b/>
              </w:rPr>
              <w:t>Cluster</w:t>
            </w:r>
          </w:p>
        </w:tc>
        <w:tc>
          <w:tcPr>
            <w:tcW w:w="4329" w:type="pct"/>
            <w:tcBorders>
              <w:top w:val="single" w:sz="4" w:space="0" w:color="auto"/>
              <w:left w:val="single" w:sz="4" w:space="0" w:color="auto"/>
              <w:bottom w:val="single" w:sz="4" w:space="0" w:color="auto"/>
              <w:right w:val="single" w:sz="4" w:space="0" w:color="auto"/>
            </w:tcBorders>
          </w:tcPr>
          <w:p w14:paraId="53CC7D30" w14:textId="5320E898" w:rsidR="006D443C" w:rsidRDefault="006D443C" w:rsidP="00A378FB">
            <w:pPr>
              <w:pStyle w:val="NoSpacing"/>
              <w:rPr>
                <w:b/>
              </w:rPr>
            </w:pPr>
            <w:r>
              <w:rPr>
                <w:b/>
              </w:rPr>
              <w:t>Text types and Purposes</w:t>
            </w:r>
          </w:p>
        </w:tc>
      </w:tr>
      <w:tr w:rsidR="006D443C" w14:paraId="30402CE6" w14:textId="77777777" w:rsidTr="006D443C">
        <w:tc>
          <w:tcPr>
            <w:tcW w:w="671" w:type="pct"/>
            <w:tcBorders>
              <w:top w:val="single" w:sz="4" w:space="0" w:color="auto"/>
              <w:left w:val="single" w:sz="4" w:space="0" w:color="auto"/>
              <w:bottom w:val="single" w:sz="4" w:space="0" w:color="auto"/>
              <w:right w:val="single" w:sz="4" w:space="0" w:color="auto"/>
            </w:tcBorders>
          </w:tcPr>
          <w:p w14:paraId="712C2139" w14:textId="38CB2EFF" w:rsidR="006D443C" w:rsidRDefault="006D443C" w:rsidP="00A378FB">
            <w:pPr>
              <w:pStyle w:val="NoSpacing"/>
            </w:pPr>
            <w:r>
              <w:t>A.ELA.4.18</w:t>
            </w:r>
          </w:p>
        </w:tc>
        <w:tc>
          <w:tcPr>
            <w:tcW w:w="4329" w:type="pct"/>
            <w:tcBorders>
              <w:top w:val="single" w:sz="4" w:space="0" w:color="auto"/>
              <w:left w:val="single" w:sz="4" w:space="0" w:color="auto"/>
              <w:bottom w:val="single" w:sz="4" w:space="0" w:color="auto"/>
              <w:right w:val="single" w:sz="4" w:space="0" w:color="auto"/>
            </w:tcBorders>
          </w:tcPr>
          <w:p w14:paraId="4503722E" w14:textId="322F68C5" w:rsidR="006D443C" w:rsidRDefault="006D443C" w:rsidP="00A378FB">
            <w:pPr>
              <w:pStyle w:val="NoSpacing"/>
            </w:pPr>
            <w:r>
              <w:t>Use drawings, dictating, and/or writing to state an opinion or preference on a familiar topic or text and supply a reason to support the opinion.</w:t>
            </w:r>
          </w:p>
        </w:tc>
      </w:tr>
      <w:tr w:rsidR="006D443C" w14:paraId="6E883915" w14:textId="77777777" w:rsidTr="006D443C">
        <w:tc>
          <w:tcPr>
            <w:tcW w:w="671" w:type="pct"/>
            <w:tcBorders>
              <w:top w:val="single" w:sz="4" w:space="0" w:color="auto"/>
              <w:left w:val="single" w:sz="4" w:space="0" w:color="auto"/>
              <w:bottom w:val="single" w:sz="4" w:space="0" w:color="auto"/>
              <w:right w:val="single" w:sz="4" w:space="0" w:color="auto"/>
            </w:tcBorders>
          </w:tcPr>
          <w:p w14:paraId="6A7FF978" w14:textId="1F12BD6C" w:rsidR="006D443C" w:rsidRDefault="006D443C" w:rsidP="00A378FB">
            <w:pPr>
              <w:pStyle w:val="NoSpacing"/>
            </w:pPr>
            <w:r>
              <w:t>A.ELA.4.19</w:t>
            </w:r>
          </w:p>
        </w:tc>
        <w:tc>
          <w:tcPr>
            <w:tcW w:w="4329" w:type="pct"/>
            <w:tcBorders>
              <w:top w:val="single" w:sz="4" w:space="0" w:color="auto"/>
              <w:left w:val="single" w:sz="4" w:space="0" w:color="auto"/>
              <w:bottom w:val="single" w:sz="4" w:space="0" w:color="auto"/>
              <w:right w:val="single" w:sz="4" w:space="0" w:color="auto"/>
            </w:tcBorders>
          </w:tcPr>
          <w:p w14:paraId="4A926DB9" w14:textId="5254E8A5" w:rsidR="006D443C" w:rsidRDefault="006D443C" w:rsidP="00A378FB">
            <w:pPr>
              <w:pStyle w:val="NoSpacing"/>
            </w:pPr>
            <w:r>
              <w:t>Use drawing, dictating, and/or writing to compose informative/explanatory texts to convey ideas.</w:t>
            </w:r>
          </w:p>
        </w:tc>
      </w:tr>
      <w:tr w:rsidR="006D443C" w14:paraId="44C73BBD" w14:textId="77777777" w:rsidTr="006D443C">
        <w:tc>
          <w:tcPr>
            <w:tcW w:w="671" w:type="pct"/>
            <w:tcBorders>
              <w:top w:val="single" w:sz="4" w:space="0" w:color="auto"/>
              <w:left w:val="single" w:sz="4" w:space="0" w:color="auto"/>
              <w:bottom w:val="single" w:sz="4" w:space="0" w:color="auto"/>
              <w:right w:val="single" w:sz="4" w:space="0" w:color="auto"/>
            </w:tcBorders>
          </w:tcPr>
          <w:p w14:paraId="1C121397" w14:textId="0A44F494" w:rsidR="006D443C" w:rsidRDefault="006D443C" w:rsidP="00A378FB">
            <w:pPr>
              <w:pStyle w:val="NoSpacing"/>
            </w:pPr>
            <w:r>
              <w:t>A.ELA.4.20</w:t>
            </w:r>
          </w:p>
        </w:tc>
        <w:tc>
          <w:tcPr>
            <w:tcW w:w="4329" w:type="pct"/>
            <w:tcBorders>
              <w:top w:val="single" w:sz="4" w:space="0" w:color="auto"/>
              <w:left w:val="single" w:sz="4" w:space="0" w:color="auto"/>
              <w:bottom w:val="single" w:sz="4" w:space="0" w:color="auto"/>
              <w:right w:val="single" w:sz="4" w:space="0" w:color="auto"/>
            </w:tcBorders>
          </w:tcPr>
          <w:p w14:paraId="7C863C60" w14:textId="04B4EF18" w:rsidR="006D443C" w:rsidRDefault="006D443C" w:rsidP="00A378FB">
            <w:pPr>
              <w:pStyle w:val="NoSpacing"/>
            </w:pPr>
            <w:r>
              <w:t>Use drawing, dictating, and/or writing to narrate a single event or several loosely linked events an</w:t>
            </w:r>
            <w:r w:rsidR="00F93BE1">
              <w:t>d</w:t>
            </w:r>
            <w:r>
              <w:t xml:space="preserve"> provide a reaction to what happened.</w:t>
            </w:r>
          </w:p>
        </w:tc>
      </w:tr>
    </w:tbl>
    <w:p w14:paraId="028609B0" w14:textId="77777777" w:rsidR="00AA3C03" w:rsidRDefault="00AA3C03"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6D443C" w14:paraId="7765D833" w14:textId="77777777" w:rsidTr="006D443C">
        <w:tc>
          <w:tcPr>
            <w:tcW w:w="671" w:type="pct"/>
            <w:tcBorders>
              <w:top w:val="single" w:sz="4" w:space="0" w:color="auto"/>
              <w:left w:val="single" w:sz="4" w:space="0" w:color="auto"/>
              <w:bottom w:val="single" w:sz="4" w:space="0" w:color="auto"/>
              <w:right w:val="single" w:sz="4" w:space="0" w:color="auto"/>
            </w:tcBorders>
            <w:hideMark/>
          </w:tcPr>
          <w:p w14:paraId="125E6013" w14:textId="77777777" w:rsidR="006D443C" w:rsidRDefault="006D443C" w:rsidP="00A378FB">
            <w:pPr>
              <w:pStyle w:val="NoSpacing"/>
              <w:rPr>
                <w:b/>
              </w:rPr>
            </w:pPr>
            <w:r>
              <w:rPr>
                <w:b/>
              </w:rPr>
              <w:t>Cluster</w:t>
            </w:r>
          </w:p>
        </w:tc>
        <w:tc>
          <w:tcPr>
            <w:tcW w:w="4329" w:type="pct"/>
            <w:tcBorders>
              <w:top w:val="single" w:sz="4" w:space="0" w:color="auto"/>
              <w:left w:val="single" w:sz="4" w:space="0" w:color="auto"/>
              <w:bottom w:val="single" w:sz="4" w:space="0" w:color="auto"/>
              <w:right w:val="single" w:sz="4" w:space="0" w:color="auto"/>
            </w:tcBorders>
          </w:tcPr>
          <w:p w14:paraId="49986BA1" w14:textId="40772E24" w:rsidR="006D443C" w:rsidRDefault="000A3B64" w:rsidP="00A378FB">
            <w:pPr>
              <w:pStyle w:val="NoSpacing"/>
              <w:rPr>
                <w:b/>
              </w:rPr>
            </w:pPr>
            <w:r>
              <w:rPr>
                <w:b/>
              </w:rPr>
              <w:t>Production and Distribution of Writing</w:t>
            </w:r>
          </w:p>
        </w:tc>
      </w:tr>
      <w:tr w:rsidR="006D443C" w14:paraId="1BBA4713" w14:textId="77777777" w:rsidTr="006D443C">
        <w:tc>
          <w:tcPr>
            <w:tcW w:w="671" w:type="pct"/>
            <w:tcBorders>
              <w:top w:val="single" w:sz="4" w:space="0" w:color="auto"/>
              <w:left w:val="single" w:sz="4" w:space="0" w:color="auto"/>
              <w:bottom w:val="single" w:sz="4" w:space="0" w:color="auto"/>
              <w:right w:val="single" w:sz="4" w:space="0" w:color="auto"/>
            </w:tcBorders>
          </w:tcPr>
          <w:p w14:paraId="19241F21" w14:textId="3CDBBE7D" w:rsidR="006D443C" w:rsidRDefault="000A3B64" w:rsidP="00A378FB">
            <w:pPr>
              <w:pStyle w:val="NoSpacing"/>
            </w:pPr>
            <w:r>
              <w:t>A.ELA.4.21</w:t>
            </w:r>
          </w:p>
        </w:tc>
        <w:tc>
          <w:tcPr>
            <w:tcW w:w="4329" w:type="pct"/>
            <w:tcBorders>
              <w:top w:val="single" w:sz="4" w:space="0" w:color="auto"/>
              <w:left w:val="single" w:sz="4" w:space="0" w:color="auto"/>
              <w:bottom w:val="single" w:sz="4" w:space="0" w:color="auto"/>
              <w:right w:val="single" w:sz="4" w:space="0" w:color="auto"/>
            </w:tcBorders>
          </w:tcPr>
          <w:p w14:paraId="19CAFF8B" w14:textId="47259CE3" w:rsidR="006D443C" w:rsidRDefault="000A3B64" w:rsidP="00A378FB">
            <w:pPr>
              <w:pStyle w:val="NoSpacing"/>
            </w:pPr>
            <w:r>
              <w:t>Produce writing in which the development and organization are appropriate to task and purpose.</w:t>
            </w:r>
          </w:p>
        </w:tc>
      </w:tr>
      <w:tr w:rsidR="000A3B64" w14:paraId="36ED9C92" w14:textId="77777777" w:rsidTr="006D443C">
        <w:tc>
          <w:tcPr>
            <w:tcW w:w="671" w:type="pct"/>
            <w:tcBorders>
              <w:top w:val="single" w:sz="4" w:space="0" w:color="auto"/>
              <w:left w:val="single" w:sz="4" w:space="0" w:color="auto"/>
              <w:bottom w:val="single" w:sz="4" w:space="0" w:color="auto"/>
              <w:right w:val="single" w:sz="4" w:space="0" w:color="auto"/>
            </w:tcBorders>
          </w:tcPr>
          <w:p w14:paraId="6C72C559" w14:textId="56A6D66B" w:rsidR="000A3B64" w:rsidRDefault="000A3B64" w:rsidP="00A378FB">
            <w:pPr>
              <w:pStyle w:val="NoSpacing"/>
            </w:pPr>
            <w:r>
              <w:t>A.ELA.4.22</w:t>
            </w:r>
          </w:p>
        </w:tc>
        <w:tc>
          <w:tcPr>
            <w:tcW w:w="4329" w:type="pct"/>
            <w:tcBorders>
              <w:top w:val="single" w:sz="4" w:space="0" w:color="auto"/>
              <w:left w:val="single" w:sz="4" w:space="0" w:color="auto"/>
              <w:bottom w:val="single" w:sz="4" w:space="0" w:color="auto"/>
              <w:right w:val="single" w:sz="4" w:space="0" w:color="auto"/>
            </w:tcBorders>
          </w:tcPr>
          <w:p w14:paraId="0A09D99A" w14:textId="63E23072" w:rsidR="000A3B64" w:rsidRDefault="000A3B64" w:rsidP="00A378FB">
            <w:pPr>
              <w:pStyle w:val="NoSpacing"/>
            </w:pPr>
            <w:r>
              <w:t>Add details to strengthen writing as needed incorporating guidance and support from adults and collaborative discussions.</w:t>
            </w:r>
          </w:p>
        </w:tc>
      </w:tr>
      <w:tr w:rsidR="000A3B64" w14:paraId="6FA05192" w14:textId="77777777" w:rsidTr="006D443C">
        <w:tc>
          <w:tcPr>
            <w:tcW w:w="671" w:type="pct"/>
            <w:tcBorders>
              <w:top w:val="single" w:sz="4" w:space="0" w:color="auto"/>
              <w:left w:val="single" w:sz="4" w:space="0" w:color="auto"/>
              <w:bottom w:val="single" w:sz="4" w:space="0" w:color="auto"/>
              <w:right w:val="single" w:sz="4" w:space="0" w:color="auto"/>
            </w:tcBorders>
          </w:tcPr>
          <w:p w14:paraId="550BAAEF" w14:textId="60D68D25" w:rsidR="000A3B64" w:rsidRDefault="000A3B64" w:rsidP="00A378FB">
            <w:pPr>
              <w:pStyle w:val="NoSpacing"/>
            </w:pPr>
            <w:r>
              <w:t>A.ELA.4.23</w:t>
            </w:r>
          </w:p>
        </w:tc>
        <w:tc>
          <w:tcPr>
            <w:tcW w:w="4329" w:type="pct"/>
            <w:tcBorders>
              <w:top w:val="single" w:sz="4" w:space="0" w:color="auto"/>
              <w:left w:val="single" w:sz="4" w:space="0" w:color="auto"/>
              <w:bottom w:val="single" w:sz="4" w:space="0" w:color="auto"/>
              <w:right w:val="single" w:sz="4" w:space="0" w:color="auto"/>
            </w:tcBorders>
          </w:tcPr>
          <w:p w14:paraId="3BA97954" w14:textId="3F9A9CE7" w:rsidR="000A3B64" w:rsidRDefault="000A3B64" w:rsidP="00A378FB">
            <w:pPr>
              <w:pStyle w:val="NoSpacing"/>
            </w:pPr>
            <w:r>
              <w:t>Explore a variety of digital tools to produce and publish writing, including collaboration with peers.</w:t>
            </w:r>
          </w:p>
        </w:tc>
      </w:tr>
    </w:tbl>
    <w:p w14:paraId="5B026499" w14:textId="587D853C" w:rsidR="002946A8" w:rsidRDefault="002946A8"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6D443C" w14:paraId="05573C6B" w14:textId="77777777" w:rsidTr="006D443C">
        <w:tc>
          <w:tcPr>
            <w:tcW w:w="671" w:type="pct"/>
            <w:tcBorders>
              <w:top w:val="single" w:sz="4" w:space="0" w:color="auto"/>
              <w:left w:val="single" w:sz="4" w:space="0" w:color="auto"/>
              <w:bottom w:val="single" w:sz="4" w:space="0" w:color="auto"/>
              <w:right w:val="single" w:sz="4" w:space="0" w:color="auto"/>
            </w:tcBorders>
            <w:hideMark/>
          </w:tcPr>
          <w:p w14:paraId="5445E919" w14:textId="77777777" w:rsidR="006D443C" w:rsidRDefault="006D443C" w:rsidP="00A378FB">
            <w:pPr>
              <w:pStyle w:val="NoSpacing"/>
              <w:rPr>
                <w:b/>
              </w:rPr>
            </w:pPr>
            <w:r>
              <w:rPr>
                <w:b/>
              </w:rPr>
              <w:t>Cluster</w:t>
            </w:r>
          </w:p>
        </w:tc>
        <w:tc>
          <w:tcPr>
            <w:tcW w:w="4329" w:type="pct"/>
            <w:tcBorders>
              <w:top w:val="single" w:sz="4" w:space="0" w:color="auto"/>
              <w:left w:val="single" w:sz="4" w:space="0" w:color="auto"/>
              <w:bottom w:val="single" w:sz="4" w:space="0" w:color="auto"/>
              <w:right w:val="single" w:sz="4" w:space="0" w:color="auto"/>
            </w:tcBorders>
          </w:tcPr>
          <w:p w14:paraId="190C3B9A" w14:textId="4FA6FD17" w:rsidR="006D443C" w:rsidRDefault="000A3B64" w:rsidP="00A378FB">
            <w:pPr>
              <w:pStyle w:val="NoSpacing"/>
              <w:rPr>
                <w:b/>
              </w:rPr>
            </w:pPr>
            <w:r>
              <w:rPr>
                <w:b/>
              </w:rPr>
              <w:t>Research to Build and Present Knowledge</w:t>
            </w:r>
          </w:p>
        </w:tc>
      </w:tr>
      <w:tr w:rsidR="006D443C" w14:paraId="0642BC02" w14:textId="77777777" w:rsidTr="006D443C">
        <w:tc>
          <w:tcPr>
            <w:tcW w:w="671" w:type="pct"/>
            <w:tcBorders>
              <w:top w:val="single" w:sz="4" w:space="0" w:color="auto"/>
              <w:left w:val="single" w:sz="4" w:space="0" w:color="auto"/>
              <w:bottom w:val="single" w:sz="4" w:space="0" w:color="auto"/>
              <w:right w:val="single" w:sz="4" w:space="0" w:color="auto"/>
            </w:tcBorders>
          </w:tcPr>
          <w:p w14:paraId="7EB5948F" w14:textId="0C6F1ED8" w:rsidR="006D443C" w:rsidRDefault="000A3B64" w:rsidP="00A378FB">
            <w:pPr>
              <w:pStyle w:val="NoSpacing"/>
            </w:pPr>
            <w:r>
              <w:t>A.ELA.4.24</w:t>
            </w:r>
          </w:p>
        </w:tc>
        <w:tc>
          <w:tcPr>
            <w:tcW w:w="4329" w:type="pct"/>
            <w:tcBorders>
              <w:top w:val="single" w:sz="4" w:space="0" w:color="auto"/>
              <w:left w:val="single" w:sz="4" w:space="0" w:color="auto"/>
              <w:bottom w:val="single" w:sz="4" w:space="0" w:color="auto"/>
              <w:right w:val="single" w:sz="4" w:space="0" w:color="auto"/>
            </w:tcBorders>
          </w:tcPr>
          <w:p w14:paraId="17111AED" w14:textId="229B342D" w:rsidR="006D443C" w:rsidRDefault="000A3B64" w:rsidP="00A378FB">
            <w:pPr>
              <w:pStyle w:val="NoSpacing"/>
            </w:pPr>
            <w:r>
              <w:t>Participate in shared research and writing (e.g., explore a number of “how-to” books on a given topic and use them to write a sequence of instructions).</w:t>
            </w:r>
          </w:p>
        </w:tc>
      </w:tr>
      <w:tr w:rsidR="000A3B64" w14:paraId="27FC3E62" w14:textId="77777777" w:rsidTr="006D443C">
        <w:tc>
          <w:tcPr>
            <w:tcW w:w="671" w:type="pct"/>
            <w:tcBorders>
              <w:top w:val="single" w:sz="4" w:space="0" w:color="auto"/>
              <w:left w:val="single" w:sz="4" w:space="0" w:color="auto"/>
              <w:bottom w:val="single" w:sz="4" w:space="0" w:color="auto"/>
              <w:right w:val="single" w:sz="4" w:space="0" w:color="auto"/>
            </w:tcBorders>
          </w:tcPr>
          <w:p w14:paraId="0C0D2CD7" w14:textId="1C4E7738" w:rsidR="000A3B64" w:rsidRDefault="000A3B64" w:rsidP="00A378FB">
            <w:pPr>
              <w:pStyle w:val="NoSpacing"/>
            </w:pPr>
            <w:r>
              <w:t>A.ELA.4.25</w:t>
            </w:r>
          </w:p>
        </w:tc>
        <w:tc>
          <w:tcPr>
            <w:tcW w:w="4329" w:type="pct"/>
            <w:tcBorders>
              <w:top w:val="single" w:sz="4" w:space="0" w:color="auto"/>
              <w:left w:val="single" w:sz="4" w:space="0" w:color="auto"/>
              <w:bottom w:val="single" w:sz="4" w:space="0" w:color="auto"/>
              <w:right w:val="single" w:sz="4" w:space="0" w:color="auto"/>
            </w:tcBorders>
          </w:tcPr>
          <w:p w14:paraId="707DDFB6" w14:textId="5D7D5116" w:rsidR="000A3B64" w:rsidRDefault="000A3B64" w:rsidP="00A378FB">
            <w:pPr>
              <w:pStyle w:val="NoSpacing"/>
            </w:pPr>
            <w:r>
              <w:t>Recall information from experiences or gather information from provided sources to answer a question.</w:t>
            </w:r>
          </w:p>
        </w:tc>
      </w:tr>
      <w:tr w:rsidR="000A3B64" w14:paraId="1C5ABCAB" w14:textId="77777777" w:rsidTr="006D443C">
        <w:tc>
          <w:tcPr>
            <w:tcW w:w="671" w:type="pct"/>
            <w:tcBorders>
              <w:top w:val="single" w:sz="4" w:space="0" w:color="auto"/>
              <w:left w:val="single" w:sz="4" w:space="0" w:color="auto"/>
              <w:bottom w:val="single" w:sz="4" w:space="0" w:color="auto"/>
              <w:right w:val="single" w:sz="4" w:space="0" w:color="auto"/>
            </w:tcBorders>
          </w:tcPr>
          <w:p w14:paraId="0D198435" w14:textId="27087215" w:rsidR="000A3B64" w:rsidRDefault="000A3B64" w:rsidP="00A378FB">
            <w:pPr>
              <w:pStyle w:val="NoSpacing"/>
            </w:pPr>
            <w:r>
              <w:t>A.ELA.4.26</w:t>
            </w:r>
          </w:p>
        </w:tc>
        <w:tc>
          <w:tcPr>
            <w:tcW w:w="4329" w:type="pct"/>
            <w:tcBorders>
              <w:top w:val="single" w:sz="4" w:space="0" w:color="auto"/>
              <w:left w:val="single" w:sz="4" w:space="0" w:color="auto"/>
              <w:bottom w:val="single" w:sz="4" w:space="0" w:color="auto"/>
              <w:right w:val="single" w:sz="4" w:space="0" w:color="auto"/>
            </w:tcBorders>
          </w:tcPr>
          <w:p w14:paraId="5F701E1B" w14:textId="77777777" w:rsidR="000A3B64" w:rsidRDefault="000A3B64" w:rsidP="00A378FB">
            <w:pPr>
              <w:pStyle w:val="NoSpacing"/>
            </w:pPr>
            <w:r>
              <w:t>Draw evidence from literary or informational texts to support writing.</w:t>
            </w:r>
          </w:p>
          <w:p w14:paraId="24209C9C" w14:textId="77777777" w:rsidR="000A3B64" w:rsidRDefault="000A3B64" w:rsidP="00A378FB">
            <w:pPr>
              <w:pStyle w:val="NoSpacing"/>
              <w:numPr>
                <w:ilvl w:val="0"/>
                <w:numId w:val="40"/>
              </w:numPr>
              <w:ind w:left="428"/>
            </w:pPr>
            <w:r>
              <w:t xml:space="preserve">Apply </w:t>
            </w:r>
            <w:r>
              <w:rPr>
                <w:i/>
              </w:rPr>
              <w:t>grade 4 reading standards</w:t>
            </w:r>
            <w:r>
              <w:t xml:space="preserve"> to literature (e.g., “identify-characters, settings, and/or major events in a familiar literary text”).</w:t>
            </w:r>
          </w:p>
          <w:p w14:paraId="26F1912A" w14:textId="6E59CEE6" w:rsidR="000A3B64" w:rsidRDefault="000A3B64" w:rsidP="00A378FB">
            <w:pPr>
              <w:pStyle w:val="NoSpacing"/>
              <w:numPr>
                <w:ilvl w:val="0"/>
                <w:numId w:val="40"/>
              </w:numPr>
              <w:ind w:left="428"/>
            </w:pPr>
            <w:r>
              <w:t xml:space="preserve">Apply </w:t>
            </w:r>
            <w:r>
              <w:rPr>
                <w:i/>
              </w:rPr>
              <w:t>grade 4 reading standards</w:t>
            </w:r>
            <w:r>
              <w:t xml:space="preserve"> to informational texts (e.g., “identify the main topic and retell key details of a familiar informational text”).</w:t>
            </w:r>
          </w:p>
        </w:tc>
      </w:tr>
    </w:tbl>
    <w:p w14:paraId="626D3778" w14:textId="1DA72EF6" w:rsidR="002946A8" w:rsidRDefault="002946A8"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6D443C" w14:paraId="6A1230B7" w14:textId="77777777" w:rsidTr="006D443C">
        <w:tc>
          <w:tcPr>
            <w:tcW w:w="671" w:type="pct"/>
            <w:tcBorders>
              <w:top w:val="single" w:sz="4" w:space="0" w:color="auto"/>
              <w:left w:val="single" w:sz="4" w:space="0" w:color="auto"/>
              <w:bottom w:val="single" w:sz="4" w:space="0" w:color="auto"/>
              <w:right w:val="single" w:sz="4" w:space="0" w:color="auto"/>
            </w:tcBorders>
            <w:hideMark/>
          </w:tcPr>
          <w:p w14:paraId="00F37194" w14:textId="77777777" w:rsidR="006D443C" w:rsidRDefault="006D443C" w:rsidP="00A378FB">
            <w:pPr>
              <w:pStyle w:val="NoSpacing"/>
              <w:rPr>
                <w:b/>
              </w:rPr>
            </w:pPr>
            <w:r>
              <w:rPr>
                <w:b/>
              </w:rPr>
              <w:t>Cluster</w:t>
            </w:r>
          </w:p>
        </w:tc>
        <w:tc>
          <w:tcPr>
            <w:tcW w:w="4329" w:type="pct"/>
            <w:tcBorders>
              <w:top w:val="single" w:sz="4" w:space="0" w:color="auto"/>
              <w:left w:val="single" w:sz="4" w:space="0" w:color="auto"/>
              <w:bottom w:val="single" w:sz="4" w:space="0" w:color="auto"/>
              <w:right w:val="single" w:sz="4" w:space="0" w:color="auto"/>
            </w:tcBorders>
          </w:tcPr>
          <w:p w14:paraId="1658DC90" w14:textId="4EB851B9" w:rsidR="006D443C" w:rsidRDefault="000A3B64" w:rsidP="00A378FB">
            <w:pPr>
              <w:pStyle w:val="NoSpacing"/>
              <w:rPr>
                <w:b/>
              </w:rPr>
            </w:pPr>
            <w:r>
              <w:rPr>
                <w:b/>
              </w:rPr>
              <w:t>Range of Writing</w:t>
            </w:r>
          </w:p>
        </w:tc>
      </w:tr>
      <w:tr w:rsidR="006D443C" w14:paraId="607D2462" w14:textId="77777777" w:rsidTr="006D443C">
        <w:tc>
          <w:tcPr>
            <w:tcW w:w="671" w:type="pct"/>
            <w:tcBorders>
              <w:top w:val="single" w:sz="4" w:space="0" w:color="auto"/>
              <w:left w:val="single" w:sz="4" w:space="0" w:color="auto"/>
              <w:bottom w:val="single" w:sz="4" w:space="0" w:color="auto"/>
              <w:right w:val="single" w:sz="4" w:space="0" w:color="auto"/>
            </w:tcBorders>
          </w:tcPr>
          <w:p w14:paraId="56E3CEDC" w14:textId="2223DD78" w:rsidR="006D443C" w:rsidRDefault="000A3B64" w:rsidP="00A378FB">
            <w:pPr>
              <w:pStyle w:val="NoSpacing"/>
            </w:pPr>
            <w:r>
              <w:t>A.ELA.4.27</w:t>
            </w:r>
          </w:p>
        </w:tc>
        <w:tc>
          <w:tcPr>
            <w:tcW w:w="4329" w:type="pct"/>
            <w:tcBorders>
              <w:top w:val="single" w:sz="4" w:space="0" w:color="auto"/>
              <w:left w:val="single" w:sz="4" w:space="0" w:color="auto"/>
              <w:bottom w:val="single" w:sz="4" w:space="0" w:color="auto"/>
              <w:right w:val="single" w:sz="4" w:space="0" w:color="auto"/>
            </w:tcBorders>
          </w:tcPr>
          <w:p w14:paraId="7C839F24" w14:textId="1CEC9030" w:rsidR="006D443C" w:rsidRDefault="000A3B64" w:rsidP="00A378FB">
            <w:pPr>
              <w:pStyle w:val="NoSpacing"/>
            </w:pPr>
            <w:r>
              <w:t>Write routinely for a range of discipline-specific tasks, purposes, and audiences.</w:t>
            </w:r>
          </w:p>
        </w:tc>
      </w:tr>
    </w:tbl>
    <w:p w14:paraId="31C145A5" w14:textId="66ACD65A" w:rsidR="002946A8" w:rsidRDefault="002946A8" w:rsidP="00A378FB">
      <w:pPr>
        <w:pStyle w:val="NoSpacing"/>
      </w:pPr>
    </w:p>
    <w:p w14:paraId="0FA83582" w14:textId="730F2828" w:rsidR="002946A8" w:rsidRPr="006D443C" w:rsidRDefault="006D443C" w:rsidP="00A378FB">
      <w:pPr>
        <w:pStyle w:val="NoSpacing"/>
        <w:rPr>
          <w:b/>
        </w:rPr>
      </w:pPr>
      <w:r>
        <w:rPr>
          <w:b/>
        </w:rPr>
        <w:t>Speaking &amp; Listening</w:t>
      </w:r>
    </w:p>
    <w:p w14:paraId="35B14D93" w14:textId="5B9222FC" w:rsidR="002946A8" w:rsidRDefault="002946A8"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6D443C" w14:paraId="12F44753" w14:textId="77777777" w:rsidTr="006D443C">
        <w:tc>
          <w:tcPr>
            <w:tcW w:w="671" w:type="pct"/>
            <w:tcBorders>
              <w:top w:val="single" w:sz="4" w:space="0" w:color="auto"/>
              <w:left w:val="single" w:sz="4" w:space="0" w:color="auto"/>
              <w:bottom w:val="single" w:sz="4" w:space="0" w:color="auto"/>
              <w:right w:val="single" w:sz="4" w:space="0" w:color="auto"/>
            </w:tcBorders>
            <w:hideMark/>
          </w:tcPr>
          <w:p w14:paraId="0102525C" w14:textId="77777777" w:rsidR="006D443C" w:rsidRDefault="006D443C" w:rsidP="00A378FB">
            <w:pPr>
              <w:pStyle w:val="NoSpacing"/>
              <w:rPr>
                <w:b/>
              </w:rPr>
            </w:pPr>
            <w:r>
              <w:rPr>
                <w:b/>
              </w:rPr>
              <w:t>Cluster</w:t>
            </w:r>
          </w:p>
        </w:tc>
        <w:tc>
          <w:tcPr>
            <w:tcW w:w="4329" w:type="pct"/>
            <w:tcBorders>
              <w:top w:val="single" w:sz="4" w:space="0" w:color="auto"/>
              <w:left w:val="single" w:sz="4" w:space="0" w:color="auto"/>
              <w:bottom w:val="single" w:sz="4" w:space="0" w:color="auto"/>
              <w:right w:val="single" w:sz="4" w:space="0" w:color="auto"/>
            </w:tcBorders>
          </w:tcPr>
          <w:p w14:paraId="511E501D" w14:textId="6466FBDA" w:rsidR="006D443C" w:rsidRDefault="000A3B64" w:rsidP="00A378FB">
            <w:pPr>
              <w:pStyle w:val="NoSpacing"/>
              <w:rPr>
                <w:b/>
              </w:rPr>
            </w:pPr>
            <w:r>
              <w:rPr>
                <w:b/>
              </w:rPr>
              <w:t>Comprehension and Collaboration</w:t>
            </w:r>
          </w:p>
        </w:tc>
      </w:tr>
      <w:tr w:rsidR="006D443C" w14:paraId="7FAF7E20" w14:textId="77777777" w:rsidTr="006D443C">
        <w:tc>
          <w:tcPr>
            <w:tcW w:w="671" w:type="pct"/>
            <w:tcBorders>
              <w:top w:val="single" w:sz="4" w:space="0" w:color="auto"/>
              <w:left w:val="single" w:sz="4" w:space="0" w:color="auto"/>
              <w:bottom w:val="single" w:sz="4" w:space="0" w:color="auto"/>
              <w:right w:val="single" w:sz="4" w:space="0" w:color="auto"/>
            </w:tcBorders>
          </w:tcPr>
          <w:p w14:paraId="4060F17A" w14:textId="170507AF" w:rsidR="006D443C" w:rsidRDefault="000A3B64" w:rsidP="00A378FB">
            <w:pPr>
              <w:pStyle w:val="NoSpacing"/>
            </w:pPr>
            <w:r>
              <w:t>A.ELA.4.28</w:t>
            </w:r>
          </w:p>
        </w:tc>
        <w:tc>
          <w:tcPr>
            <w:tcW w:w="4329" w:type="pct"/>
            <w:tcBorders>
              <w:top w:val="single" w:sz="4" w:space="0" w:color="auto"/>
              <w:left w:val="single" w:sz="4" w:space="0" w:color="auto"/>
              <w:bottom w:val="single" w:sz="4" w:space="0" w:color="auto"/>
              <w:right w:val="single" w:sz="4" w:space="0" w:color="auto"/>
            </w:tcBorders>
          </w:tcPr>
          <w:p w14:paraId="7D93D616" w14:textId="77777777" w:rsidR="006D443C" w:rsidRDefault="000A3B64" w:rsidP="00A378FB">
            <w:pPr>
              <w:pStyle w:val="NoSpacing"/>
            </w:pPr>
            <w:r>
              <w:t xml:space="preserve">Participate in collaborative conversations with diverse partners about </w:t>
            </w:r>
            <w:r>
              <w:rPr>
                <w:i/>
              </w:rPr>
              <w:t>grade 4 topics and appropriately complex texts</w:t>
            </w:r>
            <w:r>
              <w:t xml:space="preserve"> with peers and adults in small and large groups.</w:t>
            </w:r>
          </w:p>
          <w:p w14:paraId="0D6FD956" w14:textId="77777777" w:rsidR="000A3B64" w:rsidRDefault="000A3B64" w:rsidP="00A378FB">
            <w:pPr>
              <w:pStyle w:val="NoSpacing"/>
              <w:numPr>
                <w:ilvl w:val="0"/>
                <w:numId w:val="41"/>
              </w:numPr>
              <w:ind w:left="428"/>
            </w:pPr>
            <w:r>
              <w:t>Follow agreed-upon rules for discussions (e.g., listening to others and taking turns speaking about the topics and texts under discussion).</w:t>
            </w:r>
          </w:p>
          <w:p w14:paraId="621CA33E" w14:textId="4757B0C4" w:rsidR="000A3B64" w:rsidRPr="000A3B64" w:rsidRDefault="000A3B64" w:rsidP="00A378FB">
            <w:pPr>
              <w:pStyle w:val="NoSpacing"/>
              <w:numPr>
                <w:ilvl w:val="0"/>
                <w:numId w:val="41"/>
              </w:numPr>
              <w:ind w:left="428"/>
            </w:pPr>
            <w:r>
              <w:t>Continue a conversation through multiple exchanges.</w:t>
            </w:r>
          </w:p>
        </w:tc>
      </w:tr>
      <w:tr w:rsidR="000A3B64" w14:paraId="4E1C594C" w14:textId="77777777" w:rsidTr="006D443C">
        <w:tc>
          <w:tcPr>
            <w:tcW w:w="671" w:type="pct"/>
            <w:tcBorders>
              <w:top w:val="single" w:sz="4" w:space="0" w:color="auto"/>
              <w:left w:val="single" w:sz="4" w:space="0" w:color="auto"/>
              <w:bottom w:val="single" w:sz="4" w:space="0" w:color="auto"/>
              <w:right w:val="single" w:sz="4" w:space="0" w:color="auto"/>
            </w:tcBorders>
          </w:tcPr>
          <w:p w14:paraId="6E148DFC" w14:textId="2F5D027D" w:rsidR="000A3B64" w:rsidRDefault="000A3B64" w:rsidP="00A378FB">
            <w:pPr>
              <w:pStyle w:val="NoSpacing"/>
            </w:pPr>
            <w:r>
              <w:lastRenderedPageBreak/>
              <w:t>A.ELA.4.29</w:t>
            </w:r>
          </w:p>
        </w:tc>
        <w:tc>
          <w:tcPr>
            <w:tcW w:w="4329" w:type="pct"/>
            <w:tcBorders>
              <w:top w:val="single" w:sz="4" w:space="0" w:color="auto"/>
              <w:left w:val="single" w:sz="4" w:space="0" w:color="auto"/>
              <w:bottom w:val="single" w:sz="4" w:space="0" w:color="auto"/>
              <w:right w:val="single" w:sz="4" w:space="0" w:color="auto"/>
            </w:tcBorders>
          </w:tcPr>
          <w:p w14:paraId="2597DD95" w14:textId="30035F98" w:rsidR="000A3B64" w:rsidRDefault="000A3B64" w:rsidP="00A378FB">
            <w:pPr>
              <w:pStyle w:val="NoSpacing"/>
            </w:pPr>
            <w:r>
              <w:t>Ask and/or answer questions about key details in a text read aloud or information presented orally or through other media.</w:t>
            </w:r>
          </w:p>
        </w:tc>
      </w:tr>
      <w:tr w:rsidR="000A3B64" w14:paraId="5B528D89" w14:textId="77777777" w:rsidTr="006D443C">
        <w:tc>
          <w:tcPr>
            <w:tcW w:w="671" w:type="pct"/>
            <w:tcBorders>
              <w:top w:val="single" w:sz="4" w:space="0" w:color="auto"/>
              <w:left w:val="single" w:sz="4" w:space="0" w:color="auto"/>
              <w:bottom w:val="single" w:sz="4" w:space="0" w:color="auto"/>
              <w:right w:val="single" w:sz="4" w:space="0" w:color="auto"/>
            </w:tcBorders>
          </w:tcPr>
          <w:p w14:paraId="15B6979D" w14:textId="292CA2E2" w:rsidR="000A3B64" w:rsidRDefault="000A3B64" w:rsidP="00A378FB">
            <w:pPr>
              <w:pStyle w:val="NoSpacing"/>
            </w:pPr>
            <w:r>
              <w:t>A.ELA.4.30</w:t>
            </w:r>
          </w:p>
        </w:tc>
        <w:tc>
          <w:tcPr>
            <w:tcW w:w="4329" w:type="pct"/>
            <w:tcBorders>
              <w:top w:val="single" w:sz="4" w:space="0" w:color="auto"/>
              <w:left w:val="single" w:sz="4" w:space="0" w:color="auto"/>
              <w:bottom w:val="single" w:sz="4" w:space="0" w:color="auto"/>
              <w:right w:val="single" w:sz="4" w:space="0" w:color="auto"/>
            </w:tcBorders>
          </w:tcPr>
          <w:p w14:paraId="18E31969" w14:textId="50D9ACF3" w:rsidR="000A3B64" w:rsidRDefault="000A3B64" w:rsidP="00A378FB">
            <w:pPr>
              <w:pStyle w:val="NoSpacing"/>
            </w:pPr>
            <w:r>
              <w:t>Ask and/or answer questions about what a speaker says in order to gather additional information or clarify something that is not understood.</w:t>
            </w:r>
          </w:p>
        </w:tc>
      </w:tr>
    </w:tbl>
    <w:p w14:paraId="1054FF1B" w14:textId="290E989C" w:rsidR="002946A8" w:rsidRDefault="002946A8"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6D443C" w14:paraId="19F360C3" w14:textId="77777777" w:rsidTr="006D443C">
        <w:tc>
          <w:tcPr>
            <w:tcW w:w="671" w:type="pct"/>
            <w:tcBorders>
              <w:top w:val="single" w:sz="4" w:space="0" w:color="auto"/>
              <w:left w:val="single" w:sz="4" w:space="0" w:color="auto"/>
              <w:bottom w:val="single" w:sz="4" w:space="0" w:color="auto"/>
              <w:right w:val="single" w:sz="4" w:space="0" w:color="auto"/>
            </w:tcBorders>
            <w:hideMark/>
          </w:tcPr>
          <w:p w14:paraId="6DE8372C" w14:textId="77777777" w:rsidR="006D443C" w:rsidRDefault="006D443C" w:rsidP="00A378FB">
            <w:pPr>
              <w:pStyle w:val="NoSpacing"/>
              <w:rPr>
                <w:b/>
              </w:rPr>
            </w:pPr>
            <w:r>
              <w:rPr>
                <w:b/>
              </w:rPr>
              <w:t>Cluster</w:t>
            </w:r>
          </w:p>
        </w:tc>
        <w:tc>
          <w:tcPr>
            <w:tcW w:w="4329" w:type="pct"/>
            <w:tcBorders>
              <w:top w:val="single" w:sz="4" w:space="0" w:color="auto"/>
              <w:left w:val="single" w:sz="4" w:space="0" w:color="auto"/>
              <w:bottom w:val="single" w:sz="4" w:space="0" w:color="auto"/>
              <w:right w:val="single" w:sz="4" w:space="0" w:color="auto"/>
            </w:tcBorders>
          </w:tcPr>
          <w:p w14:paraId="00997392" w14:textId="70A95CC1" w:rsidR="006D443C" w:rsidRDefault="00F92358" w:rsidP="00A378FB">
            <w:pPr>
              <w:pStyle w:val="NoSpacing"/>
              <w:rPr>
                <w:b/>
              </w:rPr>
            </w:pPr>
            <w:r>
              <w:rPr>
                <w:b/>
              </w:rPr>
              <w:t>Presentation of Knowledge and Ideas</w:t>
            </w:r>
          </w:p>
        </w:tc>
      </w:tr>
      <w:tr w:rsidR="006D443C" w14:paraId="7DD04F84" w14:textId="77777777" w:rsidTr="006D443C">
        <w:tc>
          <w:tcPr>
            <w:tcW w:w="671" w:type="pct"/>
            <w:tcBorders>
              <w:top w:val="single" w:sz="4" w:space="0" w:color="auto"/>
              <w:left w:val="single" w:sz="4" w:space="0" w:color="auto"/>
              <w:bottom w:val="single" w:sz="4" w:space="0" w:color="auto"/>
              <w:right w:val="single" w:sz="4" w:space="0" w:color="auto"/>
            </w:tcBorders>
          </w:tcPr>
          <w:p w14:paraId="28D3DF93" w14:textId="62CA2C86" w:rsidR="006D443C" w:rsidRPr="00F92358" w:rsidRDefault="00F92358" w:rsidP="00A378FB">
            <w:pPr>
              <w:pStyle w:val="NoSpacing"/>
            </w:pPr>
            <w:r>
              <w:t>A.ELA.4.31</w:t>
            </w:r>
          </w:p>
        </w:tc>
        <w:tc>
          <w:tcPr>
            <w:tcW w:w="4329" w:type="pct"/>
            <w:tcBorders>
              <w:top w:val="single" w:sz="4" w:space="0" w:color="auto"/>
              <w:left w:val="single" w:sz="4" w:space="0" w:color="auto"/>
              <w:bottom w:val="single" w:sz="4" w:space="0" w:color="auto"/>
              <w:right w:val="single" w:sz="4" w:space="0" w:color="auto"/>
            </w:tcBorders>
          </w:tcPr>
          <w:p w14:paraId="6334DB5C" w14:textId="4D646328" w:rsidR="006D443C" w:rsidRDefault="00F92358" w:rsidP="00A378FB">
            <w:pPr>
              <w:pStyle w:val="NoSpacing"/>
            </w:pPr>
            <w:r>
              <w:t>Describe familiar people, places, things, and events, and provide additional details.</w:t>
            </w:r>
          </w:p>
        </w:tc>
      </w:tr>
      <w:tr w:rsidR="00F92358" w14:paraId="0F5930A7" w14:textId="77777777" w:rsidTr="006D443C">
        <w:tc>
          <w:tcPr>
            <w:tcW w:w="671" w:type="pct"/>
            <w:tcBorders>
              <w:top w:val="single" w:sz="4" w:space="0" w:color="auto"/>
              <w:left w:val="single" w:sz="4" w:space="0" w:color="auto"/>
              <w:bottom w:val="single" w:sz="4" w:space="0" w:color="auto"/>
              <w:right w:val="single" w:sz="4" w:space="0" w:color="auto"/>
            </w:tcBorders>
          </w:tcPr>
          <w:p w14:paraId="3CF15E2E" w14:textId="7412C576" w:rsidR="00F92358" w:rsidRDefault="00F92358" w:rsidP="00A378FB">
            <w:pPr>
              <w:pStyle w:val="NoSpacing"/>
            </w:pPr>
            <w:r>
              <w:t>A.ELA.4.32</w:t>
            </w:r>
          </w:p>
        </w:tc>
        <w:tc>
          <w:tcPr>
            <w:tcW w:w="4329" w:type="pct"/>
            <w:tcBorders>
              <w:top w:val="single" w:sz="4" w:space="0" w:color="auto"/>
              <w:left w:val="single" w:sz="4" w:space="0" w:color="auto"/>
              <w:bottom w:val="single" w:sz="4" w:space="0" w:color="auto"/>
              <w:right w:val="single" w:sz="4" w:space="0" w:color="auto"/>
            </w:tcBorders>
          </w:tcPr>
          <w:p w14:paraId="12B6F171" w14:textId="2829F828" w:rsidR="00F92358" w:rsidRDefault="00F92358" w:rsidP="00A378FB">
            <w:pPr>
              <w:pStyle w:val="NoSpacing"/>
            </w:pPr>
            <w:r>
              <w:t>Add multimedia components (e.g., graphics, images, music, and/or sound) to descriptions when appropriate to clarify ideas, thoughts, and feelings.</w:t>
            </w:r>
          </w:p>
        </w:tc>
      </w:tr>
      <w:tr w:rsidR="00F92358" w14:paraId="380B18C2" w14:textId="77777777" w:rsidTr="006D443C">
        <w:tc>
          <w:tcPr>
            <w:tcW w:w="671" w:type="pct"/>
            <w:tcBorders>
              <w:top w:val="single" w:sz="4" w:space="0" w:color="auto"/>
              <w:left w:val="single" w:sz="4" w:space="0" w:color="auto"/>
              <w:bottom w:val="single" w:sz="4" w:space="0" w:color="auto"/>
              <w:right w:val="single" w:sz="4" w:space="0" w:color="auto"/>
            </w:tcBorders>
          </w:tcPr>
          <w:p w14:paraId="5CA18734" w14:textId="7D63C8F0" w:rsidR="00F92358" w:rsidRDefault="00F92358" w:rsidP="00A378FB">
            <w:pPr>
              <w:pStyle w:val="NoSpacing"/>
            </w:pPr>
            <w:r>
              <w:t>A.ELA.4.33</w:t>
            </w:r>
          </w:p>
        </w:tc>
        <w:tc>
          <w:tcPr>
            <w:tcW w:w="4329" w:type="pct"/>
            <w:tcBorders>
              <w:top w:val="single" w:sz="4" w:space="0" w:color="auto"/>
              <w:left w:val="single" w:sz="4" w:space="0" w:color="auto"/>
              <w:bottom w:val="single" w:sz="4" w:space="0" w:color="auto"/>
              <w:right w:val="single" w:sz="4" w:space="0" w:color="auto"/>
            </w:tcBorders>
          </w:tcPr>
          <w:p w14:paraId="3BCCBA12" w14:textId="500195FC" w:rsidR="00F92358" w:rsidRDefault="00F92358" w:rsidP="00A378FB">
            <w:pPr>
              <w:pStyle w:val="NoSpacing"/>
            </w:pPr>
            <w:r>
              <w:t>Speak in complete sentences when appropriate to task and situation in order to provide requested detail or clarification.</w:t>
            </w:r>
          </w:p>
        </w:tc>
      </w:tr>
    </w:tbl>
    <w:p w14:paraId="300156DD" w14:textId="474CBE87" w:rsidR="002946A8" w:rsidRDefault="002946A8" w:rsidP="00A378FB">
      <w:pPr>
        <w:pStyle w:val="NoSpacing"/>
      </w:pPr>
    </w:p>
    <w:p w14:paraId="6636156A" w14:textId="6ACC25C4" w:rsidR="002946A8" w:rsidRPr="006D443C" w:rsidRDefault="006D443C" w:rsidP="00A378FB">
      <w:pPr>
        <w:pStyle w:val="NoSpacing"/>
        <w:rPr>
          <w:b/>
        </w:rPr>
      </w:pPr>
      <w:r>
        <w:rPr>
          <w:b/>
        </w:rPr>
        <w:t>Language</w:t>
      </w:r>
    </w:p>
    <w:p w14:paraId="24A134B6" w14:textId="210EA69A" w:rsidR="002946A8" w:rsidRDefault="002946A8"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6D443C" w14:paraId="70EAF494" w14:textId="77777777" w:rsidTr="006D443C">
        <w:tc>
          <w:tcPr>
            <w:tcW w:w="671" w:type="pct"/>
            <w:tcBorders>
              <w:top w:val="single" w:sz="4" w:space="0" w:color="auto"/>
              <w:left w:val="single" w:sz="4" w:space="0" w:color="auto"/>
              <w:bottom w:val="single" w:sz="4" w:space="0" w:color="auto"/>
              <w:right w:val="single" w:sz="4" w:space="0" w:color="auto"/>
            </w:tcBorders>
            <w:hideMark/>
          </w:tcPr>
          <w:p w14:paraId="71787644" w14:textId="77777777" w:rsidR="006D443C" w:rsidRDefault="006D443C" w:rsidP="00A378FB">
            <w:pPr>
              <w:pStyle w:val="NoSpacing"/>
              <w:rPr>
                <w:b/>
              </w:rPr>
            </w:pPr>
            <w:r>
              <w:rPr>
                <w:b/>
              </w:rPr>
              <w:t>Cluster</w:t>
            </w:r>
          </w:p>
        </w:tc>
        <w:tc>
          <w:tcPr>
            <w:tcW w:w="4329" w:type="pct"/>
            <w:tcBorders>
              <w:top w:val="single" w:sz="4" w:space="0" w:color="auto"/>
              <w:left w:val="single" w:sz="4" w:space="0" w:color="auto"/>
              <w:bottom w:val="single" w:sz="4" w:space="0" w:color="auto"/>
              <w:right w:val="single" w:sz="4" w:space="0" w:color="auto"/>
            </w:tcBorders>
          </w:tcPr>
          <w:p w14:paraId="355DF774" w14:textId="2DA58851" w:rsidR="006D443C" w:rsidRDefault="00F92358" w:rsidP="00A378FB">
            <w:pPr>
              <w:pStyle w:val="NoSpacing"/>
              <w:rPr>
                <w:b/>
              </w:rPr>
            </w:pPr>
            <w:r>
              <w:rPr>
                <w:b/>
              </w:rPr>
              <w:t>Conventions of Standard English</w:t>
            </w:r>
          </w:p>
        </w:tc>
      </w:tr>
      <w:tr w:rsidR="006D443C" w14:paraId="0714DFC3" w14:textId="77777777" w:rsidTr="006D443C">
        <w:tc>
          <w:tcPr>
            <w:tcW w:w="671" w:type="pct"/>
            <w:tcBorders>
              <w:top w:val="single" w:sz="4" w:space="0" w:color="auto"/>
              <w:left w:val="single" w:sz="4" w:space="0" w:color="auto"/>
              <w:bottom w:val="single" w:sz="4" w:space="0" w:color="auto"/>
              <w:right w:val="single" w:sz="4" w:space="0" w:color="auto"/>
            </w:tcBorders>
          </w:tcPr>
          <w:p w14:paraId="00B5D100" w14:textId="2745CCDE" w:rsidR="006D443C" w:rsidRDefault="00F92358" w:rsidP="00A378FB">
            <w:pPr>
              <w:pStyle w:val="NoSpacing"/>
            </w:pPr>
            <w:r>
              <w:t>A.ELA.4.34</w:t>
            </w:r>
          </w:p>
        </w:tc>
        <w:tc>
          <w:tcPr>
            <w:tcW w:w="4329" w:type="pct"/>
            <w:tcBorders>
              <w:top w:val="single" w:sz="4" w:space="0" w:color="auto"/>
              <w:left w:val="single" w:sz="4" w:space="0" w:color="auto"/>
              <w:bottom w:val="single" w:sz="4" w:space="0" w:color="auto"/>
              <w:right w:val="single" w:sz="4" w:space="0" w:color="auto"/>
            </w:tcBorders>
          </w:tcPr>
          <w:p w14:paraId="5F7A0F59" w14:textId="77777777" w:rsidR="006D443C" w:rsidRDefault="00F92358" w:rsidP="00A378FB">
            <w:pPr>
              <w:pStyle w:val="NoSpacing"/>
            </w:pPr>
            <w:r>
              <w:t>Demonstrate understanding of the conventions of Standard English grammar and usage when writing or speaking.</w:t>
            </w:r>
          </w:p>
          <w:p w14:paraId="2F20D7EE" w14:textId="7EE1D8D2" w:rsidR="00F92358" w:rsidRDefault="00F92358" w:rsidP="00A378FB">
            <w:pPr>
              <w:pStyle w:val="NoSpacing"/>
              <w:numPr>
                <w:ilvl w:val="0"/>
                <w:numId w:val="42"/>
              </w:numPr>
              <w:ind w:left="428"/>
            </w:pPr>
            <w:r>
              <w:t xml:space="preserve">Use singular and plural nouns with matching verbs </w:t>
            </w:r>
            <w:r w:rsidR="00922406">
              <w:t>i</w:t>
            </w:r>
            <w:r>
              <w:t xml:space="preserve">n basic sentences (e.g., </w:t>
            </w:r>
            <w:r>
              <w:rPr>
                <w:i/>
              </w:rPr>
              <w:t>he hops; we hop</w:t>
            </w:r>
            <w:r>
              <w:t>).</w:t>
            </w:r>
          </w:p>
          <w:p w14:paraId="67557EC6" w14:textId="77777777" w:rsidR="00F92358" w:rsidRDefault="00F92358" w:rsidP="00A378FB">
            <w:pPr>
              <w:pStyle w:val="NoSpacing"/>
              <w:numPr>
                <w:ilvl w:val="0"/>
                <w:numId w:val="42"/>
              </w:numPr>
              <w:ind w:left="428"/>
            </w:pPr>
            <w:r>
              <w:t xml:space="preserve">Use personal, possessive and indefinite pronouns (e.g., </w:t>
            </w:r>
            <w:r>
              <w:rPr>
                <w:i/>
              </w:rPr>
              <w:t>I, me,</w:t>
            </w:r>
            <w:r>
              <w:t xml:space="preserve"> and</w:t>
            </w:r>
            <w:r>
              <w:rPr>
                <w:i/>
              </w:rPr>
              <w:t xml:space="preserve"> my</w:t>
            </w:r>
            <w:r>
              <w:t xml:space="preserve">; </w:t>
            </w:r>
            <w:r>
              <w:rPr>
                <w:i/>
              </w:rPr>
              <w:t>they, them,</w:t>
            </w:r>
            <w:r>
              <w:t xml:space="preserve"> and </w:t>
            </w:r>
            <w:r>
              <w:rPr>
                <w:i/>
              </w:rPr>
              <w:t>their</w:t>
            </w:r>
            <w:r>
              <w:t xml:space="preserve">; </w:t>
            </w:r>
            <w:r>
              <w:rPr>
                <w:i/>
              </w:rPr>
              <w:t>anyone</w:t>
            </w:r>
            <w:r>
              <w:t xml:space="preserve"> and </w:t>
            </w:r>
            <w:r>
              <w:rPr>
                <w:i/>
              </w:rPr>
              <w:t>everything</w:t>
            </w:r>
            <w:r>
              <w:t>).</w:t>
            </w:r>
          </w:p>
          <w:p w14:paraId="047379B1" w14:textId="35339B98" w:rsidR="00F92358" w:rsidRDefault="00F92358" w:rsidP="00A378FB">
            <w:pPr>
              <w:pStyle w:val="NoSpacing"/>
              <w:numPr>
                <w:ilvl w:val="0"/>
                <w:numId w:val="42"/>
              </w:numPr>
              <w:ind w:left="428"/>
            </w:pPr>
            <w:r>
              <w:t>Use frequently occurring adjectives.</w:t>
            </w:r>
          </w:p>
          <w:p w14:paraId="4151AC5B" w14:textId="77777777" w:rsidR="00F92358" w:rsidRDefault="00F92358" w:rsidP="00A378FB">
            <w:pPr>
              <w:pStyle w:val="NoSpacing"/>
              <w:numPr>
                <w:ilvl w:val="0"/>
                <w:numId w:val="42"/>
              </w:numPr>
              <w:ind w:left="428"/>
            </w:pPr>
            <w:r>
              <w:t xml:space="preserve">Use frequently occurring prepositions (e.g., </w:t>
            </w:r>
            <w:r>
              <w:rPr>
                <w:i/>
              </w:rPr>
              <w:t>during, beyond,</w:t>
            </w:r>
            <w:r>
              <w:t xml:space="preserve"> or </w:t>
            </w:r>
            <w:r>
              <w:rPr>
                <w:i/>
              </w:rPr>
              <w:t>toward</w:t>
            </w:r>
            <w:r>
              <w:t>).</w:t>
            </w:r>
          </w:p>
          <w:p w14:paraId="5A1F8A98" w14:textId="5D75F65E" w:rsidR="00F92358" w:rsidRDefault="00F92358" w:rsidP="00A378FB">
            <w:pPr>
              <w:pStyle w:val="NoSpacing"/>
              <w:numPr>
                <w:ilvl w:val="0"/>
                <w:numId w:val="42"/>
              </w:numPr>
              <w:ind w:left="428"/>
            </w:pPr>
            <w:r>
              <w:t>Produce complete sentences in shared language activities.</w:t>
            </w:r>
          </w:p>
        </w:tc>
      </w:tr>
      <w:tr w:rsidR="00F92358" w14:paraId="58C53042" w14:textId="77777777" w:rsidTr="006D443C">
        <w:tc>
          <w:tcPr>
            <w:tcW w:w="671" w:type="pct"/>
            <w:tcBorders>
              <w:top w:val="single" w:sz="4" w:space="0" w:color="auto"/>
              <w:left w:val="single" w:sz="4" w:space="0" w:color="auto"/>
              <w:bottom w:val="single" w:sz="4" w:space="0" w:color="auto"/>
              <w:right w:val="single" w:sz="4" w:space="0" w:color="auto"/>
            </w:tcBorders>
          </w:tcPr>
          <w:p w14:paraId="456B3D67" w14:textId="4881C09A" w:rsidR="00F92358" w:rsidRDefault="00F92358" w:rsidP="00A378FB">
            <w:pPr>
              <w:pStyle w:val="NoSpacing"/>
            </w:pPr>
            <w:r>
              <w:t>A.ELA.4.35</w:t>
            </w:r>
          </w:p>
        </w:tc>
        <w:tc>
          <w:tcPr>
            <w:tcW w:w="4329" w:type="pct"/>
            <w:tcBorders>
              <w:top w:val="single" w:sz="4" w:space="0" w:color="auto"/>
              <w:left w:val="single" w:sz="4" w:space="0" w:color="auto"/>
              <w:bottom w:val="single" w:sz="4" w:space="0" w:color="auto"/>
              <w:right w:val="single" w:sz="4" w:space="0" w:color="auto"/>
            </w:tcBorders>
          </w:tcPr>
          <w:p w14:paraId="1E206EDA" w14:textId="77777777" w:rsidR="00F92358" w:rsidRDefault="00F92358" w:rsidP="00A378FB">
            <w:pPr>
              <w:pStyle w:val="NoSpacing"/>
            </w:pPr>
            <w:r>
              <w:t>Demonstrate understanding of conventions of Standard English capitalization, spelling, and punctuation when writing.</w:t>
            </w:r>
          </w:p>
          <w:p w14:paraId="722BD18C" w14:textId="77777777" w:rsidR="00F92358" w:rsidRDefault="00F92358" w:rsidP="00A378FB">
            <w:pPr>
              <w:pStyle w:val="NoSpacing"/>
              <w:numPr>
                <w:ilvl w:val="0"/>
                <w:numId w:val="43"/>
              </w:numPr>
              <w:ind w:left="428"/>
            </w:pPr>
            <w:r>
              <w:t>Capitalize the first word in a sentence.</w:t>
            </w:r>
          </w:p>
          <w:p w14:paraId="55A4D70B" w14:textId="77777777" w:rsidR="00F92358" w:rsidRDefault="00F92358" w:rsidP="00A378FB">
            <w:pPr>
              <w:pStyle w:val="NoSpacing"/>
              <w:numPr>
                <w:ilvl w:val="0"/>
                <w:numId w:val="43"/>
              </w:numPr>
              <w:ind w:left="428"/>
            </w:pPr>
            <w:r>
              <w:t>Add a period at the end of a sentence.</w:t>
            </w:r>
          </w:p>
          <w:p w14:paraId="3E1F7B2D" w14:textId="7968903C" w:rsidR="00F92358" w:rsidRDefault="00F92358" w:rsidP="00A378FB">
            <w:pPr>
              <w:pStyle w:val="NoSpacing"/>
              <w:numPr>
                <w:ilvl w:val="0"/>
                <w:numId w:val="43"/>
              </w:numPr>
              <w:ind w:left="428"/>
            </w:pPr>
            <w:r>
              <w:t>Spell words phonetically, drawing on knowledge of letter-sound relationship, and/or common spelling patterns or by consulting references as needed.</w:t>
            </w:r>
          </w:p>
        </w:tc>
      </w:tr>
    </w:tbl>
    <w:p w14:paraId="4A1A199E" w14:textId="681E1708" w:rsidR="002946A8" w:rsidRDefault="002946A8"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6D443C" w14:paraId="25BD1116" w14:textId="77777777" w:rsidTr="006D443C">
        <w:tc>
          <w:tcPr>
            <w:tcW w:w="671" w:type="pct"/>
            <w:tcBorders>
              <w:top w:val="single" w:sz="4" w:space="0" w:color="auto"/>
              <w:left w:val="single" w:sz="4" w:space="0" w:color="auto"/>
              <w:bottom w:val="single" w:sz="4" w:space="0" w:color="auto"/>
              <w:right w:val="single" w:sz="4" w:space="0" w:color="auto"/>
            </w:tcBorders>
            <w:hideMark/>
          </w:tcPr>
          <w:p w14:paraId="1D2862B2" w14:textId="77777777" w:rsidR="006D443C" w:rsidRDefault="006D443C" w:rsidP="00A378FB">
            <w:pPr>
              <w:pStyle w:val="NoSpacing"/>
              <w:rPr>
                <w:b/>
              </w:rPr>
            </w:pPr>
            <w:r>
              <w:rPr>
                <w:b/>
              </w:rPr>
              <w:t>Cluster</w:t>
            </w:r>
          </w:p>
        </w:tc>
        <w:tc>
          <w:tcPr>
            <w:tcW w:w="4329" w:type="pct"/>
            <w:tcBorders>
              <w:top w:val="single" w:sz="4" w:space="0" w:color="auto"/>
              <w:left w:val="single" w:sz="4" w:space="0" w:color="auto"/>
              <w:bottom w:val="single" w:sz="4" w:space="0" w:color="auto"/>
              <w:right w:val="single" w:sz="4" w:space="0" w:color="auto"/>
            </w:tcBorders>
          </w:tcPr>
          <w:p w14:paraId="315F07DA" w14:textId="28026DA8" w:rsidR="006D443C" w:rsidRDefault="00F92358" w:rsidP="00A378FB">
            <w:pPr>
              <w:pStyle w:val="NoSpacing"/>
              <w:rPr>
                <w:b/>
              </w:rPr>
            </w:pPr>
            <w:r>
              <w:rPr>
                <w:b/>
              </w:rPr>
              <w:t>Knowledge of Language</w:t>
            </w:r>
          </w:p>
        </w:tc>
      </w:tr>
      <w:tr w:rsidR="006D443C" w14:paraId="18FCF69E" w14:textId="77777777" w:rsidTr="006D443C">
        <w:tc>
          <w:tcPr>
            <w:tcW w:w="671" w:type="pct"/>
            <w:tcBorders>
              <w:top w:val="single" w:sz="4" w:space="0" w:color="auto"/>
              <w:left w:val="single" w:sz="4" w:space="0" w:color="auto"/>
              <w:bottom w:val="single" w:sz="4" w:space="0" w:color="auto"/>
              <w:right w:val="single" w:sz="4" w:space="0" w:color="auto"/>
            </w:tcBorders>
          </w:tcPr>
          <w:p w14:paraId="61453921" w14:textId="798FF0D3" w:rsidR="006D443C" w:rsidRDefault="00F92358" w:rsidP="00A378FB">
            <w:pPr>
              <w:pStyle w:val="NoSpacing"/>
            </w:pPr>
            <w:r>
              <w:t>A.ELA.4.36</w:t>
            </w:r>
          </w:p>
        </w:tc>
        <w:tc>
          <w:tcPr>
            <w:tcW w:w="4329" w:type="pct"/>
            <w:tcBorders>
              <w:top w:val="single" w:sz="4" w:space="0" w:color="auto"/>
              <w:left w:val="single" w:sz="4" w:space="0" w:color="auto"/>
              <w:bottom w:val="single" w:sz="4" w:space="0" w:color="auto"/>
              <w:right w:val="single" w:sz="4" w:space="0" w:color="auto"/>
            </w:tcBorders>
          </w:tcPr>
          <w:p w14:paraId="4902171B" w14:textId="77777777" w:rsidR="006D443C" w:rsidRDefault="00F92358" w:rsidP="00A378FB">
            <w:pPr>
              <w:pStyle w:val="NoSpacing"/>
            </w:pPr>
            <w:r>
              <w:t>Use knowledge of language and its conventions when writing, speaking, reading, or listening.</w:t>
            </w:r>
          </w:p>
          <w:p w14:paraId="37AD9369" w14:textId="170E7A28" w:rsidR="00784E7D" w:rsidRDefault="00784E7D" w:rsidP="00A378FB">
            <w:pPr>
              <w:pStyle w:val="NoSpacing"/>
              <w:numPr>
                <w:ilvl w:val="0"/>
                <w:numId w:val="44"/>
              </w:numPr>
              <w:ind w:left="428"/>
            </w:pPr>
            <w:r>
              <w:t>Explore formal and informal uses of English.</w:t>
            </w:r>
          </w:p>
        </w:tc>
      </w:tr>
    </w:tbl>
    <w:p w14:paraId="656681E5" w14:textId="66578280" w:rsidR="002946A8" w:rsidRDefault="002946A8"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6D443C" w14:paraId="61609108" w14:textId="77777777" w:rsidTr="006D443C">
        <w:tc>
          <w:tcPr>
            <w:tcW w:w="671" w:type="pct"/>
            <w:tcBorders>
              <w:top w:val="single" w:sz="4" w:space="0" w:color="auto"/>
              <w:left w:val="single" w:sz="4" w:space="0" w:color="auto"/>
              <w:bottom w:val="single" w:sz="4" w:space="0" w:color="auto"/>
              <w:right w:val="single" w:sz="4" w:space="0" w:color="auto"/>
            </w:tcBorders>
            <w:hideMark/>
          </w:tcPr>
          <w:p w14:paraId="152053FD" w14:textId="77777777" w:rsidR="006D443C" w:rsidRDefault="006D443C" w:rsidP="00A378FB">
            <w:pPr>
              <w:pStyle w:val="NoSpacing"/>
              <w:rPr>
                <w:b/>
              </w:rPr>
            </w:pPr>
            <w:r>
              <w:rPr>
                <w:b/>
              </w:rPr>
              <w:t>Cluster</w:t>
            </w:r>
          </w:p>
        </w:tc>
        <w:tc>
          <w:tcPr>
            <w:tcW w:w="4329" w:type="pct"/>
            <w:tcBorders>
              <w:top w:val="single" w:sz="4" w:space="0" w:color="auto"/>
              <w:left w:val="single" w:sz="4" w:space="0" w:color="auto"/>
              <w:bottom w:val="single" w:sz="4" w:space="0" w:color="auto"/>
              <w:right w:val="single" w:sz="4" w:space="0" w:color="auto"/>
            </w:tcBorders>
          </w:tcPr>
          <w:p w14:paraId="1442CA88" w14:textId="36B6F482" w:rsidR="006D443C" w:rsidRDefault="00784E7D" w:rsidP="00A378FB">
            <w:pPr>
              <w:pStyle w:val="NoSpacing"/>
              <w:rPr>
                <w:b/>
              </w:rPr>
            </w:pPr>
            <w:r>
              <w:rPr>
                <w:b/>
              </w:rPr>
              <w:t>Vocabulary Acquisition and Use</w:t>
            </w:r>
          </w:p>
        </w:tc>
      </w:tr>
      <w:tr w:rsidR="006D443C" w14:paraId="2D3F74C8" w14:textId="77777777" w:rsidTr="006D443C">
        <w:tc>
          <w:tcPr>
            <w:tcW w:w="671" w:type="pct"/>
            <w:tcBorders>
              <w:top w:val="single" w:sz="4" w:space="0" w:color="auto"/>
              <w:left w:val="single" w:sz="4" w:space="0" w:color="auto"/>
              <w:bottom w:val="single" w:sz="4" w:space="0" w:color="auto"/>
              <w:right w:val="single" w:sz="4" w:space="0" w:color="auto"/>
            </w:tcBorders>
          </w:tcPr>
          <w:p w14:paraId="50A8C0A3" w14:textId="5C30B3A8" w:rsidR="006D443C" w:rsidRDefault="00784E7D" w:rsidP="00A378FB">
            <w:pPr>
              <w:pStyle w:val="NoSpacing"/>
            </w:pPr>
            <w:r>
              <w:t>A.ELA.4.37</w:t>
            </w:r>
          </w:p>
        </w:tc>
        <w:tc>
          <w:tcPr>
            <w:tcW w:w="4329" w:type="pct"/>
            <w:tcBorders>
              <w:top w:val="single" w:sz="4" w:space="0" w:color="auto"/>
              <w:left w:val="single" w:sz="4" w:space="0" w:color="auto"/>
              <w:bottom w:val="single" w:sz="4" w:space="0" w:color="auto"/>
              <w:right w:val="single" w:sz="4" w:space="0" w:color="auto"/>
            </w:tcBorders>
          </w:tcPr>
          <w:p w14:paraId="22FC8E62" w14:textId="77777777" w:rsidR="006D443C" w:rsidRDefault="00784E7D" w:rsidP="00A378FB">
            <w:pPr>
              <w:pStyle w:val="NoSpacing"/>
            </w:pPr>
            <w:r>
              <w:t>Determine the meaning of unknown words using a variety of resources.</w:t>
            </w:r>
          </w:p>
          <w:p w14:paraId="436C8B90" w14:textId="77777777" w:rsidR="00784E7D" w:rsidRDefault="00784E7D" w:rsidP="00A378FB">
            <w:pPr>
              <w:pStyle w:val="NoSpacing"/>
              <w:numPr>
                <w:ilvl w:val="0"/>
                <w:numId w:val="44"/>
              </w:numPr>
              <w:ind w:left="428"/>
            </w:pPr>
            <w:r>
              <w:t>Demonstrate knowledge of new vocabulary drawn from reading and content areas.</w:t>
            </w:r>
          </w:p>
          <w:p w14:paraId="74F31A28" w14:textId="5D853026" w:rsidR="00784E7D" w:rsidRDefault="00784E7D" w:rsidP="00A378FB">
            <w:pPr>
              <w:pStyle w:val="NoSpacing"/>
              <w:numPr>
                <w:ilvl w:val="0"/>
                <w:numId w:val="44"/>
              </w:numPr>
              <w:ind w:left="428"/>
            </w:pPr>
            <w:r>
              <w:t>Introduce the words comprising compound words.</w:t>
            </w:r>
          </w:p>
        </w:tc>
      </w:tr>
      <w:tr w:rsidR="00784E7D" w14:paraId="67F5E33E" w14:textId="77777777" w:rsidTr="006D443C">
        <w:tc>
          <w:tcPr>
            <w:tcW w:w="671" w:type="pct"/>
            <w:tcBorders>
              <w:top w:val="single" w:sz="4" w:space="0" w:color="auto"/>
              <w:left w:val="single" w:sz="4" w:space="0" w:color="auto"/>
              <w:bottom w:val="single" w:sz="4" w:space="0" w:color="auto"/>
              <w:right w:val="single" w:sz="4" w:space="0" w:color="auto"/>
            </w:tcBorders>
          </w:tcPr>
          <w:p w14:paraId="40244DC6" w14:textId="3C16642F" w:rsidR="00784E7D" w:rsidRDefault="00784E7D" w:rsidP="00A378FB">
            <w:pPr>
              <w:pStyle w:val="NoSpacing"/>
            </w:pPr>
            <w:r>
              <w:t>A.ELA.4.38</w:t>
            </w:r>
          </w:p>
        </w:tc>
        <w:tc>
          <w:tcPr>
            <w:tcW w:w="4329" w:type="pct"/>
            <w:tcBorders>
              <w:top w:val="single" w:sz="4" w:space="0" w:color="auto"/>
              <w:left w:val="single" w:sz="4" w:space="0" w:color="auto"/>
              <w:bottom w:val="single" w:sz="4" w:space="0" w:color="auto"/>
              <w:right w:val="single" w:sz="4" w:space="0" w:color="auto"/>
            </w:tcBorders>
          </w:tcPr>
          <w:p w14:paraId="3E355D60" w14:textId="77777777" w:rsidR="00784E7D" w:rsidRDefault="00784E7D" w:rsidP="00A378FB">
            <w:pPr>
              <w:pStyle w:val="NoSpacing"/>
            </w:pPr>
            <w:r>
              <w:t>Demonstrate understanding of figurative language, word relationships, and nuances in word meanings.</w:t>
            </w:r>
          </w:p>
          <w:p w14:paraId="2FB6389B" w14:textId="77777777" w:rsidR="00784E7D" w:rsidRDefault="00784E7D" w:rsidP="00A378FB">
            <w:pPr>
              <w:pStyle w:val="NoSpacing"/>
              <w:numPr>
                <w:ilvl w:val="0"/>
                <w:numId w:val="45"/>
              </w:numPr>
              <w:ind w:left="428"/>
            </w:pPr>
            <w:r>
              <w:t xml:space="preserve">Identify real-life connections between words and their use (e.g., describe foods that are </w:t>
            </w:r>
            <w:r>
              <w:rPr>
                <w:i/>
              </w:rPr>
              <w:t>spicy</w:t>
            </w:r>
            <w:r>
              <w:t xml:space="preserve"> or </w:t>
            </w:r>
            <w:r>
              <w:rPr>
                <w:i/>
              </w:rPr>
              <w:t>juicy</w:t>
            </w:r>
            <w:r>
              <w:t>).</w:t>
            </w:r>
          </w:p>
          <w:p w14:paraId="4BC88DD4" w14:textId="4D27F931" w:rsidR="00784E7D" w:rsidRDefault="00784E7D" w:rsidP="00A378FB">
            <w:pPr>
              <w:pStyle w:val="NoSpacing"/>
              <w:numPr>
                <w:ilvl w:val="0"/>
                <w:numId w:val="45"/>
              </w:numPr>
              <w:ind w:left="428"/>
            </w:pPr>
            <w:r>
              <w:t xml:space="preserve">Distinguish shades of meaning among closely related verbs (e.g., </w:t>
            </w:r>
            <w:r>
              <w:rPr>
                <w:i/>
              </w:rPr>
              <w:t>toss, throw</w:t>
            </w:r>
            <w:r>
              <w:t xml:space="preserve">, and </w:t>
            </w:r>
            <w:r>
              <w:rPr>
                <w:i/>
              </w:rPr>
              <w:t>hurl</w:t>
            </w:r>
            <w:r>
              <w:t xml:space="preserve">) and closely related adjectives (e.g., </w:t>
            </w:r>
            <w:r>
              <w:rPr>
                <w:i/>
              </w:rPr>
              <w:t>thin, slender, skinny,</w:t>
            </w:r>
            <w:r>
              <w:t xml:space="preserve"> and </w:t>
            </w:r>
            <w:r>
              <w:rPr>
                <w:i/>
              </w:rPr>
              <w:t>scrawny</w:t>
            </w:r>
            <w:r>
              <w:t>).</w:t>
            </w:r>
          </w:p>
        </w:tc>
      </w:tr>
      <w:tr w:rsidR="00784E7D" w14:paraId="287A7CE4" w14:textId="77777777" w:rsidTr="006D443C">
        <w:tc>
          <w:tcPr>
            <w:tcW w:w="671" w:type="pct"/>
            <w:tcBorders>
              <w:top w:val="single" w:sz="4" w:space="0" w:color="auto"/>
              <w:left w:val="single" w:sz="4" w:space="0" w:color="auto"/>
              <w:bottom w:val="single" w:sz="4" w:space="0" w:color="auto"/>
              <w:right w:val="single" w:sz="4" w:space="0" w:color="auto"/>
            </w:tcBorders>
          </w:tcPr>
          <w:p w14:paraId="2A9A28BC" w14:textId="5AC29A77" w:rsidR="00784E7D" w:rsidRDefault="00784E7D" w:rsidP="00A378FB">
            <w:pPr>
              <w:pStyle w:val="NoSpacing"/>
            </w:pPr>
            <w:r>
              <w:lastRenderedPageBreak/>
              <w:t>A.ELA.4.39</w:t>
            </w:r>
          </w:p>
        </w:tc>
        <w:tc>
          <w:tcPr>
            <w:tcW w:w="4329" w:type="pct"/>
            <w:tcBorders>
              <w:top w:val="single" w:sz="4" w:space="0" w:color="auto"/>
              <w:left w:val="single" w:sz="4" w:space="0" w:color="auto"/>
              <w:bottom w:val="single" w:sz="4" w:space="0" w:color="auto"/>
              <w:right w:val="single" w:sz="4" w:space="0" w:color="auto"/>
            </w:tcBorders>
          </w:tcPr>
          <w:p w14:paraId="77198118" w14:textId="21E71A42" w:rsidR="00784E7D" w:rsidRDefault="00784E7D" w:rsidP="00A378FB">
            <w:pPr>
              <w:pStyle w:val="NoSpacing"/>
            </w:pPr>
            <w:r>
              <w:t>Use words and phrases acquired through conversations, reading, being read to, and responding to texts.</w:t>
            </w:r>
          </w:p>
        </w:tc>
      </w:tr>
    </w:tbl>
    <w:p w14:paraId="4636445D" w14:textId="1E12CB6D" w:rsidR="002946A8" w:rsidRDefault="002946A8" w:rsidP="00A378FB">
      <w:pPr>
        <w:pStyle w:val="NoSpacing"/>
      </w:pPr>
    </w:p>
    <w:p w14:paraId="4C645332" w14:textId="77777777" w:rsidR="00784E7D" w:rsidRDefault="00784E7D" w:rsidP="00A378FB">
      <w:pPr>
        <w:pStyle w:val="NoSpacing"/>
        <w:sectPr w:rsidR="00784E7D">
          <w:pgSz w:w="12240" w:h="15840"/>
          <w:pgMar w:top="1440" w:right="1440" w:bottom="1440" w:left="1440" w:header="720" w:footer="720" w:gutter="0"/>
          <w:cols w:space="720"/>
          <w:docGrid w:linePitch="360"/>
        </w:sectPr>
      </w:pPr>
    </w:p>
    <w:p w14:paraId="5212E31F" w14:textId="6DBB0A51" w:rsidR="002946A8" w:rsidRDefault="00A22234" w:rsidP="00A378FB">
      <w:pPr>
        <w:pStyle w:val="NoSpacing"/>
      </w:pPr>
      <w:r>
        <w:rPr>
          <w:b/>
        </w:rPr>
        <w:lastRenderedPageBreak/>
        <w:t>Alternate Academic Achievement Standards for English Language Arts</w:t>
      </w:r>
      <w:r w:rsidR="00784E7D">
        <w:rPr>
          <w:b/>
        </w:rPr>
        <w:t xml:space="preserve"> – Grade 5</w:t>
      </w:r>
    </w:p>
    <w:p w14:paraId="52398A61" w14:textId="3B3EACBD" w:rsidR="00784E7D" w:rsidRDefault="00784E7D" w:rsidP="00A378FB">
      <w:pPr>
        <w:pStyle w:val="NoSpacing"/>
      </w:pPr>
    </w:p>
    <w:p w14:paraId="2F772AA1" w14:textId="03AE8562" w:rsidR="004C4E4B" w:rsidRDefault="004C4E4B" w:rsidP="00A378FB">
      <w:pPr>
        <w:pStyle w:val="NoSpacing"/>
        <w:jc w:val="both"/>
      </w:pPr>
      <w:bookmarkStart w:id="4" w:name="_Hlk486769034"/>
      <w:r>
        <w:t xml:space="preserve">The West Virginia alternate academic achievement standards for ELA are written for students with significant cognitive disabilities with the understanding that the student’s IEP will determine appropriate accommodations and modifications.  </w:t>
      </w:r>
      <w:r w:rsidR="00922406">
        <w:t xml:space="preserve">In addition to the accommodations and modifications listed on the student’s IEP, </w:t>
      </w:r>
      <w:r>
        <w:t>teacher selected scaffolding, guidance, and support are appropriate to best meet the individual student needs with increasing challenge as the learning progresses.</w:t>
      </w:r>
    </w:p>
    <w:bookmarkEnd w:id="4"/>
    <w:p w14:paraId="09AB2F4B" w14:textId="77777777" w:rsidR="004C4E4B" w:rsidRDefault="004C4E4B" w:rsidP="00A378FB">
      <w:pPr>
        <w:pStyle w:val="NoSpacing"/>
      </w:pPr>
    </w:p>
    <w:p w14:paraId="6E758F65" w14:textId="3C3850E8" w:rsidR="00784E7D" w:rsidRDefault="00784E7D" w:rsidP="00A378FB">
      <w:pPr>
        <w:pStyle w:val="NoSpacing"/>
        <w:jc w:val="both"/>
      </w:pPr>
      <w:r>
        <w:t>All West Virginia teachers are responsible for classroom instruction that integrates content standards, learning skills, and technology tools.  Following the skill progressions from fourth grade, the following chart represents the components of literacy that will be developed in the reading, writing, speaking/listening, and language domains in fifth grade:</w:t>
      </w:r>
    </w:p>
    <w:p w14:paraId="77D9A3F8" w14:textId="2915A49F" w:rsidR="00784E7D" w:rsidRDefault="00784E7D" w:rsidP="00A378FB">
      <w:pPr>
        <w:pStyle w:val="NoSpacing"/>
        <w:jc w:val="both"/>
      </w:pPr>
    </w:p>
    <w:tbl>
      <w:tblPr>
        <w:tblStyle w:val="TableGrid"/>
        <w:tblW w:w="0" w:type="auto"/>
        <w:tblLook w:val="04A0" w:firstRow="1" w:lastRow="0" w:firstColumn="1" w:lastColumn="0" w:noHBand="0" w:noVBand="1"/>
      </w:tblPr>
      <w:tblGrid>
        <w:gridCol w:w="4675"/>
        <w:gridCol w:w="4675"/>
      </w:tblGrid>
      <w:tr w:rsidR="00784E7D" w14:paraId="04258FF0" w14:textId="77777777" w:rsidTr="00784E7D">
        <w:tc>
          <w:tcPr>
            <w:tcW w:w="9350" w:type="dxa"/>
            <w:gridSpan w:val="2"/>
            <w:tcBorders>
              <w:top w:val="single" w:sz="4" w:space="0" w:color="auto"/>
              <w:left w:val="single" w:sz="4" w:space="0" w:color="auto"/>
              <w:bottom w:val="single" w:sz="4" w:space="0" w:color="auto"/>
              <w:right w:val="single" w:sz="4" w:space="0" w:color="auto"/>
            </w:tcBorders>
            <w:shd w:val="clear" w:color="auto" w:fill="000000" w:themeFill="text1"/>
            <w:hideMark/>
          </w:tcPr>
          <w:p w14:paraId="505FBEBF" w14:textId="77777777" w:rsidR="00784E7D" w:rsidRDefault="00784E7D" w:rsidP="00A378FB">
            <w:pPr>
              <w:pStyle w:val="NoSpacing"/>
            </w:pPr>
            <w:r>
              <w:rPr>
                <w:b/>
              </w:rPr>
              <w:t>Early Learning Foundations</w:t>
            </w:r>
          </w:p>
        </w:tc>
      </w:tr>
      <w:tr w:rsidR="00784E7D" w14:paraId="63CF8107" w14:textId="77777777" w:rsidTr="00784E7D">
        <w:tc>
          <w:tcPr>
            <w:tcW w:w="9350" w:type="dxa"/>
            <w:gridSpan w:val="2"/>
            <w:tcBorders>
              <w:top w:val="single" w:sz="4" w:space="0" w:color="auto"/>
              <w:left w:val="single" w:sz="4" w:space="0" w:color="auto"/>
              <w:bottom w:val="single" w:sz="4" w:space="0" w:color="auto"/>
              <w:right w:val="single" w:sz="4" w:space="0" w:color="auto"/>
            </w:tcBorders>
          </w:tcPr>
          <w:p w14:paraId="45670D2C" w14:textId="77777777" w:rsidR="00784E7D" w:rsidRDefault="00565151" w:rsidP="00A378FB">
            <w:pPr>
              <w:pStyle w:val="NoSpacing"/>
              <w:numPr>
                <w:ilvl w:val="0"/>
                <w:numId w:val="28"/>
              </w:numPr>
              <w:ind w:left="433"/>
            </w:pPr>
            <w:r>
              <w:t>Read stories and poems aloud with sufficient fluency to support comprehension.</w:t>
            </w:r>
          </w:p>
          <w:p w14:paraId="589DF86C" w14:textId="77777777" w:rsidR="00565151" w:rsidRDefault="00565151" w:rsidP="00A378FB">
            <w:pPr>
              <w:pStyle w:val="NoSpacing"/>
              <w:numPr>
                <w:ilvl w:val="0"/>
                <w:numId w:val="28"/>
              </w:numPr>
              <w:ind w:left="433"/>
            </w:pPr>
            <w:r>
              <w:t>Use phonics (matching letters and sounds) and word analysis skills to figure out unfamiliar words when reading and writing.</w:t>
            </w:r>
          </w:p>
          <w:p w14:paraId="0EFC2199" w14:textId="77777777" w:rsidR="00565151" w:rsidRDefault="00565151" w:rsidP="00A378FB">
            <w:pPr>
              <w:pStyle w:val="NoSpacing"/>
              <w:numPr>
                <w:ilvl w:val="0"/>
                <w:numId w:val="28"/>
              </w:numPr>
              <w:ind w:left="433"/>
            </w:pPr>
            <w:r>
              <w:t>Be able to hear and orally reproduce sounds used to make words.</w:t>
            </w:r>
          </w:p>
          <w:p w14:paraId="300FA8E7" w14:textId="51B6AF47" w:rsidR="00565151" w:rsidRDefault="00565151" w:rsidP="00A378FB">
            <w:pPr>
              <w:pStyle w:val="NoSpacing"/>
              <w:numPr>
                <w:ilvl w:val="0"/>
                <w:numId w:val="28"/>
              </w:numPr>
              <w:ind w:left="433"/>
            </w:pPr>
            <w:r>
              <w:t>Understand the basic features of print.</w:t>
            </w:r>
          </w:p>
        </w:tc>
      </w:tr>
      <w:tr w:rsidR="00784E7D" w14:paraId="02019DD7" w14:textId="77777777" w:rsidTr="00784E7D">
        <w:tc>
          <w:tcPr>
            <w:tcW w:w="4675"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2A95E4F4" w14:textId="77777777" w:rsidR="00784E7D" w:rsidRDefault="00784E7D" w:rsidP="00A378FB">
            <w:pPr>
              <w:pStyle w:val="NoSpacing"/>
              <w:rPr>
                <w:b/>
              </w:rPr>
            </w:pPr>
            <w:r>
              <w:rPr>
                <w:b/>
              </w:rPr>
              <w:t>Reading</w:t>
            </w:r>
          </w:p>
        </w:tc>
        <w:tc>
          <w:tcPr>
            <w:tcW w:w="4675"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537D1E56" w14:textId="77777777" w:rsidR="00784E7D" w:rsidRDefault="00784E7D" w:rsidP="00A378FB">
            <w:pPr>
              <w:pStyle w:val="NoSpacing"/>
              <w:rPr>
                <w:b/>
              </w:rPr>
            </w:pPr>
            <w:r>
              <w:rPr>
                <w:b/>
              </w:rPr>
              <w:t>Writing</w:t>
            </w:r>
          </w:p>
        </w:tc>
      </w:tr>
      <w:tr w:rsidR="00784E7D" w14:paraId="270EFBD2" w14:textId="77777777" w:rsidTr="00784E7D">
        <w:tc>
          <w:tcPr>
            <w:tcW w:w="4675" w:type="dxa"/>
            <w:tcBorders>
              <w:top w:val="single" w:sz="4" w:space="0" w:color="auto"/>
              <w:left w:val="single" w:sz="4" w:space="0" w:color="auto"/>
              <w:bottom w:val="single" w:sz="4" w:space="0" w:color="auto"/>
              <w:right w:val="single" w:sz="4" w:space="0" w:color="auto"/>
            </w:tcBorders>
          </w:tcPr>
          <w:p w14:paraId="1310F75B" w14:textId="4922A5F5" w:rsidR="00784E7D" w:rsidRDefault="00565151" w:rsidP="00A378FB">
            <w:pPr>
              <w:pStyle w:val="NoSpacing"/>
              <w:numPr>
                <w:ilvl w:val="0"/>
                <w:numId w:val="28"/>
              </w:numPr>
              <w:ind w:left="432"/>
            </w:pPr>
            <w:r>
              <w:t>Get facts and information from different writings.</w:t>
            </w:r>
          </w:p>
        </w:tc>
        <w:tc>
          <w:tcPr>
            <w:tcW w:w="4675" w:type="dxa"/>
            <w:tcBorders>
              <w:top w:val="single" w:sz="4" w:space="0" w:color="auto"/>
              <w:left w:val="single" w:sz="4" w:space="0" w:color="auto"/>
              <w:bottom w:val="single" w:sz="4" w:space="0" w:color="auto"/>
              <w:right w:val="single" w:sz="4" w:space="0" w:color="auto"/>
            </w:tcBorders>
          </w:tcPr>
          <w:p w14:paraId="0CEE2505" w14:textId="59781A51" w:rsidR="00784E7D" w:rsidRDefault="00565151" w:rsidP="00A378FB">
            <w:pPr>
              <w:pStyle w:val="NoSpacing"/>
              <w:numPr>
                <w:ilvl w:val="0"/>
                <w:numId w:val="28"/>
              </w:numPr>
              <w:ind w:left="432"/>
            </w:pPr>
            <w:r>
              <w:t>Write about a topic, supplying some facts and providing some sense of opening and closing.</w:t>
            </w:r>
          </w:p>
        </w:tc>
      </w:tr>
      <w:tr w:rsidR="00784E7D" w14:paraId="753DA8BB" w14:textId="77777777" w:rsidTr="00784E7D">
        <w:tc>
          <w:tcPr>
            <w:tcW w:w="4675"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04DF7A50" w14:textId="77777777" w:rsidR="00784E7D" w:rsidRDefault="00784E7D" w:rsidP="00A378FB">
            <w:pPr>
              <w:pStyle w:val="NoSpacing"/>
              <w:rPr>
                <w:b/>
              </w:rPr>
            </w:pPr>
            <w:r>
              <w:rPr>
                <w:b/>
              </w:rPr>
              <w:t>Speaking/Listening</w:t>
            </w:r>
          </w:p>
        </w:tc>
        <w:tc>
          <w:tcPr>
            <w:tcW w:w="4675"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0C640C6F" w14:textId="77777777" w:rsidR="00784E7D" w:rsidRDefault="00784E7D" w:rsidP="00A378FB">
            <w:pPr>
              <w:pStyle w:val="NoSpacing"/>
              <w:rPr>
                <w:b/>
              </w:rPr>
            </w:pPr>
            <w:r>
              <w:rPr>
                <w:b/>
              </w:rPr>
              <w:t>Language</w:t>
            </w:r>
          </w:p>
        </w:tc>
      </w:tr>
      <w:tr w:rsidR="00784E7D" w14:paraId="6C31D3F0" w14:textId="77777777" w:rsidTr="00784E7D">
        <w:tc>
          <w:tcPr>
            <w:tcW w:w="4675" w:type="dxa"/>
            <w:tcBorders>
              <w:top w:val="single" w:sz="4" w:space="0" w:color="auto"/>
              <w:left w:val="single" w:sz="4" w:space="0" w:color="auto"/>
              <w:bottom w:val="single" w:sz="4" w:space="0" w:color="auto"/>
              <w:right w:val="single" w:sz="4" w:space="0" w:color="auto"/>
            </w:tcBorders>
          </w:tcPr>
          <w:p w14:paraId="597F06CB" w14:textId="5DF6B623" w:rsidR="00784E7D" w:rsidRDefault="00565151" w:rsidP="00A378FB">
            <w:pPr>
              <w:pStyle w:val="NoSpacing"/>
              <w:numPr>
                <w:ilvl w:val="0"/>
                <w:numId w:val="28"/>
              </w:numPr>
              <w:ind w:left="432"/>
            </w:pPr>
            <w:r>
              <w:t>Take part in conversations about topics and texts being studied by responding to the comments of others and asking questions to clear up any confusion.</w:t>
            </w:r>
          </w:p>
        </w:tc>
        <w:tc>
          <w:tcPr>
            <w:tcW w:w="4675" w:type="dxa"/>
            <w:tcBorders>
              <w:top w:val="single" w:sz="4" w:space="0" w:color="auto"/>
              <w:left w:val="single" w:sz="4" w:space="0" w:color="auto"/>
              <w:bottom w:val="single" w:sz="4" w:space="0" w:color="auto"/>
              <w:right w:val="single" w:sz="4" w:space="0" w:color="auto"/>
            </w:tcBorders>
          </w:tcPr>
          <w:p w14:paraId="2496A73B" w14:textId="77777777" w:rsidR="00784E7D" w:rsidRDefault="00565151" w:rsidP="00A378FB">
            <w:pPr>
              <w:pStyle w:val="NoSpacing"/>
              <w:numPr>
                <w:ilvl w:val="0"/>
                <w:numId w:val="28"/>
              </w:numPr>
              <w:ind w:left="432"/>
            </w:pPr>
            <w:r>
              <w:t>Produce and expand complete simple and compound statements, questions, commands, and exclamations.</w:t>
            </w:r>
          </w:p>
          <w:p w14:paraId="79347322" w14:textId="20F2510A" w:rsidR="00565151" w:rsidRDefault="00565151" w:rsidP="00A378FB">
            <w:pPr>
              <w:pStyle w:val="NoSpacing"/>
              <w:numPr>
                <w:ilvl w:val="0"/>
                <w:numId w:val="28"/>
              </w:numPr>
              <w:ind w:left="432"/>
            </w:pPr>
            <w:r>
              <w:t>Identify the correct meaning of a word with multiple meanings, based on the sentence or paragraph in which the word is used (e.g., deciding whether the word bat means a flying mammal or a club used in baseball).</w:t>
            </w:r>
          </w:p>
        </w:tc>
      </w:tr>
    </w:tbl>
    <w:p w14:paraId="3E593EF1" w14:textId="4F8C0578" w:rsidR="00784E7D" w:rsidRDefault="00784E7D" w:rsidP="00A378FB">
      <w:pPr>
        <w:pStyle w:val="NoSpacing"/>
        <w:jc w:val="both"/>
      </w:pPr>
    </w:p>
    <w:p w14:paraId="212300D3" w14:textId="77777777" w:rsidR="00784E7D" w:rsidRPr="008E2AFC" w:rsidRDefault="00784E7D" w:rsidP="00A378FB">
      <w:pPr>
        <w:pStyle w:val="NoSpacing"/>
        <w:jc w:val="both"/>
        <w:rPr>
          <w:u w:val="single"/>
        </w:rPr>
      </w:pPr>
      <w:r>
        <w:rPr>
          <w:u w:val="single"/>
        </w:rPr>
        <w:t>Grade 4-5 Specifications</w:t>
      </w:r>
    </w:p>
    <w:p w14:paraId="56E35D11" w14:textId="77777777" w:rsidR="00784E7D" w:rsidRDefault="00784E7D" w:rsidP="00A378FB">
      <w:pPr>
        <w:pStyle w:val="NoSpacing"/>
        <w:jc w:val="both"/>
      </w:pPr>
    </w:p>
    <w:p w14:paraId="6B763AC7" w14:textId="3B598BA2" w:rsidR="00784E7D" w:rsidRDefault="00784E7D" w:rsidP="00A378FB">
      <w:pPr>
        <w:pStyle w:val="NoSpacing"/>
        <w:jc w:val="both"/>
      </w:pPr>
      <w:r>
        <w:t>In grades 4-5, students should have numerous opportunities to engage with complex texts appropriate for addressing the expectations of the alternate academic achievement standards for fifth grade.  By the end of the programmatic level (grade 5) and over the course of the entire instructional day, the distribution of text types should include 50% literary and 50% informational, and writing types should be 30% argumentative, 35% informative, and 35% narrative.</w:t>
      </w:r>
    </w:p>
    <w:p w14:paraId="31B9C9D2" w14:textId="77777777" w:rsidR="00784E7D" w:rsidRDefault="00784E7D" w:rsidP="00A378FB">
      <w:pPr>
        <w:pStyle w:val="NoSpacing"/>
        <w:jc w:val="both"/>
      </w:pPr>
    </w:p>
    <w:p w14:paraId="3F805BED" w14:textId="77777777" w:rsidR="00784E7D" w:rsidRDefault="00784E7D" w:rsidP="00A378FB">
      <w:pPr>
        <w:pStyle w:val="NoSpacing"/>
        <w:jc w:val="both"/>
      </w:pPr>
      <w:r>
        <w:rPr>
          <w:u w:val="single"/>
        </w:rPr>
        <w:t>Numbering of Standards</w:t>
      </w:r>
    </w:p>
    <w:p w14:paraId="3A535662" w14:textId="77777777" w:rsidR="00784E7D" w:rsidRDefault="00784E7D" w:rsidP="00A378FB">
      <w:pPr>
        <w:pStyle w:val="NoSpacing"/>
        <w:jc w:val="both"/>
      </w:pPr>
    </w:p>
    <w:p w14:paraId="2A25CBCA" w14:textId="3319163B" w:rsidR="00784E7D" w:rsidRPr="008E2AFC" w:rsidRDefault="000D3308" w:rsidP="00A378FB">
      <w:pPr>
        <w:pStyle w:val="NoSpacing"/>
        <w:jc w:val="both"/>
      </w:pPr>
      <w:r>
        <w:t>The following ELA standards are numbered continuously.</w:t>
      </w:r>
      <w:r w:rsidR="00784E7D">
        <w:t xml:space="preserve">  The ranges in the chart below relate to the clusters found within the ELA domains:</w:t>
      </w:r>
    </w:p>
    <w:p w14:paraId="6720064C" w14:textId="4A0E6723" w:rsidR="00784E7D" w:rsidRDefault="00784E7D" w:rsidP="00A378FB">
      <w:pPr>
        <w:pStyle w:val="NoSpacing"/>
        <w:jc w:val="both"/>
      </w:pPr>
    </w:p>
    <w:p w14:paraId="25977518" w14:textId="77777777" w:rsidR="00565151" w:rsidRPr="00784E7D" w:rsidRDefault="00565151" w:rsidP="00A378FB">
      <w:pPr>
        <w:pStyle w:val="NoSpacing"/>
        <w:jc w:val="both"/>
      </w:pPr>
    </w:p>
    <w:tbl>
      <w:tblPr>
        <w:tblStyle w:val="TableGrid1"/>
        <w:tblW w:w="0" w:type="auto"/>
        <w:jc w:val="center"/>
        <w:tblLook w:val="04A0" w:firstRow="1" w:lastRow="0" w:firstColumn="1" w:lastColumn="0" w:noHBand="0" w:noVBand="1"/>
      </w:tblPr>
      <w:tblGrid>
        <w:gridCol w:w="4313"/>
        <w:gridCol w:w="4317"/>
      </w:tblGrid>
      <w:tr w:rsidR="00784E7D" w14:paraId="3BF83A08" w14:textId="77777777" w:rsidTr="00784E7D">
        <w:trPr>
          <w:jc w:val="center"/>
        </w:trPr>
        <w:tc>
          <w:tcPr>
            <w:tcW w:w="8630" w:type="dxa"/>
            <w:gridSpan w:val="2"/>
            <w:tcBorders>
              <w:top w:val="single" w:sz="4" w:space="0" w:color="auto"/>
              <w:left w:val="single" w:sz="4" w:space="0" w:color="auto"/>
              <w:bottom w:val="single" w:sz="4" w:space="0" w:color="auto"/>
              <w:right w:val="single" w:sz="4" w:space="0" w:color="auto"/>
            </w:tcBorders>
            <w:shd w:val="clear" w:color="auto" w:fill="000000" w:themeFill="text1"/>
            <w:hideMark/>
          </w:tcPr>
          <w:p w14:paraId="093B1DF0" w14:textId="77777777" w:rsidR="00784E7D" w:rsidRDefault="00784E7D" w:rsidP="00A378FB">
            <w:pPr>
              <w:rPr>
                <w:b/>
                <w:bCs/>
              </w:rPr>
            </w:pPr>
            <w:r>
              <w:rPr>
                <w:b/>
                <w:bCs/>
              </w:rPr>
              <w:lastRenderedPageBreak/>
              <w:t>Early Learning Foundations</w:t>
            </w:r>
          </w:p>
        </w:tc>
      </w:tr>
      <w:tr w:rsidR="00784E7D" w14:paraId="0FD7AF29" w14:textId="77777777" w:rsidTr="00784E7D">
        <w:trPr>
          <w:jc w:val="center"/>
        </w:trPr>
        <w:tc>
          <w:tcPr>
            <w:tcW w:w="4313" w:type="dxa"/>
            <w:tcBorders>
              <w:top w:val="single" w:sz="4" w:space="0" w:color="auto"/>
              <w:left w:val="single" w:sz="4" w:space="0" w:color="auto"/>
              <w:bottom w:val="single" w:sz="4" w:space="0" w:color="auto"/>
              <w:right w:val="single" w:sz="4" w:space="0" w:color="auto"/>
            </w:tcBorders>
            <w:hideMark/>
          </w:tcPr>
          <w:p w14:paraId="3CD72770" w14:textId="77777777" w:rsidR="00784E7D" w:rsidRDefault="00784E7D" w:rsidP="00A378FB">
            <w:r>
              <w:t>Fluency</w:t>
            </w:r>
          </w:p>
        </w:tc>
        <w:tc>
          <w:tcPr>
            <w:tcW w:w="4317" w:type="dxa"/>
            <w:tcBorders>
              <w:top w:val="single" w:sz="4" w:space="0" w:color="auto"/>
              <w:left w:val="single" w:sz="4" w:space="0" w:color="auto"/>
              <w:bottom w:val="single" w:sz="4" w:space="0" w:color="auto"/>
              <w:right w:val="single" w:sz="4" w:space="0" w:color="auto"/>
            </w:tcBorders>
            <w:hideMark/>
          </w:tcPr>
          <w:p w14:paraId="2510C80F" w14:textId="77777777" w:rsidR="00784E7D" w:rsidRDefault="00784E7D" w:rsidP="00A378FB">
            <w:r>
              <w:t>Foundation I</w:t>
            </w:r>
          </w:p>
        </w:tc>
      </w:tr>
      <w:tr w:rsidR="00784E7D" w14:paraId="5E4000F9" w14:textId="77777777" w:rsidTr="00784E7D">
        <w:trPr>
          <w:jc w:val="center"/>
        </w:trPr>
        <w:tc>
          <w:tcPr>
            <w:tcW w:w="4313" w:type="dxa"/>
            <w:tcBorders>
              <w:top w:val="single" w:sz="4" w:space="0" w:color="auto"/>
              <w:left w:val="single" w:sz="4" w:space="0" w:color="auto"/>
              <w:bottom w:val="single" w:sz="4" w:space="0" w:color="auto"/>
              <w:right w:val="single" w:sz="4" w:space="0" w:color="auto"/>
            </w:tcBorders>
            <w:hideMark/>
          </w:tcPr>
          <w:p w14:paraId="606764DA" w14:textId="77777777" w:rsidR="00784E7D" w:rsidRDefault="00784E7D" w:rsidP="00A378FB">
            <w:r>
              <w:t>Phonics and Word Recognition</w:t>
            </w:r>
          </w:p>
        </w:tc>
        <w:tc>
          <w:tcPr>
            <w:tcW w:w="4317" w:type="dxa"/>
            <w:tcBorders>
              <w:top w:val="single" w:sz="4" w:space="0" w:color="auto"/>
              <w:left w:val="single" w:sz="4" w:space="0" w:color="auto"/>
              <w:bottom w:val="single" w:sz="4" w:space="0" w:color="auto"/>
              <w:right w:val="single" w:sz="4" w:space="0" w:color="auto"/>
            </w:tcBorders>
            <w:hideMark/>
          </w:tcPr>
          <w:p w14:paraId="7994D86F" w14:textId="77777777" w:rsidR="00784E7D" w:rsidRDefault="00784E7D" w:rsidP="00A378FB">
            <w:r>
              <w:t>Foundation II</w:t>
            </w:r>
          </w:p>
        </w:tc>
      </w:tr>
      <w:tr w:rsidR="00784E7D" w14:paraId="6B5236DF" w14:textId="77777777" w:rsidTr="00784E7D">
        <w:trPr>
          <w:jc w:val="center"/>
        </w:trPr>
        <w:tc>
          <w:tcPr>
            <w:tcW w:w="4313" w:type="dxa"/>
            <w:tcBorders>
              <w:top w:val="single" w:sz="4" w:space="0" w:color="auto"/>
              <w:left w:val="single" w:sz="4" w:space="0" w:color="auto"/>
              <w:bottom w:val="single" w:sz="4" w:space="0" w:color="auto"/>
              <w:right w:val="single" w:sz="4" w:space="0" w:color="auto"/>
            </w:tcBorders>
            <w:hideMark/>
          </w:tcPr>
          <w:p w14:paraId="58724AF7" w14:textId="77777777" w:rsidR="00784E7D" w:rsidRDefault="00784E7D" w:rsidP="00A378FB">
            <w:r>
              <w:t>Handwriting</w:t>
            </w:r>
          </w:p>
        </w:tc>
        <w:tc>
          <w:tcPr>
            <w:tcW w:w="4317" w:type="dxa"/>
            <w:tcBorders>
              <w:top w:val="single" w:sz="4" w:space="0" w:color="auto"/>
              <w:left w:val="single" w:sz="4" w:space="0" w:color="auto"/>
              <w:bottom w:val="single" w:sz="4" w:space="0" w:color="auto"/>
              <w:right w:val="single" w:sz="4" w:space="0" w:color="auto"/>
            </w:tcBorders>
            <w:hideMark/>
          </w:tcPr>
          <w:p w14:paraId="33B2BEE5" w14:textId="77777777" w:rsidR="00784E7D" w:rsidRDefault="00784E7D" w:rsidP="00A378FB">
            <w:r>
              <w:t>Foundation III</w:t>
            </w:r>
          </w:p>
        </w:tc>
      </w:tr>
      <w:tr w:rsidR="00784E7D" w14:paraId="6FEEE092" w14:textId="77777777" w:rsidTr="00784E7D">
        <w:trPr>
          <w:jc w:val="center"/>
        </w:trPr>
        <w:tc>
          <w:tcPr>
            <w:tcW w:w="4313" w:type="dxa"/>
            <w:tcBorders>
              <w:top w:val="single" w:sz="4" w:space="0" w:color="auto"/>
              <w:left w:val="single" w:sz="4" w:space="0" w:color="auto"/>
              <w:bottom w:val="single" w:sz="4" w:space="0" w:color="auto"/>
              <w:right w:val="single" w:sz="4" w:space="0" w:color="auto"/>
            </w:tcBorders>
            <w:hideMark/>
          </w:tcPr>
          <w:p w14:paraId="4C10077E" w14:textId="77777777" w:rsidR="00784E7D" w:rsidRDefault="00784E7D" w:rsidP="00A378FB">
            <w:r>
              <w:t>Phonological Awareness</w:t>
            </w:r>
          </w:p>
        </w:tc>
        <w:tc>
          <w:tcPr>
            <w:tcW w:w="4317" w:type="dxa"/>
            <w:tcBorders>
              <w:top w:val="single" w:sz="4" w:space="0" w:color="auto"/>
              <w:left w:val="single" w:sz="4" w:space="0" w:color="auto"/>
              <w:bottom w:val="single" w:sz="4" w:space="0" w:color="auto"/>
              <w:right w:val="single" w:sz="4" w:space="0" w:color="auto"/>
            </w:tcBorders>
            <w:hideMark/>
          </w:tcPr>
          <w:p w14:paraId="1DFC37A1" w14:textId="77777777" w:rsidR="00784E7D" w:rsidRDefault="00784E7D" w:rsidP="00A378FB">
            <w:r>
              <w:t>Foundation IV</w:t>
            </w:r>
          </w:p>
        </w:tc>
      </w:tr>
      <w:tr w:rsidR="00784E7D" w14:paraId="482DBDF2" w14:textId="77777777" w:rsidTr="00784E7D">
        <w:trPr>
          <w:jc w:val="center"/>
        </w:trPr>
        <w:tc>
          <w:tcPr>
            <w:tcW w:w="4313" w:type="dxa"/>
            <w:tcBorders>
              <w:top w:val="single" w:sz="4" w:space="0" w:color="auto"/>
              <w:left w:val="single" w:sz="4" w:space="0" w:color="auto"/>
              <w:bottom w:val="single" w:sz="4" w:space="0" w:color="auto"/>
              <w:right w:val="single" w:sz="4" w:space="0" w:color="auto"/>
            </w:tcBorders>
            <w:hideMark/>
          </w:tcPr>
          <w:p w14:paraId="3A2A2D03" w14:textId="77777777" w:rsidR="00784E7D" w:rsidRDefault="00784E7D" w:rsidP="00A378FB">
            <w:r>
              <w:t>Print Concepts</w:t>
            </w:r>
          </w:p>
        </w:tc>
        <w:tc>
          <w:tcPr>
            <w:tcW w:w="4317" w:type="dxa"/>
            <w:tcBorders>
              <w:top w:val="single" w:sz="4" w:space="0" w:color="auto"/>
              <w:left w:val="single" w:sz="4" w:space="0" w:color="auto"/>
              <w:bottom w:val="single" w:sz="4" w:space="0" w:color="auto"/>
              <w:right w:val="single" w:sz="4" w:space="0" w:color="auto"/>
            </w:tcBorders>
            <w:hideMark/>
          </w:tcPr>
          <w:p w14:paraId="7F0D9C2F" w14:textId="77777777" w:rsidR="00784E7D" w:rsidRDefault="00784E7D" w:rsidP="00A378FB">
            <w:r>
              <w:t>Foundation V</w:t>
            </w:r>
          </w:p>
        </w:tc>
      </w:tr>
      <w:tr w:rsidR="00784E7D" w14:paraId="397CAEE4" w14:textId="77777777" w:rsidTr="00784E7D">
        <w:trPr>
          <w:jc w:val="center"/>
        </w:trPr>
        <w:tc>
          <w:tcPr>
            <w:tcW w:w="8630" w:type="dxa"/>
            <w:gridSpan w:val="2"/>
            <w:tcBorders>
              <w:top w:val="single" w:sz="4" w:space="0" w:color="auto"/>
              <w:left w:val="single" w:sz="4" w:space="0" w:color="auto"/>
              <w:bottom w:val="single" w:sz="4" w:space="0" w:color="auto"/>
              <w:right w:val="single" w:sz="4" w:space="0" w:color="auto"/>
            </w:tcBorders>
            <w:shd w:val="clear" w:color="auto" w:fill="000000" w:themeFill="text1"/>
            <w:hideMark/>
          </w:tcPr>
          <w:p w14:paraId="1DDCC4F5" w14:textId="77777777" w:rsidR="00784E7D" w:rsidRDefault="00784E7D" w:rsidP="00A378FB">
            <w:pPr>
              <w:rPr>
                <w:b/>
                <w:bCs/>
              </w:rPr>
            </w:pPr>
            <w:r>
              <w:rPr>
                <w:b/>
                <w:bCs/>
              </w:rPr>
              <w:t>Reading</w:t>
            </w:r>
          </w:p>
        </w:tc>
      </w:tr>
      <w:tr w:rsidR="00784E7D" w14:paraId="0716086A" w14:textId="77777777" w:rsidTr="00784E7D">
        <w:trPr>
          <w:jc w:val="center"/>
        </w:trPr>
        <w:tc>
          <w:tcPr>
            <w:tcW w:w="4313" w:type="dxa"/>
            <w:tcBorders>
              <w:top w:val="single" w:sz="4" w:space="0" w:color="auto"/>
              <w:left w:val="single" w:sz="4" w:space="0" w:color="auto"/>
              <w:bottom w:val="single" w:sz="4" w:space="0" w:color="auto"/>
              <w:right w:val="single" w:sz="4" w:space="0" w:color="auto"/>
            </w:tcBorders>
            <w:hideMark/>
          </w:tcPr>
          <w:p w14:paraId="7F4E2A08" w14:textId="77777777" w:rsidR="00784E7D" w:rsidRDefault="00784E7D" w:rsidP="00A378FB">
            <w:r>
              <w:t>Key Ideas and Details</w:t>
            </w:r>
          </w:p>
        </w:tc>
        <w:tc>
          <w:tcPr>
            <w:tcW w:w="4317" w:type="dxa"/>
            <w:tcBorders>
              <w:top w:val="single" w:sz="4" w:space="0" w:color="auto"/>
              <w:left w:val="single" w:sz="4" w:space="0" w:color="auto"/>
              <w:bottom w:val="single" w:sz="4" w:space="0" w:color="auto"/>
              <w:right w:val="single" w:sz="4" w:space="0" w:color="auto"/>
            </w:tcBorders>
            <w:hideMark/>
          </w:tcPr>
          <w:p w14:paraId="74AF6080" w14:textId="77777777" w:rsidR="00784E7D" w:rsidRDefault="00784E7D" w:rsidP="00A378FB">
            <w:r>
              <w:t>Standards 1-6</w:t>
            </w:r>
          </w:p>
        </w:tc>
      </w:tr>
      <w:tr w:rsidR="00784E7D" w14:paraId="1CB03E20" w14:textId="77777777" w:rsidTr="00784E7D">
        <w:trPr>
          <w:jc w:val="center"/>
        </w:trPr>
        <w:tc>
          <w:tcPr>
            <w:tcW w:w="4313" w:type="dxa"/>
            <w:tcBorders>
              <w:top w:val="single" w:sz="4" w:space="0" w:color="auto"/>
              <w:left w:val="single" w:sz="4" w:space="0" w:color="auto"/>
              <w:bottom w:val="single" w:sz="4" w:space="0" w:color="auto"/>
              <w:right w:val="single" w:sz="4" w:space="0" w:color="auto"/>
            </w:tcBorders>
            <w:hideMark/>
          </w:tcPr>
          <w:p w14:paraId="734D6BFF" w14:textId="77777777" w:rsidR="00784E7D" w:rsidRDefault="00784E7D" w:rsidP="00A378FB">
            <w:r>
              <w:t>Craft and Structure</w:t>
            </w:r>
          </w:p>
        </w:tc>
        <w:tc>
          <w:tcPr>
            <w:tcW w:w="4317" w:type="dxa"/>
            <w:tcBorders>
              <w:top w:val="single" w:sz="4" w:space="0" w:color="auto"/>
              <w:left w:val="single" w:sz="4" w:space="0" w:color="auto"/>
              <w:bottom w:val="single" w:sz="4" w:space="0" w:color="auto"/>
              <w:right w:val="single" w:sz="4" w:space="0" w:color="auto"/>
            </w:tcBorders>
            <w:hideMark/>
          </w:tcPr>
          <w:p w14:paraId="7C351D41" w14:textId="77777777" w:rsidR="00784E7D" w:rsidRDefault="00784E7D" w:rsidP="00A378FB">
            <w:r>
              <w:t>Standards 7-12</w:t>
            </w:r>
          </w:p>
        </w:tc>
      </w:tr>
      <w:tr w:rsidR="00784E7D" w14:paraId="36E6F80E" w14:textId="77777777" w:rsidTr="00784E7D">
        <w:trPr>
          <w:jc w:val="center"/>
        </w:trPr>
        <w:tc>
          <w:tcPr>
            <w:tcW w:w="4313" w:type="dxa"/>
            <w:tcBorders>
              <w:top w:val="single" w:sz="4" w:space="0" w:color="auto"/>
              <w:left w:val="single" w:sz="4" w:space="0" w:color="auto"/>
              <w:bottom w:val="single" w:sz="4" w:space="0" w:color="auto"/>
              <w:right w:val="single" w:sz="4" w:space="0" w:color="auto"/>
            </w:tcBorders>
            <w:hideMark/>
          </w:tcPr>
          <w:p w14:paraId="304C20AD" w14:textId="77777777" w:rsidR="00784E7D" w:rsidRDefault="00784E7D" w:rsidP="00A378FB">
            <w:r>
              <w:t>Integration of Knowledge and Ideas</w:t>
            </w:r>
          </w:p>
        </w:tc>
        <w:tc>
          <w:tcPr>
            <w:tcW w:w="4317" w:type="dxa"/>
            <w:tcBorders>
              <w:top w:val="single" w:sz="4" w:space="0" w:color="auto"/>
              <w:left w:val="single" w:sz="4" w:space="0" w:color="auto"/>
              <w:bottom w:val="single" w:sz="4" w:space="0" w:color="auto"/>
              <w:right w:val="single" w:sz="4" w:space="0" w:color="auto"/>
            </w:tcBorders>
            <w:hideMark/>
          </w:tcPr>
          <w:p w14:paraId="738E5886" w14:textId="77777777" w:rsidR="00784E7D" w:rsidRDefault="00784E7D" w:rsidP="00A378FB">
            <w:r>
              <w:t>Standards 13-15</w:t>
            </w:r>
          </w:p>
        </w:tc>
      </w:tr>
      <w:tr w:rsidR="00784E7D" w14:paraId="7A6E5D88" w14:textId="77777777" w:rsidTr="00784E7D">
        <w:trPr>
          <w:jc w:val="center"/>
        </w:trPr>
        <w:tc>
          <w:tcPr>
            <w:tcW w:w="4313" w:type="dxa"/>
            <w:tcBorders>
              <w:top w:val="single" w:sz="4" w:space="0" w:color="auto"/>
              <w:left w:val="single" w:sz="4" w:space="0" w:color="auto"/>
              <w:bottom w:val="single" w:sz="4" w:space="0" w:color="auto"/>
              <w:right w:val="single" w:sz="4" w:space="0" w:color="auto"/>
            </w:tcBorders>
            <w:hideMark/>
          </w:tcPr>
          <w:p w14:paraId="55C6EFCD" w14:textId="77777777" w:rsidR="00784E7D" w:rsidRDefault="00784E7D" w:rsidP="00A378FB">
            <w:r>
              <w:t>Range of Reading and Text Complexity</w:t>
            </w:r>
          </w:p>
        </w:tc>
        <w:tc>
          <w:tcPr>
            <w:tcW w:w="4317" w:type="dxa"/>
            <w:tcBorders>
              <w:top w:val="single" w:sz="4" w:space="0" w:color="auto"/>
              <w:left w:val="single" w:sz="4" w:space="0" w:color="auto"/>
              <w:bottom w:val="single" w:sz="4" w:space="0" w:color="auto"/>
              <w:right w:val="single" w:sz="4" w:space="0" w:color="auto"/>
            </w:tcBorders>
            <w:hideMark/>
          </w:tcPr>
          <w:p w14:paraId="4BEA6696" w14:textId="77777777" w:rsidR="00784E7D" w:rsidRDefault="00784E7D" w:rsidP="00A378FB">
            <w:r>
              <w:t>Standards 16-17</w:t>
            </w:r>
          </w:p>
        </w:tc>
      </w:tr>
      <w:tr w:rsidR="00784E7D" w14:paraId="69E909C2" w14:textId="77777777" w:rsidTr="00784E7D">
        <w:trPr>
          <w:jc w:val="center"/>
        </w:trPr>
        <w:tc>
          <w:tcPr>
            <w:tcW w:w="8630" w:type="dxa"/>
            <w:gridSpan w:val="2"/>
            <w:tcBorders>
              <w:top w:val="single" w:sz="4" w:space="0" w:color="auto"/>
              <w:left w:val="single" w:sz="4" w:space="0" w:color="auto"/>
              <w:bottom w:val="single" w:sz="4" w:space="0" w:color="auto"/>
              <w:right w:val="single" w:sz="4" w:space="0" w:color="auto"/>
            </w:tcBorders>
            <w:shd w:val="clear" w:color="auto" w:fill="000000" w:themeFill="text1"/>
            <w:hideMark/>
          </w:tcPr>
          <w:p w14:paraId="770730D3" w14:textId="77777777" w:rsidR="00784E7D" w:rsidRDefault="00784E7D" w:rsidP="00A378FB">
            <w:pPr>
              <w:rPr>
                <w:b/>
                <w:bCs/>
              </w:rPr>
            </w:pPr>
            <w:r>
              <w:rPr>
                <w:b/>
                <w:bCs/>
              </w:rPr>
              <w:t>Writing</w:t>
            </w:r>
          </w:p>
        </w:tc>
      </w:tr>
      <w:tr w:rsidR="00784E7D" w14:paraId="0BD7B9FC" w14:textId="77777777" w:rsidTr="00784E7D">
        <w:trPr>
          <w:jc w:val="center"/>
        </w:trPr>
        <w:tc>
          <w:tcPr>
            <w:tcW w:w="4313" w:type="dxa"/>
            <w:tcBorders>
              <w:top w:val="single" w:sz="4" w:space="0" w:color="auto"/>
              <w:left w:val="single" w:sz="4" w:space="0" w:color="auto"/>
              <w:bottom w:val="single" w:sz="4" w:space="0" w:color="auto"/>
              <w:right w:val="single" w:sz="4" w:space="0" w:color="auto"/>
            </w:tcBorders>
            <w:hideMark/>
          </w:tcPr>
          <w:p w14:paraId="2C28421A" w14:textId="77777777" w:rsidR="00784E7D" w:rsidRDefault="00784E7D" w:rsidP="00A378FB">
            <w:r>
              <w:t>Text Types and Purposes</w:t>
            </w:r>
          </w:p>
        </w:tc>
        <w:tc>
          <w:tcPr>
            <w:tcW w:w="4317" w:type="dxa"/>
            <w:tcBorders>
              <w:top w:val="single" w:sz="4" w:space="0" w:color="auto"/>
              <w:left w:val="single" w:sz="4" w:space="0" w:color="auto"/>
              <w:bottom w:val="single" w:sz="4" w:space="0" w:color="auto"/>
              <w:right w:val="single" w:sz="4" w:space="0" w:color="auto"/>
            </w:tcBorders>
            <w:hideMark/>
          </w:tcPr>
          <w:p w14:paraId="1F7CA522" w14:textId="77777777" w:rsidR="00784E7D" w:rsidRDefault="00784E7D" w:rsidP="00A378FB">
            <w:r>
              <w:t>Standards 18-20</w:t>
            </w:r>
          </w:p>
        </w:tc>
      </w:tr>
      <w:tr w:rsidR="00784E7D" w14:paraId="3251A41D" w14:textId="77777777" w:rsidTr="00784E7D">
        <w:trPr>
          <w:jc w:val="center"/>
        </w:trPr>
        <w:tc>
          <w:tcPr>
            <w:tcW w:w="4313" w:type="dxa"/>
            <w:tcBorders>
              <w:top w:val="single" w:sz="4" w:space="0" w:color="auto"/>
              <w:left w:val="single" w:sz="4" w:space="0" w:color="auto"/>
              <w:bottom w:val="single" w:sz="4" w:space="0" w:color="auto"/>
              <w:right w:val="single" w:sz="4" w:space="0" w:color="auto"/>
            </w:tcBorders>
            <w:hideMark/>
          </w:tcPr>
          <w:p w14:paraId="6E06A799" w14:textId="77777777" w:rsidR="00784E7D" w:rsidRDefault="00784E7D" w:rsidP="00A378FB">
            <w:r>
              <w:t>Production and Distribution of Writing</w:t>
            </w:r>
          </w:p>
        </w:tc>
        <w:tc>
          <w:tcPr>
            <w:tcW w:w="4317" w:type="dxa"/>
            <w:tcBorders>
              <w:top w:val="single" w:sz="4" w:space="0" w:color="auto"/>
              <w:left w:val="single" w:sz="4" w:space="0" w:color="auto"/>
              <w:bottom w:val="single" w:sz="4" w:space="0" w:color="auto"/>
              <w:right w:val="single" w:sz="4" w:space="0" w:color="auto"/>
            </w:tcBorders>
            <w:hideMark/>
          </w:tcPr>
          <w:p w14:paraId="10589B7C" w14:textId="77777777" w:rsidR="00784E7D" w:rsidRDefault="00784E7D" w:rsidP="00A378FB">
            <w:r>
              <w:t>Standards 21-23</w:t>
            </w:r>
          </w:p>
        </w:tc>
      </w:tr>
      <w:tr w:rsidR="00784E7D" w14:paraId="65AC8348" w14:textId="77777777" w:rsidTr="00784E7D">
        <w:trPr>
          <w:jc w:val="center"/>
        </w:trPr>
        <w:tc>
          <w:tcPr>
            <w:tcW w:w="4313" w:type="dxa"/>
            <w:tcBorders>
              <w:top w:val="single" w:sz="4" w:space="0" w:color="auto"/>
              <w:left w:val="single" w:sz="4" w:space="0" w:color="auto"/>
              <w:bottom w:val="single" w:sz="4" w:space="0" w:color="auto"/>
              <w:right w:val="single" w:sz="4" w:space="0" w:color="auto"/>
            </w:tcBorders>
            <w:hideMark/>
          </w:tcPr>
          <w:p w14:paraId="0111ABA1" w14:textId="77777777" w:rsidR="00784E7D" w:rsidRDefault="00784E7D" w:rsidP="00A378FB">
            <w:r>
              <w:t>Research to Build and Present Knowledge</w:t>
            </w:r>
          </w:p>
        </w:tc>
        <w:tc>
          <w:tcPr>
            <w:tcW w:w="4317" w:type="dxa"/>
            <w:tcBorders>
              <w:top w:val="single" w:sz="4" w:space="0" w:color="auto"/>
              <w:left w:val="single" w:sz="4" w:space="0" w:color="auto"/>
              <w:bottom w:val="single" w:sz="4" w:space="0" w:color="auto"/>
              <w:right w:val="single" w:sz="4" w:space="0" w:color="auto"/>
            </w:tcBorders>
            <w:hideMark/>
          </w:tcPr>
          <w:p w14:paraId="1DF1F0B8" w14:textId="77777777" w:rsidR="00784E7D" w:rsidRDefault="00784E7D" w:rsidP="00A378FB">
            <w:r>
              <w:t>Standards 24-26</w:t>
            </w:r>
          </w:p>
        </w:tc>
      </w:tr>
      <w:tr w:rsidR="00784E7D" w14:paraId="465DBC6F" w14:textId="77777777" w:rsidTr="00784E7D">
        <w:trPr>
          <w:jc w:val="center"/>
        </w:trPr>
        <w:tc>
          <w:tcPr>
            <w:tcW w:w="4313" w:type="dxa"/>
            <w:tcBorders>
              <w:top w:val="single" w:sz="4" w:space="0" w:color="auto"/>
              <w:left w:val="single" w:sz="4" w:space="0" w:color="auto"/>
              <w:bottom w:val="single" w:sz="4" w:space="0" w:color="auto"/>
              <w:right w:val="single" w:sz="4" w:space="0" w:color="auto"/>
            </w:tcBorders>
            <w:hideMark/>
          </w:tcPr>
          <w:p w14:paraId="26354E97" w14:textId="77777777" w:rsidR="00784E7D" w:rsidRDefault="00784E7D" w:rsidP="00A378FB">
            <w:r>
              <w:t>Range of Writing</w:t>
            </w:r>
          </w:p>
        </w:tc>
        <w:tc>
          <w:tcPr>
            <w:tcW w:w="4317" w:type="dxa"/>
            <w:tcBorders>
              <w:top w:val="single" w:sz="4" w:space="0" w:color="auto"/>
              <w:left w:val="single" w:sz="4" w:space="0" w:color="auto"/>
              <w:bottom w:val="single" w:sz="4" w:space="0" w:color="auto"/>
              <w:right w:val="single" w:sz="4" w:space="0" w:color="auto"/>
            </w:tcBorders>
            <w:hideMark/>
          </w:tcPr>
          <w:p w14:paraId="6614C886" w14:textId="77777777" w:rsidR="00784E7D" w:rsidRDefault="00784E7D" w:rsidP="00A378FB">
            <w:r>
              <w:t>Standard 27</w:t>
            </w:r>
          </w:p>
        </w:tc>
      </w:tr>
      <w:tr w:rsidR="00784E7D" w14:paraId="0AD838FB" w14:textId="77777777" w:rsidTr="00784E7D">
        <w:trPr>
          <w:jc w:val="center"/>
        </w:trPr>
        <w:tc>
          <w:tcPr>
            <w:tcW w:w="8630" w:type="dxa"/>
            <w:gridSpan w:val="2"/>
            <w:tcBorders>
              <w:top w:val="single" w:sz="4" w:space="0" w:color="auto"/>
              <w:left w:val="single" w:sz="4" w:space="0" w:color="auto"/>
              <w:bottom w:val="single" w:sz="4" w:space="0" w:color="auto"/>
              <w:right w:val="single" w:sz="4" w:space="0" w:color="auto"/>
            </w:tcBorders>
            <w:shd w:val="clear" w:color="auto" w:fill="000000" w:themeFill="text1"/>
            <w:hideMark/>
          </w:tcPr>
          <w:p w14:paraId="1512BC8D" w14:textId="77777777" w:rsidR="00784E7D" w:rsidRDefault="00784E7D" w:rsidP="00A378FB">
            <w:pPr>
              <w:rPr>
                <w:b/>
                <w:bCs/>
              </w:rPr>
            </w:pPr>
            <w:r>
              <w:rPr>
                <w:b/>
                <w:bCs/>
              </w:rPr>
              <w:t>Speaking &amp; Listening</w:t>
            </w:r>
          </w:p>
        </w:tc>
      </w:tr>
      <w:tr w:rsidR="00784E7D" w14:paraId="6A1038CA" w14:textId="77777777" w:rsidTr="00784E7D">
        <w:trPr>
          <w:jc w:val="center"/>
        </w:trPr>
        <w:tc>
          <w:tcPr>
            <w:tcW w:w="4313" w:type="dxa"/>
            <w:tcBorders>
              <w:top w:val="single" w:sz="4" w:space="0" w:color="auto"/>
              <w:left w:val="single" w:sz="4" w:space="0" w:color="auto"/>
              <w:bottom w:val="single" w:sz="4" w:space="0" w:color="auto"/>
              <w:right w:val="single" w:sz="4" w:space="0" w:color="auto"/>
            </w:tcBorders>
            <w:hideMark/>
          </w:tcPr>
          <w:p w14:paraId="240E9ACD" w14:textId="77777777" w:rsidR="00784E7D" w:rsidRDefault="00784E7D" w:rsidP="00A378FB">
            <w:r>
              <w:t>Comprehension and Collaboration</w:t>
            </w:r>
          </w:p>
        </w:tc>
        <w:tc>
          <w:tcPr>
            <w:tcW w:w="4317" w:type="dxa"/>
            <w:tcBorders>
              <w:top w:val="single" w:sz="4" w:space="0" w:color="auto"/>
              <w:left w:val="single" w:sz="4" w:space="0" w:color="auto"/>
              <w:bottom w:val="single" w:sz="4" w:space="0" w:color="auto"/>
              <w:right w:val="single" w:sz="4" w:space="0" w:color="auto"/>
            </w:tcBorders>
            <w:hideMark/>
          </w:tcPr>
          <w:p w14:paraId="5F5564FD" w14:textId="77777777" w:rsidR="00784E7D" w:rsidRDefault="00784E7D" w:rsidP="00A378FB">
            <w:r>
              <w:t>Standards 28-30</w:t>
            </w:r>
          </w:p>
        </w:tc>
      </w:tr>
      <w:tr w:rsidR="00784E7D" w14:paraId="3CC1DBC5" w14:textId="77777777" w:rsidTr="00784E7D">
        <w:trPr>
          <w:jc w:val="center"/>
        </w:trPr>
        <w:tc>
          <w:tcPr>
            <w:tcW w:w="4313" w:type="dxa"/>
            <w:tcBorders>
              <w:top w:val="single" w:sz="4" w:space="0" w:color="auto"/>
              <w:left w:val="single" w:sz="4" w:space="0" w:color="auto"/>
              <w:bottom w:val="single" w:sz="4" w:space="0" w:color="auto"/>
              <w:right w:val="single" w:sz="4" w:space="0" w:color="auto"/>
            </w:tcBorders>
            <w:hideMark/>
          </w:tcPr>
          <w:p w14:paraId="0B5F9965" w14:textId="77777777" w:rsidR="00784E7D" w:rsidRDefault="00784E7D" w:rsidP="00A378FB">
            <w:r>
              <w:t>Presentation of Knowledge and Ideas</w:t>
            </w:r>
          </w:p>
        </w:tc>
        <w:tc>
          <w:tcPr>
            <w:tcW w:w="4317" w:type="dxa"/>
            <w:tcBorders>
              <w:top w:val="single" w:sz="4" w:space="0" w:color="auto"/>
              <w:left w:val="single" w:sz="4" w:space="0" w:color="auto"/>
              <w:bottom w:val="single" w:sz="4" w:space="0" w:color="auto"/>
              <w:right w:val="single" w:sz="4" w:space="0" w:color="auto"/>
            </w:tcBorders>
            <w:hideMark/>
          </w:tcPr>
          <w:p w14:paraId="6D8C5C67" w14:textId="77777777" w:rsidR="00784E7D" w:rsidRDefault="00784E7D" w:rsidP="00A378FB">
            <w:r>
              <w:t>Standards 31-33</w:t>
            </w:r>
          </w:p>
        </w:tc>
      </w:tr>
      <w:tr w:rsidR="00784E7D" w14:paraId="7C5F135D" w14:textId="77777777" w:rsidTr="00784E7D">
        <w:trPr>
          <w:jc w:val="center"/>
        </w:trPr>
        <w:tc>
          <w:tcPr>
            <w:tcW w:w="8630" w:type="dxa"/>
            <w:gridSpan w:val="2"/>
            <w:tcBorders>
              <w:top w:val="single" w:sz="4" w:space="0" w:color="auto"/>
              <w:left w:val="single" w:sz="4" w:space="0" w:color="auto"/>
              <w:bottom w:val="single" w:sz="4" w:space="0" w:color="auto"/>
              <w:right w:val="single" w:sz="4" w:space="0" w:color="auto"/>
            </w:tcBorders>
            <w:shd w:val="clear" w:color="auto" w:fill="000000" w:themeFill="text1"/>
            <w:hideMark/>
          </w:tcPr>
          <w:p w14:paraId="7418F43F" w14:textId="77777777" w:rsidR="00784E7D" w:rsidRDefault="00784E7D" w:rsidP="00A378FB">
            <w:pPr>
              <w:rPr>
                <w:b/>
                <w:bCs/>
              </w:rPr>
            </w:pPr>
            <w:r>
              <w:rPr>
                <w:b/>
                <w:bCs/>
              </w:rPr>
              <w:t>Language</w:t>
            </w:r>
          </w:p>
        </w:tc>
      </w:tr>
      <w:tr w:rsidR="00784E7D" w14:paraId="369F4842" w14:textId="77777777" w:rsidTr="00784E7D">
        <w:trPr>
          <w:jc w:val="center"/>
        </w:trPr>
        <w:tc>
          <w:tcPr>
            <w:tcW w:w="4313" w:type="dxa"/>
            <w:tcBorders>
              <w:top w:val="single" w:sz="4" w:space="0" w:color="auto"/>
              <w:left w:val="single" w:sz="4" w:space="0" w:color="auto"/>
              <w:bottom w:val="single" w:sz="4" w:space="0" w:color="auto"/>
              <w:right w:val="single" w:sz="4" w:space="0" w:color="auto"/>
            </w:tcBorders>
            <w:hideMark/>
          </w:tcPr>
          <w:p w14:paraId="6676C800" w14:textId="77777777" w:rsidR="00784E7D" w:rsidRDefault="00784E7D" w:rsidP="00A378FB">
            <w:r>
              <w:t>Conventions of Standard English</w:t>
            </w:r>
          </w:p>
        </w:tc>
        <w:tc>
          <w:tcPr>
            <w:tcW w:w="4317" w:type="dxa"/>
            <w:tcBorders>
              <w:top w:val="single" w:sz="4" w:space="0" w:color="auto"/>
              <w:left w:val="single" w:sz="4" w:space="0" w:color="auto"/>
              <w:bottom w:val="single" w:sz="4" w:space="0" w:color="auto"/>
              <w:right w:val="single" w:sz="4" w:space="0" w:color="auto"/>
            </w:tcBorders>
            <w:hideMark/>
          </w:tcPr>
          <w:p w14:paraId="75E39385" w14:textId="77777777" w:rsidR="00784E7D" w:rsidRDefault="00784E7D" w:rsidP="00A378FB">
            <w:r>
              <w:t>Standards 34-35</w:t>
            </w:r>
          </w:p>
        </w:tc>
      </w:tr>
      <w:tr w:rsidR="00784E7D" w14:paraId="2F822F17" w14:textId="77777777" w:rsidTr="00784E7D">
        <w:trPr>
          <w:jc w:val="center"/>
        </w:trPr>
        <w:tc>
          <w:tcPr>
            <w:tcW w:w="4313" w:type="dxa"/>
            <w:tcBorders>
              <w:top w:val="single" w:sz="4" w:space="0" w:color="auto"/>
              <w:left w:val="single" w:sz="4" w:space="0" w:color="auto"/>
              <w:bottom w:val="single" w:sz="4" w:space="0" w:color="auto"/>
              <w:right w:val="single" w:sz="4" w:space="0" w:color="auto"/>
            </w:tcBorders>
            <w:hideMark/>
          </w:tcPr>
          <w:p w14:paraId="17A3D808" w14:textId="77777777" w:rsidR="00784E7D" w:rsidRDefault="00784E7D" w:rsidP="00A378FB">
            <w:r>
              <w:t>Knowledge of Language</w:t>
            </w:r>
          </w:p>
        </w:tc>
        <w:tc>
          <w:tcPr>
            <w:tcW w:w="4317" w:type="dxa"/>
            <w:tcBorders>
              <w:top w:val="single" w:sz="4" w:space="0" w:color="auto"/>
              <w:left w:val="single" w:sz="4" w:space="0" w:color="auto"/>
              <w:bottom w:val="single" w:sz="4" w:space="0" w:color="auto"/>
              <w:right w:val="single" w:sz="4" w:space="0" w:color="auto"/>
            </w:tcBorders>
            <w:hideMark/>
          </w:tcPr>
          <w:p w14:paraId="03A36C66" w14:textId="77777777" w:rsidR="00784E7D" w:rsidRDefault="00784E7D" w:rsidP="00A378FB">
            <w:r>
              <w:t>Standard 36</w:t>
            </w:r>
          </w:p>
        </w:tc>
      </w:tr>
      <w:tr w:rsidR="00784E7D" w14:paraId="586B1CB5" w14:textId="77777777" w:rsidTr="00784E7D">
        <w:trPr>
          <w:jc w:val="center"/>
        </w:trPr>
        <w:tc>
          <w:tcPr>
            <w:tcW w:w="4313" w:type="dxa"/>
            <w:tcBorders>
              <w:top w:val="single" w:sz="4" w:space="0" w:color="auto"/>
              <w:left w:val="single" w:sz="4" w:space="0" w:color="auto"/>
              <w:bottom w:val="single" w:sz="4" w:space="0" w:color="auto"/>
              <w:right w:val="single" w:sz="4" w:space="0" w:color="auto"/>
            </w:tcBorders>
            <w:hideMark/>
          </w:tcPr>
          <w:p w14:paraId="30555B60" w14:textId="77777777" w:rsidR="00784E7D" w:rsidRDefault="00784E7D" w:rsidP="00A378FB">
            <w:r>
              <w:t>Vocabulary Acquisition and Use</w:t>
            </w:r>
          </w:p>
        </w:tc>
        <w:tc>
          <w:tcPr>
            <w:tcW w:w="4317" w:type="dxa"/>
            <w:tcBorders>
              <w:top w:val="single" w:sz="4" w:space="0" w:color="auto"/>
              <w:left w:val="single" w:sz="4" w:space="0" w:color="auto"/>
              <w:bottom w:val="single" w:sz="4" w:space="0" w:color="auto"/>
              <w:right w:val="single" w:sz="4" w:space="0" w:color="auto"/>
            </w:tcBorders>
            <w:hideMark/>
          </w:tcPr>
          <w:p w14:paraId="559F396E" w14:textId="77777777" w:rsidR="00784E7D" w:rsidRDefault="00784E7D" w:rsidP="00A378FB">
            <w:r>
              <w:t>Standards 37-39</w:t>
            </w:r>
          </w:p>
        </w:tc>
      </w:tr>
    </w:tbl>
    <w:p w14:paraId="6CD0257C" w14:textId="04485EB2" w:rsidR="002946A8" w:rsidRDefault="002946A8" w:rsidP="00A378FB">
      <w:pPr>
        <w:pStyle w:val="NoSpacing"/>
      </w:pPr>
    </w:p>
    <w:p w14:paraId="44A2C5C0" w14:textId="606D2E1A" w:rsidR="006D443C" w:rsidRPr="00784E7D" w:rsidRDefault="00784E7D" w:rsidP="00A378FB">
      <w:pPr>
        <w:pStyle w:val="NoSpacing"/>
        <w:rPr>
          <w:b/>
        </w:rPr>
      </w:pPr>
      <w:r>
        <w:rPr>
          <w:b/>
        </w:rPr>
        <w:t>Early Learning Foundations</w:t>
      </w:r>
    </w:p>
    <w:p w14:paraId="6232D991" w14:textId="6AD97709" w:rsidR="006D443C" w:rsidRDefault="006D443C"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784E7D" w14:paraId="5AAA329A" w14:textId="77777777" w:rsidTr="00784E7D">
        <w:tc>
          <w:tcPr>
            <w:tcW w:w="671" w:type="pct"/>
            <w:tcBorders>
              <w:top w:val="single" w:sz="4" w:space="0" w:color="auto"/>
              <w:left w:val="single" w:sz="4" w:space="0" w:color="auto"/>
              <w:bottom w:val="single" w:sz="4" w:space="0" w:color="auto"/>
              <w:right w:val="single" w:sz="4" w:space="0" w:color="auto"/>
            </w:tcBorders>
            <w:hideMark/>
          </w:tcPr>
          <w:p w14:paraId="7C0A0DC8" w14:textId="77777777" w:rsidR="00784E7D" w:rsidRDefault="00784E7D" w:rsidP="00A378FB">
            <w:pPr>
              <w:pStyle w:val="NoSpacing"/>
              <w:rPr>
                <w:b/>
              </w:rPr>
            </w:pPr>
            <w:r>
              <w:rPr>
                <w:b/>
              </w:rPr>
              <w:t>Cluster</w:t>
            </w:r>
          </w:p>
        </w:tc>
        <w:tc>
          <w:tcPr>
            <w:tcW w:w="4329" w:type="pct"/>
            <w:tcBorders>
              <w:top w:val="single" w:sz="4" w:space="0" w:color="auto"/>
              <w:left w:val="single" w:sz="4" w:space="0" w:color="auto"/>
              <w:bottom w:val="single" w:sz="4" w:space="0" w:color="auto"/>
              <w:right w:val="single" w:sz="4" w:space="0" w:color="auto"/>
            </w:tcBorders>
          </w:tcPr>
          <w:p w14:paraId="28BFA1AD" w14:textId="41EBE0D7" w:rsidR="00784E7D" w:rsidRDefault="00784E7D" w:rsidP="00A378FB">
            <w:pPr>
              <w:pStyle w:val="NoSpacing"/>
              <w:rPr>
                <w:b/>
              </w:rPr>
            </w:pPr>
            <w:r>
              <w:rPr>
                <w:b/>
              </w:rPr>
              <w:t>Fluency</w:t>
            </w:r>
          </w:p>
        </w:tc>
      </w:tr>
      <w:tr w:rsidR="00784E7D" w14:paraId="3A7A9FCF" w14:textId="77777777" w:rsidTr="00784E7D">
        <w:tc>
          <w:tcPr>
            <w:tcW w:w="671" w:type="pct"/>
            <w:tcBorders>
              <w:top w:val="single" w:sz="4" w:space="0" w:color="auto"/>
              <w:left w:val="single" w:sz="4" w:space="0" w:color="auto"/>
              <w:bottom w:val="single" w:sz="4" w:space="0" w:color="auto"/>
              <w:right w:val="single" w:sz="4" w:space="0" w:color="auto"/>
            </w:tcBorders>
          </w:tcPr>
          <w:p w14:paraId="4E642618" w14:textId="0273A19D" w:rsidR="00784E7D" w:rsidRDefault="000A19A9" w:rsidP="00A378FB">
            <w:pPr>
              <w:pStyle w:val="NoSpacing"/>
            </w:pPr>
            <w:r>
              <w:t>A.ELA.5.I</w:t>
            </w:r>
          </w:p>
        </w:tc>
        <w:tc>
          <w:tcPr>
            <w:tcW w:w="4329" w:type="pct"/>
            <w:tcBorders>
              <w:top w:val="single" w:sz="4" w:space="0" w:color="auto"/>
              <w:left w:val="single" w:sz="4" w:space="0" w:color="auto"/>
              <w:bottom w:val="single" w:sz="4" w:space="0" w:color="auto"/>
              <w:right w:val="single" w:sz="4" w:space="0" w:color="auto"/>
            </w:tcBorders>
          </w:tcPr>
          <w:p w14:paraId="731652FD" w14:textId="0B7AC420" w:rsidR="00784E7D" w:rsidRDefault="000A19A9" w:rsidP="00A378FB">
            <w:pPr>
              <w:pStyle w:val="NoSpacing"/>
            </w:pPr>
            <w:r>
              <w:t>Participate in supported reading and increasingly complex texts with purpose and understanding to support comprehension.</w:t>
            </w:r>
          </w:p>
        </w:tc>
      </w:tr>
    </w:tbl>
    <w:p w14:paraId="33B871DB" w14:textId="30306003" w:rsidR="006D443C" w:rsidRDefault="006D443C"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784E7D" w14:paraId="061984DE" w14:textId="77777777" w:rsidTr="00565151">
        <w:tc>
          <w:tcPr>
            <w:tcW w:w="671" w:type="pct"/>
            <w:tcBorders>
              <w:top w:val="single" w:sz="4" w:space="0" w:color="auto"/>
              <w:left w:val="single" w:sz="4" w:space="0" w:color="auto"/>
              <w:bottom w:val="single" w:sz="4" w:space="0" w:color="auto"/>
              <w:right w:val="single" w:sz="4" w:space="0" w:color="auto"/>
            </w:tcBorders>
            <w:hideMark/>
          </w:tcPr>
          <w:p w14:paraId="47A0BA43" w14:textId="77777777" w:rsidR="00784E7D" w:rsidRDefault="00784E7D" w:rsidP="00A378FB">
            <w:pPr>
              <w:pStyle w:val="NoSpacing"/>
              <w:rPr>
                <w:b/>
              </w:rPr>
            </w:pPr>
            <w:r>
              <w:rPr>
                <w:b/>
              </w:rPr>
              <w:t>Cluster</w:t>
            </w:r>
          </w:p>
        </w:tc>
        <w:tc>
          <w:tcPr>
            <w:tcW w:w="4329" w:type="pct"/>
            <w:tcBorders>
              <w:top w:val="single" w:sz="4" w:space="0" w:color="auto"/>
              <w:left w:val="single" w:sz="4" w:space="0" w:color="auto"/>
              <w:bottom w:val="single" w:sz="4" w:space="0" w:color="auto"/>
              <w:right w:val="single" w:sz="4" w:space="0" w:color="auto"/>
            </w:tcBorders>
          </w:tcPr>
          <w:p w14:paraId="7C167F2B" w14:textId="6410950F" w:rsidR="00784E7D" w:rsidRDefault="000A19A9" w:rsidP="00A378FB">
            <w:pPr>
              <w:pStyle w:val="NoSpacing"/>
              <w:rPr>
                <w:b/>
              </w:rPr>
            </w:pPr>
            <w:r>
              <w:rPr>
                <w:b/>
              </w:rPr>
              <w:t>Phonics and Word Recognition</w:t>
            </w:r>
          </w:p>
        </w:tc>
      </w:tr>
      <w:tr w:rsidR="00784E7D" w14:paraId="1CE91451" w14:textId="77777777" w:rsidTr="00565151">
        <w:tc>
          <w:tcPr>
            <w:tcW w:w="671" w:type="pct"/>
            <w:tcBorders>
              <w:top w:val="single" w:sz="4" w:space="0" w:color="auto"/>
              <w:left w:val="single" w:sz="4" w:space="0" w:color="auto"/>
              <w:bottom w:val="single" w:sz="4" w:space="0" w:color="auto"/>
              <w:right w:val="single" w:sz="4" w:space="0" w:color="auto"/>
            </w:tcBorders>
          </w:tcPr>
          <w:p w14:paraId="1C0AF006" w14:textId="6B43F115" w:rsidR="00784E7D" w:rsidRDefault="000A19A9" w:rsidP="00A378FB">
            <w:pPr>
              <w:pStyle w:val="NoSpacing"/>
            </w:pPr>
            <w:r>
              <w:t>A.ELA.5.II</w:t>
            </w:r>
          </w:p>
        </w:tc>
        <w:tc>
          <w:tcPr>
            <w:tcW w:w="4329" w:type="pct"/>
            <w:tcBorders>
              <w:top w:val="single" w:sz="4" w:space="0" w:color="auto"/>
              <w:left w:val="single" w:sz="4" w:space="0" w:color="auto"/>
              <w:bottom w:val="single" w:sz="4" w:space="0" w:color="auto"/>
              <w:right w:val="single" w:sz="4" w:space="0" w:color="auto"/>
            </w:tcBorders>
          </w:tcPr>
          <w:p w14:paraId="5DCB9B4A" w14:textId="77777777" w:rsidR="00784E7D" w:rsidRDefault="000A19A9" w:rsidP="00A378FB">
            <w:pPr>
              <w:pStyle w:val="NoSpacing"/>
            </w:pPr>
            <w:r>
              <w:t>Know and apply phonics and word analysis skills in decoding words.</w:t>
            </w:r>
          </w:p>
          <w:p w14:paraId="1649413D" w14:textId="053F2B76" w:rsidR="000A19A9" w:rsidRDefault="000A19A9" w:rsidP="00A378FB">
            <w:pPr>
              <w:pStyle w:val="NoSpacing"/>
              <w:numPr>
                <w:ilvl w:val="0"/>
                <w:numId w:val="28"/>
              </w:numPr>
              <w:ind w:left="428"/>
            </w:pPr>
            <w:r>
              <w:t>Demonstrate basic knowledge of one-to-one letter-sound correspondences by producing the primary or man</w:t>
            </w:r>
            <w:r w:rsidR="00866B92">
              <w:t>y</w:t>
            </w:r>
            <w:r>
              <w:t xml:space="preserve"> of the most frequent sounds for each consonant.</w:t>
            </w:r>
          </w:p>
          <w:p w14:paraId="28C1D6DF" w14:textId="77777777" w:rsidR="000A19A9" w:rsidRDefault="000A19A9" w:rsidP="00A378FB">
            <w:pPr>
              <w:pStyle w:val="NoSpacing"/>
              <w:numPr>
                <w:ilvl w:val="0"/>
                <w:numId w:val="28"/>
              </w:numPr>
              <w:ind w:left="428"/>
            </w:pPr>
            <w:r>
              <w:t>Identify letter-sound association at the beginning of words.</w:t>
            </w:r>
          </w:p>
          <w:p w14:paraId="1675A90B" w14:textId="77777777" w:rsidR="000A19A9" w:rsidRDefault="000A19A9" w:rsidP="00A378FB">
            <w:pPr>
              <w:pStyle w:val="NoSpacing"/>
              <w:numPr>
                <w:ilvl w:val="0"/>
                <w:numId w:val="28"/>
              </w:numPr>
              <w:ind w:left="428"/>
            </w:pPr>
            <w:r>
              <w:t>Associate common spellings (graphemes) with the five major short vowel sounds.</w:t>
            </w:r>
          </w:p>
          <w:p w14:paraId="18D6A3D5" w14:textId="77777777" w:rsidR="000A19A9" w:rsidRDefault="000A19A9" w:rsidP="00A378FB">
            <w:pPr>
              <w:pStyle w:val="NoSpacing"/>
              <w:numPr>
                <w:ilvl w:val="0"/>
                <w:numId w:val="28"/>
              </w:numPr>
              <w:ind w:left="428"/>
            </w:pPr>
            <w:r>
              <w:t xml:space="preserve">Read common high-frequency words by sight (e.g., </w:t>
            </w:r>
            <w:r>
              <w:rPr>
                <w:i/>
              </w:rPr>
              <w:t>the, of, to, you, she, my, is, are, do</w:t>
            </w:r>
            <w:r>
              <w:t xml:space="preserve"> or </w:t>
            </w:r>
            <w:r>
              <w:rPr>
                <w:i/>
              </w:rPr>
              <w:t>does</w:t>
            </w:r>
            <w:r>
              <w:t>).</w:t>
            </w:r>
          </w:p>
          <w:p w14:paraId="6AA6D292" w14:textId="05AC5EBE" w:rsidR="000A19A9" w:rsidRDefault="000A19A9" w:rsidP="00A378FB">
            <w:pPr>
              <w:pStyle w:val="NoSpacing"/>
              <w:numPr>
                <w:ilvl w:val="0"/>
                <w:numId w:val="28"/>
              </w:numPr>
              <w:ind w:left="428"/>
            </w:pPr>
            <w:r>
              <w:t>Distinguish between similarly spelled words by identifying the sounds of the letters that differ.</w:t>
            </w:r>
          </w:p>
        </w:tc>
      </w:tr>
    </w:tbl>
    <w:p w14:paraId="4AE032D9" w14:textId="6B07ABDA" w:rsidR="006D443C" w:rsidRDefault="006D443C"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784E7D" w14:paraId="38088EC4" w14:textId="77777777" w:rsidTr="00784E7D">
        <w:tc>
          <w:tcPr>
            <w:tcW w:w="671" w:type="pct"/>
            <w:tcBorders>
              <w:top w:val="single" w:sz="4" w:space="0" w:color="auto"/>
              <w:left w:val="single" w:sz="4" w:space="0" w:color="auto"/>
              <w:bottom w:val="single" w:sz="4" w:space="0" w:color="auto"/>
              <w:right w:val="single" w:sz="4" w:space="0" w:color="auto"/>
            </w:tcBorders>
            <w:hideMark/>
          </w:tcPr>
          <w:p w14:paraId="0B18102C" w14:textId="77777777" w:rsidR="00784E7D" w:rsidRDefault="00784E7D" w:rsidP="00A378FB">
            <w:pPr>
              <w:pStyle w:val="NoSpacing"/>
              <w:rPr>
                <w:b/>
              </w:rPr>
            </w:pPr>
            <w:r>
              <w:rPr>
                <w:b/>
              </w:rPr>
              <w:t>Cluster</w:t>
            </w:r>
          </w:p>
        </w:tc>
        <w:tc>
          <w:tcPr>
            <w:tcW w:w="4329" w:type="pct"/>
            <w:tcBorders>
              <w:top w:val="single" w:sz="4" w:space="0" w:color="auto"/>
              <w:left w:val="single" w:sz="4" w:space="0" w:color="auto"/>
              <w:bottom w:val="single" w:sz="4" w:space="0" w:color="auto"/>
              <w:right w:val="single" w:sz="4" w:space="0" w:color="auto"/>
            </w:tcBorders>
          </w:tcPr>
          <w:p w14:paraId="35311BE9" w14:textId="228685BB" w:rsidR="00784E7D" w:rsidRDefault="000A19A9" w:rsidP="00A378FB">
            <w:pPr>
              <w:pStyle w:val="NoSpacing"/>
              <w:rPr>
                <w:b/>
              </w:rPr>
            </w:pPr>
            <w:r>
              <w:rPr>
                <w:b/>
              </w:rPr>
              <w:t>Handwriting</w:t>
            </w:r>
          </w:p>
        </w:tc>
      </w:tr>
      <w:tr w:rsidR="00784E7D" w14:paraId="30FD4040" w14:textId="77777777" w:rsidTr="00784E7D">
        <w:tc>
          <w:tcPr>
            <w:tcW w:w="671" w:type="pct"/>
            <w:tcBorders>
              <w:top w:val="single" w:sz="4" w:space="0" w:color="auto"/>
              <w:left w:val="single" w:sz="4" w:space="0" w:color="auto"/>
              <w:bottom w:val="single" w:sz="4" w:space="0" w:color="auto"/>
              <w:right w:val="single" w:sz="4" w:space="0" w:color="auto"/>
            </w:tcBorders>
          </w:tcPr>
          <w:p w14:paraId="3B59B5DE" w14:textId="6474560E" w:rsidR="00784E7D" w:rsidRPr="000A19A9" w:rsidRDefault="000A19A9" w:rsidP="00A378FB">
            <w:pPr>
              <w:pStyle w:val="NoSpacing"/>
            </w:pPr>
            <w:r>
              <w:t>A.ELA.5.III</w:t>
            </w:r>
          </w:p>
        </w:tc>
        <w:tc>
          <w:tcPr>
            <w:tcW w:w="4329" w:type="pct"/>
            <w:tcBorders>
              <w:top w:val="single" w:sz="4" w:space="0" w:color="auto"/>
              <w:left w:val="single" w:sz="4" w:space="0" w:color="auto"/>
              <w:bottom w:val="single" w:sz="4" w:space="0" w:color="auto"/>
              <w:right w:val="single" w:sz="4" w:space="0" w:color="auto"/>
            </w:tcBorders>
          </w:tcPr>
          <w:p w14:paraId="7BA2D61E" w14:textId="2F740A7A" w:rsidR="00784E7D" w:rsidRDefault="000A19A9" w:rsidP="00A378FB">
            <w:pPr>
              <w:pStyle w:val="NoSpacing"/>
            </w:pPr>
            <w:r>
              <w:t>Print, trace, or use assistive technology to produce all upper- and lowercase letters using proper letter formation and directionality.</w:t>
            </w:r>
          </w:p>
        </w:tc>
      </w:tr>
    </w:tbl>
    <w:p w14:paraId="2058C022" w14:textId="55BB590E" w:rsidR="006D443C" w:rsidRDefault="006D443C" w:rsidP="00A378FB">
      <w:pPr>
        <w:pStyle w:val="NoSpacing"/>
      </w:pPr>
    </w:p>
    <w:p w14:paraId="0F5455CA" w14:textId="77777777" w:rsidR="00565151" w:rsidRDefault="00565151"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784E7D" w14:paraId="51FDF087" w14:textId="77777777" w:rsidTr="00784E7D">
        <w:tc>
          <w:tcPr>
            <w:tcW w:w="671" w:type="pct"/>
            <w:tcBorders>
              <w:top w:val="single" w:sz="4" w:space="0" w:color="auto"/>
              <w:left w:val="single" w:sz="4" w:space="0" w:color="auto"/>
              <w:bottom w:val="single" w:sz="4" w:space="0" w:color="auto"/>
              <w:right w:val="single" w:sz="4" w:space="0" w:color="auto"/>
            </w:tcBorders>
            <w:hideMark/>
          </w:tcPr>
          <w:p w14:paraId="4155D13E" w14:textId="77777777" w:rsidR="00784E7D" w:rsidRDefault="00784E7D" w:rsidP="00A378FB">
            <w:pPr>
              <w:pStyle w:val="NoSpacing"/>
              <w:rPr>
                <w:b/>
              </w:rPr>
            </w:pPr>
            <w:r>
              <w:rPr>
                <w:b/>
              </w:rPr>
              <w:lastRenderedPageBreak/>
              <w:t>Cluster</w:t>
            </w:r>
          </w:p>
        </w:tc>
        <w:tc>
          <w:tcPr>
            <w:tcW w:w="4329" w:type="pct"/>
            <w:tcBorders>
              <w:top w:val="single" w:sz="4" w:space="0" w:color="auto"/>
              <w:left w:val="single" w:sz="4" w:space="0" w:color="auto"/>
              <w:bottom w:val="single" w:sz="4" w:space="0" w:color="auto"/>
              <w:right w:val="single" w:sz="4" w:space="0" w:color="auto"/>
            </w:tcBorders>
          </w:tcPr>
          <w:p w14:paraId="1449102B" w14:textId="423473C0" w:rsidR="00784E7D" w:rsidRDefault="000A19A9" w:rsidP="00A378FB">
            <w:pPr>
              <w:pStyle w:val="NoSpacing"/>
              <w:rPr>
                <w:b/>
              </w:rPr>
            </w:pPr>
            <w:r>
              <w:rPr>
                <w:b/>
              </w:rPr>
              <w:t>Phonological Awareness</w:t>
            </w:r>
          </w:p>
        </w:tc>
      </w:tr>
      <w:tr w:rsidR="00784E7D" w14:paraId="3E0A70B8" w14:textId="77777777" w:rsidTr="00784E7D">
        <w:tc>
          <w:tcPr>
            <w:tcW w:w="671" w:type="pct"/>
            <w:tcBorders>
              <w:top w:val="single" w:sz="4" w:space="0" w:color="auto"/>
              <w:left w:val="single" w:sz="4" w:space="0" w:color="auto"/>
              <w:bottom w:val="single" w:sz="4" w:space="0" w:color="auto"/>
              <w:right w:val="single" w:sz="4" w:space="0" w:color="auto"/>
            </w:tcBorders>
          </w:tcPr>
          <w:p w14:paraId="160139A5" w14:textId="1812E953" w:rsidR="00784E7D" w:rsidRDefault="000A19A9" w:rsidP="00A378FB">
            <w:pPr>
              <w:pStyle w:val="NoSpacing"/>
            </w:pPr>
            <w:r>
              <w:t>A.ELA.5.IV</w:t>
            </w:r>
          </w:p>
        </w:tc>
        <w:tc>
          <w:tcPr>
            <w:tcW w:w="4329" w:type="pct"/>
            <w:tcBorders>
              <w:top w:val="single" w:sz="4" w:space="0" w:color="auto"/>
              <w:left w:val="single" w:sz="4" w:space="0" w:color="auto"/>
              <w:bottom w:val="single" w:sz="4" w:space="0" w:color="auto"/>
              <w:right w:val="single" w:sz="4" w:space="0" w:color="auto"/>
            </w:tcBorders>
          </w:tcPr>
          <w:p w14:paraId="2E78A7D6" w14:textId="77777777" w:rsidR="00784E7D" w:rsidRDefault="000A19A9" w:rsidP="00A378FB">
            <w:pPr>
              <w:pStyle w:val="NoSpacing"/>
            </w:pPr>
            <w:r>
              <w:t>Demonstrate understanding of spoken words, syllables, and sounds phonemes).</w:t>
            </w:r>
          </w:p>
          <w:p w14:paraId="50F8DD92" w14:textId="77777777" w:rsidR="000A19A9" w:rsidRDefault="000A19A9" w:rsidP="00A378FB">
            <w:pPr>
              <w:pStyle w:val="NoSpacing"/>
              <w:numPr>
                <w:ilvl w:val="0"/>
                <w:numId w:val="46"/>
              </w:numPr>
              <w:ind w:left="428"/>
            </w:pPr>
            <w:r>
              <w:t>Distinguish long from short vowel sounds in spoken single-syllable words.</w:t>
            </w:r>
          </w:p>
          <w:p w14:paraId="4AB83DA1" w14:textId="77777777" w:rsidR="000A19A9" w:rsidRDefault="000A19A9" w:rsidP="00A378FB">
            <w:pPr>
              <w:pStyle w:val="NoSpacing"/>
              <w:numPr>
                <w:ilvl w:val="0"/>
                <w:numId w:val="46"/>
              </w:numPr>
              <w:ind w:left="428"/>
            </w:pPr>
            <w:r>
              <w:t>Orally produce single-syllable words by blending sounds (phonemes), including consonant blends.</w:t>
            </w:r>
          </w:p>
          <w:p w14:paraId="35FFCD78" w14:textId="77777777" w:rsidR="000A19A9" w:rsidRDefault="000A19A9" w:rsidP="00A378FB">
            <w:pPr>
              <w:pStyle w:val="NoSpacing"/>
              <w:numPr>
                <w:ilvl w:val="0"/>
                <w:numId w:val="46"/>
              </w:numPr>
              <w:ind w:left="428"/>
            </w:pPr>
            <w:r>
              <w:t>Isolate and pronounce initial, medial vowel, and find sounds (phonemes) in spoken single-syllable words.</w:t>
            </w:r>
          </w:p>
          <w:p w14:paraId="480D372C" w14:textId="1B83F1CB" w:rsidR="000A19A9" w:rsidRDefault="000A19A9" w:rsidP="00A378FB">
            <w:pPr>
              <w:pStyle w:val="NoSpacing"/>
              <w:numPr>
                <w:ilvl w:val="0"/>
                <w:numId w:val="46"/>
              </w:numPr>
              <w:ind w:left="428"/>
            </w:pPr>
            <w:r>
              <w:t>Segment spoken single-syllable words into their complete sequences of individual sounds (phonemes).</w:t>
            </w:r>
          </w:p>
        </w:tc>
      </w:tr>
    </w:tbl>
    <w:p w14:paraId="74867E1D" w14:textId="76B1DA01" w:rsidR="006D443C" w:rsidRDefault="006D443C"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784E7D" w14:paraId="28EF7A61" w14:textId="77777777" w:rsidTr="00784E7D">
        <w:tc>
          <w:tcPr>
            <w:tcW w:w="671" w:type="pct"/>
            <w:tcBorders>
              <w:top w:val="single" w:sz="4" w:space="0" w:color="auto"/>
              <w:left w:val="single" w:sz="4" w:space="0" w:color="auto"/>
              <w:bottom w:val="single" w:sz="4" w:space="0" w:color="auto"/>
              <w:right w:val="single" w:sz="4" w:space="0" w:color="auto"/>
            </w:tcBorders>
            <w:hideMark/>
          </w:tcPr>
          <w:p w14:paraId="65E49006" w14:textId="77777777" w:rsidR="00784E7D" w:rsidRDefault="00784E7D" w:rsidP="00A378FB">
            <w:pPr>
              <w:pStyle w:val="NoSpacing"/>
              <w:rPr>
                <w:b/>
              </w:rPr>
            </w:pPr>
            <w:r>
              <w:rPr>
                <w:b/>
              </w:rPr>
              <w:t>Cluster</w:t>
            </w:r>
          </w:p>
        </w:tc>
        <w:tc>
          <w:tcPr>
            <w:tcW w:w="4329" w:type="pct"/>
            <w:tcBorders>
              <w:top w:val="single" w:sz="4" w:space="0" w:color="auto"/>
              <w:left w:val="single" w:sz="4" w:space="0" w:color="auto"/>
              <w:bottom w:val="single" w:sz="4" w:space="0" w:color="auto"/>
              <w:right w:val="single" w:sz="4" w:space="0" w:color="auto"/>
            </w:tcBorders>
          </w:tcPr>
          <w:p w14:paraId="0C761425" w14:textId="467E31AC" w:rsidR="00784E7D" w:rsidRDefault="000A19A9" w:rsidP="00A378FB">
            <w:pPr>
              <w:pStyle w:val="NoSpacing"/>
              <w:rPr>
                <w:b/>
              </w:rPr>
            </w:pPr>
            <w:r>
              <w:rPr>
                <w:b/>
              </w:rPr>
              <w:t>Print Concepts</w:t>
            </w:r>
          </w:p>
        </w:tc>
      </w:tr>
      <w:tr w:rsidR="00784E7D" w14:paraId="34D7AB13" w14:textId="77777777" w:rsidTr="00784E7D">
        <w:tc>
          <w:tcPr>
            <w:tcW w:w="671" w:type="pct"/>
            <w:tcBorders>
              <w:top w:val="single" w:sz="4" w:space="0" w:color="auto"/>
              <w:left w:val="single" w:sz="4" w:space="0" w:color="auto"/>
              <w:bottom w:val="single" w:sz="4" w:space="0" w:color="auto"/>
              <w:right w:val="single" w:sz="4" w:space="0" w:color="auto"/>
            </w:tcBorders>
          </w:tcPr>
          <w:p w14:paraId="063691CA" w14:textId="6B6BA942" w:rsidR="00784E7D" w:rsidRDefault="000A19A9" w:rsidP="00A378FB">
            <w:pPr>
              <w:pStyle w:val="NoSpacing"/>
            </w:pPr>
            <w:r>
              <w:t>A.ELA.5.V</w:t>
            </w:r>
          </w:p>
        </w:tc>
        <w:tc>
          <w:tcPr>
            <w:tcW w:w="4329" w:type="pct"/>
            <w:tcBorders>
              <w:top w:val="single" w:sz="4" w:space="0" w:color="auto"/>
              <w:left w:val="single" w:sz="4" w:space="0" w:color="auto"/>
              <w:bottom w:val="single" w:sz="4" w:space="0" w:color="auto"/>
              <w:right w:val="single" w:sz="4" w:space="0" w:color="auto"/>
            </w:tcBorders>
          </w:tcPr>
          <w:p w14:paraId="506CF108" w14:textId="77777777" w:rsidR="00784E7D" w:rsidRDefault="000A19A9" w:rsidP="00A378FB">
            <w:pPr>
              <w:pStyle w:val="NoSpacing"/>
            </w:pPr>
            <w:r>
              <w:t>Demonstrate understanding of the organization and basic features of print.</w:t>
            </w:r>
          </w:p>
          <w:p w14:paraId="7D2A7108" w14:textId="77777777" w:rsidR="000A19A9" w:rsidRDefault="000A19A9" w:rsidP="00A378FB">
            <w:pPr>
              <w:pStyle w:val="NoSpacing"/>
              <w:numPr>
                <w:ilvl w:val="0"/>
                <w:numId w:val="47"/>
              </w:numPr>
              <w:ind w:left="428"/>
            </w:pPr>
            <w:r>
              <w:t>Identify and/or name all letters of the alphabet.</w:t>
            </w:r>
          </w:p>
          <w:p w14:paraId="7683AED9" w14:textId="7576DA13" w:rsidR="000A19A9" w:rsidRDefault="000A19A9" w:rsidP="00A378FB">
            <w:pPr>
              <w:pStyle w:val="NoSpacing"/>
              <w:numPr>
                <w:ilvl w:val="0"/>
                <w:numId w:val="47"/>
              </w:numPr>
              <w:ind w:left="428"/>
            </w:pPr>
            <w:r>
              <w:t>Recognize the distinguishing features of a sentence (e.g., first word, capitalization, and ending punctuation).</w:t>
            </w:r>
          </w:p>
        </w:tc>
      </w:tr>
    </w:tbl>
    <w:p w14:paraId="20054D1B" w14:textId="3F4CA794" w:rsidR="006D443C" w:rsidRDefault="006D443C" w:rsidP="00A378FB">
      <w:pPr>
        <w:pStyle w:val="NoSpacing"/>
      </w:pPr>
    </w:p>
    <w:p w14:paraId="7AC5A9C3" w14:textId="229443BE" w:rsidR="006D443C" w:rsidRPr="00784E7D" w:rsidRDefault="00784E7D" w:rsidP="00A378FB">
      <w:pPr>
        <w:pStyle w:val="NoSpacing"/>
        <w:rPr>
          <w:b/>
        </w:rPr>
      </w:pPr>
      <w:r w:rsidRPr="00784E7D">
        <w:rPr>
          <w:b/>
        </w:rPr>
        <w:t>Reading</w:t>
      </w:r>
    </w:p>
    <w:p w14:paraId="16DD2FE0" w14:textId="4F97E587" w:rsidR="006D443C" w:rsidRDefault="006D443C"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784E7D" w14:paraId="5A2FFAC4" w14:textId="77777777" w:rsidTr="00784E7D">
        <w:tc>
          <w:tcPr>
            <w:tcW w:w="671" w:type="pct"/>
            <w:tcBorders>
              <w:top w:val="single" w:sz="4" w:space="0" w:color="auto"/>
              <w:left w:val="single" w:sz="4" w:space="0" w:color="auto"/>
              <w:bottom w:val="single" w:sz="4" w:space="0" w:color="auto"/>
              <w:right w:val="single" w:sz="4" w:space="0" w:color="auto"/>
            </w:tcBorders>
            <w:hideMark/>
          </w:tcPr>
          <w:p w14:paraId="35B9C2DC" w14:textId="77777777" w:rsidR="00784E7D" w:rsidRDefault="00784E7D" w:rsidP="00A378FB">
            <w:pPr>
              <w:pStyle w:val="NoSpacing"/>
              <w:rPr>
                <w:b/>
              </w:rPr>
            </w:pPr>
            <w:r>
              <w:rPr>
                <w:b/>
              </w:rPr>
              <w:t>Cluster</w:t>
            </w:r>
          </w:p>
        </w:tc>
        <w:tc>
          <w:tcPr>
            <w:tcW w:w="4329" w:type="pct"/>
            <w:tcBorders>
              <w:top w:val="single" w:sz="4" w:space="0" w:color="auto"/>
              <w:left w:val="single" w:sz="4" w:space="0" w:color="auto"/>
              <w:bottom w:val="single" w:sz="4" w:space="0" w:color="auto"/>
              <w:right w:val="single" w:sz="4" w:space="0" w:color="auto"/>
            </w:tcBorders>
          </w:tcPr>
          <w:p w14:paraId="3275544E" w14:textId="4B363620" w:rsidR="00784E7D" w:rsidRDefault="000A19A9" w:rsidP="00A378FB">
            <w:pPr>
              <w:pStyle w:val="NoSpacing"/>
              <w:rPr>
                <w:b/>
              </w:rPr>
            </w:pPr>
            <w:r>
              <w:rPr>
                <w:b/>
              </w:rPr>
              <w:t>Key Ideas and Details</w:t>
            </w:r>
          </w:p>
        </w:tc>
      </w:tr>
      <w:tr w:rsidR="00784E7D" w14:paraId="1912861D" w14:textId="77777777" w:rsidTr="00784E7D">
        <w:tc>
          <w:tcPr>
            <w:tcW w:w="671" w:type="pct"/>
            <w:tcBorders>
              <w:top w:val="single" w:sz="4" w:space="0" w:color="auto"/>
              <w:left w:val="single" w:sz="4" w:space="0" w:color="auto"/>
              <w:bottom w:val="single" w:sz="4" w:space="0" w:color="auto"/>
              <w:right w:val="single" w:sz="4" w:space="0" w:color="auto"/>
            </w:tcBorders>
          </w:tcPr>
          <w:p w14:paraId="7DB42783" w14:textId="03928946" w:rsidR="00784E7D" w:rsidRDefault="000A19A9" w:rsidP="00A378FB">
            <w:pPr>
              <w:pStyle w:val="NoSpacing"/>
            </w:pPr>
            <w:r>
              <w:t>A.ELA.5.1</w:t>
            </w:r>
          </w:p>
        </w:tc>
        <w:tc>
          <w:tcPr>
            <w:tcW w:w="4329" w:type="pct"/>
            <w:tcBorders>
              <w:top w:val="single" w:sz="4" w:space="0" w:color="auto"/>
              <w:left w:val="single" w:sz="4" w:space="0" w:color="auto"/>
              <w:bottom w:val="single" w:sz="4" w:space="0" w:color="auto"/>
              <w:right w:val="single" w:sz="4" w:space="0" w:color="auto"/>
            </w:tcBorders>
          </w:tcPr>
          <w:p w14:paraId="035CC587" w14:textId="25760CC8" w:rsidR="00784E7D" w:rsidRDefault="000A19A9" w:rsidP="00A378FB">
            <w:pPr>
              <w:pStyle w:val="NoSpacing"/>
            </w:pPr>
            <w:r>
              <w:t>Ask and/or answer questions about key details in familiar literary texts.</w:t>
            </w:r>
          </w:p>
        </w:tc>
      </w:tr>
      <w:tr w:rsidR="000A19A9" w14:paraId="2D87F93B" w14:textId="77777777" w:rsidTr="00784E7D">
        <w:tc>
          <w:tcPr>
            <w:tcW w:w="671" w:type="pct"/>
            <w:tcBorders>
              <w:top w:val="single" w:sz="4" w:space="0" w:color="auto"/>
              <w:left w:val="single" w:sz="4" w:space="0" w:color="auto"/>
              <w:bottom w:val="single" w:sz="4" w:space="0" w:color="auto"/>
              <w:right w:val="single" w:sz="4" w:space="0" w:color="auto"/>
            </w:tcBorders>
          </w:tcPr>
          <w:p w14:paraId="30546816" w14:textId="2E4C0AFF" w:rsidR="000A19A9" w:rsidRDefault="000A19A9" w:rsidP="00A378FB">
            <w:pPr>
              <w:pStyle w:val="NoSpacing"/>
            </w:pPr>
            <w:r>
              <w:t>A.ELA.5.2</w:t>
            </w:r>
          </w:p>
        </w:tc>
        <w:tc>
          <w:tcPr>
            <w:tcW w:w="4329" w:type="pct"/>
            <w:tcBorders>
              <w:top w:val="single" w:sz="4" w:space="0" w:color="auto"/>
              <w:left w:val="single" w:sz="4" w:space="0" w:color="auto"/>
              <w:bottom w:val="single" w:sz="4" w:space="0" w:color="auto"/>
              <w:right w:val="single" w:sz="4" w:space="0" w:color="auto"/>
            </w:tcBorders>
          </w:tcPr>
          <w:p w14:paraId="3129D974" w14:textId="53595904" w:rsidR="000A19A9" w:rsidRDefault="000A19A9" w:rsidP="00A378FB">
            <w:pPr>
              <w:pStyle w:val="NoSpacing"/>
            </w:pPr>
            <w:r>
              <w:t>Retell familiar stories using key details in literary texts.</w:t>
            </w:r>
          </w:p>
        </w:tc>
      </w:tr>
      <w:tr w:rsidR="000A19A9" w14:paraId="74460E59" w14:textId="77777777" w:rsidTr="00784E7D">
        <w:tc>
          <w:tcPr>
            <w:tcW w:w="671" w:type="pct"/>
            <w:tcBorders>
              <w:top w:val="single" w:sz="4" w:space="0" w:color="auto"/>
              <w:left w:val="single" w:sz="4" w:space="0" w:color="auto"/>
              <w:bottom w:val="single" w:sz="4" w:space="0" w:color="auto"/>
              <w:right w:val="single" w:sz="4" w:space="0" w:color="auto"/>
            </w:tcBorders>
          </w:tcPr>
          <w:p w14:paraId="23D7B535" w14:textId="0FC7A2F2" w:rsidR="000A19A9" w:rsidRDefault="000A19A9" w:rsidP="00A378FB">
            <w:pPr>
              <w:pStyle w:val="NoSpacing"/>
            </w:pPr>
            <w:r>
              <w:t>A.ELA.5.3</w:t>
            </w:r>
          </w:p>
        </w:tc>
        <w:tc>
          <w:tcPr>
            <w:tcW w:w="4329" w:type="pct"/>
            <w:tcBorders>
              <w:top w:val="single" w:sz="4" w:space="0" w:color="auto"/>
              <w:left w:val="single" w:sz="4" w:space="0" w:color="auto"/>
              <w:bottom w:val="single" w:sz="4" w:space="0" w:color="auto"/>
              <w:right w:val="single" w:sz="4" w:space="0" w:color="auto"/>
            </w:tcBorders>
          </w:tcPr>
          <w:p w14:paraId="254F74F1" w14:textId="6C40ADF9" w:rsidR="000A19A9" w:rsidRDefault="000A19A9" w:rsidP="00A378FB">
            <w:pPr>
              <w:pStyle w:val="NoSpacing"/>
            </w:pPr>
            <w:r>
              <w:t>Identify characters, settings, and/or major events in a literary text.</w:t>
            </w:r>
          </w:p>
        </w:tc>
      </w:tr>
      <w:tr w:rsidR="000A19A9" w14:paraId="620A120F" w14:textId="77777777" w:rsidTr="00784E7D">
        <w:tc>
          <w:tcPr>
            <w:tcW w:w="671" w:type="pct"/>
            <w:tcBorders>
              <w:top w:val="single" w:sz="4" w:space="0" w:color="auto"/>
              <w:left w:val="single" w:sz="4" w:space="0" w:color="auto"/>
              <w:bottom w:val="single" w:sz="4" w:space="0" w:color="auto"/>
              <w:right w:val="single" w:sz="4" w:space="0" w:color="auto"/>
            </w:tcBorders>
          </w:tcPr>
          <w:p w14:paraId="10BB930C" w14:textId="207B3933" w:rsidR="000A19A9" w:rsidRDefault="000A19A9" w:rsidP="00A378FB">
            <w:pPr>
              <w:pStyle w:val="NoSpacing"/>
            </w:pPr>
            <w:r>
              <w:t>A.ELA.5.4</w:t>
            </w:r>
          </w:p>
        </w:tc>
        <w:tc>
          <w:tcPr>
            <w:tcW w:w="4329" w:type="pct"/>
            <w:tcBorders>
              <w:top w:val="single" w:sz="4" w:space="0" w:color="auto"/>
              <w:left w:val="single" w:sz="4" w:space="0" w:color="auto"/>
              <w:bottom w:val="single" w:sz="4" w:space="0" w:color="auto"/>
              <w:right w:val="single" w:sz="4" w:space="0" w:color="auto"/>
            </w:tcBorders>
          </w:tcPr>
          <w:p w14:paraId="0704E677" w14:textId="47D96BE1" w:rsidR="000A19A9" w:rsidRDefault="000A19A9" w:rsidP="00A378FB">
            <w:pPr>
              <w:pStyle w:val="NoSpacing"/>
            </w:pPr>
            <w:r>
              <w:t>Ask and/or answer questions about key details in familiar informational texts.</w:t>
            </w:r>
          </w:p>
        </w:tc>
      </w:tr>
      <w:tr w:rsidR="000A19A9" w14:paraId="337E5580" w14:textId="77777777" w:rsidTr="00784E7D">
        <w:tc>
          <w:tcPr>
            <w:tcW w:w="671" w:type="pct"/>
            <w:tcBorders>
              <w:top w:val="single" w:sz="4" w:space="0" w:color="auto"/>
              <w:left w:val="single" w:sz="4" w:space="0" w:color="auto"/>
              <w:bottom w:val="single" w:sz="4" w:space="0" w:color="auto"/>
              <w:right w:val="single" w:sz="4" w:space="0" w:color="auto"/>
            </w:tcBorders>
          </w:tcPr>
          <w:p w14:paraId="1BC90434" w14:textId="53A4D817" w:rsidR="000A19A9" w:rsidRDefault="000A19A9" w:rsidP="00A378FB">
            <w:pPr>
              <w:pStyle w:val="NoSpacing"/>
            </w:pPr>
            <w:r>
              <w:t>A.ELA.5.5</w:t>
            </w:r>
          </w:p>
        </w:tc>
        <w:tc>
          <w:tcPr>
            <w:tcW w:w="4329" w:type="pct"/>
            <w:tcBorders>
              <w:top w:val="single" w:sz="4" w:space="0" w:color="auto"/>
              <w:left w:val="single" w:sz="4" w:space="0" w:color="auto"/>
              <w:bottom w:val="single" w:sz="4" w:space="0" w:color="auto"/>
              <w:right w:val="single" w:sz="4" w:space="0" w:color="auto"/>
            </w:tcBorders>
          </w:tcPr>
          <w:p w14:paraId="09B302C8" w14:textId="259E217B" w:rsidR="000A19A9" w:rsidRDefault="000A19A9" w:rsidP="00A378FB">
            <w:pPr>
              <w:pStyle w:val="NoSpacing"/>
            </w:pPr>
            <w:r>
              <w:t>Identify the main topic of a familiar informational text and retell key details.</w:t>
            </w:r>
          </w:p>
        </w:tc>
      </w:tr>
      <w:tr w:rsidR="000A19A9" w14:paraId="631BA588" w14:textId="77777777" w:rsidTr="00784E7D">
        <w:tc>
          <w:tcPr>
            <w:tcW w:w="671" w:type="pct"/>
            <w:tcBorders>
              <w:top w:val="single" w:sz="4" w:space="0" w:color="auto"/>
              <w:left w:val="single" w:sz="4" w:space="0" w:color="auto"/>
              <w:bottom w:val="single" w:sz="4" w:space="0" w:color="auto"/>
              <w:right w:val="single" w:sz="4" w:space="0" w:color="auto"/>
            </w:tcBorders>
          </w:tcPr>
          <w:p w14:paraId="6CB9FD31" w14:textId="615E28E0" w:rsidR="000A19A9" w:rsidRDefault="000A19A9" w:rsidP="00A378FB">
            <w:pPr>
              <w:pStyle w:val="NoSpacing"/>
            </w:pPr>
            <w:r>
              <w:t>A.ELA.5.6</w:t>
            </w:r>
          </w:p>
        </w:tc>
        <w:tc>
          <w:tcPr>
            <w:tcW w:w="4329" w:type="pct"/>
            <w:tcBorders>
              <w:top w:val="single" w:sz="4" w:space="0" w:color="auto"/>
              <w:left w:val="single" w:sz="4" w:space="0" w:color="auto"/>
              <w:bottom w:val="single" w:sz="4" w:space="0" w:color="auto"/>
              <w:right w:val="single" w:sz="4" w:space="0" w:color="auto"/>
            </w:tcBorders>
          </w:tcPr>
          <w:p w14:paraId="363324E8" w14:textId="7615AF5A" w:rsidR="000A19A9" w:rsidRDefault="000A19A9" w:rsidP="00A378FB">
            <w:pPr>
              <w:pStyle w:val="NoSpacing"/>
            </w:pPr>
            <w:r>
              <w:t>Identify the individuals, events, or pieces of information in a familiar informational text.</w:t>
            </w:r>
          </w:p>
        </w:tc>
      </w:tr>
    </w:tbl>
    <w:p w14:paraId="114D5B8A" w14:textId="2A41440C" w:rsidR="006D443C" w:rsidRDefault="006D443C"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784E7D" w14:paraId="61EE730B" w14:textId="77777777" w:rsidTr="00784E7D">
        <w:tc>
          <w:tcPr>
            <w:tcW w:w="671" w:type="pct"/>
            <w:tcBorders>
              <w:top w:val="single" w:sz="4" w:space="0" w:color="auto"/>
              <w:left w:val="single" w:sz="4" w:space="0" w:color="auto"/>
              <w:bottom w:val="single" w:sz="4" w:space="0" w:color="auto"/>
              <w:right w:val="single" w:sz="4" w:space="0" w:color="auto"/>
            </w:tcBorders>
            <w:hideMark/>
          </w:tcPr>
          <w:p w14:paraId="766778E5" w14:textId="77777777" w:rsidR="00784E7D" w:rsidRDefault="00784E7D" w:rsidP="00A378FB">
            <w:pPr>
              <w:pStyle w:val="NoSpacing"/>
              <w:rPr>
                <w:b/>
              </w:rPr>
            </w:pPr>
            <w:r>
              <w:rPr>
                <w:b/>
              </w:rPr>
              <w:t>Cluster</w:t>
            </w:r>
          </w:p>
        </w:tc>
        <w:tc>
          <w:tcPr>
            <w:tcW w:w="4329" w:type="pct"/>
            <w:tcBorders>
              <w:top w:val="single" w:sz="4" w:space="0" w:color="auto"/>
              <w:left w:val="single" w:sz="4" w:space="0" w:color="auto"/>
              <w:bottom w:val="single" w:sz="4" w:space="0" w:color="auto"/>
              <w:right w:val="single" w:sz="4" w:space="0" w:color="auto"/>
            </w:tcBorders>
          </w:tcPr>
          <w:p w14:paraId="7A95DA8E" w14:textId="57FB0394" w:rsidR="00784E7D" w:rsidRDefault="000A19A9" w:rsidP="00A378FB">
            <w:pPr>
              <w:pStyle w:val="NoSpacing"/>
              <w:rPr>
                <w:b/>
              </w:rPr>
            </w:pPr>
            <w:r>
              <w:rPr>
                <w:b/>
              </w:rPr>
              <w:t>Craft and Structure</w:t>
            </w:r>
          </w:p>
        </w:tc>
      </w:tr>
      <w:tr w:rsidR="00784E7D" w14:paraId="2DEBA430" w14:textId="77777777" w:rsidTr="00784E7D">
        <w:tc>
          <w:tcPr>
            <w:tcW w:w="671" w:type="pct"/>
            <w:tcBorders>
              <w:top w:val="single" w:sz="4" w:space="0" w:color="auto"/>
              <w:left w:val="single" w:sz="4" w:space="0" w:color="auto"/>
              <w:bottom w:val="single" w:sz="4" w:space="0" w:color="auto"/>
              <w:right w:val="single" w:sz="4" w:space="0" w:color="auto"/>
            </w:tcBorders>
          </w:tcPr>
          <w:p w14:paraId="13C057C6" w14:textId="6F306EF4" w:rsidR="00784E7D" w:rsidRDefault="000A19A9" w:rsidP="00A378FB">
            <w:pPr>
              <w:pStyle w:val="NoSpacing"/>
            </w:pPr>
            <w:r>
              <w:t>A.ELA.5.7</w:t>
            </w:r>
          </w:p>
        </w:tc>
        <w:tc>
          <w:tcPr>
            <w:tcW w:w="4329" w:type="pct"/>
            <w:tcBorders>
              <w:top w:val="single" w:sz="4" w:space="0" w:color="auto"/>
              <w:left w:val="single" w:sz="4" w:space="0" w:color="auto"/>
              <w:bottom w:val="single" w:sz="4" w:space="0" w:color="auto"/>
              <w:right w:val="single" w:sz="4" w:space="0" w:color="auto"/>
            </w:tcBorders>
          </w:tcPr>
          <w:p w14:paraId="54F3F42F" w14:textId="3273DE06" w:rsidR="00784E7D" w:rsidRDefault="000A19A9" w:rsidP="00A378FB">
            <w:pPr>
              <w:pStyle w:val="NoSpacing"/>
            </w:pPr>
            <w:r>
              <w:t>Identify words or phrase in familiar stories or poems that suggest feelings or appeal to the senses.</w:t>
            </w:r>
          </w:p>
        </w:tc>
      </w:tr>
      <w:tr w:rsidR="000A19A9" w14:paraId="23D87E56" w14:textId="77777777" w:rsidTr="00784E7D">
        <w:tc>
          <w:tcPr>
            <w:tcW w:w="671" w:type="pct"/>
            <w:tcBorders>
              <w:top w:val="single" w:sz="4" w:space="0" w:color="auto"/>
              <w:left w:val="single" w:sz="4" w:space="0" w:color="auto"/>
              <w:bottom w:val="single" w:sz="4" w:space="0" w:color="auto"/>
              <w:right w:val="single" w:sz="4" w:space="0" w:color="auto"/>
            </w:tcBorders>
          </w:tcPr>
          <w:p w14:paraId="5E64A270" w14:textId="1F2AF125" w:rsidR="000A19A9" w:rsidRDefault="000A19A9" w:rsidP="00A378FB">
            <w:pPr>
              <w:pStyle w:val="NoSpacing"/>
            </w:pPr>
            <w:r>
              <w:t>A.ELA.5.8</w:t>
            </w:r>
          </w:p>
        </w:tc>
        <w:tc>
          <w:tcPr>
            <w:tcW w:w="4329" w:type="pct"/>
            <w:tcBorders>
              <w:top w:val="single" w:sz="4" w:space="0" w:color="auto"/>
              <w:left w:val="single" w:sz="4" w:space="0" w:color="auto"/>
              <w:bottom w:val="single" w:sz="4" w:space="0" w:color="auto"/>
              <w:right w:val="single" w:sz="4" w:space="0" w:color="auto"/>
            </w:tcBorders>
          </w:tcPr>
          <w:p w14:paraId="55B88BD0" w14:textId="4F15ABEA" w:rsidR="000A19A9" w:rsidRDefault="000A19A9" w:rsidP="00A378FB">
            <w:pPr>
              <w:pStyle w:val="NoSpacing"/>
            </w:pPr>
            <w:r>
              <w:t>Describe the overall structure of a story including how the beginning introduces the story and the ending concludes the action in a familiar literary text.</w:t>
            </w:r>
          </w:p>
        </w:tc>
      </w:tr>
      <w:tr w:rsidR="000A19A9" w14:paraId="04F0E184" w14:textId="77777777" w:rsidTr="00784E7D">
        <w:tc>
          <w:tcPr>
            <w:tcW w:w="671" w:type="pct"/>
            <w:tcBorders>
              <w:top w:val="single" w:sz="4" w:space="0" w:color="auto"/>
              <w:left w:val="single" w:sz="4" w:space="0" w:color="auto"/>
              <w:bottom w:val="single" w:sz="4" w:space="0" w:color="auto"/>
              <w:right w:val="single" w:sz="4" w:space="0" w:color="auto"/>
            </w:tcBorders>
          </w:tcPr>
          <w:p w14:paraId="0BF80E4D" w14:textId="125F0FCD" w:rsidR="000A19A9" w:rsidRDefault="000A19A9" w:rsidP="00A378FB">
            <w:pPr>
              <w:pStyle w:val="NoSpacing"/>
            </w:pPr>
            <w:r>
              <w:t>A.ELA.5.9</w:t>
            </w:r>
          </w:p>
        </w:tc>
        <w:tc>
          <w:tcPr>
            <w:tcW w:w="4329" w:type="pct"/>
            <w:tcBorders>
              <w:top w:val="single" w:sz="4" w:space="0" w:color="auto"/>
              <w:left w:val="single" w:sz="4" w:space="0" w:color="auto"/>
              <w:bottom w:val="single" w:sz="4" w:space="0" w:color="auto"/>
              <w:right w:val="single" w:sz="4" w:space="0" w:color="auto"/>
            </w:tcBorders>
          </w:tcPr>
          <w:p w14:paraId="46494BE1" w14:textId="16C3819D" w:rsidR="000A19A9" w:rsidRDefault="000A19A9" w:rsidP="00A378FB">
            <w:pPr>
              <w:pStyle w:val="NoSpacing"/>
            </w:pPr>
            <w:r>
              <w:t>Identify/name the author and the illustrator of a story in a familiar literary text; define the role of each in telling the story.</w:t>
            </w:r>
          </w:p>
        </w:tc>
      </w:tr>
      <w:tr w:rsidR="000A19A9" w14:paraId="376E6065" w14:textId="77777777" w:rsidTr="00784E7D">
        <w:tc>
          <w:tcPr>
            <w:tcW w:w="671" w:type="pct"/>
            <w:tcBorders>
              <w:top w:val="single" w:sz="4" w:space="0" w:color="auto"/>
              <w:left w:val="single" w:sz="4" w:space="0" w:color="auto"/>
              <w:bottom w:val="single" w:sz="4" w:space="0" w:color="auto"/>
              <w:right w:val="single" w:sz="4" w:space="0" w:color="auto"/>
            </w:tcBorders>
          </w:tcPr>
          <w:p w14:paraId="44988CC6" w14:textId="44AC8F32" w:rsidR="000A19A9" w:rsidRDefault="000A19A9" w:rsidP="00A378FB">
            <w:pPr>
              <w:pStyle w:val="NoSpacing"/>
            </w:pPr>
            <w:r>
              <w:t>A.ELA.5.10</w:t>
            </w:r>
          </w:p>
        </w:tc>
        <w:tc>
          <w:tcPr>
            <w:tcW w:w="4329" w:type="pct"/>
            <w:tcBorders>
              <w:top w:val="single" w:sz="4" w:space="0" w:color="auto"/>
              <w:left w:val="single" w:sz="4" w:space="0" w:color="auto"/>
              <w:bottom w:val="single" w:sz="4" w:space="0" w:color="auto"/>
              <w:right w:val="single" w:sz="4" w:space="0" w:color="auto"/>
            </w:tcBorders>
          </w:tcPr>
          <w:p w14:paraId="2B5D5ABA" w14:textId="004EB6A5" w:rsidR="000A19A9" w:rsidRDefault="000A19A9" w:rsidP="00A378FB">
            <w:pPr>
              <w:pStyle w:val="NoSpacing"/>
            </w:pPr>
            <w:r>
              <w:t>Determine the meaning of general academic words and/or phrase in a familiar informational text.</w:t>
            </w:r>
          </w:p>
        </w:tc>
      </w:tr>
      <w:tr w:rsidR="000A19A9" w14:paraId="4C3DB327" w14:textId="77777777" w:rsidTr="00784E7D">
        <w:tc>
          <w:tcPr>
            <w:tcW w:w="671" w:type="pct"/>
            <w:tcBorders>
              <w:top w:val="single" w:sz="4" w:space="0" w:color="auto"/>
              <w:left w:val="single" w:sz="4" w:space="0" w:color="auto"/>
              <w:bottom w:val="single" w:sz="4" w:space="0" w:color="auto"/>
              <w:right w:val="single" w:sz="4" w:space="0" w:color="auto"/>
            </w:tcBorders>
          </w:tcPr>
          <w:p w14:paraId="279574C9" w14:textId="21261A01" w:rsidR="000A19A9" w:rsidRDefault="000A19A9" w:rsidP="00A378FB">
            <w:pPr>
              <w:pStyle w:val="NoSpacing"/>
            </w:pPr>
            <w:r>
              <w:t>A.ELA.5.11</w:t>
            </w:r>
          </w:p>
        </w:tc>
        <w:tc>
          <w:tcPr>
            <w:tcW w:w="4329" w:type="pct"/>
            <w:tcBorders>
              <w:top w:val="single" w:sz="4" w:space="0" w:color="auto"/>
              <w:left w:val="single" w:sz="4" w:space="0" w:color="auto"/>
              <w:bottom w:val="single" w:sz="4" w:space="0" w:color="auto"/>
              <w:right w:val="single" w:sz="4" w:space="0" w:color="auto"/>
            </w:tcBorders>
          </w:tcPr>
          <w:p w14:paraId="2BADF932" w14:textId="2DC79833" w:rsidR="000A19A9" w:rsidRDefault="000A19A9" w:rsidP="00A378FB">
            <w:pPr>
              <w:pStyle w:val="NoSpacing"/>
            </w:pPr>
            <w:r>
              <w:t>Locate various informational text features (e.g., headings, tables of contents, glossaries, electronic menus, and/or icons).</w:t>
            </w:r>
          </w:p>
        </w:tc>
      </w:tr>
      <w:tr w:rsidR="000A19A9" w14:paraId="4BE620F8" w14:textId="77777777" w:rsidTr="00784E7D">
        <w:tc>
          <w:tcPr>
            <w:tcW w:w="671" w:type="pct"/>
            <w:tcBorders>
              <w:top w:val="single" w:sz="4" w:space="0" w:color="auto"/>
              <w:left w:val="single" w:sz="4" w:space="0" w:color="auto"/>
              <w:bottom w:val="single" w:sz="4" w:space="0" w:color="auto"/>
              <w:right w:val="single" w:sz="4" w:space="0" w:color="auto"/>
            </w:tcBorders>
          </w:tcPr>
          <w:p w14:paraId="241A0978" w14:textId="7A99A4C9" w:rsidR="000A19A9" w:rsidRDefault="000A19A9" w:rsidP="00A378FB">
            <w:pPr>
              <w:pStyle w:val="NoSpacing"/>
            </w:pPr>
            <w:r>
              <w:t>A.ELA.5.12</w:t>
            </w:r>
          </w:p>
        </w:tc>
        <w:tc>
          <w:tcPr>
            <w:tcW w:w="4329" w:type="pct"/>
            <w:tcBorders>
              <w:top w:val="single" w:sz="4" w:space="0" w:color="auto"/>
              <w:left w:val="single" w:sz="4" w:space="0" w:color="auto"/>
              <w:bottom w:val="single" w:sz="4" w:space="0" w:color="auto"/>
              <w:right w:val="single" w:sz="4" w:space="0" w:color="auto"/>
            </w:tcBorders>
          </w:tcPr>
          <w:p w14:paraId="15E9F845" w14:textId="37DA2303" w:rsidR="000A19A9" w:rsidRDefault="000A19A9" w:rsidP="00A378FB">
            <w:pPr>
              <w:pStyle w:val="NoSpacing"/>
            </w:pPr>
            <w:r>
              <w:t>Identify/name the author and the illustrator of a story in a familiar informational text; define the role of each in presenting the ideas or information in an informational text.</w:t>
            </w:r>
          </w:p>
        </w:tc>
      </w:tr>
    </w:tbl>
    <w:p w14:paraId="24DC5196" w14:textId="7AE6023D" w:rsidR="006D443C" w:rsidRDefault="006D443C"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784E7D" w14:paraId="31DD72AE" w14:textId="77777777" w:rsidTr="00784E7D">
        <w:tc>
          <w:tcPr>
            <w:tcW w:w="671" w:type="pct"/>
            <w:tcBorders>
              <w:top w:val="single" w:sz="4" w:space="0" w:color="auto"/>
              <w:left w:val="single" w:sz="4" w:space="0" w:color="auto"/>
              <w:bottom w:val="single" w:sz="4" w:space="0" w:color="auto"/>
              <w:right w:val="single" w:sz="4" w:space="0" w:color="auto"/>
            </w:tcBorders>
            <w:hideMark/>
          </w:tcPr>
          <w:p w14:paraId="5CEC9BCB" w14:textId="77777777" w:rsidR="00784E7D" w:rsidRDefault="00784E7D" w:rsidP="00A378FB">
            <w:pPr>
              <w:pStyle w:val="NoSpacing"/>
              <w:rPr>
                <w:b/>
              </w:rPr>
            </w:pPr>
            <w:r>
              <w:rPr>
                <w:b/>
              </w:rPr>
              <w:t>Cluster</w:t>
            </w:r>
          </w:p>
        </w:tc>
        <w:tc>
          <w:tcPr>
            <w:tcW w:w="4329" w:type="pct"/>
            <w:tcBorders>
              <w:top w:val="single" w:sz="4" w:space="0" w:color="auto"/>
              <w:left w:val="single" w:sz="4" w:space="0" w:color="auto"/>
              <w:bottom w:val="single" w:sz="4" w:space="0" w:color="auto"/>
              <w:right w:val="single" w:sz="4" w:space="0" w:color="auto"/>
            </w:tcBorders>
          </w:tcPr>
          <w:p w14:paraId="7C21A5AA" w14:textId="61276583" w:rsidR="00784E7D" w:rsidRDefault="000A19A9" w:rsidP="00A378FB">
            <w:pPr>
              <w:pStyle w:val="NoSpacing"/>
              <w:rPr>
                <w:b/>
              </w:rPr>
            </w:pPr>
            <w:r>
              <w:rPr>
                <w:b/>
              </w:rPr>
              <w:t>Integration of knowledge and Ideas</w:t>
            </w:r>
          </w:p>
        </w:tc>
      </w:tr>
      <w:tr w:rsidR="00784E7D" w14:paraId="2C139B13" w14:textId="77777777" w:rsidTr="00784E7D">
        <w:tc>
          <w:tcPr>
            <w:tcW w:w="671" w:type="pct"/>
            <w:tcBorders>
              <w:top w:val="single" w:sz="4" w:space="0" w:color="auto"/>
              <w:left w:val="single" w:sz="4" w:space="0" w:color="auto"/>
              <w:bottom w:val="single" w:sz="4" w:space="0" w:color="auto"/>
              <w:right w:val="single" w:sz="4" w:space="0" w:color="auto"/>
            </w:tcBorders>
          </w:tcPr>
          <w:p w14:paraId="178543DF" w14:textId="7B51A7A3" w:rsidR="00784E7D" w:rsidRDefault="000A19A9" w:rsidP="00A378FB">
            <w:pPr>
              <w:pStyle w:val="NoSpacing"/>
            </w:pPr>
            <w:r>
              <w:t>A.ELA.5.13</w:t>
            </w:r>
          </w:p>
        </w:tc>
        <w:tc>
          <w:tcPr>
            <w:tcW w:w="4329" w:type="pct"/>
            <w:tcBorders>
              <w:top w:val="single" w:sz="4" w:space="0" w:color="auto"/>
              <w:left w:val="single" w:sz="4" w:space="0" w:color="auto"/>
              <w:bottom w:val="single" w:sz="4" w:space="0" w:color="auto"/>
              <w:right w:val="single" w:sz="4" w:space="0" w:color="auto"/>
            </w:tcBorders>
          </w:tcPr>
          <w:p w14:paraId="6E898080" w14:textId="01E63F29" w:rsidR="00784E7D" w:rsidRDefault="000A19A9" w:rsidP="00A378FB">
            <w:pPr>
              <w:pStyle w:val="NoSpacing"/>
            </w:pPr>
            <w:r>
              <w:t>Use visual and/or multimedia elements in a story to describe its characters, setting, or events in literary texts.</w:t>
            </w:r>
          </w:p>
        </w:tc>
      </w:tr>
      <w:tr w:rsidR="000A19A9" w14:paraId="7BD35D61" w14:textId="77777777" w:rsidTr="00784E7D">
        <w:tc>
          <w:tcPr>
            <w:tcW w:w="671" w:type="pct"/>
            <w:tcBorders>
              <w:top w:val="single" w:sz="4" w:space="0" w:color="auto"/>
              <w:left w:val="single" w:sz="4" w:space="0" w:color="auto"/>
              <w:bottom w:val="single" w:sz="4" w:space="0" w:color="auto"/>
              <w:right w:val="single" w:sz="4" w:space="0" w:color="auto"/>
            </w:tcBorders>
          </w:tcPr>
          <w:p w14:paraId="364E8F67" w14:textId="7859037D" w:rsidR="000A19A9" w:rsidRDefault="000A19A9" w:rsidP="00A378FB">
            <w:pPr>
              <w:pStyle w:val="NoSpacing"/>
            </w:pPr>
            <w:r>
              <w:t>A.ELA.5.14</w:t>
            </w:r>
          </w:p>
        </w:tc>
        <w:tc>
          <w:tcPr>
            <w:tcW w:w="4329" w:type="pct"/>
            <w:tcBorders>
              <w:top w:val="single" w:sz="4" w:space="0" w:color="auto"/>
              <w:left w:val="single" w:sz="4" w:space="0" w:color="auto"/>
              <w:bottom w:val="single" w:sz="4" w:space="0" w:color="auto"/>
              <w:right w:val="single" w:sz="4" w:space="0" w:color="auto"/>
            </w:tcBorders>
          </w:tcPr>
          <w:p w14:paraId="7EE03EBA" w14:textId="7F34712C" w:rsidR="000A19A9" w:rsidRDefault="000A19A9" w:rsidP="00A378FB">
            <w:pPr>
              <w:pStyle w:val="NoSpacing"/>
            </w:pPr>
            <w:r>
              <w:t>Use the illustrations and/or detail in a text to describe its key ideas in informational texts.</w:t>
            </w:r>
          </w:p>
        </w:tc>
      </w:tr>
      <w:tr w:rsidR="000A19A9" w14:paraId="1851A6E3" w14:textId="77777777" w:rsidTr="00784E7D">
        <w:tc>
          <w:tcPr>
            <w:tcW w:w="671" w:type="pct"/>
            <w:tcBorders>
              <w:top w:val="single" w:sz="4" w:space="0" w:color="auto"/>
              <w:left w:val="single" w:sz="4" w:space="0" w:color="auto"/>
              <w:bottom w:val="single" w:sz="4" w:space="0" w:color="auto"/>
              <w:right w:val="single" w:sz="4" w:space="0" w:color="auto"/>
            </w:tcBorders>
          </w:tcPr>
          <w:p w14:paraId="6B5D055B" w14:textId="78D102F7" w:rsidR="000A19A9" w:rsidRDefault="000A19A9" w:rsidP="00A378FB">
            <w:pPr>
              <w:pStyle w:val="NoSpacing"/>
            </w:pPr>
            <w:r>
              <w:t>A.ELA.5.15</w:t>
            </w:r>
          </w:p>
        </w:tc>
        <w:tc>
          <w:tcPr>
            <w:tcW w:w="4329" w:type="pct"/>
            <w:tcBorders>
              <w:top w:val="single" w:sz="4" w:space="0" w:color="auto"/>
              <w:left w:val="single" w:sz="4" w:space="0" w:color="auto"/>
              <w:bottom w:val="single" w:sz="4" w:space="0" w:color="auto"/>
              <w:right w:val="single" w:sz="4" w:space="0" w:color="auto"/>
            </w:tcBorders>
          </w:tcPr>
          <w:p w14:paraId="6AA35DC8" w14:textId="6053B5B7" w:rsidR="000A19A9" w:rsidRDefault="000A19A9" w:rsidP="00A378FB">
            <w:pPr>
              <w:pStyle w:val="NoSpacing"/>
            </w:pPr>
            <w:r>
              <w:t xml:space="preserve">Identify the reasons an author gives to support points in </w:t>
            </w:r>
            <w:r w:rsidR="00F93BE1">
              <w:t>an</w:t>
            </w:r>
            <w:r>
              <w:t xml:space="preserve"> informational text.</w:t>
            </w:r>
          </w:p>
        </w:tc>
      </w:tr>
    </w:tbl>
    <w:p w14:paraId="64F0E721" w14:textId="57FB2609" w:rsidR="006D443C" w:rsidRDefault="006D443C"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784E7D" w14:paraId="678D4CE2" w14:textId="77777777" w:rsidTr="00784E7D">
        <w:tc>
          <w:tcPr>
            <w:tcW w:w="671" w:type="pct"/>
            <w:tcBorders>
              <w:top w:val="single" w:sz="4" w:space="0" w:color="auto"/>
              <w:left w:val="single" w:sz="4" w:space="0" w:color="auto"/>
              <w:bottom w:val="single" w:sz="4" w:space="0" w:color="auto"/>
              <w:right w:val="single" w:sz="4" w:space="0" w:color="auto"/>
            </w:tcBorders>
            <w:hideMark/>
          </w:tcPr>
          <w:p w14:paraId="0CDC5CCF" w14:textId="77777777" w:rsidR="00784E7D" w:rsidRDefault="00784E7D" w:rsidP="00A378FB">
            <w:pPr>
              <w:pStyle w:val="NoSpacing"/>
              <w:rPr>
                <w:b/>
              </w:rPr>
            </w:pPr>
            <w:r>
              <w:rPr>
                <w:b/>
              </w:rPr>
              <w:t>Cluster</w:t>
            </w:r>
          </w:p>
        </w:tc>
        <w:tc>
          <w:tcPr>
            <w:tcW w:w="4329" w:type="pct"/>
            <w:tcBorders>
              <w:top w:val="single" w:sz="4" w:space="0" w:color="auto"/>
              <w:left w:val="single" w:sz="4" w:space="0" w:color="auto"/>
              <w:bottom w:val="single" w:sz="4" w:space="0" w:color="auto"/>
              <w:right w:val="single" w:sz="4" w:space="0" w:color="auto"/>
            </w:tcBorders>
          </w:tcPr>
          <w:p w14:paraId="7CE13A7A" w14:textId="7B30CB0E" w:rsidR="00784E7D" w:rsidRDefault="000A19A9" w:rsidP="00A378FB">
            <w:pPr>
              <w:pStyle w:val="NoSpacing"/>
              <w:rPr>
                <w:b/>
              </w:rPr>
            </w:pPr>
            <w:r>
              <w:rPr>
                <w:b/>
              </w:rPr>
              <w:t>Range of Reading and Text Complexity</w:t>
            </w:r>
          </w:p>
        </w:tc>
      </w:tr>
      <w:tr w:rsidR="00784E7D" w14:paraId="45201534" w14:textId="77777777" w:rsidTr="00784E7D">
        <w:tc>
          <w:tcPr>
            <w:tcW w:w="671" w:type="pct"/>
            <w:tcBorders>
              <w:top w:val="single" w:sz="4" w:space="0" w:color="auto"/>
              <w:left w:val="single" w:sz="4" w:space="0" w:color="auto"/>
              <w:bottom w:val="single" w:sz="4" w:space="0" w:color="auto"/>
              <w:right w:val="single" w:sz="4" w:space="0" w:color="auto"/>
            </w:tcBorders>
          </w:tcPr>
          <w:p w14:paraId="32CB6FF7" w14:textId="2A3AADD3" w:rsidR="00784E7D" w:rsidRDefault="000A19A9" w:rsidP="00A378FB">
            <w:pPr>
              <w:pStyle w:val="NoSpacing"/>
            </w:pPr>
            <w:r>
              <w:t>A.ELA.5.16</w:t>
            </w:r>
          </w:p>
        </w:tc>
        <w:tc>
          <w:tcPr>
            <w:tcW w:w="4329" w:type="pct"/>
            <w:tcBorders>
              <w:top w:val="single" w:sz="4" w:space="0" w:color="auto"/>
              <w:left w:val="single" w:sz="4" w:space="0" w:color="auto"/>
              <w:bottom w:val="single" w:sz="4" w:space="0" w:color="auto"/>
              <w:right w:val="single" w:sz="4" w:space="0" w:color="auto"/>
            </w:tcBorders>
          </w:tcPr>
          <w:p w14:paraId="419325DB" w14:textId="13F5627D" w:rsidR="00784E7D" w:rsidRDefault="000A19A9" w:rsidP="00A378FB">
            <w:pPr>
              <w:pStyle w:val="NoSpacing"/>
            </w:pPr>
            <w:r>
              <w:t>Read and demonstrate understanding of literature, including stories, dramas, and poetry, while engaged in individual or group readings of appropriately challenging literary texts.</w:t>
            </w:r>
          </w:p>
        </w:tc>
      </w:tr>
      <w:tr w:rsidR="000A19A9" w14:paraId="483D70C6" w14:textId="77777777" w:rsidTr="00784E7D">
        <w:tc>
          <w:tcPr>
            <w:tcW w:w="671" w:type="pct"/>
            <w:tcBorders>
              <w:top w:val="single" w:sz="4" w:space="0" w:color="auto"/>
              <w:left w:val="single" w:sz="4" w:space="0" w:color="auto"/>
              <w:bottom w:val="single" w:sz="4" w:space="0" w:color="auto"/>
              <w:right w:val="single" w:sz="4" w:space="0" w:color="auto"/>
            </w:tcBorders>
          </w:tcPr>
          <w:p w14:paraId="11B1F3C3" w14:textId="21C805A1" w:rsidR="000A19A9" w:rsidRDefault="000A19A9" w:rsidP="00A378FB">
            <w:pPr>
              <w:pStyle w:val="NoSpacing"/>
            </w:pPr>
            <w:r>
              <w:t>A.ELA.5.17</w:t>
            </w:r>
          </w:p>
        </w:tc>
        <w:tc>
          <w:tcPr>
            <w:tcW w:w="4329" w:type="pct"/>
            <w:tcBorders>
              <w:top w:val="single" w:sz="4" w:space="0" w:color="auto"/>
              <w:left w:val="single" w:sz="4" w:space="0" w:color="auto"/>
              <w:bottom w:val="single" w:sz="4" w:space="0" w:color="auto"/>
              <w:right w:val="single" w:sz="4" w:space="0" w:color="auto"/>
            </w:tcBorders>
          </w:tcPr>
          <w:p w14:paraId="72E14C6A" w14:textId="72F9E4F0" w:rsidR="000A19A9" w:rsidRDefault="000A19A9" w:rsidP="00A378FB">
            <w:pPr>
              <w:pStyle w:val="NoSpacing"/>
            </w:pPr>
            <w:r>
              <w:t>Read and demonstrate understanding of appropriately challenging informational texts, including social studies, science, and technical texts, while engaging an individual or group readings.</w:t>
            </w:r>
          </w:p>
        </w:tc>
      </w:tr>
    </w:tbl>
    <w:p w14:paraId="58EF1B42" w14:textId="4541A6DE" w:rsidR="006D443C" w:rsidRDefault="006D443C" w:rsidP="00A378FB">
      <w:pPr>
        <w:pStyle w:val="NoSpacing"/>
      </w:pPr>
    </w:p>
    <w:p w14:paraId="02AB5E7B" w14:textId="525D4DA0" w:rsidR="006D443C" w:rsidRPr="00784E7D" w:rsidRDefault="00784E7D" w:rsidP="00A378FB">
      <w:pPr>
        <w:pStyle w:val="NoSpacing"/>
        <w:rPr>
          <w:b/>
        </w:rPr>
      </w:pPr>
      <w:r>
        <w:rPr>
          <w:b/>
        </w:rPr>
        <w:t>Writing</w:t>
      </w:r>
    </w:p>
    <w:p w14:paraId="3ADA4A8F" w14:textId="2B52B364" w:rsidR="006D443C" w:rsidRDefault="006D443C"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784E7D" w14:paraId="630CD095" w14:textId="77777777" w:rsidTr="00784E7D">
        <w:tc>
          <w:tcPr>
            <w:tcW w:w="671" w:type="pct"/>
            <w:tcBorders>
              <w:top w:val="single" w:sz="4" w:space="0" w:color="auto"/>
              <w:left w:val="single" w:sz="4" w:space="0" w:color="auto"/>
              <w:bottom w:val="single" w:sz="4" w:space="0" w:color="auto"/>
              <w:right w:val="single" w:sz="4" w:space="0" w:color="auto"/>
            </w:tcBorders>
            <w:hideMark/>
          </w:tcPr>
          <w:p w14:paraId="039CA237" w14:textId="77777777" w:rsidR="00784E7D" w:rsidRDefault="00784E7D" w:rsidP="00A378FB">
            <w:pPr>
              <w:pStyle w:val="NoSpacing"/>
              <w:rPr>
                <w:b/>
              </w:rPr>
            </w:pPr>
            <w:r>
              <w:rPr>
                <w:b/>
              </w:rPr>
              <w:t>Cluster</w:t>
            </w:r>
          </w:p>
        </w:tc>
        <w:tc>
          <w:tcPr>
            <w:tcW w:w="4329" w:type="pct"/>
            <w:tcBorders>
              <w:top w:val="single" w:sz="4" w:space="0" w:color="auto"/>
              <w:left w:val="single" w:sz="4" w:space="0" w:color="auto"/>
              <w:bottom w:val="single" w:sz="4" w:space="0" w:color="auto"/>
              <w:right w:val="single" w:sz="4" w:space="0" w:color="auto"/>
            </w:tcBorders>
          </w:tcPr>
          <w:p w14:paraId="2B07BDE5" w14:textId="05A69940" w:rsidR="00784E7D" w:rsidRDefault="000A19A9" w:rsidP="00A378FB">
            <w:pPr>
              <w:pStyle w:val="NoSpacing"/>
              <w:rPr>
                <w:b/>
              </w:rPr>
            </w:pPr>
            <w:r>
              <w:rPr>
                <w:b/>
              </w:rPr>
              <w:t>Text Types and Purposes</w:t>
            </w:r>
          </w:p>
        </w:tc>
      </w:tr>
      <w:tr w:rsidR="00784E7D" w14:paraId="55F53681" w14:textId="77777777" w:rsidTr="00784E7D">
        <w:tc>
          <w:tcPr>
            <w:tcW w:w="671" w:type="pct"/>
            <w:tcBorders>
              <w:top w:val="single" w:sz="4" w:space="0" w:color="auto"/>
              <w:left w:val="single" w:sz="4" w:space="0" w:color="auto"/>
              <w:bottom w:val="single" w:sz="4" w:space="0" w:color="auto"/>
              <w:right w:val="single" w:sz="4" w:space="0" w:color="auto"/>
            </w:tcBorders>
          </w:tcPr>
          <w:p w14:paraId="7DAACE86" w14:textId="42CABF7E" w:rsidR="00784E7D" w:rsidRDefault="000A19A9" w:rsidP="00A378FB">
            <w:pPr>
              <w:pStyle w:val="NoSpacing"/>
            </w:pPr>
            <w:r>
              <w:t>A.ELA.5.18</w:t>
            </w:r>
          </w:p>
        </w:tc>
        <w:tc>
          <w:tcPr>
            <w:tcW w:w="4329" w:type="pct"/>
            <w:tcBorders>
              <w:top w:val="single" w:sz="4" w:space="0" w:color="auto"/>
              <w:left w:val="single" w:sz="4" w:space="0" w:color="auto"/>
              <w:bottom w:val="single" w:sz="4" w:space="0" w:color="auto"/>
              <w:right w:val="single" w:sz="4" w:space="0" w:color="auto"/>
            </w:tcBorders>
          </w:tcPr>
          <w:p w14:paraId="1CC1E830" w14:textId="0AEE265C" w:rsidR="00784E7D" w:rsidRDefault="000A19A9" w:rsidP="00A378FB">
            <w:pPr>
              <w:pStyle w:val="NoSpacing"/>
            </w:pPr>
            <w:r>
              <w:t xml:space="preserve">Use drawing, dictating, and/or writing to compose opinion pieces by stating an opinion or preference on a familiar topic </w:t>
            </w:r>
            <w:r w:rsidR="000D7103">
              <w:t>or text and suppl</w:t>
            </w:r>
            <w:r w:rsidR="00866B92">
              <w:t>y</w:t>
            </w:r>
            <w:r w:rsidR="000D7103">
              <w:t>ing a reason to support the opinion.</w:t>
            </w:r>
          </w:p>
        </w:tc>
      </w:tr>
      <w:tr w:rsidR="000D7103" w14:paraId="22F545E1" w14:textId="77777777" w:rsidTr="00784E7D">
        <w:tc>
          <w:tcPr>
            <w:tcW w:w="671" w:type="pct"/>
            <w:tcBorders>
              <w:top w:val="single" w:sz="4" w:space="0" w:color="auto"/>
              <w:left w:val="single" w:sz="4" w:space="0" w:color="auto"/>
              <w:bottom w:val="single" w:sz="4" w:space="0" w:color="auto"/>
              <w:right w:val="single" w:sz="4" w:space="0" w:color="auto"/>
            </w:tcBorders>
          </w:tcPr>
          <w:p w14:paraId="603B0D99" w14:textId="46902798" w:rsidR="000D7103" w:rsidRDefault="000D7103" w:rsidP="00A378FB">
            <w:pPr>
              <w:pStyle w:val="NoSpacing"/>
            </w:pPr>
            <w:r>
              <w:t>A.ELA.5.19</w:t>
            </w:r>
          </w:p>
        </w:tc>
        <w:tc>
          <w:tcPr>
            <w:tcW w:w="4329" w:type="pct"/>
            <w:tcBorders>
              <w:top w:val="single" w:sz="4" w:space="0" w:color="auto"/>
              <w:left w:val="single" w:sz="4" w:space="0" w:color="auto"/>
              <w:bottom w:val="single" w:sz="4" w:space="0" w:color="auto"/>
              <w:right w:val="single" w:sz="4" w:space="0" w:color="auto"/>
            </w:tcBorders>
          </w:tcPr>
          <w:p w14:paraId="54859015" w14:textId="199B7AD4" w:rsidR="000D7103" w:rsidRDefault="000D7103" w:rsidP="00A378FB">
            <w:pPr>
              <w:pStyle w:val="NoSpacing"/>
            </w:pPr>
            <w:r>
              <w:t>Use drawing, dictating, and/or writing to compose informative/explanatory texts to convey ideas.</w:t>
            </w:r>
          </w:p>
        </w:tc>
      </w:tr>
      <w:tr w:rsidR="000D7103" w14:paraId="0609ADCA" w14:textId="77777777" w:rsidTr="00784E7D">
        <w:tc>
          <w:tcPr>
            <w:tcW w:w="671" w:type="pct"/>
            <w:tcBorders>
              <w:top w:val="single" w:sz="4" w:space="0" w:color="auto"/>
              <w:left w:val="single" w:sz="4" w:space="0" w:color="auto"/>
              <w:bottom w:val="single" w:sz="4" w:space="0" w:color="auto"/>
              <w:right w:val="single" w:sz="4" w:space="0" w:color="auto"/>
            </w:tcBorders>
          </w:tcPr>
          <w:p w14:paraId="179C93AD" w14:textId="5E053C95" w:rsidR="000D7103" w:rsidRDefault="000D7103" w:rsidP="00A378FB">
            <w:pPr>
              <w:pStyle w:val="NoSpacing"/>
            </w:pPr>
            <w:r>
              <w:t>A.ELA.5.20</w:t>
            </w:r>
          </w:p>
        </w:tc>
        <w:tc>
          <w:tcPr>
            <w:tcW w:w="4329" w:type="pct"/>
            <w:tcBorders>
              <w:top w:val="single" w:sz="4" w:space="0" w:color="auto"/>
              <w:left w:val="single" w:sz="4" w:space="0" w:color="auto"/>
              <w:bottom w:val="single" w:sz="4" w:space="0" w:color="auto"/>
              <w:right w:val="single" w:sz="4" w:space="0" w:color="auto"/>
            </w:tcBorders>
          </w:tcPr>
          <w:p w14:paraId="6CDA194E" w14:textId="3BB11BC0" w:rsidR="000D7103" w:rsidRDefault="000D7103" w:rsidP="00A378FB">
            <w:pPr>
              <w:pStyle w:val="NoSpacing"/>
            </w:pPr>
            <w:r>
              <w:t>Use drawing, dictating, and/or writing to narrate a well-elaborated event or short sequence of events, including details to describe actions, thoughts, or feelings.</w:t>
            </w:r>
          </w:p>
        </w:tc>
      </w:tr>
    </w:tbl>
    <w:p w14:paraId="1EB8C2DF" w14:textId="795C7EEC" w:rsidR="006D443C" w:rsidRDefault="006D443C"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784E7D" w14:paraId="098AE9F9" w14:textId="77777777" w:rsidTr="00784E7D">
        <w:tc>
          <w:tcPr>
            <w:tcW w:w="671" w:type="pct"/>
            <w:tcBorders>
              <w:top w:val="single" w:sz="4" w:space="0" w:color="auto"/>
              <w:left w:val="single" w:sz="4" w:space="0" w:color="auto"/>
              <w:bottom w:val="single" w:sz="4" w:space="0" w:color="auto"/>
              <w:right w:val="single" w:sz="4" w:space="0" w:color="auto"/>
            </w:tcBorders>
            <w:hideMark/>
          </w:tcPr>
          <w:p w14:paraId="0090A76A" w14:textId="77777777" w:rsidR="00784E7D" w:rsidRDefault="00784E7D" w:rsidP="00A378FB">
            <w:pPr>
              <w:pStyle w:val="NoSpacing"/>
              <w:rPr>
                <w:b/>
              </w:rPr>
            </w:pPr>
            <w:r>
              <w:rPr>
                <w:b/>
              </w:rPr>
              <w:t>Cluster</w:t>
            </w:r>
          </w:p>
        </w:tc>
        <w:tc>
          <w:tcPr>
            <w:tcW w:w="4329" w:type="pct"/>
            <w:tcBorders>
              <w:top w:val="single" w:sz="4" w:space="0" w:color="auto"/>
              <w:left w:val="single" w:sz="4" w:space="0" w:color="auto"/>
              <w:bottom w:val="single" w:sz="4" w:space="0" w:color="auto"/>
              <w:right w:val="single" w:sz="4" w:space="0" w:color="auto"/>
            </w:tcBorders>
          </w:tcPr>
          <w:p w14:paraId="48734781" w14:textId="3A8DE743" w:rsidR="00784E7D" w:rsidRDefault="000D7103" w:rsidP="00A378FB">
            <w:pPr>
              <w:pStyle w:val="NoSpacing"/>
              <w:rPr>
                <w:b/>
              </w:rPr>
            </w:pPr>
            <w:r>
              <w:rPr>
                <w:b/>
              </w:rPr>
              <w:t>Production and Distribution of Writing</w:t>
            </w:r>
          </w:p>
        </w:tc>
      </w:tr>
      <w:tr w:rsidR="00784E7D" w14:paraId="0BD03ACF" w14:textId="77777777" w:rsidTr="00784E7D">
        <w:tc>
          <w:tcPr>
            <w:tcW w:w="671" w:type="pct"/>
            <w:tcBorders>
              <w:top w:val="single" w:sz="4" w:space="0" w:color="auto"/>
              <w:left w:val="single" w:sz="4" w:space="0" w:color="auto"/>
              <w:bottom w:val="single" w:sz="4" w:space="0" w:color="auto"/>
              <w:right w:val="single" w:sz="4" w:space="0" w:color="auto"/>
            </w:tcBorders>
          </w:tcPr>
          <w:p w14:paraId="313EA6B0" w14:textId="63B67C42" w:rsidR="00784E7D" w:rsidRDefault="000D7103" w:rsidP="00A378FB">
            <w:pPr>
              <w:pStyle w:val="NoSpacing"/>
            </w:pPr>
            <w:r>
              <w:t>A.ELA.5.21</w:t>
            </w:r>
          </w:p>
        </w:tc>
        <w:tc>
          <w:tcPr>
            <w:tcW w:w="4329" w:type="pct"/>
            <w:tcBorders>
              <w:top w:val="single" w:sz="4" w:space="0" w:color="auto"/>
              <w:left w:val="single" w:sz="4" w:space="0" w:color="auto"/>
              <w:bottom w:val="single" w:sz="4" w:space="0" w:color="auto"/>
              <w:right w:val="single" w:sz="4" w:space="0" w:color="auto"/>
            </w:tcBorders>
          </w:tcPr>
          <w:p w14:paraId="4B8D6E60" w14:textId="6DD7811E" w:rsidR="00784E7D" w:rsidRDefault="000D7103" w:rsidP="00A378FB">
            <w:pPr>
              <w:pStyle w:val="NoSpacing"/>
            </w:pPr>
            <w:r>
              <w:t>Produce writing in which the development and organization are appropriate to task and purpose.</w:t>
            </w:r>
          </w:p>
        </w:tc>
      </w:tr>
      <w:tr w:rsidR="000D7103" w14:paraId="4B2F9DD9" w14:textId="77777777" w:rsidTr="00784E7D">
        <w:tc>
          <w:tcPr>
            <w:tcW w:w="671" w:type="pct"/>
            <w:tcBorders>
              <w:top w:val="single" w:sz="4" w:space="0" w:color="auto"/>
              <w:left w:val="single" w:sz="4" w:space="0" w:color="auto"/>
              <w:bottom w:val="single" w:sz="4" w:space="0" w:color="auto"/>
              <w:right w:val="single" w:sz="4" w:space="0" w:color="auto"/>
            </w:tcBorders>
          </w:tcPr>
          <w:p w14:paraId="59A4D36D" w14:textId="66026911" w:rsidR="000D7103" w:rsidRDefault="000D7103" w:rsidP="00A378FB">
            <w:pPr>
              <w:pStyle w:val="NoSpacing"/>
            </w:pPr>
            <w:r>
              <w:t>A.ELA.5.22</w:t>
            </w:r>
          </w:p>
        </w:tc>
        <w:tc>
          <w:tcPr>
            <w:tcW w:w="4329" w:type="pct"/>
            <w:tcBorders>
              <w:top w:val="single" w:sz="4" w:space="0" w:color="auto"/>
              <w:left w:val="single" w:sz="4" w:space="0" w:color="auto"/>
              <w:bottom w:val="single" w:sz="4" w:space="0" w:color="auto"/>
              <w:right w:val="single" w:sz="4" w:space="0" w:color="auto"/>
            </w:tcBorders>
          </w:tcPr>
          <w:p w14:paraId="234FE5CD" w14:textId="2ABDC682" w:rsidR="000D7103" w:rsidRDefault="000D7103" w:rsidP="00A378FB">
            <w:pPr>
              <w:pStyle w:val="NoSpacing"/>
            </w:pPr>
            <w:r>
              <w:t>Add details to strengthen writing as needed incorporating guidance and support from adults and collaborative discussions.</w:t>
            </w:r>
          </w:p>
        </w:tc>
      </w:tr>
      <w:tr w:rsidR="000D7103" w14:paraId="5DCA241E" w14:textId="77777777" w:rsidTr="00784E7D">
        <w:tc>
          <w:tcPr>
            <w:tcW w:w="671" w:type="pct"/>
            <w:tcBorders>
              <w:top w:val="single" w:sz="4" w:space="0" w:color="auto"/>
              <w:left w:val="single" w:sz="4" w:space="0" w:color="auto"/>
              <w:bottom w:val="single" w:sz="4" w:space="0" w:color="auto"/>
              <w:right w:val="single" w:sz="4" w:space="0" w:color="auto"/>
            </w:tcBorders>
          </w:tcPr>
          <w:p w14:paraId="4BF7FA92" w14:textId="74221C5A" w:rsidR="000D7103" w:rsidRDefault="000D7103" w:rsidP="00A378FB">
            <w:pPr>
              <w:pStyle w:val="NoSpacing"/>
            </w:pPr>
            <w:r>
              <w:t>A.ELA.5.23</w:t>
            </w:r>
          </w:p>
        </w:tc>
        <w:tc>
          <w:tcPr>
            <w:tcW w:w="4329" w:type="pct"/>
            <w:tcBorders>
              <w:top w:val="single" w:sz="4" w:space="0" w:color="auto"/>
              <w:left w:val="single" w:sz="4" w:space="0" w:color="auto"/>
              <w:bottom w:val="single" w:sz="4" w:space="0" w:color="auto"/>
              <w:right w:val="single" w:sz="4" w:space="0" w:color="auto"/>
            </w:tcBorders>
          </w:tcPr>
          <w:p w14:paraId="03548DA2" w14:textId="30434B34" w:rsidR="000D7103" w:rsidRDefault="000D7103" w:rsidP="00A378FB">
            <w:pPr>
              <w:pStyle w:val="NoSpacing"/>
            </w:pPr>
            <w:r>
              <w:t>Explore a variety of digital tools to produce and publish writing, including collaboration with peers.</w:t>
            </w:r>
          </w:p>
        </w:tc>
      </w:tr>
    </w:tbl>
    <w:p w14:paraId="6C7E116D" w14:textId="71A69B11" w:rsidR="006D443C" w:rsidRDefault="006D443C"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784E7D" w14:paraId="3411991E" w14:textId="77777777" w:rsidTr="00784E7D">
        <w:tc>
          <w:tcPr>
            <w:tcW w:w="671" w:type="pct"/>
            <w:tcBorders>
              <w:top w:val="single" w:sz="4" w:space="0" w:color="auto"/>
              <w:left w:val="single" w:sz="4" w:space="0" w:color="auto"/>
              <w:bottom w:val="single" w:sz="4" w:space="0" w:color="auto"/>
              <w:right w:val="single" w:sz="4" w:space="0" w:color="auto"/>
            </w:tcBorders>
            <w:hideMark/>
          </w:tcPr>
          <w:p w14:paraId="566F4D11" w14:textId="77777777" w:rsidR="00784E7D" w:rsidRDefault="00784E7D" w:rsidP="00A378FB">
            <w:pPr>
              <w:pStyle w:val="NoSpacing"/>
              <w:rPr>
                <w:b/>
              </w:rPr>
            </w:pPr>
            <w:r>
              <w:rPr>
                <w:b/>
              </w:rPr>
              <w:t>Cluster</w:t>
            </w:r>
          </w:p>
        </w:tc>
        <w:tc>
          <w:tcPr>
            <w:tcW w:w="4329" w:type="pct"/>
            <w:tcBorders>
              <w:top w:val="single" w:sz="4" w:space="0" w:color="auto"/>
              <w:left w:val="single" w:sz="4" w:space="0" w:color="auto"/>
              <w:bottom w:val="single" w:sz="4" w:space="0" w:color="auto"/>
              <w:right w:val="single" w:sz="4" w:space="0" w:color="auto"/>
            </w:tcBorders>
          </w:tcPr>
          <w:p w14:paraId="06EC58A6" w14:textId="31DC7639" w:rsidR="00784E7D" w:rsidRDefault="000D7103" w:rsidP="00A378FB">
            <w:pPr>
              <w:pStyle w:val="NoSpacing"/>
              <w:rPr>
                <w:b/>
              </w:rPr>
            </w:pPr>
            <w:r>
              <w:rPr>
                <w:b/>
              </w:rPr>
              <w:t>Research to Build and Present Knowledge</w:t>
            </w:r>
          </w:p>
        </w:tc>
      </w:tr>
      <w:tr w:rsidR="00784E7D" w14:paraId="70A0FA99" w14:textId="77777777" w:rsidTr="00784E7D">
        <w:tc>
          <w:tcPr>
            <w:tcW w:w="671" w:type="pct"/>
            <w:tcBorders>
              <w:top w:val="single" w:sz="4" w:space="0" w:color="auto"/>
              <w:left w:val="single" w:sz="4" w:space="0" w:color="auto"/>
              <w:bottom w:val="single" w:sz="4" w:space="0" w:color="auto"/>
              <w:right w:val="single" w:sz="4" w:space="0" w:color="auto"/>
            </w:tcBorders>
          </w:tcPr>
          <w:p w14:paraId="222BF24F" w14:textId="2238262A" w:rsidR="00784E7D" w:rsidRDefault="000D7103" w:rsidP="00A378FB">
            <w:pPr>
              <w:pStyle w:val="NoSpacing"/>
            </w:pPr>
            <w:r>
              <w:t>A.ELA.5.24</w:t>
            </w:r>
          </w:p>
        </w:tc>
        <w:tc>
          <w:tcPr>
            <w:tcW w:w="4329" w:type="pct"/>
            <w:tcBorders>
              <w:top w:val="single" w:sz="4" w:space="0" w:color="auto"/>
              <w:left w:val="single" w:sz="4" w:space="0" w:color="auto"/>
              <w:bottom w:val="single" w:sz="4" w:space="0" w:color="auto"/>
              <w:right w:val="single" w:sz="4" w:space="0" w:color="auto"/>
            </w:tcBorders>
          </w:tcPr>
          <w:p w14:paraId="0AFB9572" w14:textId="683A64DB" w:rsidR="00784E7D" w:rsidRDefault="000D7103" w:rsidP="00A378FB">
            <w:pPr>
              <w:pStyle w:val="NoSpacing"/>
            </w:pPr>
            <w:r>
              <w:t>Participate in shared research and writing (e.g., explore a number of “how-to” books on a given topic and use them to write a sequence of instructions).</w:t>
            </w:r>
          </w:p>
        </w:tc>
      </w:tr>
      <w:tr w:rsidR="000D7103" w14:paraId="5C4A6DB6" w14:textId="77777777" w:rsidTr="00784E7D">
        <w:tc>
          <w:tcPr>
            <w:tcW w:w="671" w:type="pct"/>
            <w:tcBorders>
              <w:top w:val="single" w:sz="4" w:space="0" w:color="auto"/>
              <w:left w:val="single" w:sz="4" w:space="0" w:color="auto"/>
              <w:bottom w:val="single" w:sz="4" w:space="0" w:color="auto"/>
              <w:right w:val="single" w:sz="4" w:space="0" w:color="auto"/>
            </w:tcBorders>
          </w:tcPr>
          <w:p w14:paraId="6B8E1359" w14:textId="068F8387" w:rsidR="000D7103" w:rsidRDefault="000D7103" w:rsidP="00A378FB">
            <w:pPr>
              <w:pStyle w:val="NoSpacing"/>
            </w:pPr>
            <w:r>
              <w:t>A.ELA.5.25</w:t>
            </w:r>
          </w:p>
        </w:tc>
        <w:tc>
          <w:tcPr>
            <w:tcW w:w="4329" w:type="pct"/>
            <w:tcBorders>
              <w:top w:val="single" w:sz="4" w:space="0" w:color="auto"/>
              <w:left w:val="single" w:sz="4" w:space="0" w:color="auto"/>
              <w:bottom w:val="single" w:sz="4" w:space="0" w:color="auto"/>
              <w:right w:val="single" w:sz="4" w:space="0" w:color="auto"/>
            </w:tcBorders>
          </w:tcPr>
          <w:p w14:paraId="44892482" w14:textId="737EE848" w:rsidR="000D7103" w:rsidRDefault="000D7103" w:rsidP="00A378FB">
            <w:pPr>
              <w:pStyle w:val="NoSpacing"/>
            </w:pPr>
            <w:r>
              <w:t>Recall information from experiences or gather information from provided sources to answer a question.</w:t>
            </w:r>
          </w:p>
        </w:tc>
      </w:tr>
      <w:tr w:rsidR="000D7103" w14:paraId="5DF8BBC9" w14:textId="77777777" w:rsidTr="00784E7D">
        <w:tc>
          <w:tcPr>
            <w:tcW w:w="671" w:type="pct"/>
            <w:tcBorders>
              <w:top w:val="single" w:sz="4" w:space="0" w:color="auto"/>
              <w:left w:val="single" w:sz="4" w:space="0" w:color="auto"/>
              <w:bottom w:val="single" w:sz="4" w:space="0" w:color="auto"/>
              <w:right w:val="single" w:sz="4" w:space="0" w:color="auto"/>
            </w:tcBorders>
          </w:tcPr>
          <w:p w14:paraId="2DABFF14" w14:textId="71BEC59E" w:rsidR="000D7103" w:rsidRDefault="000D7103" w:rsidP="00A378FB">
            <w:pPr>
              <w:pStyle w:val="NoSpacing"/>
            </w:pPr>
            <w:r>
              <w:t>A.ELA.5.26</w:t>
            </w:r>
          </w:p>
        </w:tc>
        <w:tc>
          <w:tcPr>
            <w:tcW w:w="4329" w:type="pct"/>
            <w:tcBorders>
              <w:top w:val="single" w:sz="4" w:space="0" w:color="auto"/>
              <w:left w:val="single" w:sz="4" w:space="0" w:color="auto"/>
              <w:bottom w:val="single" w:sz="4" w:space="0" w:color="auto"/>
              <w:right w:val="single" w:sz="4" w:space="0" w:color="auto"/>
            </w:tcBorders>
          </w:tcPr>
          <w:p w14:paraId="18A05DBF" w14:textId="77777777" w:rsidR="000D7103" w:rsidRDefault="000D7103" w:rsidP="00A378FB">
            <w:pPr>
              <w:pStyle w:val="NoSpacing"/>
            </w:pPr>
            <w:r>
              <w:t>Draw evidence from literary or informational texts to support writing.</w:t>
            </w:r>
          </w:p>
          <w:p w14:paraId="02C5910A" w14:textId="42413447" w:rsidR="000D7103" w:rsidRDefault="000D7103" w:rsidP="00A378FB">
            <w:pPr>
              <w:pStyle w:val="NoSpacing"/>
              <w:numPr>
                <w:ilvl w:val="0"/>
                <w:numId w:val="48"/>
              </w:numPr>
              <w:ind w:left="428"/>
            </w:pPr>
            <w:r>
              <w:t xml:space="preserve">Apply </w:t>
            </w:r>
            <w:r>
              <w:rPr>
                <w:i/>
              </w:rPr>
              <w:t>grade 5 standards</w:t>
            </w:r>
            <w:r>
              <w:t xml:space="preserve"> to literature (e.g., “identify characters, settings, and/or major events in a literary text”).</w:t>
            </w:r>
          </w:p>
          <w:p w14:paraId="3A655EF5" w14:textId="2ECB9D16" w:rsidR="000D7103" w:rsidRDefault="000D7103" w:rsidP="00A378FB">
            <w:pPr>
              <w:pStyle w:val="NoSpacing"/>
              <w:numPr>
                <w:ilvl w:val="0"/>
                <w:numId w:val="48"/>
              </w:numPr>
              <w:ind w:left="428"/>
            </w:pPr>
            <w:r>
              <w:t xml:space="preserve">Apply </w:t>
            </w:r>
            <w:r>
              <w:rPr>
                <w:i/>
              </w:rPr>
              <w:t>grade 5 standards</w:t>
            </w:r>
            <w:r>
              <w:t xml:space="preserve"> to informational texts (e.g., “identify the main topic of a familiar informational text and retell key details”).</w:t>
            </w:r>
          </w:p>
        </w:tc>
      </w:tr>
    </w:tbl>
    <w:p w14:paraId="1F97C667" w14:textId="698A98EB" w:rsidR="006D443C" w:rsidRDefault="006D443C"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0A19A9" w14:paraId="020FA3E1" w14:textId="77777777" w:rsidTr="000A19A9">
        <w:tc>
          <w:tcPr>
            <w:tcW w:w="671" w:type="pct"/>
            <w:tcBorders>
              <w:top w:val="single" w:sz="4" w:space="0" w:color="auto"/>
              <w:left w:val="single" w:sz="4" w:space="0" w:color="auto"/>
              <w:bottom w:val="single" w:sz="4" w:space="0" w:color="auto"/>
              <w:right w:val="single" w:sz="4" w:space="0" w:color="auto"/>
            </w:tcBorders>
            <w:hideMark/>
          </w:tcPr>
          <w:p w14:paraId="618587D5" w14:textId="77777777" w:rsidR="000A19A9" w:rsidRDefault="000A19A9" w:rsidP="00A378FB">
            <w:pPr>
              <w:pStyle w:val="NoSpacing"/>
              <w:rPr>
                <w:b/>
              </w:rPr>
            </w:pPr>
            <w:r>
              <w:rPr>
                <w:b/>
              </w:rPr>
              <w:t>Cluster</w:t>
            </w:r>
          </w:p>
        </w:tc>
        <w:tc>
          <w:tcPr>
            <w:tcW w:w="4329" w:type="pct"/>
            <w:tcBorders>
              <w:top w:val="single" w:sz="4" w:space="0" w:color="auto"/>
              <w:left w:val="single" w:sz="4" w:space="0" w:color="auto"/>
              <w:bottom w:val="single" w:sz="4" w:space="0" w:color="auto"/>
              <w:right w:val="single" w:sz="4" w:space="0" w:color="auto"/>
            </w:tcBorders>
          </w:tcPr>
          <w:p w14:paraId="5AB8E3FF" w14:textId="7646EF58" w:rsidR="000A19A9" w:rsidRDefault="000D7103" w:rsidP="00A378FB">
            <w:pPr>
              <w:pStyle w:val="NoSpacing"/>
              <w:rPr>
                <w:b/>
              </w:rPr>
            </w:pPr>
            <w:r>
              <w:rPr>
                <w:b/>
              </w:rPr>
              <w:t>Range of Writing</w:t>
            </w:r>
          </w:p>
        </w:tc>
      </w:tr>
      <w:tr w:rsidR="000A19A9" w14:paraId="45DB04D6" w14:textId="77777777" w:rsidTr="000A19A9">
        <w:tc>
          <w:tcPr>
            <w:tcW w:w="671" w:type="pct"/>
            <w:tcBorders>
              <w:top w:val="single" w:sz="4" w:space="0" w:color="auto"/>
              <w:left w:val="single" w:sz="4" w:space="0" w:color="auto"/>
              <w:bottom w:val="single" w:sz="4" w:space="0" w:color="auto"/>
              <w:right w:val="single" w:sz="4" w:space="0" w:color="auto"/>
            </w:tcBorders>
          </w:tcPr>
          <w:p w14:paraId="2D0E93FB" w14:textId="7C4134DF" w:rsidR="000A19A9" w:rsidRDefault="000D7103" w:rsidP="00A378FB">
            <w:pPr>
              <w:pStyle w:val="NoSpacing"/>
            </w:pPr>
            <w:r>
              <w:t>A.ELA.5.27</w:t>
            </w:r>
          </w:p>
        </w:tc>
        <w:tc>
          <w:tcPr>
            <w:tcW w:w="4329" w:type="pct"/>
            <w:tcBorders>
              <w:top w:val="single" w:sz="4" w:space="0" w:color="auto"/>
              <w:left w:val="single" w:sz="4" w:space="0" w:color="auto"/>
              <w:bottom w:val="single" w:sz="4" w:space="0" w:color="auto"/>
              <w:right w:val="single" w:sz="4" w:space="0" w:color="auto"/>
            </w:tcBorders>
          </w:tcPr>
          <w:p w14:paraId="234FC23B" w14:textId="0310FA08" w:rsidR="000A19A9" w:rsidRDefault="000D7103" w:rsidP="00A378FB">
            <w:pPr>
              <w:pStyle w:val="NoSpacing"/>
            </w:pPr>
            <w:r>
              <w:t>Write routinely for a range of discipline-specific tasks, purposes, and audiences.</w:t>
            </w:r>
          </w:p>
        </w:tc>
      </w:tr>
    </w:tbl>
    <w:p w14:paraId="051953DB" w14:textId="55969676" w:rsidR="006D443C" w:rsidRDefault="006D443C" w:rsidP="00A378FB">
      <w:pPr>
        <w:pStyle w:val="NoSpacing"/>
      </w:pPr>
    </w:p>
    <w:p w14:paraId="0D170BA8" w14:textId="76C9134B" w:rsidR="006D443C" w:rsidRPr="000A19A9" w:rsidRDefault="000A19A9" w:rsidP="00A378FB">
      <w:pPr>
        <w:pStyle w:val="NoSpacing"/>
        <w:rPr>
          <w:b/>
        </w:rPr>
      </w:pPr>
      <w:r>
        <w:rPr>
          <w:b/>
        </w:rPr>
        <w:t>Speaking &amp; Listening</w:t>
      </w:r>
    </w:p>
    <w:p w14:paraId="10A1AD02" w14:textId="50C0F173" w:rsidR="006D443C" w:rsidRDefault="006D443C"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0A19A9" w14:paraId="3881EF93" w14:textId="77777777" w:rsidTr="000A19A9">
        <w:tc>
          <w:tcPr>
            <w:tcW w:w="671" w:type="pct"/>
            <w:tcBorders>
              <w:top w:val="single" w:sz="4" w:space="0" w:color="auto"/>
              <w:left w:val="single" w:sz="4" w:space="0" w:color="auto"/>
              <w:bottom w:val="single" w:sz="4" w:space="0" w:color="auto"/>
              <w:right w:val="single" w:sz="4" w:space="0" w:color="auto"/>
            </w:tcBorders>
            <w:hideMark/>
          </w:tcPr>
          <w:p w14:paraId="32BAF416" w14:textId="77777777" w:rsidR="000A19A9" w:rsidRDefault="000A19A9" w:rsidP="00A378FB">
            <w:pPr>
              <w:pStyle w:val="NoSpacing"/>
              <w:rPr>
                <w:b/>
              </w:rPr>
            </w:pPr>
            <w:r>
              <w:rPr>
                <w:b/>
              </w:rPr>
              <w:t>Cluster</w:t>
            </w:r>
          </w:p>
        </w:tc>
        <w:tc>
          <w:tcPr>
            <w:tcW w:w="4329" w:type="pct"/>
            <w:tcBorders>
              <w:top w:val="single" w:sz="4" w:space="0" w:color="auto"/>
              <w:left w:val="single" w:sz="4" w:space="0" w:color="auto"/>
              <w:bottom w:val="single" w:sz="4" w:space="0" w:color="auto"/>
              <w:right w:val="single" w:sz="4" w:space="0" w:color="auto"/>
            </w:tcBorders>
          </w:tcPr>
          <w:p w14:paraId="4932AF75" w14:textId="52C18493" w:rsidR="000A19A9" w:rsidRDefault="000D7103" w:rsidP="00A378FB">
            <w:pPr>
              <w:pStyle w:val="NoSpacing"/>
              <w:rPr>
                <w:b/>
              </w:rPr>
            </w:pPr>
            <w:r>
              <w:rPr>
                <w:b/>
              </w:rPr>
              <w:t>Comprehension and Collaboration</w:t>
            </w:r>
          </w:p>
        </w:tc>
      </w:tr>
      <w:tr w:rsidR="000A19A9" w14:paraId="51F7A6B5" w14:textId="77777777" w:rsidTr="000A19A9">
        <w:tc>
          <w:tcPr>
            <w:tcW w:w="671" w:type="pct"/>
            <w:tcBorders>
              <w:top w:val="single" w:sz="4" w:space="0" w:color="auto"/>
              <w:left w:val="single" w:sz="4" w:space="0" w:color="auto"/>
              <w:bottom w:val="single" w:sz="4" w:space="0" w:color="auto"/>
              <w:right w:val="single" w:sz="4" w:space="0" w:color="auto"/>
            </w:tcBorders>
          </w:tcPr>
          <w:p w14:paraId="6BD0AC99" w14:textId="27F04DEC" w:rsidR="000A19A9" w:rsidRDefault="000D7103" w:rsidP="00A378FB">
            <w:pPr>
              <w:pStyle w:val="NoSpacing"/>
            </w:pPr>
            <w:r>
              <w:t>A.ELA.5.28</w:t>
            </w:r>
          </w:p>
        </w:tc>
        <w:tc>
          <w:tcPr>
            <w:tcW w:w="4329" w:type="pct"/>
            <w:tcBorders>
              <w:top w:val="single" w:sz="4" w:space="0" w:color="auto"/>
              <w:left w:val="single" w:sz="4" w:space="0" w:color="auto"/>
              <w:bottom w:val="single" w:sz="4" w:space="0" w:color="auto"/>
              <w:right w:val="single" w:sz="4" w:space="0" w:color="auto"/>
            </w:tcBorders>
          </w:tcPr>
          <w:p w14:paraId="2C255D4C" w14:textId="77777777" w:rsidR="001B0CD4" w:rsidRDefault="000D7103" w:rsidP="00A378FB">
            <w:pPr>
              <w:pStyle w:val="NoSpacing"/>
            </w:pPr>
            <w:r>
              <w:t xml:space="preserve">Participate in collaborative conversations with </w:t>
            </w:r>
            <w:r w:rsidR="001B0CD4">
              <w:t xml:space="preserve">diverse partners about </w:t>
            </w:r>
            <w:r w:rsidR="001B0CD4">
              <w:rPr>
                <w:i/>
              </w:rPr>
              <w:t>grade 5 topics and appropriately complex texts</w:t>
            </w:r>
            <w:r w:rsidR="001B0CD4">
              <w:t xml:space="preserve"> with peers and adults in small and larger groups.</w:t>
            </w:r>
          </w:p>
          <w:p w14:paraId="2E99BD3B" w14:textId="77777777" w:rsidR="001B0CD4" w:rsidRDefault="001B0CD4" w:rsidP="00A378FB">
            <w:pPr>
              <w:pStyle w:val="NoSpacing"/>
              <w:numPr>
                <w:ilvl w:val="0"/>
                <w:numId w:val="49"/>
              </w:numPr>
              <w:ind w:left="428"/>
            </w:pPr>
            <w:r>
              <w:lastRenderedPageBreak/>
              <w:t>Follow agreed-upon rules for discussions (e.g., listening to others and taking turns speaking about the topics and texts under discussion).</w:t>
            </w:r>
          </w:p>
          <w:p w14:paraId="3F7A4D63" w14:textId="2F030AA8" w:rsidR="001B0CD4" w:rsidRPr="001B0CD4" w:rsidRDefault="001B0CD4" w:rsidP="00A378FB">
            <w:pPr>
              <w:pStyle w:val="NoSpacing"/>
              <w:numPr>
                <w:ilvl w:val="0"/>
                <w:numId w:val="49"/>
              </w:numPr>
              <w:ind w:left="428"/>
            </w:pPr>
            <w:r>
              <w:t>Continue a conversation through multiple exchanges.</w:t>
            </w:r>
          </w:p>
        </w:tc>
      </w:tr>
      <w:tr w:rsidR="001B0CD4" w14:paraId="43014CE0" w14:textId="77777777" w:rsidTr="000A19A9">
        <w:tc>
          <w:tcPr>
            <w:tcW w:w="671" w:type="pct"/>
            <w:tcBorders>
              <w:top w:val="single" w:sz="4" w:space="0" w:color="auto"/>
              <w:left w:val="single" w:sz="4" w:space="0" w:color="auto"/>
              <w:bottom w:val="single" w:sz="4" w:space="0" w:color="auto"/>
              <w:right w:val="single" w:sz="4" w:space="0" w:color="auto"/>
            </w:tcBorders>
          </w:tcPr>
          <w:p w14:paraId="175FE983" w14:textId="2C1130FA" w:rsidR="001B0CD4" w:rsidRDefault="001B0CD4" w:rsidP="00A378FB">
            <w:pPr>
              <w:pStyle w:val="NoSpacing"/>
            </w:pPr>
            <w:r>
              <w:lastRenderedPageBreak/>
              <w:t>A.ELA.5.29</w:t>
            </w:r>
          </w:p>
        </w:tc>
        <w:tc>
          <w:tcPr>
            <w:tcW w:w="4329" w:type="pct"/>
            <w:tcBorders>
              <w:top w:val="single" w:sz="4" w:space="0" w:color="auto"/>
              <w:left w:val="single" w:sz="4" w:space="0" w:color="auto"/>
              <w:bottom w:val="single" w:sz="4" w:space="0" w:color="auto"/>
              <w:right w:val="single" w:sz="4" w:space="0" w:color="auto"/>
            </w:tcBorders>
          </w:tcPr>
          <w:p w14:paraId="558DFBCA" w14:textId="0AFC17FF" w:rsidR="001B0CD4" w:rsidRDefault="001B0CD4" w:rsidP="00A378FB">
            <w:pPr>
              <w:pStyle w:val="NoSpacing"/>
            </w:pPr>
            <w:r>
              <w:t>Ask and/or answer questions about key details in a text read aloud or information presented orally or through other media.</w:t>
            </w:r>
          </w:p>
        </w:tc>
      </w:tr>
      <w:tr w:rsidR="001B0CD4" w14:paraId="6657635A" w14:textId="77777777" w:rsidTr="000A19A9">
        <w:tc>
          <w:tcPr>
            <w:tcW w:w="671" w:type="pct"/>
            <w:tcBorders>
              <w:top w:val="single" w:sz="4" w:space="0" w:color="auto"/>
              <w:left w:val="single" w:sz="4" w:space="0" w:color="auto"/>
              <w:bottom w:val="single" w:sz="4" w:space="0" w:color="auto"/>
              <w:right w:val="single" w:sz="4" w:space="0" w:color="auto"/>
            </w:tcBorders>
          </w:tcPr>
          <w:p w14:paraId="421E04DF" w14:textId="34B51883" w:rsidR="001B0CD4" w:rsidRDefault="001B0CD4" w:rsidP="00A378FB">
            <w:pPr>
              <w:pStyle w:val="NoSpacing"/>
            </w:pPr>
            <w:r>
              <w:t>A.ELA.5.30</w:t>
            </w:r>
          </w:p>
        </w:tc>
        <w:tc>
          <w:tcPr>
            <w:tcW w:w="4329" w:type="pct"/>
            <w:tcBorders>
              <w:top w:val="single" w:sz="4" w:space="0" w:color="auto"/>
              <w:left w:val="single" w:sz="4" w:space="0" w:color="auto"/>
              <w:bottom w:val="single" w:sz="4" w:space="0" w:color="auto"/>
              <w:right w:val="single" w:sz="4" w:space="0" w:color="auto"/>
            </w:tcBorders>
          </w:tcPr>
          <w:p w14:paraId="14ADB076" w14:textId="3C490C66" w:rsidR="001B0CD4" w:rsidRDefault="001B0CD4" w:rsidP="00A378FB">
            <w:pPr>
              <w:pStyle w:val="NoSpacing"/>
            </w:pPr>
            <w:r>
              <w:t>Ask and/or answer questions about what a speaker says in order to gather additional information or clarify something that is not understood.</w:t>
            </w:r>
          </w:p>
        </w:tc>
      </w:tr>
    </w:tbl>
    <w:p w14:paraId="14FBA039" w14:textId="74CDA8D3" w:rsidR="006D443C" w:rsidRDefault="006D443C"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0A19A9" w14:paraId="09633990" w14:textId="77777777" w:rsidTr="000A19A9">
        <w:tc>
          <w:tcPr>
            <w:tcW w:w="671" w:type="pct"/>
            <w:tcBorders>
              <w:top w:val="single" w:sz="4" w:space="0" w:color="auto"/>
              <w:left w:val="single" w:sz="4" w:space="0" w:color="auto"/>
              <w:bottom w:val="single" w:sz="4" w:space="0" w:color="auto"/>
              <w:right w:val="single" w:sz="4" w:space="0" w:color="auto"/>
            </w:tcBorders>
            <w:hideMark/>
          </w:tcPr>
          <w:p w14:paraId="2BD7B8D3" w14:textId="77777777" w:rsidR="000A19A9" w:rsidRDefault="000A19A9" w:rsidP="00A378FB">
            <w:pPr>
              <w:pStyle w:val="NoSpacing"/>
              <w:rPr>
                <w:b/>
              </w:rPr>
            </w:pPr>
            <w:r>
              <w:rPr>
                <w:b/>
              </w:rPr>
              <w:t>Cluster</w:t>
            </w:r>
          </w:p>
        </w:tc>
        <w:tc>
          <w:tcPr>
            <w:tcW w:w="4329" w:type="pct"/>
            <w:tcBorders>
              <w:top w:val="single" w:sz="4" w:space="0" w:color="auto"/>
              <w:left w:val="single" w:sz="4" w:space="0" w:color="auto"/>
              <w:bottom w:val="single" w:sz="4" w:space="0" w:color="auto"/>
              <w:right w:val="single" w:sz="4" w:space="0" w:color="auto"/>
            </w:tcBorders>
          </w:tcPr>
          <w:p w14:paraId="0DDA43AF" w14:textId="03C0A91F" w:rsidR="000A19A9" w:rsidRDefault="006F0D5C" w:rsidP="00A378FB">
            <w:pPr>
              <w:pStyle w:val="NoSpacing"/>
              <w:rPr>
                <w:b/>
              </w:rPr>
            </w:pPr>
            <w:r>
              <w:rPr>
                <w:b/>
              </w:rPr>
              <w:t>Presentation of Knowledge and Ideas</w:t>
            </w:r>
          </w:p>
        </w:tc>
      </w:tr>
      <w:tr w:rsidR="000A19A9" w14:paraId="7742DB77" w14:textId="77777777" w:rsidTr="000A19A9">
        <w:tc>
          <w:tcPr>
            <w:tcW w:w="671" w:type="pct"/>
            <w:tcBorders>
              <w:top w:val="single" w:sz="4" w:space="0" w:color="auto"/>
              <w:left w:val="single" w:sz="4" w:space="0" w:color="auto"/>
              <w:bottom w:val="single" w:sz="4" w:space="0" w:color="auto"/>
              <w:right w:val="single" w:sz="4" w:space="0" w:color="auto"/>
            </w:tcBorders>
          </w:tcPr>
          <w:p w14:paraId="3EA40A80" w14:textId="2C8BEC59" w:rsidR="000A19A9" w:rsidRDefault="006F0D5C" w:rsidP="00A378FB">
            <w:pPr>
              <w:pStyle w:val="NoSpacing"/>
            </w:pPr>
            <w:r>
              <w:t>A.ELA.5.31</w:t>
            </w:r>
          </w:p>
        </w:tc>
        <w:tc>
          <w:tcPr>
            <w:tcW w:w="4329" w:type="pct"/>
            <w:tcBorders>
              <w:top w:val="single" w:sz="4" w:space="0" w:color="auto"/>
              <w:left w:val="single" w:sz="4" w:space="0" w:color="auto"/>
              <w:bottom w:val="single" w:sz="4" w:space="0" w:color="auto"/>
              <w:right w:val="single" w:sz="4" w:space="0" w:color="auto"/>
            </w:tcBorders>
          </w:tcPr>
          <w:p w14:paraId="3633AB64" w14:textId="1AD3A737" w:rsidR="000A19A9" w:rsidRDefault="006F0D5C" w:rsidP="00A378FB">
            <w:pPr>
              <w:pStyle w:val="NoSpacing"/>
            </w:pPr>
            <w:r>
              <w:t>Tell a story or recount an experience with appropriate facts and relevant, descriptive details.</w:t>
            </w:r>
          </w:p>
        </w:tc>
      </w:tr>
      <w:tr w:rsidR="006F0D5C" w14:paraId="5488EF68" w14:textId="77777777" w:rsidTr="000A19A9">
        <w:tc>
          <w:tcPr>
            <w:tcW w:w="671" w:type="pct"/>
            <w:tcBorders>
              <w:top w:val="single" w:sz="4" w:space="0" w:color="auto"/>
              <w:left w:val="single" w:sz="4" w:space="0" w:color="auto"/>
              <w:bottom w:val="single" w:sz="4" w:space="0" w:color="auto"/>
              <w:right w:val="single" w:sz="4" w:space="0" w:color="auto"/>
            </w:tcBorders>
          </w:tcPr>
          <w:p w14:paraId="092E0252" w14:textId="7BF52F5D" w:rsidR="006F0D5C" w:rsidRDefault="006F0D5C" w:rsidP="00A378FB">
            <w:pPr>
              <w:pStyle w:val="NoSpacing"/>
            </w:pPr>
            <w:r>
              <w:t>A.ELA.5.32</w:t>
            </w:r>
          </w:p>
        </w:tc>
        <w:tc>
          <w:tcPr>
            <w:tcW w:w="4329" w:type="pct"/>
            <w:tcBorders>
              <w:top w:val="single" w:sz="4" w:space="0" w:color="auto"/>
              <w:left w:val="single" w:sz="4" w:space="0" w:color="auto"/>
              <w:bottom w:val="single" w:sz="4" w:space="0" w:color="auto"/>
              <w:right w:val="single" w:sz="4" w:space="0" w:color="auto"/>
            </w:tcBorders>
          </w:tcPr>
          <w:p w14:paraId="451BBF5B" w14:textId="06515670" w:rsidR="006F0D5C" w:rsidRDefault="006F0D5C" w:rsidP="00A378FB">
            <w:pPr>
              <w:pStyle w:val="NoSpacing"/>
            </w:pPr>
            <w:r>
              <w:t>Add multimedia components (e.g. graphics, images, music, and/or sound) to descriptions when appropriate to clarify ideas, thoughts, and feelings.</w:t>
            </w:r>
          </w:p>
        </w:tc>
      </w:tr>
      <w:tr w:rsidR="006F0D5C" w14:paraId="786A34B8" w14:textId="77777777" w:rsidTr="000A19A9">
        <w:tc>
          <w:tcPr>
            <w:tcW w:w="671" w:type="pct"/>
            <w:tcBorders>
              <w:top w:val="single" w:sz="4" w:space="0" w:color="auto"/>
              <w:left w:val="single" w:sz="4" w:space="0" w:color="auto"/>
              <w:bottom w:val="single" w:sz="4" w:space="0" w:color="auto"/>
              <w:right w:val="single" w:sz="4" w:space="0" w:color="auto"/>
            </w:tcBorders>
          </w:tcPr>
          <w:p w14:paraId="3AF44717" w14:textId="133F12CF" w:rsidR="006F0D5C" w:rsidRDefault="006F0D5C" w:rsidP="00A378FB">
            <w:pPr>
              <w:pStyle w:val="NoSpacing"/>
            </w:pPr>
            <w:r>
              <w:t>A.ELA.5.33</w:t>
            </w:r>
          </w:p>
        </w:tc>
        <w:tc>
          <w:tcPr>
            <w:tcW w:w="4329" w:type="pct"/>
            <w:tcBorders>
              <w:top w:val="single" w:sz="4" w:space="0" w:color="auto"/>
              <w:left w:val="single" w:sz="4" w:space="0" w:color="auto"/>
              <w:bottom w:val="single" w:sz="4" w:space="0" w:color="auto"/>
              <w:right w:val="single" w:sz="4" w:space="0" w:color="auto"/>
            </w:tcBorders>
          </w:tcPr>
          <w:p w14:paraId="48582402" w14:textId="6DEBB5EF" w:rsidR="006F0D5C" w:rsidRDefault="006F0D5C" w:rsidP="00A378FB">
            <w:pPr>
              <w:pStyle w:val="NoSpacing"/>
            </w:pPr>
            <w:r>
              <w:t>Speak in complete sentences when appropriate to task and situation in order to provide requested detail or clarification.</w:t>
            </w:r>
          </w:p>
        </w:tc>
      </w:tr>
    </w:tbl>
    <w:p w14:paraId="10D2A044" w14:textId="5140C980" w:rsidR="006D443C" w:rsidRDefault="006D443C" w:rsidP="00A378FB">
      <w:pPr>
        <w:pStyle w:val="NoSpacing"/>
      </w:pPr>
    </w:p>
    <w:p w14:paraId="3D7F0339" w14:textId="6C4D1EB8" w:rsidR="006D443C" w:rsidRPr="000A19A9" w:rsidRDefault="000A19A9" w:rsidP="00A378FB">
      <w:pPr>
        <w:pStyle w:val="NoSpacing"/>
        <w:rPr>
          <w:b/>
        </w:rPr>
      </w:pPr>
      <w:r>
        <w:rPr>
          <w:b/>
        </w:rPr>
        <w:t>Language</w:t>
      </w:r>
    </w:p>
    <w:p w14:paraId="281638CE" w14:textId="36E8449B" w:rsidR="006D443C" w:rsidRDefault="006D443C"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0A19A9" w14:paraId="203668B1" w14:textId="77777777" w:rsidTr="000A19A9">
        <w:tc>
          <w:tcPr>
            <w:tcW w:w="671" w:type="pct"/>
            <w:tcBorders>
              <w:top w:val="single" w:sz="4" w:space="0" w:color="auto"/>
              <w:left w:val="single" w:sz="4" w:space="0" w:color="auto"/>
              <w:bottom w:val="single" w:sz="4" w:space="0" w:color="auto"/>
              <w:right w:val="single" w:sz="4" w:space="0" w:color="auto"/>
            </w:tcBorders>
            <w:hideMark/>
          </w:tcPr>
          <w:p w14:paraId="13CB606F" w14:textId="77777777" w:rsidR="000A19A9" w:rsidRDefault="000A19A9" w:rsidP="00A378FB">
            <w:pPr>
              <w:pStyle w:val="NoSpacing"/>
              <w:rPr>
                <w:b/>
              </w:rPr>
            </w:pPr>
            <w:r>
              <w:rPr>
                <w:b/>
              </w:rPr>
              <w:t>Cluster</w:t>
            </w:r>
          </w:p>
        </w:tc>
        <w:tc>
          <w:tcPr>
            <w:tcW w:w="4329" w:type="pct"/>
            <w:tcBorders>
              <w:top w:val="single" w:sz="4" w:space="0" w:color="auto"/>
              <w:left w:val="single" w:sz="4" w:space="0" w:color="auto"/>
              <w:bottom w:val="single" w:sz="4" w:space="0" w:color="auto"/>
              <w:right w:val="single" w:sz="4" w:space="0" w:color="auto"/>
            </w:tcBorders>
          </w:tcPr>
          <w:p w14:paraId="7C3F3738" w14:textId="2726578F" w:rsidR="000A19A9" w:rsidRDefault="006F0D5C" w:rsidP="00A378FB">
            <w:pPr>
              <w:pStyle w:val="NoSpacing"/>
              <w:rPr>
                <w:b/>
              </w:rPr>
            </w:pPr>
            <w:r>
              <w:rPr>
                <w:b/>
              </w:rPr>
              <w:t>Conventions of Standard English</w:t>
            </w:r>
          </w:p>
        </w:tc>
      </w:tr>
      <w:tr w:rsidR="000A19A9" w14:paraId="42EB1BF6" w14:textId="77777777" w:rsidTr="000A19A9">
        <w:tc>
          <w:tcPr>
            <w:tcW w:w="671" w:type="pct"/>
            <w:tcBorders>
              <w:top w:val="single" w:sz="4" w:space="0" w:color="auto"/>
              <w:left w:val="single" w:sz="4" w:space="0" w:color="auto"/>
              <w:bottom w:val="single" w:sz="4" w:space="0" w:color="auto"/>
              <w:right w:val="single" w:sz="4" w:space="0" w:color="auto"/>
            </w:tcBorders>
          </w:tcPr>
          <w:p w14:paraId="625AFFD4" w14:textId="6FCEBAFC" w:rsidR="000A19A9" w:rsidRDefault="006F0D5C" w:rsidP="00A378FB">
            <w:pPr>
              <w:pStyle w:val="NoSpacing"/>
            </w:pPr>
            <w:r>
              <w:t>A.ELA.5.34</w:t>
            </w:r>
          </w:p>
        </w:tc>
        <w:tc>
          <w:tcPr>
            <w:tcW w:w="4329" w:type="pct"/>
            <w:tcBorders>
              <w:top w:val="single" w:sz="4" w:space="0" w:color="auto"/>
              <w:left w:val="single" w:sz="4" w:space="0" w:color="auto"/>
              <w:bottom w:val="single" w:sz="4" w:space="0" w:color="auto"/>
              <w:right w:val="single" w:sz="4" w:space="0" w:color="auto"/>
            </w:tcBorders>
          </w:tcPr>
          <w:p w14:paraId="4D14CF77" w14:textId="77777777" w:rsidR="000A19A9" w:rsidRDefault="006F0D5C" w:rsidP="00A378FB">
            <w:pPr>
              <w:pStyle w:val="NoSpacing"/>
            </w:pPr>
            <w:r>
              <w:t>Demonstrate understanding of the conventions of Standard English grammar and usage when writing or speaking.</w:t>
            </w:r>
          </w:p>
          <w:p w14:paraId="1A798A01" w14:textId="77777777" w:rsidR="006F0D5C" w:rsidRDefault="006F0D5C" w:rsidP="00A378FB">
            <w:pPr>
              <w:pStyle w:val="NoSpacing"/>
              <w:numPr>
                <w:ilvl w:val="0"/>
                <w:numId w:val="50"/>
              </w:numPr>
              <w:ind w:left="428"/>
            </w:pPr>
            <w:r>
              <w:t xml:space="preserve">Use singular and plural nouns with matching verbs in basic sentences (e.g., </w:t>
            </w:r>
            <w:r>
              <w:rPr>
                <w:i/>
              </w:rPr>
              <w:t>he hops; we hop</w:t>
            </w:r>
            <w:r>
              <w:t>).</w:t>
            </w:r>
          </w:p>
          <w:p w14:paraId="4585C59D" w14:textId="77777777" w:rsidR="006F0D5C" w:rsidRDefault="006F0D5C" w:rsidP="00A378FB">
            <w:pPr>
              <w:pStyle w:val="NoSpacing"/>
              <w:numPr>
                <w:ilvl w:val="0"/>
                <w:numId w:val="50"/>
              </w:numPr>
              <w:ind w:left="428"/>
            </w:pPr>
            <w:r>
              <w:t xml:space="preserve">Use personal, possessive and indefinite pronouns (e.g., </w:t>
            </w:r>
            <w:r>
              <w:rPr>
                <w:i/>
              </w:rPr>
              <w:t xml:space="preserve">I, me, </w:t>
            </w:r>
            <w:r>
              <w:t xml:space="preserve">and </w:t>
            </w:r>
            <w:r>
              <w:rPr>
                <w:i/>
              </w:rPr>
              <w:t>my; they, them,</w:t>
            </w:r>
            <w:r>
              <w:t xml:space="preserve"> and </w:t>
            </w:r>
            <w:r>
              <w:rPr>
                <w:i/>
              </w:rPr>
              <w:t>their; anyone</w:t>
            </w:r>
            <w:r>
              <w:t xml:space="preserve"> and </w:t>
            </w:r>
            <w:r>
              <w:rPr>
                <w:i/>
              </w:rPr>
              <w:t>everything</w:t>
            </w:r>
            <w:r>
              <w:t>).</w:t>
            </w:r>
          </w:p>
          <w:p w14:paraId="2945EAF1" w14:textId="77777777" w:rsidR="006F0D5C" w:rsidRDefault="006F0D5C" w:rsidP="00A378FB">
            <w:pPr>
              <w:pStyle w:val="NoSpacing"/>
              <w:numPr>
                <w:ilvl w:val="0"/>
                <w:numId w:val="50"/>
              </w:numPr>
              <w:ind w:left="428"/>
            </w:pPr>
            <w:r>
              <w:t>Use frequently occurring adjectives</w:t>
            </w:r>
          </w:p>
          <w:p w14:paraId="6B5842B9" w14:textId="77777777" w:rsidR="006F0D5C" w:rsidRDefault="006F0D5C" w:rsidP="00A378FB">
            <w:pPr>
              <w:pStyle w:val="NoSpacing"/>
              <w:numPr>
                <w:ilvl w:val="0"/>
                <w:numId w:val="50"/>
              </w:numPr>
              <w:ind w:left="428"/>
            </w:pPr>
            <w:r>
              <w:t xml:space="preserve">Use frequently occurring prepositions (e.g., </w:t>
            </w:r>
            <w:r>
              <w:rPr>
                <w:i/>
              </w:rPr>
              <w:t>during, beyond</w:t>
            </w:r>
            <w:r>
              <w:t xml:space="preserve">, or </w:t>
            </w:r>
            <w:r>
              <w:rPr>
                <w:i/>
              </w:rPr>
              <w:t>toward</w:t>
            </w:r>
            <w:r>
              <w:t>).</w:t>
            </w:r>
          </w:p>
          <w:p w14:paraId="58154453" w14:textId="77BA947F" w:rsidR="006F0D5C" w:rsidRDefault="006F0D5C" w:rsidP="00A378FB">
            <w:pPr>
              <w:pStyle w:val="NoSpacing"/>
              <w:numPr>
                <w:ilvl w:val="0"/>
                <w:numId w:val="50"/>
              </w:numPr>
              <w:ind w:left="428"/>
            </w:pPr>
            <w:r>
              <w:t>Produce complete sentences in shared language activities.</w:t>
            </w:r>
          </w:p>
        </w:tc>
      </w:tr>
      <w:tr w:rsidR="006F0D5C" w14:paraId="31941BCD" w14:textId="77777777" w:rsidTr="000A19A9">
        <w:tc>
          <w:tcPr>
            <w:tcW w:w="671" w:type="pct"/>
            <w:tcBorders>
              <w:top w:val="single" w:sz="4" w:space="0" w:color="auto"/>
              <w:left w:val="single" w:sz="4" w:space="0" w:color="auto"/>
              <w:bottom w:val="single" w:sz="4" w:space="0" w:color="auto"/>
              <w:right w:val="single" w:sz="4" w:space="0" w:color="auto"/>
            </w:tcBorders>
          </w:tcPr>
          <w:p w14:paraId="07FC20CC" w14:textId="3B375D5F" w:rsidR="006F0D5C" w:rsidRDefault="006F0D5C" w:rsidP="00A378FB">
            <w:pPr>
              <w:pStyle w:val="NoSpacing"/>
            </w:pPr>
            <w:r>
              <w:t>A.ELA.5.35</w:t>
            </w:r>
          </w:p>
        </w:tc>
        <w:tc>
          <w:tcPr>
            <w:tcW w:w="4329" w:type="pct"/>
            <w:tcBorders>
              <w:top w:val="single" w:sz="4" w:space="0" w:color="auto"/>
              <w:left w:val="single" w:sz="4" w:space="0" w:color="auto"/>
              <w:bottom w:val="single" w:sz="4" w:space="0" w:color="auto"/>
              <w:right w:val="single" w:sz="4" w:space="0" w:color="auto"/>
            </w:tcBorders>
          </w:tcPr>
          <w:p w14:paraId="6A4CD2DD" w14:textId="77777777" w:rsidR="006F0D5C" w:rsidRDefault="006F0D5C" w:rsidP="00A378FB">
            <w:pPr>
              <w:pStyle w:val="NoSpacing"/>
            </w:pPr>
            <w:r>
              <w:t>Demonstrate understanding of conventions of Standard English capitalization, spelling, and punctuation when writing.</w:t>
            </w:r>
          </w:p>
          <w:p w14:paraId="00AFD35A" w14:textId="77777777" w:rsidR="006F0D5C" w:rsidRDefault="006F0D5C" w:rsidP="00A378FB">
            <w:pPr>
              <w:pStyle w:val="NoSpacing"/>
              <w:numPr>
                <w:ilvl w:val="0"/>
                <w:numId w:val="51"/>
              </w:numPr>
              <w:ind w:left="428"/>
            </w:pPr>
            <w:r>
              <w:t>Capitalize the first word in a sentence.</w:t>
            </w:r>
          </w:p>
          <w:p w14:paraId="71E57620" w14:textId="77777777" w:rsidR="006F0D5C" w:rsidRDefault="006F0D5C" w:rsidP="00A378FB">
            <w:pPr>
              <w:pStyle w:val="NoSpacing"/>
              <w:numPr>
                <w:ilvl w:val="0"/>
                <w:numId w:val="51"/>
              </w:numPr>
              <w:ind w:left="428"/>
            </w:pPr>
            <w:r>
              <w:t>Add a period at the end of a sentence.</w:t>
            </w:r>
          </w:p>
          <w:p w14:paraId="6E82F8EA" w14:textId="2CE62180" w:rsidR="006F0D5C" w:rsidRDefault="006F0D5C" w:rsidP="00A378FB">
            <w:pPr>
              <w:pStyle w:val="NoSpacing"/>
              <w:numPr>
                <w:ilvl w:val="0"/>
                <w:numId w:val="51"/>
              </w:numPr>
              <w:ind w:left="428"/>
            </w:pPr>
            <w:r>
              <w:t>Spell untaught word</w:t>
            </w:r>
            <w:r w:rsidR="00866B92">
              <w:t>s</w:t>
            </w:r>
            <w:r>
              <w:t xml:space="preserve"> phonetically, drawing on letter-sound relationships and common spelling patterns or by consulting references as needed.</w:t>
            </w:r>
          </w:p>
        </w:tc>
      </w:tr>
    </w:tbl>
    <w:p w14:paraId="079CAE27" w14:textId="4650EE35" w:rsidR="006D443C" w:rsidRDefault="006D443C"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0A19A9" w14:paraId="11A044A5" w14:textId="77777777" w:rsidTr="000A19A9">
        <w:tc>
          <w:tcPr>
            <w:tcW w:w="671" w:type="pct"/>
            <w:tcBorders>
              <w:top w:val="single" w:sz="4" w:space="0" w:color="auto"/>
              <w:left w:val="single" w:sz="4" w:space="0" w:color="auto"/>
              <w:bottom w:val="single" w:sz="4" w:space="0" w:color="auto"/>
              <w:right w:val="single" w:sz="4" w:space="0" w:color="auto"/>
            </w:tcBorders>
            <w:hideMark/>
          </w:tcPr>
          <w:p w14:paraId="63194A01" w14:textId="77777777" w:rsidR="000A19A9" w:rsidRDefault="000A19A9" w:rsidP="00A378FB">
            <w:pPr>
              <w:pStyle w:val="NoSpacing"/>
              <w:rPr>
                <w:b/>
              </w:rPr>
            </w:pPr>
            <w:r>
              <w:rPr>
                <w:b/>
              </w:rPr>
              <w:t>Cluster</w:t>
            </w:r>
          </w:p>
        </w:tc>
        <w:tc>
          <w:tcPr>
            <w:tcW w:w="4329" w:type="pct"/>
            <w:tcBorders>
              <w:top w:val="single" w:sz="4" w:space="0" w:color="auto"/>
              <w:left w:val="single" w:sz="4" w:space="0" w:color="auto"/>
              <w:bottom w:val="single" w:sz="4" w:space="0" w:color="auto"/>
              <w:right w:val="single" w:sz="4" w:space="0" w:color="auto"/>
            </w:tcBorders>
          </w:tcPr>
          <w:p w14:paraId="5C38FF20" w14:textId="68FB8F04" w:rsidR="000A19A9" w:rsidRDefault="006F0D5C" w:rsidP="00A378FB">
            <w:pPr>
              <w:pStyle w:val="NoSpacing"/>
              <w:rPr>
                <w:b/>
              </w:rPr>
            </w:pPr>
            <w:r>
              <w:rPr>
                <w:b/>
              </w:rPr>
              <w:t>Knowledge of Language</w:t>
            </w:r>
          </w:p>
        </w:tc>
      </w:tr>
      <w:tr w:rsidR="000A19A9" w14:paraId="0CCCA396" w14:textId="77777777" w:rsidTr="000A19A9">
        <w:tc>
          <w:tcPr>
            <w:tcW w:w="671" w:type="pct"/>
            <w:tcBorders>
              <w:top w:val="single" w:sz="4" w:space="0" w:color="auto"/>
              <w:left w:val="single" w:sz="4" w:space="0" w:color="auto"/>
              <w:bottom w:val="single" w:sz="4" w:space="0" w:color="auto"/>
              <w:right w:val="single" w:sz="4" w:space="0" w:color="auto"/>
            </w:tcBorders>
          </w:tcPr>
          <w:p w14:paraId="4C76357F" w14:textId="421A1086" w:rsidR="000A19A9" w:rsidRDefault="006F0D5C" w:rsidP="00A378FB">
            <w:pPr>
              <w:pStyle w:val="NoSpacing"/>
            </w:pPr>
            <w:r>
              <w:t>A.ELA.5.36</w:t>
            </w:r>
          </w:p>
        </w:tc>
        <w:tc>
          <w:tcPr>
            <w:tcW w:w="4329" w:type="pct"/>
            <w:tcBorders>
              <w:top w:val="single" w:sz="4" w:space="0" w:color="auto"/>
              <w:left w:val="single" w:sz="4" w:space="0" w:color="auto"/>
              <w:bottom w:val="single" w:sz="4" w:space="0" w:color="auto"/>
              <w:right w:val="single" w:sz="4" w:space="0" w:color="auto"/>
            </w:tcBorders>
          </w:tcPr>
          <w:p w14:paraId="54CF5A7D" w14:textId="77777777" w:rsidR="000A19A9" w:rsidRDefault="006F0D5C" w:rsidP="00A378FB">
            <w:pPr>
              <w:pStyle w:val="NoSpacing"/>
            </w:pPr>
            <w:r>
              <w:t>Use knowledge of language and its conventions when writing, speaking, reading, or listening.</w:t>
            </w:r>
          </w:p>
          <w:p w14:paraId="6DEF34E2" w14:textId="6B8FA908" w:rsidR="006F0D5C" w:rsidRDefault="006F0D5C" w:rsidP="00866B92">
            <w:pPr>
              <w:pStyle w:val="NoSpacing"/>
              <w:numPr>
                <w:ilvl w:val="0"/>
                <w:numId w:val="52"/>
              </w:numPr>
              <w:ind w:left="428"/>
            </w:pPr>
            <w:r>
              <w:t>Compare formal and informal uses of English.</w:t>
            </w:r>
          </w:p>
        </w:tc>
      </w:tr>
    </w:tbl>
    <w:p w14:paraId="29CF387A" w14:textId="68FC3E37" w:rsidR="006D443C" w:rsidRDefault="006D443C"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0A19A9" w14:paraId="3BF9F23D" w14:textId="77777777" w:rsidTr="000A19A9">
        <w:tc>
          <w:tcPr>
            <w:tcW w:w="671" w:type="pct"/>
            <w:tcBorders>
              <w:top w:val="single" w:sz="4" w:space="0" w:color="auto"/>
              <w:left w:val="single" w:sz="4" w:space="0" w:color="auto"/>
              <w:bottom w:val="single" w:sz="4" w:space="0" w:color="auto"/>
              <w:right w:val="single" w:sz="4" w:space="0" w:color="auto"/>
            </w:tcBorders>
            <w:hideMark/>
          </w:tcPr>
          <w:p w14:paraId="0448C395" w14:textId="77777777" w:rsidR="000A19A9" w:rsidRDefault="000A19A9" w:rsidP="00A378FB">
            <w:pPr>
              <w:pStyle w:val="NoSpacing"/>
              <w:rPr>
                <w:b/>
              </w:rPr>
            </w:pPr>
            <w:r>
              <w:rPr>
                <w:b/>
              </w:rPr>
              <w:t>Cluster</w:t>
            </w:r>
          </w:p>
        </w:tc>
        <w:tc>
          <w:tcPr>
            <w:tcW w:w="4329" w:type="pct"/>
            <w:tcBorders>
              <w:top w:val="single" w:sz="4" w:space="0" w:color="auto"/>
              <w:left w:val="single" w:sz="4" w:space="0" w:color="auto"/>
              <w:bottom w:val="single" w:sz="4" w:space="0" w:color="auto"/>
              <w:right w:val="single" w:sz="4" w:space="0" w:color="auto"/>
            </w:tcBorders>
          </w:tcPr>
          <w:p w14:paraId="7683DE74" w14:textId="3B00EB13" w:rsidR="000A19A9" w:rsidRDefault="006F0D5C" w:rsidP="00A378FB">
            <w:pPr>
              <w:pStyle w:val="NoSpacing"/>
              <w:rPr>
                <w:b/>
              </w:rPr>
            </w:pPr>
            <w:r>
              <w:rPr>
                <w:b/>
              </w:rPr>
              <w:t>Vocabulary Acquisitions and Use</w:t>
            </w:r>
          </w:p>
        </w:tc>
      </w:tr>
      <w:tr w:rsidR="000A19A9" w14:paraId="0C2BB9A8" w14:textId="77777777" w:rsidTr="000A19A9">
        <w:tc>
          <w:tcPr>
            <w:tcW w:w="671" w:type="pct"/>
            <w:tcBorders>
              <w:top w:val="single" w:sz="4" w:space="0" w:color="auto"/>
              <w:left w:val="single" w:sz="4" w:space="0" w:color="auto"/>
              <w:bottom w:val="single" w:sz="4" w:space="0" w:color="auto"/>
              <w:right w:val="single" w:sz="4" w:space="0" w:color="auto"/>
            </w:tcBorders>
          </w:tcPr>
          <w:p w14:paraId="7ECEEFCA" w14:textId="31A52700" w:rsidR="000A19A9" w:rsidRDefault="006F0D5C" w:rsidP="00A378FB">
            <w:pPr>
              <w:pStyle w:val="NoSpacing"/>
            </w:pPr>
            <w:r>
              <w:t>A.ELA.5.37</w:t>
            </w:r>
          </w:p>
        </w:tc>
        <w:tc>
          <w:tcPr>
            <w:tcW w:w="4329" w:type="pct"/>
            <w:tcBorders>
              <w:top w:val="single" w:sz="4" w:space="0" w:color="auto"/>
              <w:left w:val="single" w:sz="4" w:space="0" w:color="auto"/>
              <w:bottom w:val="single" w:sz="4" w:space="0" w:color="auto"/>
              <w:right w:val="single" w:sz="4" w:space="0" w:color="auto"/>
            </w:tcBorders>
          </w:tcPr>
          <w:p w14:paraId="260DD5E4" w14:textId="77777777" w:rsidR="000A19A9" w:rsidRDefault="006F0D5C" w:rsidP="00A378FB">
            <w:pPr>
              <w:pStyle w:val="NoSpacing"/>
            </w:pPr>
            <w:r>
              <w:t>Determine the meaning of unknown words using a variety of resources.</w:t>
            </w:r>
          </w:p>
          <w:p w14:paraId="447E3CAF" w14:textId="77777777" w:rsidR="006F0D5C" w:rsidRDefault="006F0D5C" w:rsidP="00A378FB">
            <w:pPr>
              <w:pStyle w:val="NoSpacing"/>
              <w:numPr>
                <w:ilvl w:val="0"/>
                <w:numId w:val="52"/>
              </w:numPr>
              <w:ind w:left="428"/>
            </w:pPr>
            <w:r>
              <w:t>Demonstrate knowledge of new vocabulary drawn from reading and content areas.</w:t>
            </w:r>
          </w:p>
          <w:p w14:paraId="031055BC" w14:textId="77777777" w:rsidR="006F0D5C" w:rsidRDefault="006F0D5C" w:rsidP="00A378FB">
            <w:pPr>
              <w:pStyle w:val="NoSpacing"/>
              <w:numPr>
                <w:ilvl w:val="0"/>
                <w:numId w:val="52"/>
              </w:numPr>
              <w:ind w:left="428"/>
            </w:pPr>
            <w:r>
              <w:t>Introduce the words comprising compound words.</w:t>
            </w:r>
          </w:p>
          <w:p w14:paraId="63D20C38" w14:textId="60756834" w:rsidR="006F0D5C" w:rsidRDefault="006F0D5C" w:rsidP="00A378FB">
            <w:pPr>
              <w:pStyle w:val="NoSpacing"/>
              <w:numPr>
                <w:ilvl w:val="0"/>
                <w:numId w:val="52"/>
              </w:numPr>
              <w:ind w:left="428"/>
            </w:pPr>
            <w:r>
              <w:t>Use frequently occurring root words (e.g., talk) and the words that result when word endings are added (e.g., talked, talking, talks).</w:t>
            </w:r>
          </w:p>
        </w:tc>
      </w:tr>
      <w:tr w:rsidR="006F0D5C" w14:paraId="15BA6D47" w14:textId="77777777" w:rsidTr="000A19A9">
        <w:tc>
          <w:tcPr>
            <w:tcW w:w="671" w:type="pct"/>
            <w:tcBorders>
              <w:top w:val="single" w:sz="4" w:space="0" w:color="auto"/>
              <w:left w:val="single" w:sz="4" w:space="0" w:color="auto"/>
              <w:bottom w:val="single" w:sz="4" w:space="0" w:color="auto"/>
              <w:right w:val="single" w:sz="4" w:space="0" w:color="auto"/>
            </w:tcBorders>
          </w:tcPr>
          <w:p w14:paraId="04990DC7" w14:textId="730F97EE" w:rsidR="006F0D5C" w:rsidRDefault="006F0D5C" w:rsidP="00A378FB">
            <w:pPr>
              <w:pStyle w:val="NoSpacing"/>
            </w:pPr>
            <w:r>
              <w:lastRenderedPageBreak/>
              <w:t>A.ELA.5.38</w:t>
            </w:r>
          </w:p>
        </w:tc>
        <w:tc>
          <w:tcPr>
            <w:tcW w:w="4329" w:type="pct"/>
            <w:tcBorders>
              <w:top w:val="single" w:sz="4" w:space="0" w:color="auto"/>
              <w:left w:val="single" w:sz="4" w:space="0" w:color="auto"/>
              <w:bottom w:val="single" w:sz="4" w:space="0" w:color="auto"/>
              <w:right w:val="single" w:sz="4" w:space="0" w:color="auto"/>
            </w:tcBorders>
          </w:tcPr>
          <w:p w14:paraId="1B896CA3" w14:textId="77777777" w:rsidR="006F0D5C" w:rsidRDefault="006F0D5C" w:rsidP="00A378FB">
            <w:pPr>
              <w:pStyle w:val="NoSpacing"/>
            </w:pPr>
            <w:r>
              <w:t>Demonstrate understanding of figurative language, word relationships, and nuances in word meanings.</w:t>
            </w:r>
          </w:p>
          <w:p w14:paraId="0FBC09A4" w14:textId="77777777" w:rsidR="006F0D5C" w:rsidRDefault="006F0D5C" w:rsidP="00A378FB">
            <w:pPr>
              <w:pStyle w:val="NoSpacing"/>
              <w:numPr>
                <w:ilvl w:val="0"/>
                <w:numId w:val="53"/>
              </w:numPr>
              <w:ind w:left="428"/>
            </w:pPr>
            <w:r>
              <w:t>Use simple, common idioms (e.g</w:t>
            </w:r>
            <w:r w:rsidR="00F430BF">
              <w:t>.</w:t>
            </w:r>
            <w:r>
              <w:t>, no way, not a chance, you bet).</w:t>
            </w:r>
          </w:p>
          <w:p w14:paraId="2E1F8443" w14:textId="77777777" w:rsidR="00F430BF" w:rsidRDefault="00F430BF" w:rsidP="00A378FB">
            <w:pPr>
              <w:pStyle w:val="NoSpacing"/>
              <w:numPr>
                <w:ilvl w:val="0"/>
                <w:numId w:val="53"/>
              </w:numPr>
              <w:ind w:left="428"/>
            </w:pPr>
            <w:r>
              <w:t>Demonstrate understanding of words by relating them to words with similar but not identical meanings (synonyms).</w:t>
            </w:r>
          </w:p>
          <w:p w14:paraId="7EB23579" w14:textId="4D4F1996" w:rsidR="00F430BF" w:rsidRDefault="00F430BF" w:rsidP="00A378FB">
            <w:pPr>
              <w:pStyle w:val="NoSpacing"/>
              <w:numPr>
                <w:ilvl w:val="0"/>
                <w:numId w:val="53"/>
              </w:numPr>
              <w:ind w:left="428"/>
            </w:pPr>
            <w:r>
              <w:t xml:space="preserve">Use words and phrase acquired through conversations, reading, being read to, and responding to texts; use adjectives and adverbs to describe (e.g., </w:t>
            </w:r>
            <w:r>
              <w:rPr>
                <w:i/>
              </w:rPr>
              <w:t>when other kids are happy, that makes me happy</w:t>
            </w:r>
            <w:r>
              <w:t>).</w:t>
            </w:r>
          </w:p>
        </w:tc>
      </w:tr>
    </w:tbl>
    <w:p w14:paraId="2FEBB9C5" w14:textId="58B88733" w:rsidR="006D443C" w:rsidRDefault="006D443C" w:rsidP="00A378FB">
      <w:pPr>
        <w:pStyle w:val="NoSpacing"/>
      </w:pPr>
    </w:p>
    <w:p w14:paraId="7C843B52" w14:textId="77777777" w:rsidR="00AC08BC" w:rsidRDefault="00AC08BC" w:rsidP="00A378FB">
      <w:pPr>
        <w:pStyle w:val="NoSpacing"/>
        <w:sectPr w:rsidR="00AC08BC">
          <w:pgSz w:w="12240" w:h="15840"/>
          <w:pgMar w:top="1440" w:right="1440" w:bottom="1440" w:left="1440" w:header="720" w:footer="720" w:gutter="0"/>
          <w:cols w:space="720"/>
          <w:docGrid w:linePitch="360"/>
        </w:sectPr>
      </w:pPr>
    </w:p>
    <w:p w14:paraId="3A278A0B" w14:textId="5B9133D5" w:rsidR="006D443C" w:rsidRPr="00AC08BC" w:rsidRDefault="00A22234" w:rsidP="00A378FB">
      <w:pPr>
        <w:pStyle w:val="NoSpacing"/>
        <w:rPr>
          <w:b/>
        </w:rPr>
      </w:pPr>
      <w:r>
        <w:rPr>
          <w:b/>
        </w:rPr>
        <w:lastRenderedPageBreak/>
        <w:t>Alternate Academic Achievement Standards for English Language Arts</w:t>
      </w:r>
      <w:r w:rsidR="00AC08BC">
        <w:rPr>
          <w:b/>
        </w:rPr>
        <w:t xml:space="preserve"> – Grade 6</w:t>
      </w:r>
    </w:p>
    <w:p w14:paraId="5BC18CB8" w14:textId="1357DA52" w:rsidR="006D443C" w:rsidRDefault="006D443C" w:rsidP="00A378FB">
      <w:pPr>
        <w:pStyle w:val="NoSpacing"/>
      </w:pPr>
    </w:p>
    <w:p w14:paraId="3F629814" w14:textId="2409433E" w:rsidR="004C4E4B" w:rsidRDefault="004C4E4B" w:rsidP="00A378FB">
      <w:pPr>
        <w:pStyle w:val="NoSpacing"/>
        <w:jc w:val="both"/>
      </w:pPr>
      <w:r>
        <w:t xml:space="preserve">The West Virginia alternate academic achievement standards for ELA are written for students with significant cognitive disabilities with the understanding that the student’s IEP will determine appropriate accommodations and modifications.  </w:t>
      </w:r>
      <w:r w:rsidR="00922406">
        <w:t xml:space="preserve">In addition to the accommodations and modifications listed on the student’s IEP, </w:t>
      </w:r>
      <w:r>
        <w:t>teacher selected scaffolding, guidance, and support are appropriate to best meet the individual student needs with increasing challenge as the learning progresses.</w:t>
      </w:r>
    </w:p>
    <w:p w14:paraId="447101D2" w14:textId="77777777" w:rsidR="004C4E4B" w:rsidRDefault="004C4E4B" w:rsidP="00A378FB">
      <w:pPr>
        <w:pStyle w:val="NoSpacing"/>
      </w:pPr>
    </w:p>
    <w:p w14:paraId="2C5F455F" w14:textId="6DA2E943" w:rsidR="006D443C" w:rsidRDefault="00AC08BC" w:rsidP="00A378FB">
      <w:pPr>
        <w:pStyle w:val="NoSpacing"/>
        <w:jc w:val="both"/>
      </w:pPr>
      <w:r>
        <w:t>All West Virginia teachers are responsible for classroom instruction that integrates content standards, learning skills, and technology tools.  Following the skill progressions from fifth grade, the following chart represents the components of literacy that will be developed in the reading, writing, speaking/listening, and language domain in sixth grade:</w:t>
      </w:r>
    </w:p>
    <w:p w14:paraId="1DDB9AE6" w14:textId="77777777" w:rsidR="00AC08BC" w:rsidRDefault="00AC08BC" w:rsidP="00A378FB">
      <w:pPr>
        <w:pStyle w:val="NoSpacing"/>
        <w:jc w:val="both"/>
      </w:pPr>
    </w:p>
    <w:tbl>
      <w:tblPr>
        <w:tblStyle w:val="TableGrid"/>
        <w:tblW w:w="0" w:type="auto"/>
        <w:tblLook w:val="04A0" w:firstRow="1" w:lastRow="0" w:firstColumn="1" w:lastColumn="0" w:noHBand="0" w:noVBand="1"/>
      </w:tblPr>
      <w:tblGrid>
        <w:gridCol w:w="4675"/>
        <w:gridCol w:w="4675"/>
      </w:tblGrid>
      <w:tr w:rsidR="00AC08BC" w14:paraId="6F7DD1B4" w14:textId="77777777" w:rsidTr="00AC08BC">
        <w:tc>
          <w:tcPr>
            <w:tcW w:w="9350" w:type="dxa"/>
            <w:gridSpan w:val="2"/>
            <w:tcBorders>
              <w:top w:val="single" w:sz="4" w:space="0" w:color="auto"/>
              <w:left w:val="single" w:sz="4" w:space="0" w:color="auto"/>
              <w:bottom w:val="single" w:sz="4" w:space="0" w:color="auto"/>
              <w:right w:val="single" w:sz="4" w:space="0" w:color="auto"/>
            </w:tcBorders>
            <w:shd w:val="clear" w:color="auto" w:fill="000000" w:themeFill="text1"/>
            <w:hideMark/>
          </w:tcPr>
          <w:p w14:paraId="3E020B71" w14:textId="77777777" w:rsidR="00AC08BC" w:rsidRDefault="00AC08BC" w:rsidP="00A378FB">
            <w:pPr>
              <w:pStyle w:val="NoSpacing"/>
            </w:pPr>
            <w:r>
              <w:rPr>
                <w:b/>
              </w:rPr>
              <w:t>Early Learning Foundations</w:t>
            </w:r>
          </w:p>
        </w:tc>
      </w:tr>
      <w:tr w:rsidR="00AC08BC" w14:paraId="414E02A4" w14:textId="77777777" w:rsidTr="00AC08BC">
        <w:tc>
          <w:tcPr>
            <w:tcW w:w="9350" w:type="dxa"/>
            <w:gridSpan w:val="2"/>
            <w:tcBorders>
              <w:top w:val="single" w:sz="4" w:space="0" w:color="auto"/>
              <w:left w:val="single" w:sz="4" w:space="0" w:color="auto"/>
              <w:bottom w:val="single" w:sz="4" w:space="0" w:color="auto"/>
              <w:right w:val="single" w:sz="4" w:space="0" w:color="auto"/>
            </w:tcBorders>
          </w:tcPr>
          <w:p w14:paraId="2F5ABEC8" w14:textId="77777777" w:rsidR="00AC08BC" w:rsidRDefault="00AC08BC" w:rsidP="00A378FB">
            <w:pPr>
              <w:pStyle w:val="NoSpacing"/>
              <w:numPr>
                <w:ilvl w:val="0"/>
                <w:numId w:val="54"/>
              </w:numPr>
              <w:ind w:left="433"/>
            </w:pPr>
            <w:r>
              <w:t>Reading increasingly challenging texts with purpose and understanding.</w:t>
            </w:r>
          </w:p>
          <w:p w14:paraId="284AE0F4" w14:textId="77777777" w:rsidR="00AC08BC" w:rsidRDefault="00AC08BC" w:rsidP="00A378FB">
            <w:pPr>
              <w:pStyle w:val="NoSpacing"/>
              <w:numPr>
                <w:ilvl w:val="0"/>
                <w:numId w:val="54"/>
              </w:numPr>
              <w:ind w:left="433"/>
            </w:pPr>
            <w:r>
              <w:t>Know and apply phonics and word analysis skills in decoding words.</w:t>
            </w:r>
          </w:p>
          <w:p w14:paraId="27BC2815" w14:textId="77777777" w:rsidR="00AC08BC" w:rsidRDefault="00AC08BC" w:rsidP="00A378FB">
            <w:pPr>
              <w:pStyle w:val="NoSpacing"/>
              <w:numPr>
                <w:ilvl w:val="1"/>
                <w:numId w:val="54"/>
              </w:numPr>
              <w:ind w:left="883"/>
            </w:pPr>
            <w:r>
              <w:t>Decode regularly spelled one-syllable words.</w:t>
            </w:r>
          </w:p>
          <w:p w14:paraId="6DF498E3" w14:textId="77777777" w:rsidR="00AC08BC" w:rsidRDefault="00AC08BC" w:rsidP="00A378FB">
            <w:pPr>
              <w:pStyle w:val="NoSpacing"/>
              <w:numPr>
                <w:ilvl w:val="1"/>
                <w:numId w:val="54"/>
              </w:numPr>
              <w:ind w:left="883"/>
            </w:pPr>
            <w:r>
              <w:t>Know final -e and common vowel team conventions for representing long vowel sounds.</w:t>
            </w:r>
          </w:p>
          <w:p w14:paraId="3DE26583" w14:textId="77777777" w:rsidR="00AC08BC" w:rsidRDefault="00AC08BC" w:rsidP="00A378FB">
            <w:pPr>
              <w:pStyle w:val="NoSpacing"/>
              <w:numPr>
                <w:ilvl w:val="1"/>
                <w:numId w:val="54"/>
              </w:numPr>
              <w:ind w:left="883"/>
            </w:pPr>
            <w:r>
              <w:t>Distinguish long and short vowels when reading regularly spelled one-syllable words.</w:t>
            </w:r>
          </w:p>
          <w:p w14:paraId="48E2D68F" w14:textId="45858740" w:rsidR="00AC08BC" w:rsidRDefault="00AC08BC" w:rsidP="00A378FB">
            <w:pPr>
              <w:pStyle w:val="NoSpacing"/>
              <w:numPr>
                <w:ilvl w:val="1"/>
                <w:numId w:val="54"/>
              </w:numPr>
              <w:ind w:left="883"/>
            </w:pPr>
            <w:r>
              <w:t>Know spelling-sound correspondences.</w:t>
            </w:r>
          </w:p>
        </w:tc>
      </w:tr>
      <w:tr w:rsidR="00AC08BC" w14:paraId="44320008" w14:textId="77777777" w:rsidTr="00AC08BC">
        <w:tc>
          <w:tcPr>
            <w:tcW w:w="4675"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68C82D7C" w14:textId="77777777" w:rsidR="00AC08BC" w:rsidRDefault="00AC08BC" w:rsidP="00A378FB">
            <w:pPr>
              <w:pStyle w:val="NoSpacing"/>
              <w:rPr>
                <w:b/>
              </w:rPr>
            </w:pPr>
            <w:r>
              <w:rPr>
                <w:b/>
              </w:rPr>
              <w:t>Reading</w:t>
            </w:r>
          </w:p>
        </w:tc>
        <w:tc>
          <w:tcPr>
            <w:tcW w:w="4675"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6285DB11" w14:textId="77777777" w:rsidR="00AC08BC" w:rsidRDefault="00AC08BC" w:rsidP="00A378FB">
            <w:pPr>
              <w:pStyle w:val="NoSpacing"/>
              <w:rPr>
                <w:b/>
              </w:rPr>
            </w:pPr>
            <w:r>
              <w:rPr>
                <w:b/>
              </w:rPr>
              <w:t>Writing</w:t>
            </w:r>
          </w:p>
        </w:tc>
      </w:tr>
      <w:tr w:rsidR="00AC08BC" w14:paraId="39B0327C" w14:textId="77777777" w:rsidTr="00AC08BC">
        <w:tc>
          <w:tcPr>
            <w:tcW w:w="4675" w:type="dxa"/>
            <w:tcBorders>
              <w:top w:val="single" w:sz="4" w:space="0" w:color="auto"/>
              <w:left w:val="single" w:sz="4" w:space="0" w:color="auto"/>
              <w:bottom w:val="single" w:sz="4" w:space="0" w:color="auto"/>
              <w:right w:val="single" w:sz="4" w:space="0" w:color="auto"/>
            </w:tcBorders>
          </w:tcPr>
          <w:p w14:paraId="614993C0" w14:textId="77777777" w:rsidR="00AC08BC" w:rsidRDefault="00AC08BC" w:rsidP="00A378FB">
            <w:pPr>
              <w:pStyle w:val="NoSpacing"/>
              <w:numPr>
                <w:ilvl w:val="0"/>
                <w:numId w:val="54"/>
              </w:numPr>
              <w:ind w:left="432"/>
            </w:pPr>
            <w:r>
              <w:t>Read closely to find main ideas and supporting details in a story.</w:t>
            </w:r>
          </w:p>
          <w:p w14:paraId="29AEFDC7" w14:textId="77777777" w:rsidR="00AC08BC" w:rsidRDefault="00AC08BC" w:rsidP="00A378FB">
            <w:pPr>
              <w:pStyle w:val="NoSpacing"/>
              <w:numPr>
                <w:ilvl w:val="0"/>
                <w:numId w:val="54"/>
              </w:numPr>
              <w:ind w:left="432"/>
            </w:pPr>
            <w:r>
              <w:t>Pay close attention to details, including illustrations and graphics, in stories and books to answer who, and what questions.</w:t>
            </w:r>
          </w:p>
          <w:p w14:paraId="4D37F91D" w14:textId="0468C816" w:rsidR="00AC08BC" w:rsidRDefault="00AC08BC" w:rsidP="00A378FB">
            <w:pPr>
              <w:pStyle w:val="NoSpacing"/>
              <w:numPr>
                <w:ilvl w:val="0"/>
                <w:numId w:val="54"/>
              </w:numPr>
              <w:ind w:left="432"/>
            </w:pPr>
            <w:r>
              <w:t>Use text features (e.g., captions, bold print, and indexes) to locate key fact or information efficiently.</w:t>
            </w:r>
          </w:p>
        </w:tc>
        <w:tc>
          <w:tcPr>
            <w:tcW w:w="4675" w:type="dxa"/>
            <w:tcBorders>
              <w:top w:val="single" w:sz="4" w:space="0" w:color="auto"/>
              <w:left w:val="single" w:sz="4" w:space="0" w:color="auto"/>
              <w:bottom w:val="single" w:sz="4" w:space="0" w:color="auto"/>
              <w:right w:val="single" w:sz="4" w:space="0" w:color="auto"/>
            </w:tcBorders>
          </w:tcPr>
          <w:p w14:paraId="089A8619" w14:textId="77777777" w:rsidR="00AC08BC" w:rsidRDefault="00AC08BC" w:rsidP="00A378FB">
            <w:pPr>
              <w:pStyle w:val="NoSpacing"/>
              <w:numPr>
                <w:ilvl w:val="0"/>
                <w:numId w:val="54"/>
              </w:numPr>
              <w:ind w:left="432"/>
            </w:pPr>
            <w:r>
              <w:t>Write about a topic, supplying some facts and providing some senses of opening and closing.</w:t>
            </w:r>
          </w:p>
          <w:p w14:paraId="775CAEF0" w14:textId="626DFF63" w:rsidR="00AC08BC" w:rsidRDefault="00AC08BC" w:rsidP="00A378FB">
            <w:pPr>
              <w:pStyle w:val="NoSpacing"/>
              <w:numPr>
                <w:ilvl w:val="0"/>
                <w:numId w:val="54"/>
              </w:numPr>
              <w:ind w:left="432"/>
            </w:pPr>
            <w:r>
              <w:t>Write stories that include a short sequence of events and include a clear beginning, middle, and end.</w:t>
            </w:r>
          </w:p>
        </w:tc>
      </w:tr>
      <w:tr w:rsidR="00AC08BC" w14:paraId="020BF63C" w14:textId="77777777" w:rsidTr="00AC08BC">
        <w:tc>
          <w:tcPr>
            <w:tcW w:w="4675"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378D9E48" w14:textId="77777777" w:rsidR="00AC08BC" w:rsidRDefault="00AC08BC" w:rsidP="00A378FB">
            <w:pPr>
              <w:pStyle w:val="NoSpacing"/>
              <w:rPr>
                <w:b/>
              </w:rPr>
            </w:pPr>
            <w:r>
              <w:rPr>
                <w:b/>
              </w:rPr>
              <w:t>Speaking/Listening</w:t>
            </w:r>
          </w:p>
        </w:tc>
        <w:tc>
          <w:tcPr>
            <w:tcW w:w="4675"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4EFE04D3" w14:textId="77777777" w:rsidR="00AC08BC" w:rsidRDefault="00AC08BC" w:rsidP="00A378FB">
            <w:pPr>
              <w:pStyle w:val="NoSpacing"/>
              <w:rPr>
                <w:b/>
              </w:rPr>
            </w:pPr>
            <w:r>
              <w:rPr>
                <w:b/>
              </w:rPr>
              <w:t>Language</w:t>
            </w:r>
          </w:p>
        </w:tc>
      </w:tr>
      <w:tr w:rsidR="00AC08BC" w14:paraId="31C61B6D" w14:textId="77777777" w:rsidTr="00AC08BC">
        <w:tc>
          <w:tcPr>
            <w:tcW w:w="4675" w:type="dxa"/>
            <w:tcBorders>
              <w:top w:val="single" w:sz="4" w:space="0" w:color="auto"/>
              <w:left w:val="single" w:sz="4" w:space="0" w:color="auto"/>
              <w:bottom w:val="single" w:sz="4" w:space="0" w:color="auto"/>
              <w:right w:val="single" w:sz="4" w:space="0" w:color="auto"/>
            </w:tcBorders>
          </w:tcPr>
          <w:p w14:paraId="24AB4AAF" w14:textId="77777777" w:rsidR="00AC08BC" w:rsidRDefault="00AC08BC" w:rsidP="00A378FB">
            <w:pPr>
              <w:pStyle w:val="NoSpacing"/>
              <w:numPr>
                <w:ilvl w:val="0"/>
                <w:numId w:val="54"/>
              </w:numPr>
              <w:ind w:left="432"/>
            </w:pPr>
            <w:r>
              <w:t>Take part in conversations about topics and texts being studied by responding to the comments of others and asking questions to clear up any confusion.</w:t>
            </w:r>
          </w:p>
          <w:p w14:paraId="1FF21EA3" w14:textId="61B83DDF" w:rsidR="00AC08BC" w:rsidRDefault="00AC08BC" w:rsidP="00A378FB">
            <w:pPr>
              <w:pStyle w:val="NoSpacing"/>
              <w:numPr>
                <w:ilvl w:val="0"/>
                <w:numId w:val="54"/>
              </w:numPr>
              <w:ind w:left="432"/>
            </w:pPr>
            <w:r>
              <w:t>Retell key information or ideas from media or books read aloud.</w:t>
            </w:r>
          </w:p>
        </w:tc>
        <w:tc>
          <w:tcPr>
            <w:tcW w:w="4675" w:type="dxa"/>
            <w:tcBorders>
              <w:top w:val="single" w:sz="4" w:space="0" w:color="auto"/>
              <w:left w:val="single" w:sz="4" w:space="0" w:color="auto"/>
              <w:bottom w:val="single" w:sz="4" w:space="0" w:color="auto"/>
              <w:right w:val="single" w:sz="4" w:space="0" w:color="auto"/>
            </w:tcBorders>
          </w:tcPr>
          <w:p w14:paraId="203E87AD" w14:textId="77777777" w:rsidR="00AC08BC" w:rsidRDefault="00AC08BC" w:rsidP="00A378FB">
            <w:pPr>
              <w:pStyle w:val="NoSpacing"/>
              <w:numPr>
                <w:ilvl w:val="0"/>
                <w:numId w:val="54"/>
              </w:numPr>
              <w:ind w:left="432"/>
            </w:pPr>
            <w:r>
              <w:t>Write complete sentences with correct capitalization and spelling.</w:t>
            </w:r>
          </w:p>
          <w:p w14:paraId="268E0798" w14:textId="4F753F5A" w:rsidR="00AC08BC" w:rsidRDefault="00AC08BC" w:rsidP="00A378FB">
            <w:pPr>
              <w:pStyle w:val="NoSpacing"/>
              <w:numPr>
                <w:ilvl w:val="0"/>
                <w:numId w:val="54"/>
              </w:numPr>
              <w:ind w:left="432"/>
            </w:pPr>
            <w:r>
              <w:t>Relate words that are common in reading to words with similar meanings (synonyms) an</w:t>
            </w:r>
            <w:r w:rsidR="00F93BE1">
              <w:t>d</w:t>
            </w:r>
            <w:r>
              <w:t xml:space="preserve"> to their opposite (antonyms).</w:t>
            </w:r>
          </w:p>
        </w:tc>
      </w:tr>
    </w:tbl>
    <w:p w14:paraId="77C8E987" w14:textId="5A88E426" w:rsidR="00AC08BC" w:rsidRDefault="00AC08BC" w:rsidP="00A378FB">
      <w:pPr>
        <w:pStyle w:val="NoSpacing"/>
      </w:pPr>
    </w:p>
    <w:p w14:paraId="50A575BF" w14:textId="0FFB0E0D" w:rsidR="00AC08BC" w:rsidRPr="004C530F" w:rsidRDefault="004C530F" w:rsidP="00A378FB">
      <w:pPr>
        <w:pStyle w:val="NoSpacing"/>
        <w:rPr>
          <w:u w:val="single"/>
        </w:rPr>
      </w:pPr>
      <w:r>
        <w:rPr>
          <w:u w:val="single"/>
        </w:rPr>
        <w:t>Grades 6-8 Specifications</w:t>
      </w:r>
    </w:p>
    <w:p w14:paraId="21ED8DB2" w14:textId="338E7BC8" w:rsidR="00AC08BC" w:rsidRDefault="00AC08BC" w:rsidP="00A378FB">
      <w:pPr>
        <w:pStyle w:val="NoSpacing"/>
      </w:pPr>
    </w:p>
    <w:p w14:paraId="7C2F71FB" w14:textId="0ADD5B2C" w:rsidR="00AC08BC" w:rsidRDefault="004C530F" w:rsidP="00A378FB">
      <w:pPr>
        <w:pStyle w:val="NoSpacing"/>
        <w:jc w:val="both"/>
      </w:pPr>
      <w:r>
        <w:t>In grades 6-8, students should have numerous opportunities to engage with complex texts appropriate for addressing the expectations of the alternate academic achievement standards for sixth grade.  By the end of the programmatic level (grade 8) and over the course of the entire instructional day, the distribution of text types should shift to 45% literary and 55% informational, and writing types should shift to 35% argumentative, 35% informative, and 30% narrative.</w:t>
      </w:r>
    </w:p>
    <w:p w14:paraId="68FF66BF" w14:textId="26E44B49" w:rsidR="004C530F" w:rsidRDefault="004C530F" w:rsidP="00A378FB">
      <w:pPr>
        <w:pStyle w:val="NoSpacing"/>
        <w:jc w:val="both"/>
      </w:pPr>
    </w:p>
    <w:p w14:paraId="1F290337" w14:textId="5E17B317" w:rsidR="004C530F" w:rsidRPr="004C530F" w:rsidRDefault="004C530F" w:rsidP="00A378FB">
      <w:pPr>
        <w:pStyle w:val="NoSpacing"/>
        <w:jc w:val="both"/>
        <w:rPr>
          <w:u w:val="single"/>
        </w:rPr>
      </w:pPr>
      <w:r>
        <w:rPr>
          <w:u w:val="single"/>
        </w:rPr>
        <w:t>Numbering of Standards</w:t>
      </w:r>
    </w:p>
    <w:p w14:paraId="4B4F2D2B" w14:textId="70B5DC4C" w:rsidR="00AC08BC" w:rsidRDefault="00AC08BC" w:rsidP="00A378FB">
      <w:pPr>
        <w:pStyle w:val="NoSpacing"/>
      </w:pPr>
    </w:p>
    <w:p w14:paraId="0BD143C0" w14:textId="35BC3E4C" w:rsidR="004C530F" w:rsidRDefault="000D3308" w:rsidP="00A378FB">
      <w:pPr>
        <w:pStyle w:val="NoSpacing"/>
        <w:jc w:val="both"/>
      </w:pPr>
      <w:r>
        <w:lastRenderedPageBreak/>
        <w:t>The following ELA standards are numbered continuously.</w:t>
      </w:r>
      <w:r w:rsidR="004C530F">
        <w:t xml:space="preserve">  The ranges in the chart below relate to the clusters found within the ELA domains:</w:t>
      </w:r>
    </w:p>
    <w:p w14:paraId="51FB7256" w14:textId="30159300" w:rsidR="00AC08BC" w:rsidRDefault="00AC08BC" w:rsidP="00A378FB">
      <w:pPr>
        <w:pStyle w:val="NoSpacing"/>
      </w:pPr>
    </w:p>
    <w:tbl>
      <w:tblPr>
        <w:tblStyle w:val="TableGrid1"/>
        <w:tblW w:w="0" w:type="auto"/>
        <w:jc w:val="center"/>
        <w:tblLook w:val="04A0" w:firstRow="1" w:lastRow="0" w:firstColumn="1" w:lastColumn="0" w:noHBand="0" w:noVBand="1"/>
      </w:tblPr>
      <w:tblGrid>
        <w:gridCol w:w="4313"/>
        <w:gridCol w:w="4317"/>
      </w:tblGrid>
      <w:tr w:rsidR="004C530F" w14:paraId="5EE6ED0A" w14:textId="77777777" w:rsidTr="004C530F">
        <w:trPr>
          <w:jc w:val="center"/>
        </w:trPr>
        <w:tc>
          <w:tcPr>
            <w:tcW w:w="8630" w:type="dxa"/>
            <w:gridSpan w:val="2"/>
            <w:tcBorders>
              <w:top w:val="single" w:sz="4" w:space="0" w:color="auto"/>
              <w:left w:val="single" w:sz="4" w:space="0" w:color="auto"/>
              <w:bottom w:val="single" w:sz="4" w:space="0" w:color="auto"/>
              <w:right w:val="single" w:sz="4" w:space="0" w:color="auto"/>
            </w:tcBorders>
            <w:shd w:val="clear" w:color="auto" w:fill="000000" w:themeFill="text1"/>
            <w:hideMark/>
          </w:tcPr>
          <w:p w14:paraId="577C8429" w14:textId="77777777" w:rsidR="004C530F" w:rsidRDefault="004C530F" w:rsidP="00A378FB">
            <w:pPr>
              <w:rPr>
                <w:b/>
                <w:bCs/>
              </w:rPr>
            </w:pPr>
            <w:r>
              <w:rPr>
                <w:b/>
                <w:bCs/>
              </w:rPr>
              <w:t>Early Learning Foundations</w:t>
            </w:r>
          </w:p>
        </w:tc>
      </w:tr>
      <w:tr w:rsidR="004C530F" w14:paraId="049F09DE" w14:textId="77777777" w:rsidTr="004C530F">
        <w:trPr>
          <w:jc w:val="center"/>
        </w:trPr>
        <w:tc>
          <w:tcPr>
            <w:tcW w:w="4313" w:type="dxa"/>
            <w:tcBorders>
              <w:top w:val="single" w:sz="4" w:space="0" w:color="auto"/>
              <w:left w:val="single" w:sz="4" w:space="0" w:color="auto"/>
              <w:bottom w:val="single" w:sz="4" w:space="0" w:color="auto"/>
              <w:right w:val="single" w:sz="4" w:space="0" w:color="auto"/>
            </w:tcBorders>
            <w:hideMark/>
          </w:tcPr>
          <w:p w14:paraId="5C2071CC" w14:textId="77777777" w:rsidR="004C530F" w:rsidRDefault="004C530F" w:rsidP="00A378FB">
            <w:r>
              <w:t>Fluency</w:t>
            </w:r>
          </w:p>
        </w:tc>
        <w:tc>
          <w:tcPr>
            <w:tcW w:w="4317" w:type="dxa"/>
            <w:tcBorders>
              <w:top w:val="single" w:sz="4" w:space="0" w:color="auto"/>
              <w:left w:val="single" w:sz="4" w:space="0" w:color="auto"/>
              <w:bottom w:val="single" w:sz="4" w:space="0" w:color="auto"/>
              <w:right w:val="single" w:sz="4" w:space="0" w:color="auto"/>
            </w:tcBorders>
            <w:hideMark/>
          </w:tcPr>
          <w:p w14:paraId="63BA7ECA" w14:textId="77777777" w:rsidR="004C530F" w:rsidRDefault="004C530F" w:rsidP="00A378FB">
            <w:r>
              <w:t>Foundation I</w:t>
            </w:r>
          </w:p>
        </w:tc>
      </w:tr>
      <w:tr w:rsidR="004C530F" w14:paraId="771C70DD" w14:textId="77777777" w:rsidTr="004C530F">
        <w:trPr>
          <w:jc w:val="center"/>
        </w:trPr>
        <w:tc>
          <w:tcPr>
            <w:tcW w:w="4313" w:type="dxa"/>
            <w:tcBorders>
              <w:top w:val="single" w:sz="4" w:space="0" w:color="auto"/>
              <w:left w:val="single" w:sz="4" w:space="0" w:color="auto"/>
              <w:bottom w:val="single" w:sz="4" w:space="0" w:color="auto"/>
              <w:right w:val="single" w:sz="4" w:space="0" w:color="auto"/>
            </w:tcBorders>
            <w:hideMark/>
          </w:tcPr>
          <w:p w14:paraId="644A2E23" w14:textId="77777777" w:rsidR="004C530F" w:rsidRDefault="004C530F" w:rsidP="00A378FB">
            <w:r>
              <w:t>Phonics and Word Recognition</w:t>
            </w:r>
          </w:p>
        </w:tc>
        <w:tc>
          <w:tcPr>
            <w:tcW w:w="4317" w:type="dxa"/>
            <w:tcBorders>
              <w:top w:val="single" w:sz="4" w:space="0" w:color="auto"/>
              <w:left w:val="single" w:sz="4" w:space="0" w:color="auto"/>
              <w:bottom w:val="single" w:sz="4" w:space="0" w:color="auto"/>
              <w:right w:val="single" w:sz="4" w:space="0" w:color="auto"/>
            </w:tcBorders>
            <w:hideMark/>
          </w:tcPr>
          <w:p w14:paraId="0CD8E02A" w14:textId="77777777" w:rsidR="004C530F" w:rsidRDefault="004C530F" w:rsidP="00A378FB">
            <w:r>
              <w:t>Foundation II</w:t>
            </w:r>
          </w:p>
        </w:tc>
      </w:tr>
      <w:tr w:rsidR="004C530F" w14:paraId="56D5C657" w14:textId="77777777" w:rsidTr="004C530F">
        <w:trPr>
          <w:jc w:val="center"/>
        </w:trPr>
        <w:tc>
          <w:tcPr>
            <w:tcW w:w="4313" w:type="dxa"/>
            <w:tcBorders>
              <w:top w:val="single" w:sz="4" w:space="0" w:color="auto"/>
              <w:left w:val="single" w:sz="4" w:space="0" w:color="auto"/>
              <w:bottom w:val="single" w:sz="4" w:space="0" w:color="auto"/>
              <w:right w:val="single" w:sz="4" w:space="0" w:color="auto"/>
            </w:tcBorders>
            <w:hideMark/>
          </w:tcPr>
          <w:p w14:paraId="1922C4AD" w14:textId="77777777" w:rsidR="004C530F" w:rsidRDefault="004C530F" w:rsidP="00A378FB">
            <w:r>
              <w:t>Handwriting</w:t>
            </w:r>
          </w:p>
        </w:tc>
        <w:tc>
          <w:tcPr>
            <w:tcW w:w="4317" w:type="dxa"/>
            <w:tcBorders>
              <w:top w:val="single" w:sz="4" w:space="0" w:color="auto"/>
              <w:left w:val="single" w:sz="4" w:space="0" w:color="auto"/>
              <w:bottom w:val="single" w:sz="4" w:space="0" w:color="auto"/>
              <w:right w:val="single" w:sz="4" w:space="0" w:color="auto"/>
            </w:tcBorders>
            <w:hideMark/>
          </w:tcPr>
          <w:p w14:paraId="65DFD406" w14:textId="77777777" w:rsidR="004C530F" w:rsidRDefault="004C530F" w:rsidP="00A378FB">
            <w:r>
              <w:t>Foundation III</w:t>
            </w:r>
          </w:p>
        </w:tc>
      </w:tr>
      <w:tr w:rsidR="004C530F" w14:paraId="3BDAADFC" w14:textId="77777777" w:rsidTr="004C530F">
        <w:trPr>
          <w:jc w:val="center"/>
        </w:trPr>
        <w:tc>
          <w:tcPr>
            <w:tcW w:w="4313" w:type="dxa"/>
            <w:tcBorders>
              <w:top w:val="single" w:sz="4" w:space="0" w:color="auto"/>
              <w:left w:val="single" w:sz="4" w:space="0" w:color="auto"/>
              <w:bottom w:val="single" w:sz="4" w:space="0" w:color="auto"/>
              <w:right w:val="single" w:sz="4" w:space="0" w:color="auto"/>
            </w:tcBorders>
            <w:hideMark/>
          </w:tcPr>
          <w:p w14:paraId="6226E17A" w14:textId="77777777" w:rsidR="004C530F" w:rsidRDefault="004C530F" w:rsidP="00A378FB">
            <w:r>
              <w:t>Phonological Awareness</w:t>
            </w:r>
          </w:p>
        </w:tc>
        <w:tc>
          <w:tcPr>
            <w:tcW w:w="4317" w:type="dxa"/>
            <w:tcBorders>
              <w:top w:val="single" w:sz="4" w:space="0" w:color="auto"/>
              <w:left w:val="single" w:sz="4" w:space="0" w:color="auto"/>
              <w:bottom w:val="single" w:sz="4" w:space="0" w:color="auto"/>
              <w:right w:val="single" w:sz="4" w:space="0" w:color="auto"/>
            </w:tcBorders>
            <w:hideMark/>
          </w:tcPr>
          <w:p w14:paraId="08A4F86A" w14:textId="77777777" w:rsidR="004C530F" w:rsidRDefault="004C530F" w:rsidP="00A378FB">
            <w:r>
              <w:t>Foundation IV</w:t>
            </w:r>
          </w:p>
        </w:tc>
      </w:tr>
      <w:tr w:rsidR="004C530F" w14:paraId="10138186" w14:textId="77777777" w:rsidTr="004C530F">
        <w:trPr>
          <w:jc w:val="center"/>
        </w:trPr>
        <w:tc>
          <w:tcPr>
            <w:tcW w:w="4313" w:type="dxa"/>
            <w:tcBorders>
              <w:top w:val="single" w:sz="4" w:space="0" w:color="auto"/>
              <w:left w:val="single" w:sz="4" w:space="0" w:color="auto"/>
              <w:bottom w:val="single" w:sz="4" w:space="0" w:color="auto"/>
              <w:right w:val="single" w:sz="4" w:space="0" w:color="auto"/>
            </w:tcBorders>
            <w:hideMark/>
          </w:tcPr>
          <w:p w14:paraId="4F516E38" w14:textId="77777777" w:rsidR="004C530F" w:rsidRDefault="004C530F" w:rsidP="00A378FB">
            <w:r>
              <w:t>Print Concepts</w:t>
            </w:r>
          </w:p>
        </w:tc>
        <w:tc>
          <w:tcPr>
            <w:tcW w:w="4317" w:type="dxa"/>
            <w:tcBorders>
              <w:top w:val="single" w:sz="4" w:space="0" w:color="auto"/>
              <w:left w:val="single" w:sz="4" w:space="0" w:color="auto"/>
              <w:bottom w:val="single" w:sz="4" w:space="0" w:color="auto"/>
              <w:right w:val="single" w:sz="4" w:space="0" w:color="auto"/>
            </w:tcBorders>
            <w:hideMark/>
          </w:tcPr>
          <w:p w14:paraId="01FE33BD" w14:textId="77777777" w:rsidR="004C530F" w:rsidRDefault="004C530F" w:rsidP="00A378FB">
            <w:r>
              <w:t>Foundation V</w:t>
            </w:r>
          </w:p>
        </w:tc>
      </w:tr>
      <w:tr w:rsidR="004C530F" w14:paraId="1BDC2E4F" w14:textId="77777777" w:rsidTr="004C530F">
        <w:trPr>
          <w:jc w:val="center"/>
        </w:trPr>
        <w:tc>
          <w:tcPr>
            <w:tcW w:w="8630" w:type="dxa"/>
            <w:gridSpan w:val="2"/>
            <w:tcBorders>
              <w:top w:val="single" w:sz="4" w:space="0" w:color="auto"/>
              <w:left w:val="single" w:sz="4" w:space="0" w:color="auto"/>
              <w:bottom w:val="single" w:sz="4" w:space="0" w:color="auto"/>
              <w:right w:val="single" w:sz="4" w:space="0" w:color="auto"/>
            </w:tcBorders>
            <w:shd w:val="clear" w:color="auto" w:fill="000000" w:themeFill="text1"/>
            <w:hideMark/>
          </w:tcPr>
          <w:p w14:paraId="575CBD6F" w14:textId="77777777" w:rsidR="004C530F" w:rsidRDefault="004C530F" w:rsidP="00A378FB">
            <w:pPr>
              <w:rPr>
                <w:b/>
                <w:bCs/>
              </w:rPr>
            </w:pPr>
            <w:r>
              <w:rPr>
                <w:b/>
                <w:bCs/>
              </w:rPr>
              <w:t>Reading</w:t>
            </w:r>
          </w:p>
        </w:tc>
      </w:tr>
      <w:tr w:rsidR="004C530F" w14:paraId="0A7EFE29" w14:textId="77777777" w:rsidTr="004C530F">
        <w:trPr>
          <w:jc w:val="center"/>
        </w:trPr>
        <w:tc>
          <w:tcPr>
            <w:tcW w:w="4313" w:type="dxa"/>
            <w:tcBorders>
              <w:top w:val="single" w:sz="4" w:space="0" w:color="auto"/>
              <w:left w:val="single" w:sz="4" w:space="0" w:color="auto"/>
              <w:bottom w:val="single" w:sz="4" w:space="0" w:color="auto"/>
              <w:right w:val="single" w:sz="4" w:space="0" w:color="auto"/>
            </w:tcBorders>
            <w:hideMark/>
          </w:tcPr>
          <w:p w14:paraId="68E93E26" w14:textId="77777777" w:rsidR="004C530F" w:rsidRDefault="004C530F" w:rsidP="00A378FB">
            <w:r>
              <w:t>Key Ideas and Details</w:t>
            </w:r>
          </w:p>
        </w:tc>
        <w:tc>
          <w:tcPr>
            <w:tcW w:w="4317" w:type="dxa"/>
            <w:tcBorders>
              <w:top w:val="single" w:sz="4" w:space="0" w:color="auto"/>
              <w:left w:val="single" w:sz="4" w:space="0" w:color="auto"/>
              <w:bottom w:val="single" w:sz="4" w:space="0" w:color="auto"/>
              <w:right w:val="single" w:sz="4" w:space="0" w:color="auto"/>
            </w:tcBorders>
            <w:hideMark/>
          </w:tcPr>
          <w:p w14:paraId="57023383" w14:textId="77777777" w:rsidR="004C530F" w:rsidRDefault="004C530F" w:rsidP="00A378FB">
            <w:r>
              <w:t>Standards 1-6</w:t>
            </w:r>
          </w:p>
        </w:tc>
      </w:tr>
      <w:tr w:rsidR="004C530F" w14:paraId="313A5C31" w14:textId="77777777" w:rsidTr="004C530F">
        <w:trPr>
          <w:jc w:val="center"/>
        </w:trPr>
        <w:tc>
          <w:tcPr>
            <w:tcW w:w="4313" w:type="dxa"/>
            <w:tcBorders>
              <w:top w:val="single" w:sz="4" w:space="0" w:color="auto"/>
              <w:left w:val="single" w:sz="4" w:space="0" w:color="auto"/>
              <w:bottom w:val="single" w:sz="4" w:space="0" w:color="auto"/>
              <w:right w:val="single" w:sz="4" w:space="0" w:color="auto"/>
            </w:tcBorders>
            <w:hideMark/>
          </w:tcPr>
          <w:p w14:paraId="44E92F01" w14:textId="77777777" w:rsidR="004C530F" w:rsidRDefault="004C530F" w:rsidP="00A378FB">
            <w:r>
              <w:t>Craft and Structure</w:t>
            </w:r>
          </w:p>
        </w:tc>
        <w:tc>
          <w:tcPr>
            <w:tcW w:w="4317" w:type="dxa"/>
            <w:tcBorders>
              <w:top w:val="single" w:sz="4" w:space="0" w:color="auto"/>
              <w:left w:val="single" w:sz="4" w:space="0" w:color="auto"/>
              <w:bottom w:val="single" w:sz="4" w:space="0" w:color="auto"/>
              <w:right w:val="single" w:sz="4" w:space="0" w:color="auto"/>
            </w:tcBorders>
            <w:hideMark/>
          </w:tcPr>
          <w:p w14:paraId="40BD1779" w14:textId="77777777" w:rsidR="004C530F" w:rsidRDefault="004C530F" w:rsidP="00A378FB">
            <w:r>
              <w:t>Standards 7-12</w:t>
            </w:r>
          </w:p>
        </w:tc>
      </w:tr>
      <w:tr w:rsidR="004C530F" w14:paraId="67BADC2E" w14:textId="77777777" w:rsidTr="004C530F">
        <w:trPr>
          <w:jc w:val="center"/>
        </w:trPr>
        <w:tc>
          <w:tcPr>
            <w:tcW w:w="4313" w:type="dxa"/>
            <w:tcBorders>
              <w:top w:val="single" w:sz="4" w:space="0" w:color="auto"/>
              <w:left w:val="single" w:sz="4" w:space="0" w:color="auto"/>
              <w:bottom w:val="single" w:sz="4" w:space="0" w:color="auto"/>
              <w:right w:val="single" w:sz="4" w:space="0" w:color="auto"/>
            </w:tcBorders>
            <w:hideMark/>
          </w:tcPr>
          <w:p w14:paraId="26EF9879" w14:textId="77777777" w:rsidR="004C530F" w:rsidRDefault="004C530F" w:rsidP="00A378FB">
            <w:r>
              <w:t>Integration of Knowledge and Ideas</w:t>
            </w:r>
          </w:p>
        </w:tc>
        <w:tc>
          <w:tcPr>
            <w:tcW w:w="4317" w:type="dxa"/>
            <w:tcBorders>
              <w:top w:val="single" w:sz="4" w:space="0" w:color="auto"/>
              <w:left w:val="single" w:sz="4" w:space="0" w:color="auto"/>
              <w:bottom w:val="single" w:sz="4" w:space="0" w:color="auto"/>
              <w:right w:val="single" w:sz="4" w:space="0" w:color="auto"/>
            </w:tcBorders>
            <w:hideMark/>
          </w:tcPr>
          <w:p w14:paraId="50B9172C" w14:textId="77777777" w:rsidR="004C530F" w:rsidRDefault="004C530F" w:rsidP="00A378FB">
            <w:r>
              <w:t>Standards 13-15</w:t>
            </w:r>
          </w:p>
        </w:tc>
      </w:tr>
      <w:tr w:rsidR="004C530F" w14:paraId="26DD4D4A" w14:textId="77777777" w:rsidTr="004C530F">
        <w:trPr>
          <w:jc w:val="center"/>
        </w:trPr>
        <w:tc>
          <w:tcPr>
            <w:tcW w:w="4313" w:type="dxa"/>
            <w:tcBorders>
              <w:top w:val="single" w:sz="4" w:space="0" w:color="auto"/>
              <w:left w:val="single" w:sz="4" w:space="0" w:color="auto"/>
              <w:bottom w:val="single" w:sz="4" w:space="0" w:color="auto"/>
              <w:right w:val="single" w:sz="4" w:space="0" w:color="auto"/>
            </w:tcBorders>
            <w:hideMark/>
          </w:tcPr>
          <w:p w14:paraId="069DD1D1" w14:textId="77777777" w:rsidR="004C530F" w:rsidRDefault="004C530F" w:rsidP="00A378FB">
            <w:r>
              <w:t>Range of Reading and Text Complexity</w:t>
            </w:r>
          </w:p>
        </w:tc>
        <w:tc>
          <w:tcPr>
            <w:tcW w:w="4317" w:type="dxa"/>
            <w:tcBorders>
              <w:top w:val="single" w:sz="4" w:space="0" w:color="auto"/>
              <w:left w:val="single" w:sz="4" w:space="0" w:color="auto"/>
              <w:bottom w:val="single" w:sz="4" w:space="0" w:color="auto"/>
              <w:right w:val="single" w:sz="4" w:space="0" w:color="auto"/>
            </w:tcBorders>
            <w:hideMark/>
          </w:tcPr>
          <w:p w14:paraId="6F86F120" w14:textId="77777777" w:rsidR="004C530F" w:rsidRDefault="004C530F" w:rsidP="00A378FB">
            <w:r>
              <w:t>Standards 16-17</w:t>
            </w:r>
          </w:p>
        </w:tc>
      </w:tr>
      <w:tr w:rsidR="004C530F" w14:paraId="5806FC09" w14:textId="77777777" w:rsidTr="004C530F">
        <w:trPr>
          <w:jc w:val="center"/>
        </w:trPr>
        <w:tc>
          <w:tcPr>
            <w:tcW w:w="8630" w:type="dxa"/>
            <w:gridSpan w:val="2"/>
            <w:tcBorders>
              <w:top w:val="single" w:sz="4" w:space="0" w:color="auto"/>
              <w:left w:val="single" w:sz="4" w:space="0" w:color="auto"/>
              <w:bottom w:val="single" w:sz="4" w:space="0" w:color="auto"/>
              <w:right w:val="single" w:sz="4" w:space="0" w:color="auto"/>
            </w:tcBorders>
            <w:shd w:val="clear" w:color="auto" w:fill="000000" w:themeFill="text1"/>
            <w:hideMark/>
          </w:tcPr>
          <w:p w14:paraId="12EAE2AF" w14:textId="77777777" w:rsidR="004C530F" w:rsidRDefault="004C530F" w:rsidP="00A378FB">
            <w:pPr>
              <w:rPr>
                <w:b/>
                <w:bCs/>
              </w:rPr>
            </w:pPr>
            <w:r>
              <w:rPr>
                <w:b/>
                <w:bCs/>
              </w:rPr>
              <w:t>Writing</w:t>
            </w:r>
          </w:p>
        </w:tc>
      </w:tr>
      <w:tr w:rsidR="004C530F" w14:paraId="12B7790D" w14:textId="77777777" w:rsidTr="004C530F">
        <w:trPr>
          <w:jc w:val="center"/>
        </w:trPr>
        <w:tc>
          <w:tcPr>
            <w:tcW w:w="4313" w:type="dxa"/>
            <w:tcBorders>
              <w:top w:val="single" w:sz="4" w:space="0" w:color="auto"/>
              <w:left w:val="single" w:sz="4" w:space="0" w:color="auto"/>
              <w:bottom w:val="single" w:sz="4" w:space="0" w:color="auto"/>
              <w:right w:val="single" w:sz="4" w:space="0" w:color="auto"/>
            </w:tcBorders>
            <w:hideMark/>
          </w:tcPr>
          <w:p w14:paraId="1EFFC268" w14:textId="77777777" w:rsidR="004C530F" w:rsidRDefault="004C530F" w:rsidP="00A378FB">
            <w:r>
              <w:t>Text Types and Purposes</w:t>
            </w:r>
          </w:p>
        </w:tc>
        <w:tc>
          <w:tcPr>
            <w:tcW w:w="4317" w:type="dxa"/>
            <w:tcBorders>
              <w:top w:val="single" w:sz="4" w:space="0" w:color="auto"/>
              <w:left w:val="single" w:sz="4" w:space="0" w:color="auto"/>
              <w:bottom w:val="single" w:sz="4" w:space="0" w:color="auto"/>
              <w:right w:val="single" w:sz="4" w:space="0" w:color="auto"/>
            </w:tcBorders>
            <w:hideMark/>
          </w:tcPr>
          <w:p w14:paraId="54D1E127" w14:textId="77777777" w:rsidR="004C530F" w:rsidRDefault="004C530F" w:rsidP="00A378FB">
            <w:r>
              <w:t>Standards 18-20</w:t>
            </w:r>
          </w:p>
        </w:tc>
      </w:tr>
      <w:tr w:rsidR="004C530F" w14:paraId="5313F1CF" w14:textId="77777777" w:rsidTr="004C530F">
        <w:trPr>
          <w:jc w:val="center"/>
        </w:trPr>
        <w:tc>
          <w:tcPr>
            <w:tcW w:w="4313" w:type="dxa"/>
            <w:tcBorders>
              <w:top w:val="single" w:sz="4" w:space="0" w:color="auto"/>
              <w:left w:val="single" w:sz="4" w:space="0" w:color="auto"/>
              <w:bottom w:val="single" w:sz="4" w:space="0" w:color="auto"/>
              <w:right w:val="single" w:sz="4" w:space="0" w:color="auto"/>
            </w:tcBorders>
            <w:hideMark/>
          </w:tcPr>
          <w:p w14:paraId="23ABA012" w14:textId="77777777" w:rsidR="004C530F" w:rsidRDefault="004C530F" w:rsidP="00A378FB">
            <w:r>
              <w:t>Production and Distribution of Writing</w:t>
            </w:r>
          </w:p>
        </w:tc>
        <w:tc>
          <w:tcPr>
            <w:tcW w:w="4317" w:type="dxa"/>
            <w:tcBorders>
              <w:top w:val="single" w:sz="4" w:space="0" w:color="auto"/>
              <w:left w:val="single" w:sz="4" w:space="0" w:color="auto"/>
              <w:bottom w:val="single" w:sz="4" w:space="0" w:color="auto"/>
              <w:right w:val="single" w:sz="4" w:space="0" w:color="auto"/>
            </w:tcBorders>
            <w:hideMark/>
          </w:tcPr>
          <w:p w14:paraId="0A289CCC" w14:textId="77777777" w:rsidR="004C530F" w:rsidRDefault="004C530F" w:rsidP="00A378FB">
            <w:r>
              <w:t>Standards 21-23</w:t>
            </w:r>
          </w:p>
        </w:tc>
      </w:tr>
      <w:tr w:rsidR="004C530F" w14:paraId="3AD51424" w14:textId="77777777" w:rsidTr="004C530F">
        <w:trPr>
          <w:jc w:val="center"/>
        </w:trPr>
        <w:tc>
          <w:tcPr>
            <w:tcW w:w="4313" w:type="dxa"/>
            <w:tcBorders>
              <w:top w:val="single" w:sz="4" w:space="0" w:color="auto"/>
              <w:left w:val="single" w:sz="4" w:space="0" w:color="auto"/>
              <w:bottom w:val="single" w:sz="4" w:space="0" w:color="auto"/>
              <w:right w:val="single" w:sz="4" w:space="0" w:color="auto"/>
            </w:tcBorders>
            <w:hideMark/>
          </w:tcPr>
          <w:p w14:paraId="3F3078C7" w14:textId="77777777" w:rsidR="004C530F" w:rsidRDefault="004C530F" w:rsidP="00A378FB">
            <w:r>
              <w:t>Research to Build and Present Knowledge</w:t>
            </w:r>
          </w:p>
        </w:tc>
        <w:tc>
          <w:tcPr>
            <w:tcW w:w="4317" w:type="dxa"/>
            <w:tcBorders>
              <w:top w:val="single" w:sz="4" w:space="0" w:color="auto"/>
              <w:left w:val="single" w:sz="4" w:space="0" w:color="auto"/>
              <w:bottom w:val="single" w:sz="4" w:space="0" w:color="auto"/>
              <w:right w:val="single" w:sz="4" w:space="0" w:color="auto"/>
            </w:tcBorders>
            <w:hideMark/>
          </w:tcPr>
          <w:p w14:paraId="41963752" w14:textId="77777777" w:rsidR="004C530F" w:rsidRDefault="004C530F" w:rsidP="00A378FB">
            <w:r>
              <w:t>Standards 24-26</w:t>
            </w:r>
          </w:p>
        </w:tc>
      </w:tr>
      <w:tr w:rsidR="004C530F" w14:paraId="793BC05B" w14:textId="77777777" w:rsidTr="004C530F">
        <w:trPr>
          <w:jc w:val="center"/>
        </w:trPr>
        <w:tc>
          <w:tcPr>
            <w:tcW w:w="4313" w:type="dxa"/>
            <w:tcBorders>
              <w:top w:val="single" w:sz="4" w:space="0" w:color="auto"/>
              <w:left w:val="single" w:sz="4" w:space="0" w:color="auto"/>
              <w:bottom w:val="single" w:sz="4" w:space="0" w:color="auto"/>
              <w:right w:val="single" w:sz="4" w:space="0" w:color="auto"/>
            </w:tcBorders>
            <w:hideMark/>
          </w:tcPr>
          <w:p w14:paraId="1B726A45" w14:textId="77777777" w:rsidR="004C530F" w:rsidRDefault="004C530F" w:rsidP="00A378FB">
            <w:r>
              <w:t>Range of Writing</w:t>
            </w:r>
          </w:p>
        </w:tc>
        <w:tc>
          <w:tcPr>
            <w:tcW w:w="4317" w:type="dxa"/>
            <w:tcBorders>
              <w:top w:val="single" w:sz="4" w:space="0" w:color="auto"/>
              <w:left w:val="single" w:sz="4" w:space="0" w:color="auto"/>
              <w:bottom w:val="single" w:sz="4" w:space="0" w:color="auto"/>
              <w:right w:val="single" w:sz="4" w:space="0" w:color="auto"/>
            </w:tcBorders>
            <w:hideMark/>
          </w:tcPr>
          <w:p w14:paraId="0F638D98" w14:textId="77777777" w:rsidR="004C530F" w:rsidRDefault="004C530F" w:rsidP="00A378FB">
            <w:r>
              <w:t>Standard 27</w:t>
            </w:r>
          </w:p>
        </w:tc>
      </w:tr>
      <w:tr w:rsidR="004C530F" w14:paraId="71A8F53A" w14:textId="77777777" w:rsidTr="004C530F">
        <w:trPr>
          <w:jc w:val="center"/>
        </w:trPr>
        <w:tc>
          <w:tcPr>
            <w:tcW w:w="8630" w:type="dxa"/>
            <w:gridSpan w:val="2"/>
            <w:tcBorders>
              <w:top w:val="single" w:sz="4" w:space="0" w:color="auto"/>
              <w:left w:val="single" w:sz="4" w:space="0" w:color="auto"/>
              <w:bottom w:val="single" w:sz="4" w:space="0" w:color="auto"/>
              <w:right w:val="single" w:sz="4" w:space="0" w:color="auto"/>
            </w:tcBorders>
            <w:shd w:val="clear" w:color="auto" w:fill="000000" w:themeFill="text1"/>
            <w:hideMark/>
          </w:tcPr>
          <w:p w14:paraId="044F4F7C" w14:textId="77777777" w:rsidR="004C530F" w:rsidRDefault="004C530F" w:rsidP="00A378FB">
            <w:pPr>
              <w:rPr>
                <w:b/>
                <w:bCs/>
              </w:rPr>
            </w:pPr>
            <w:r>
              <w:rPr>
                <w:b/>
                <w:bCs/>
              </w:rPr>
              <w:t>Speaking &amp; Listening</w:t>
            </w:r>
          </w:p>
        </w:tc>
      </w:tr>
      <w:tr w:rsidR="004C530F" w14:paraId="15684401" w14:textId="77777777" w:rsidTr="004C530F">
        <w:trPr>
          <w:jc w:val="center"/>
        </w:trPr>
        <w:tc>
          <w:tcPr>
            <w:tcW w:w="4313" w:type="dxa"/>
            <w:tcBorders>
              <w:top w:val="single" w:sz="4" w:space="0" w:color="auto"/>
              <w:left w:val="single" w:sz="4" w:space="0" w:color="auto"/>
              <w:bottom w:val="single" w:sz="4" w:space="0" w:color="auto"/>
              <w:right w:val="single" w:sz="4" w:space="0" w:color="auto"/>
            </w:tcBorders>
            <w:hideMark/>
          </w:tcPr>
          <w:p w14:paraId="79D4A036" w14:textId="77777777" w:rsidR="004C530F" w:rsidRDefault="004C530F" w:rsidP="00A378FB">
            <w:r>
              <w:t>Comprehension and Collaboration</w:t>
            </w:r>
          </w:p>
        </w:tc>
        <w:tc>
          <w:tcPr>
            <w:tcW w:w="4317" w:type="dxa"/>
            <w:tcBorders>
              <w:top w:val="single" w:sz="4" w:space="0" w:color="auto"/>
              <w:left w:val="single" w:sz="4" w:space="0" w:color="auto"/>
              <w:bottom w:val="single" w:sz="4" w:space="0" w:color="auto"/>
              <w:right w:val="single" w:sz="4" w:space="0" w:color="auto"/>
            </w:tcBorders>
            <w:hideMark/>
          </w:tcPr>
          <w:p w14:paraId="6D13386B" w14:textId="77777777" w:rsidR="004C530F" w:rsidRDefault="004C530F" w:rsidP="00A378FB">
            <w:r>
              <w:t>Standards 28-30</w:t>
            </w:r>
          </w:p>
        </w:tc>
      </w:tr>
      <w:tr w:rsidR="004C530F" w14:paraId="2253D431" w14:textId="77777777" w:rsidTr="004C530F">
        <w:trPr>
          <w:jc w:val="center"/>
        </w:trPr>
        <w:tc>
          <w:tcPr>
            <w:tcW w:w="4313" w:type="dxa"/>
            <w:tcBorders>
              <w:top w:val="single" w:sz="4" w:space="0" w:color="auto"/>
              <w:left w:val="single" w:sz="4" w:space="0" w:color="auto"/>
              <w:bottom w:val="single" w:sz="4" w:space="0" w:color="auto"/>
              <w:right w:val="single" w:sz="4" w:space="0" w:color="auto"/>
            </w:tcBorders>
            <w:hideMark/>
          </w:tcPr>
          <w:p w14:paraId="5C0599D3" w14:textId="77777777" w:rsidR="004C530F" w:rsidRDefault="004C530F" w:rsidP="00A378FB">
            <w:r>
              <w:t>Presentation of Knowledge and Ideas</w:t>
            </w:r>
          </w:p>
        </w:tc>
        <w:tc>
          <w:tcPr>
            <w:tcW w:w="4317" w:type="dxa"/>
            <w:tcBorders>
              <w:top w:val="single" w:sz="4" w:space="0" w:color="auto"/>
              <w:left w:val="single" w:sz="4" w:space="0" w:color="auto"/>
              <w:bottom w:val="single" w:sz="4" w:space="0" w:color="auto"/>
              <w:right w:val="single" w:sz="4" w:space="0" w:color="auto"/>
            </w:tcBorders>
            <w:hideMark/>
          </w:tcPr>
          <w:p w14:paraId="5DEB2E15" w14:textId="77777777" w:rsidR="004C530F" w:rsidRDefault="004C530F" w:rsidP="00A378FB">
            <w:r>
              <w:t>Standards 31-33</w:t>
            </w:r>
          </w:p>
        </w:tc>
      </w:tr>
      <w:tr w:rsidR="004C530F" w14:paraId="6FD53743" w14:textId="77777777" w:rsidTr="004C530F">
        <w:trPr>
          <w:jc w:val="center"/>
        </w:trPr>
        <w:tc>
          <w:tcPr>
            <w:tcW w:w="8630" w:type="dxa"/>
            <w:gridSpan w:val="2"/>
            <w:tcBorders>
              <w:top w:val="single" w:sz="4" w:space="0" w:color="auto"/>
              <w:left w:val="single" w:sz="4" w:space="0" w:color="auto"/>
              <w:bottom w:val="single" w:sz="4" w:space="0" w:color="auto"/>
              <w:right w:val="single" w:sz="4" w:space="0" w:color="auto"/>
            </w:tcBorders>
            <w:shd w:val="clear" w:color="auto" w:fill="000000" w:themeFill="text1"/>
            <w:hideMark/>
          </w:tcPr>
          <w:p w14:paraId="0500193F" w14:textId="77777777" w:rsidR="004C530F" w:rsidRDefault="004C530F" w:rsidP="00A378FB">
            <w:pPr>
              <w:rPr>
                <w:b/>
                <w:bCs/>
              </w:rPr>
            </w:pPr>
            <w:r>
              <w:rPr>
                <w:b/>
                <w:bCs/>
              </w:rPr>
              <w:t>Language</w:t>
            </w:r>
          </w:p>
        </w:tc>
      </w:tr>
      <w:tr w:rsidR="004C530F" w14:paraId="617BFC7B" w14:textId="77777777" w:rsidTr="004C530F">
        <w:trPr>
          <w:jc w:val="center"/>
        </w:trPr>
        <w:tc>
          <w:tcPr>
            <w:tcW w:w="4313" w:type="dxa"/>
            <w:tcBorders>
              <w:top w:val="single" w:sz="4" w:space="0" w:color="auto"/>
              <w:left w:val="single" w:sz="4" w:space="0" w:color="auto"/>
              <w:bottom w:val="single" w:sz="4" w:space="0" w:color="auto"/>
              <w:right w:val="single" w:sz="4" w:space="0" w:color="auto"/>
            </w:tcBorders>
            <w:hideMark/>
          </w:tcPr>
          <w:p w14:paraId="61B5FA14" w14:textId="77777777" w:rsidR="004C530F" w:rsidRDefault="004C530F" w:rsidP="00A378FB">
            <w:r>
              <w:t>Conventions of Standard English</w:t>
            </w:r>
          </w:p>
        </w:tc>
        <w:tc>
          <w:tcPr>
            <w:tcW w:w="4317" w:type="dxa"/>
            <w:tcBorders>
              <w:top w:val="single" w:sz="4" w:space="0" w:color="auto"/>
              <w:left w:val="single" w:sz="4" w:space="0" w:color="auto"/>
              <w:bottom w:val="single" w:sz="4" w:space="0" w:color="auto"/>
              <w:right w:val="single" w:sz="4" w:space="0" w:color="auto"/>
            </w:tcBorders>
            <w:hideMark/>
          </w:tcPr>
          <w:p w14:paraId="1D47AB1B" w14:textId="77777777" w:rsidR="004C530F" w:rsidRDefault="004C530F" w:rsidP="00A378FB">
            <w:r>
              <w:t>Standards 34-35</w:t>
            </w:r>
          </w:p>
        </w:tc>
      </w:tr>
      <w:tr w:rsidR="004C530F" w14:paraId="568EDCBD" w14:textId="77777777" w:rsidTr="004C530F">
        <w:trPr>
          <w:jc w:val="center"/>
        </w:trPr>
        <w:tc>
          <w:tcPr>
            <w:tcW w:w="4313" w:type="dxa"/>
            <w:tcBorders>
              <w:top w:val="single" w:sz="4" w:space="0" w:color="auto"/>
              <w:left w:val="single" w:sz="4" w:space="0" w:color="auto"/>
              <w:bottom w:val="single" w:sz="4" w:space="0" w:color="auto"/>
              <w:right w:val="single" w:sz="4" w:space="0" w:color="auto"/>
            </w:tcBorders>
            <w:hideMark/>
          </w:tcPr>
          <w:p w14:paraId="6C91D412" w14:textId="77777777" w:rsidR="004C530F" w:rsidRDefault="004C530F" w:rsidP="00A378FB">
            <w:r>
              <w:t>Knowledge of Language</w:t>
            </w:r>
          </w:p>
        </w:tc>
        <w:tc>
          <w:tcPr>
            <w:tcW w:w="4317" w:type="dxa"/>
            <w:tcBorders>
              <w:top w:val="single" w:sz="4" w:space="0" w:color="auto"/>
              <w:left w:val="single" w:sz="4" w:space="0" w:color="auto"/>
              <w:bottom w:val="single" w:sz="4" w:space="0" w:color="auto"/>
              <w:right w:val="single" w:sz="4" w:space="0" w:color="auto"/>
            </w:tcBorders>
            <w:hideMark/>
          </w:tcPr>
          <w:p w14:paraId="3181AB21" w14:textId="77777777" w:rsidR="004C530F" w:rsidRDefault="004C530F" w:rsidP="00A378FB">
            <w:r>
              <w:t>Standard 36</w:t>
            </w:r>
          </w:p>
        </w:tc>
      </w:tr>
      <w:tr w:rsidR="004C530F" w14:paraId="3F1E8B9F" w14:textId="77777777" w:rsidTr="004C530F">
        <w:trPr>
          <w:jc w:val="center"/>
        </w:trPr>
        <w:tc>
          <w:tcPr>
            <w:tcW w:w="4313" w:type="dxa"/>
            <w:tcBorders>
              <w:top w:val="single" w:sz="4" w:space="0" w:color="auto"/>
              <w:left w:val="single" w:sz="4" w:space="0" w:color="auto"/>
              <w:bottom w:val="single" w:sz="4" w:space="0" w:color="auto"/>
              <w:right w:val="single" w:sz="4" w:space="0" w:color="auto"/>
            </w:tcBorders>
            <w:hideMark/>
          </w:tcPr>
          <w:p w14:paraId="41B73100" w14:textId="77777777" w:rsidR="004C530F" w:rsidRDefault="004C530F" w:rsidP="00A378FB">
            <w:r>
              <w:t>Vocabulary Acquisition and Use</w:t>
            </w:r>
          </w:p>
        </w:tc>
        <w:tc>
          <w:tcPr>
            <w:tcW w:w="4317" w:type="dxa"/>
            <w:tcBorders>
              <w:top w:val="single" w:sz="4" w:space="0" w:color="auto"/>
              <w:left w:val="single" w:sz="4" w:space="0" w:color="auto"/>
              <w:bottom w:val="single" w:sz="4" w:space="0" w:color="auto"/>
              <w:right w:val="single" w:sz="4" w:space="0" w:color="auto"/>
            </w:tcBorders>
            <w:hideMark/>
          </w:tcPr>
          <w:p w14:paraId="2BDFADE2" w14:textId="77777777" w:rsidR="004C530F" w:rsidRDefault="004C530F" w:rsidP="00A378FB">
            <w:r>
              <w:t>Standards 37-39</w:t>
            </w:r>
          </w:p>
        </w:tc>
      </w:tr>
    </w:tbl>
    <w:p w14:paraId="46B5378C" w14:textId="77777777" w:rsidR="004C530F" w:rsidRDefault="004C530F" w:rsidP="00A378FB">
      <w:pPr>
        <w:pStyle w:val="NoSpacing"/>
      </w:pPr>
    </w:p>
    <w:p w14:paraId="63F393B7" w14:textId="4676E7B3" w:rsidR="00AC08BC" w:rsidRPr="004C530F" w:rsidRDefault="004C530F" w:rsidP="00A378FB">
      <w:pPr>
        <w:pStyle w:val="NoSpacing"/>
        <w:rPr>
          <w:b/>
        </w:rPr>
      </w:pPr>
      <w:bookmarkStart w:id="5" w:name="_Hlk486769392"/>
      <w:r>
        <w:rPr>
          <w:b/>
        </w:rPr>
        <w:t>Early Learning Foundations</w:t>
      </w:r>
    </w:p>
    <w:p w14:paraId="69A6BB61" w14:textId="3B67A5DA" w:rsidR="00AC08BC" w:rsidRDefault="00AC08BC"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4C530F" w14:paraId="08292857" w14:textId="77777777" w:rsidTr="004C530F">
        <w:tc>
          <w:tcPr>
            <w:tcW w:w="671" w:type="pct"/>
            <w:tcBorders>
              <w:top w:val="single" w:sz="4" w:space="0" w:color="auto"/>
              <w:left w:val="single" w:sz="4" w:space="0" w:color="auto"/>
              <w:bottom w:val="single" w:sz="4" w:space="0" w:color="auto"/>
              <w:right w:val="single" w:sz="4" w:space="0" w:color="auto"/>
            </w:tcBorders>
            <w:hideMark/>
          </w:tcPr>
          <w:p w14:paraId="66583B07" w14:textId="77777777" w:rsidR="004C530F" w:rsidRDefault="004C530F" w:rsidP="00A378FB">
            <w:pPr>
              <w:pStyle w:val="NoSpacing"/>
              <w:rPr>
                <w:b/>
              </w:rPr>
            </w:pPr>
            <w:r>
              <w:rPr>
                <w:b/>
              </w:rPr>
              <w:t>Cluster</w:t>
            </w:r>
          </w:p>
        </w:tc>
        <w:tc>
          <w:tcPr>
            <w:tcW w:w="4329" w:type="pct"/>
            <w:tcBorders>
              <w:top w:val="single" w:sz="4" w:space="0" w:color="auto"/>
              <w:left w:val="single" w:sz="4" w:space="0" w:color="auto"/>
              <w:bottom w:val="single" w:sz="4" w:space="0" w:color="auto"/>
              <w:right w:val="single" w:sz="4" w:space="0" w:color="auto"/>
            </w:tcBorders>
          </w:tcPr>
          <w:p w14:paraId="61DD76F3" w14:textId="51B9B02B" w:rsidR="004C530F" w:rsidRDefault="004C530F" w:rsidP="00A378FB">
            <w:pPr>
              <w:pStyle w:val="NoSpacing"/>
              <w:rPr>
                <w:b/>
              </w:rPr>
            </w:pPr>
            <w:r>
              <w:rPr>
                <w:b/>
              </w:rPr>
              <w:t>Fluency</w:t>
            </w:r>
          </w:p>
        </w:tc>
      </w:tr>
      <w:tr w:rsidR="004C530F" w14:paraId="3A1A5704" w14:textId="77777777" w:rsidTr="004C530F">
        <w:tc>
          <w:tcPr>
            <w:tcW w:w="671" w:type="pct"/>
            <w:tcBorders>
              <w:top w:val="single" w:sz="4" w:space="0" w:color="auto"/>
              <w:left w:val="single" w:sz="4" w:space="0" w:color="auto"/>
              <w:bottom w:val="single" w:sz="4" w:space="0" w:color="auto"/>
              <w:right w:val="single" w:sz="4" w:space="0" w:color="auto"/>
            </w:tcBorders>
          </w:tcPr>
          <w:p w14:paraId="2DFD3FD6" w14:textId="79E98CB6" w:rsidR="004C530F" w:rsidRDefault="004C530F" w:rsidP="00A378FB">
            <w:pPr>
              <w:pStyle w:val="NoSpacing"/>
            </w:pPr>
            <w:r>
              <w:t>A.ELA.6.I</w:t>
            </w:r>
          </w:p>
        </w:tc>
        <w:tc>
          <w:tcPr>
            <w:tcW w:w="4329" w:type="pct"/>
            <w:tcBorders>
              <w:top w:val="single" w:sz="4" w:space="0" w:color="auto"/>
              <w:left w:val="single" w:sz="4" w:space="0" w:color="auto"/>
              <w:bottom w:val="single" w:sz="4" w:space="0" w:color="auto"/>
              <w:right w:val="single" w:sz="4" w:space="0" w:color="auto"/>
            </w:tcBorders>
          </w:tcPr>
          <w:p w14:paraId="6786D15A" w14:textId="71CF3FAE" w:rsidR="004C530F" w:rsidRDefault="004C530F" w:rsidP="00A378FB">
            <w:pPr>
              <w:pStyle w:val="NoSpacing"/>
            </w:pPr>
            <w:r>
              <w:t>Read increasingly challenging texts with purpose and understanding.</w:t>
            </w:r>
          </w:p>
        </w:tc>
      </w:tr>
    </w:tbl>
    <w:p w14:paraId="12526088" w14:textId="295254D3" w:rsidR="00AC08BC" w:rsidRDefault="00AC08BC"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4C530F" w14:paraId="0E8DA3D1" w14:textId="77777777" w:rsidTr="004C530F">
        <w:tc>
          <w:tcPr>
            <w:tcW w:w="671" w:type="pct"/>
            <w:tcBorders>
              <w:top w:val="single" w:sz="4" w:space="0" w:color="auto"/>
              <w:left w:val="single" w:sz="4" w:space="0" w:color="auto"/>
              <w:bottom w:val="single" w:sz="4" w:space="0" w:color="auto"/>
              <w:right w:val="single" w:sz="4" w:space="0" w:color="auto"/>
            </w:tcBorders>
            <w:hideMark/>
          </w:tcPr>
          <w:p w14:paraId="1AF1C905" w14:textId="77777777" w:rsidR="004C530F" w:rsidRDefault="004C530F" w:rsidP="00A378FB">
            <w:pPr>
              <w:pStyle w:val="NoSpacing"/>
              <w:rPr>
                <w:b/>
              </w:rPr>
            </w:pPr>
            <w:r>
              <w:rPr>
                <w:b/>
              </w:rPr>
              <w:t>Cluster</w:t>
            </w:r>
          </w:p>
        </w:tc>
        <w:tc>
          <w:tcPr>
            <w:tcW w:w="4329" w:type="pct"/>
            <w:tcBorders>
              <w:top w:val="single" w:sz="4" w:space="0" w:color="auto"/>
              <w:left w:val="single" w:sz="4" w:space="0" w:color="auto"/>
              <w:bottom w:val="single" w:sz="4" w:space="0" w:color="auto"/>
              <w:right w:val="single" w:sz="4" w:space="0" w:color="auto"/>
            </w:tcBorders>
          </w:tcPr>
          <w:p w14:paraId="48B97A17" w14:textId="41D35D7D" w:rsidR="004C530F" w:rsidRDefault="004C530F" w:rsidP="00A378FB">
            <w:pPr>
              <w:pStyle w:val="NoSpacing"/>
              <w:rPr>
                <w:b/>
              </w:rPr>
            </w:pPr>
            <w:r>
              <w:rPr>
                <w:b/>
              </w:rPr>
              <w:t>Phonics and Word Recognition</w:t>
            </w:r>
          </w:p>
        </w:tc>
      </w:tr>
      <w:tr w:rsidR="004C530F" w14:paraId="7519E1C8" w14:textId="77777777" w:rsidTr="004C530F">
        <w:tc>
          <w:tcPr>
            <w:tcW w:w="671" w:type="pct"/>
            <w:tcBorders>
              <w:top w:val="single" w:sz="4" w:space="0" w:color="auto"/>
              <w:left w:val="single" w:sz="4" w:space="0" w:color="auto"/>
              <w:bottom w:val="single" w:sz="4" w:space="0" w:color="auto"/>
              <w:right w:val="single" w:sz="4" w:space="0" w:color="auto"/>
            </w:tcBorders>
          </w:tcPr>
          <w:p w14:paraId="6AD24C22" w14:textId="3BE8FD81" w:rsidR="004C530F" w:rsidRDefault="004C530F" w:rsidP="00A378FB">
            <w:pPr>
              <w:pStyle w:val="NoSpacing"/>
            </w:pPr>
            <w:r>
              <w:t>A.ELA.6.II</w:t>
            </w:r>
          </w:p>
        </w:tc>
        <w:tc>
          <w:tcPr>
            <w:tcW w:w="4329" w:type="pct"/>
            <w:tcBorders>
              <w:top w:val="single" w:sz="4" w:space="0" w:color="auto"/>
              <w:left w:val="single" w:sz="4" w:space="0" w:color="auto"/>
              <w:bottom w:val="single" w:sz="4" w:space="0" w:color="auto"/>
              <w:right w:val="single" w:sz="4" w:space="0" w:color="auto"/>
            </w:tcBorders>
          </w:tcPr>
          <w:p w14:paraId="7EB153FA" w14:textId="77777777" w:rsidR="004C530F" w:rsidRDefault="004C530F" w:rsidP="00A378FB">
            <w:pPr>
              <w:pStyle w:val="NoSpacing"/>
            </w:pPr>
            <w:r>
              <w:t>Know and apply phonics and word analysis skills in decoding words.</w:t>
            </w:r>
          </w:p>
          <w:p w14:paraId="72D63EBE" w14:textId="77777777" w:rsidR="004C530F" w:rsidRDefault="004C530F" w:rsidP="00A378FB">
            <w:pPr>
              <w:pStyle w:val="NoSpacing"/>
              <w:numPr>
                <w:ilvl w:val="0"/>
                <w:numId w:val="55"/>
              </w:numPr>
              <w:ind w:left="428"/>
            </w:pPr>
            <w:r>
              <w:t>Decode regularly spelled one-syllable words.</w:t>
            </w:r>
          </w:p>
          <w:p w14:paraId="1CDDBFC1" w14:textId="77777777" w:rsidR="004C530F" w:rsidRDefault="004C530F" w:rsidP="00A378FB">
            <w:pPr>
              <w:pStyle w:val="NoSpacing"/>
              <w:numPr>
                <w:ilvl w:val="0"/>
                <w:numId w:val="55"/>
              </w:numPr>
              <w:ind w:left="428"/>
            </w:pPr>
            <w:r>
              <w:t>Know final -e and common vowel team conventions for representing long vowel sounds.</w:t>
            </w:r>
          </w:p>
          <w:p w14:paraId="128AFA8E" w14:textId="77777777" w:rsidR="004C530F" w:rsidRDefault="004C530F" w:rsidP="00A378FB">
            <w:pPr>
              <w:pStyle w:val="NoSpacing"/>
              <w:numPr>
                <w:ilvl w:val="0"/>
                <w:numId w:val="55"/>
              </w:numPr>
              <w:ind w:left="428"/>
            </w:pPr>
            <w:r>
              <w:t>Distinguish long and short vowels when reading regularly spelled one-syllable words.</w:t>
            </w:r>
          </w:p>
          <w:p w14:paraId="20BFB1EF" w14:textId="756594E3" w:rsidR="004C530F" w:rsidRDefault="004C530F" w:rsidP="00A378FB">
            <w:pPr>
              <w:pStyle w:val="NoSpacing"/>
              <w:numPr>
                <w:ilvl w:val="0"/>
                <w:numId w:val="55"/>
              </w:numPr>
              <w:ind w:left="428"/>
            </w:pPr>
            <w:r>
              <w:t>Know spelling-sound correspondences.</w:t>
            </w:r>
          </w:p>
        </w:tc>
      </w:tr>
    </w:tbl>
    <w:p w14:paraId="568CE7CF" w14:textId="7C290E34" w:rsidR="00AC08BC" w:rsidRDefault="00AC08BC"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4C530F" w14:paraId="76B94E27" w14:textId="77777777" w:rsidTr="004C530F">
        <w:tc>
          <w:tcPr>
            <w:tcW w:w="671" w:type="pct"/>
            <w:tcBorders>
              <w:top w:val="single" w:sz="4" w:space="0" w:color="auto"/>
              <w:left w:val="single" w:sz="4" w:space="0" w:color="auto"/>
              <w:bottom w:val="single" w:sz="4" w:space="0" w:color="auto"/>
              <w:right w:val="single" w:sz="4" w:space="0" w:color="auto"/>
            </w:tcBorders>
            <w:hideMark/>
          </w:tcPr>
          <w:p w14:paraId="15B974CE" w14:textId="77777777" w:rsidR="004C530F" w:rsidRDefault="004C530F" w:rsidP="00A378FB">
            <w:pPr>
              <w:pStyle w:val="NoSpacing"/>
              <w:rPr>
                <w:b/>
              </w:rPr>
            </w:pPr>
            <w:r>
              <w:rPr>
                <w:b/>
              </w:rPr>
              <w:t>Cluster</w:t>
            </w:r>
          </w:p>
        </w:tc>
        <w:tc>
          <w:tcPr>
            <w:tcW w:w="4329" w:type="pct"/>
            <w:tcBorders>
              <w:top w:val="single" w:sz="4" w:space="0" w:color="auto"/>
              <w:left w:val="single" w:sz="4" w:space="0" w:color="auto"/>
              <w:bottom w:val="single" w:sz="4" w:space="0" w:color="auto"/>
              <w:right w:val="single" w:sz="4" w:space="0" w:color="auto"/>
            </w:tcBorders>
          </w:tcPr>
          <w:p w14:paraId="06C2B57E" w14:textId="79C04EA4" w:rsidR="004C530F" w:rsidRDefault="004C530F" w:rsidP="00A378FB">
            <w:pPr>
              <w:pStyle w:val="NoSpacing"/>
              <w:rPr>
                <w:b/>
              </w:rPr>
            </w:pPr>
            <w:r>
              <w:rPr>
                <w:b/>
              </w:rPr>
              <w:t>Handwriting</w:t>
            </w:r>
          </w:p>
        </w:tc>
      </w:tr>
      <w:tr w:rsidR="004C530F" w14:paraId="25C1D4B2" w14:textId="77777777" w:rsidTr="004C530F">
        <w:tc>
          <w:tcPr>
            <w:tcW w:w="671" w:type="pct"/>
            <w:tcBorders>
              <w:top w:val="single" w:sz="4" w:space="0" w:color="auto"/>
              <w:left w:val="single" w:sz="4" w:space="0" w:color="auto"/>
              <w:bottom w:val="single" w:sz="4" w:space="0" w:color="auto"/>
              <w:right w:val="single" w:sz="4" w:space="0" w:color="auto"/>
            </w:tcBorders>
          </w:tcPr>
          <w:p w14:paraId="3DF834E4" w14:textId="7D69F5A8" w:rsidR="004C530F" w:rsidRDefault="004C530F" w:rsidP="00A378FB">
            <w:pPr>
              <w:pStyle w:val="NoSpacing"/>
            </w:pPr>
            <w:r>
              <w:t>A.ELA.6.III</w:t>
            </w:r>
          </w:p>
        </w:tc>
        <w:tc>
          <w:tcPr>
            <w:tcW w:w="4329" w:type="pct"/>
            <w:tcBorders>
              <w:top w:val="single" w:sz="4" w:space="0" w:color="auto"/>
              <w:left w:val="single" w:sz="4" w:space="0" w:color="auto"/>
              <w:bottom w:val="single" w:sz="4" w:space="0" w:color="auto"/>
              <w:right w:val="single" w:sz="4" w:space="0" w:color="auto"/>
            </w:tcBorders>
          </w:tcPr>
          <w:p w14:paraId="7611D914" w14:textId="63B13617" w:rsidR="004C530F" w:rsidRDefault="004C530F" w:rsidP="00A378FB">
            <w:pPr>
              <w:pStyle w:val="NoSpacing"/>
            </w:pPr>
            <w:r>
              <w:t>Continue to work on grade K-5 skills as necessary.</w:t>
            </w:r>
          </w:p>
        </w:tc>
      </w:tr>
    </w:tbl>
    <w:p w14:paraId="4E12E344" w14:textId="7D05F358" w:rsidR="00AC08BC" w:rsidRDefault="00AC08BC"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4C530F" w14:paraId="0B1ECE18" w14:textId="77777777" w:rsidTr="004C530F">
        <w:tc>
          <w:tcPr>
            <w:tcW w:w="671" w:type="pct"/>
            <w:tcBorders>
              <w:top w:val="single" w:sz="4" w:space="0" w:color="auto"/>
              <w:left w:val="single" w:sz="4" w:space="0" w:color="auto"/>
              <w:bottom w:val="single" w:sz="4" w:space="0" w:color="auto"/>
              <w:right w:val="single" w:sz="4" w:space="0" w:color="auto"/>
            </w:tcBorders>
            <w:hideMark/>
          </w:tcPr>
          <w:p w14:paraId="614D2058" w14:textId="77777777" w:rsidR="004C530F" w:rsidRDefault="004C530F" w:rsidP="00A378FB">
            <w:pPr>
              <w:pStyle w:val="NoSpacing"/>
              <w:rPr>
                <w:b/>
              </w:rPr>
            </w:pPr>
            <w:r>
              <w:rPr>
                <w:b/>
              </w:rPr>
              <w:t>Cluster</w:t>
            </w:r>
          </w:p>
        </w:tc>
        <w:tc>
          <w:tcPr>
            <w:tcW w:w="4329" w:type="pct"/>
            <w:tcBorders>
              <w:top w:val="single" w:sz="4" w:space="0" w:color="auto"/>
              <w:left w:val="single" w:sz="4" w:space="0" w:color="auto"/>
              <w:bottom w:val="single" w:sz="4" w:space="0" w:color="auto"/>
              <w:right w:val="single" w:sz="4" w:space="0" w:color="auto"/>
            </w:tcBorders>
          </w:tcPr>
          <w:p w14:paraId="66DEC455" w14:textId="7125BA05" w:rsidR="004C530F" w:rsidRDefault="004C530F" w:rsidP="00A378FB">
            <w:pPr>
              <w:pStyle w:val="NoSpacing"/>
              <w:rPr>
                <w:b/>
              </w:rPr>
            </w:pPr>
            <w:r>
              <w:rPr>
                <w:b/>
              </w:rPr>
              <w:t>Phonological Awareness</w:t>
            </w:r>
          </w:p>
        </w:tc>
      </w:tr>
      <w:tr w:rsidR="004C530F" w14:paraId="66390A51" w14:textId="77777777" w:rsidTr="004C530F">
        <w:tc>
          <w:tcPr>
            <w:tcW w:w="671" w:type="pct"/>
            <w:tcBorders>
              <w:top w:val="single" w:sz="4" w:space="0" w:color="auto"/>
              <w:left w:val="single" w:sz="4" w:space="0" w:color="auto"/>
              <w:bottom w:val="single" w:sz="4" w:space="0" w:color="auto"/>
              <w:right w:val="single" w:sz="4" w:space="0" w:color="auto"/>
            </w:tcBorders>
          </w:tcPr>
          <w:p w14:paraId="37D520B2" w14:textId="100A5684" w:rsidR="004C530F" w:rsidRDefault="004C530F" w:rsidP="00A378FB">
            <w:pPr>
              <w:pStyle w:val="NoSpacing"/>
            </w:pPr>
            <w:r>
              <w:t>A.ELA.6.IV</w:t>
            </w:r>
          </w:p>
        </w:tc>
        <w:tc>
          <w:tcPr>
            <w:tcW w:w="4329" w:type="pct"/>
            <w:tcBorders>
              <w:top w:val="single" w:sz="4" w:space="0" w:color="auto"/>
              <w:left w:val="single" w:sz="4" w:space="0" w:color="auto"/>
              <w:bottom w:val="single" w:sz="4" w:space="0" w:color="auto"/>
              <w:right w:val="single" w:sz="4" w:space="0" w:color="auto"/>
            </w:tcBorders>
          </w:tcPr>
          <w:p w14:paraId="06542C6D" w14:textId="42AD6821" w:rsidR="004C530F" w:rsidRDefault="004C530F" w:rsidP="00A378FB">
            <w:pPr>
              <w:pStyle w:val="NoSpacing"/>
            </w:pPr>
            <w:r>
              <w:t>Continue to work on grade K-5 skills as necessary.</w:t>
            </w:r>
          </w:p>
        </w:tc>
      </w:tr>
    </w:tbl>
    <w:p w14:paraId="68557406" w14:textId="153BE967" w:rsidR="00AC08BC" w:rsidRDefault="00AC08BC"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4C530F" w14:paraId="1C035CAC" w14:textId="77777777" w:rsidTr="004C530F">
        <w:tc>
          <w:tcPr>
            <w:tcW w:w="671" w:type="pct"/>
            <w:tcBorders>
              <w:top w:val="single" w:sz="4" w:space="0" w:color="auto"/>
              <w:left w:val="single" w:sz="4" w:space="0" w:color="auto"/>
              <w:bottom w:val="single" w:sz="4" w:space="0" w:color="auto"/>
              <w:right w:val="single" w:sz="4" w:space="0" w:color="auto"/>
            </w:tcBorders>
            <w:hideMark/>
          </w:tcPr>
          <w:p w14:paraId="5B13FAB1" w14:textId="77777777" w:rsidR="004C530F" w:rsidRDefault="004C530F" w:rsidP="00A378FB">
            <w:pPr>
              <w:pStyle w:val="NoSpacing"/>
              <w:rPr>
                <w:b/>
              </w:rPr>
            </w:pPr>
            <w:r>
              <w:rPr>
                <w:b/>
              </w:rPr>
              <w:t>Cluster</w:t>
            </w:r>
          </w:p>
        </w:tc>
        <w:tc>
          <w:tcPr>
            <w:tcW w:w="4329" w:type="pct"/>
            <w:tcBorders>
              <w:top w:val="single" w:sz="4" w:space="0" w:color="auto"/>
              <w:left w:val="single" w:sz="4" w:space="0" w:color="auto"/>
              <w:bottom w:val="single" w:sz="4" w:space="0" w:color="auto"/>
              <w:right w:val="single" w:sz="4" w:space="0" w:color="auto"/>
            </w:tcBorders>
          </w:tcPr>
          <w:p w14:paraId="2885470C" w14:textId="66777CCF" w:rsidR="004C530F" w:rsidRDefault="004C530F" w:rsidP="00A378FB">
            <w:pPr>
              <w:pStyle w:val="NoSpacing"/>
              <w:rPr>
                <w:b/>
              </w:rPr>
            </w:pPr>
            <w:r>
              <w:rPr>
                <w:b/>
              </w:rPr>
              <w:t>Print Concepts</w:t>
            </w:r>
          </w:p>
        </w:tc>
      </w:tr>
      <w:tr w:rsidR="004C530F" w14:paraId="3C09720A" w14:textId="77777777" w:rsidTr="004C530F">
        <w:tc>
          <w:tcPr>
            <w:tcW w:w="671" w:type="pct"/>
            <w:tcBorders>
              <w:top w:val="single" w:sz="4" w:space="0" w:color="auto"/>
              <w:left w:val="single" w:sz="4" w:space="0" w:color="auto"/>
              <w:bottom w:val="single" w:sz="4" w:space="0" w:color="auto"/>
              <w:right w:val="single" w:sz="4" w:space="0" w:color="auto"/>
            </w:tcBorders>
          </w:tcPr>
          <w:p w14:paraId="4806E6A2" w14:textId="3D086E16" w:rsidR="004C530F" w:rsidRDefault="004C530F" w:rsidP="00A378FB">
            <w:pPr>
              <w:pStyle w:val="NoSpacing"/>
            </w:pPr>
            <w:r>
              <w:t>A.ELA.6.</w:t>
            </w:r>
            <w:r w:rsidR="006556E6">
              <w:t>V</w:t>
            </w:r>
          </w:p>
        </w:tc>
        <w:tc>
          <w:tcPr>
            <w:tcW w:w="4329" w:type="pct"/>
            <w:tcBorders>
              <w:top w:val="single" w:sz="4" w:space="0" w:color="auto"/>
              <w:left w:val="single" w:sz="4" w:space="0" w:color="auto"/>
              <w:bottom w:val="single" w:sz="4" w:space="0" w:color="auto"/>
              <w:right w:val="single" w:sz="4" w:space="0" w:color="auto"/>
            </w:tcBorders>
          </w:tcPr>
          <w:p w14:paraId="4BCABEE0" w14:textId="24D3BC02" w:rsidR="004C530F" w:rsidRDefault="004C530F" w:rsidP="00A378FB">
            <w:pPr>
              <w:pStyle w:val="NoSpacing"/>
            </w:pPr>
            <w:r>
              <w:t>Continue to work on grade K-5 skills as necessary.</w:t>
            </w:r>
          </w:p>
        </w:tc>
      </w:tr>
    </w:tbl>
    <w:p w14:paraId="3675D083" w14:textId="01D3EC5A" w:rsidR="00AC08BC" w:rsidRDefault="00AC08BC" w:rsidP="00A378FB">
      <w:pPr>
        <w:pStyle w:val="NoSpacing"/>
      </w:pPr>
      <w:bookmarkStart w:id="6" w:name="_Hlk486769379"/>
    </w:p>
    <w:p w14:paraId="3A1EEE32" w14:textId="27F2DF88" w:rsidR="00AC08BC" w:rsidRPr="004C530F" w:rsidRDefault="004C530F" w:rsidP="00A378FB">
      <w:pPr>
        <w:pStyle w:val="NoSpacing"/>
        <w:rPr>
          <w:b/>
        </w:rPr>
      </w:pPr>
      <w:bookmarkStart w:id="7" w:name="_Hlk486769633"/>
      <w:bookmarkEnd w:id="5"/>
      <w:r>
        <w:rPr>
          <w:b/>
        </w:rPr>
        <w:t>Reading</w:t>
      </w:r>
    </w:p>
    <w:p w14:paraId="3AFEC6CB" w14:textId="6ADD0365" w:rsidR="00AC08BC" w:rsidRDefault="00AC08BC"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4C530F" w14:paraId="2B0D215C" w14:textId="77777777" w:rsidTr="004C530F">
        <w:tc>
          <w:tcPr>
            <w:tcW w:w="671" w:type="pct"/>
            <w:tcBorders>
              <w:top w:val="single" w:sz="4" w:space="0" w:color="auto"/>
              <w:left w:val="single" w:sz="4" w:space="0" w:color="auto"/>
              <w:bottom w:val="single" w:sz="4" w:space="0" w:color="auto"/>
              <w:right w:val="single" w:sz="4" w:space="0" w:color="auto"/>
            </w:tcBorders>
            <w:hideMark/>
          </w:tcPr>
          <w:p w14:paraId="3EFF7079" w14:textId="77777777" w:rsidR="004C530F" w:rsidRDefault="004C530F" w:rsidP="00A378FB">
            <w:pPr>
              <w:pStyle w:val="NoSpacing"/>
              <w:rPr>
                <w:b/>
              </w:rPr>
            </w:pPr>
            <w:r>
              <w:rPr>
                <w:b/>
              </w:rPr>
              <w:t>Cluster</w:t>
            </w:r>
          </w:p>
        </w:tc>
        <w:tc>
          <w:tcPr>
            <w:tcW w:w="4329" w:type="pct"/>
            <w:tcBorders>
              <w:top w:val="single" w:sz="4" w:space="0" w:color="auto"/>
              <w:left w:val="single" w:sz="4" w:space="0" w:color="auto"/>
              <w:bottom w:val="single" w:sz="4" w:space="0" w:color="auto"/>
              <w:right w:val="single" w:sz="4" w:space="0" w:color="auto"/>
            </w:tcBorders>
          </w:tcPr>
          <w:p w14:paraId="688AAC9E" w14:textId="0BADDF51" w:rsidR="004C530F" w:rsidRDefault="006556E6" w:rsidP="00A378FB">
            <w:pPr>
              <w:pStyle w:val="NoSpacing"/>
              <w:rPr>
                <w:b/>
              </w:rPr>
            </w:pPr>
            <w:r>
              <w:rPr>
                <w:b/>
              </w:rPr>
              <w:t>Key Ideas and Details</w:t>
            </w:r>
          </w:p>
        </w:tc>
      </w:tr>
      <w:tr w:rsidR="004C530F" w14:paraId="0D12E54F" w14:textId="77777777" w:rsidTr="004C530F">
        <w:tc>
          <w:tcPr>
            <w:tcW w:w="671" w:type="pct"/>
            <w:tcBorders>
              <w:top w:val="single" w:sz="4" w:space="0" w:color="auto"/>
              <w:left w:val="single" w:sz="4" w:space="0" w:color="auto"/>
              <w:bottom w:val="single" w:sz="4" w:space="0" w:color="auto"/>
              <w:right w:val="single" w:sz="4" w:space="0" w:color="auto"/>
            </w:tcBorders>
          </w:tcPr>
          <w:p w14:paraId="31C598D8" w14:textId="31675A64" w:rsidR="004C530F" w:rsidRDefault="006556E6" w:rsidP="00A378FB">
            <w:pPr>
              <w:pStyle w:val="NoSpacing"/>
            </w:pPr>
            <w:r>
              <w:t>A.ELA.6.1</w:t>
            </w:r>
          </w:p>
        </w:tc>
        <w:tc>
          <w:tcPr>
            <w:tcW w:w="4329" w:type="pct"/>
            <w:tcBorders>
              <w:top w:val="single" w:sz="4" w:space="0" w:color="auto"/>
              <w:left w:val="single" w:sz="4" w:space="0" w:color="auto"/>
              <w:bottom w:val="single" w:sz="4" w:space="0" w:color="auto"/>
              <w:right w:val="single" w:sz="4" w:space="0" w:color="auto"/>
            </w:tcBorders>
          </w:tcPr>
          <w:p w14:paraId="048568D2" w14:textId="2627BE04" w:rsidR="004C530F" w:rsidRDefault="006556E6" w:rsidP="00A378FB">
            <w:pPr>
              <w:pStyle w:val="NoSpacing"/>
            </w:pPr>
            <w:r>
              <w:t>Ask and/or answer questions about key ideas; such as who or what, to demonstrate understanding of key details in literary text.</w:t>
            </w:r>
          </w:p>
        </w:tc>
      </w:tr>
      <w:tr w:rsidR="006556E6" w14:paraId="7FC2B229" w14:textId="77777777" w:rsidTr="004C530F">
        <w:tc>
          <w:tcPr>
            <w:tcW w:w="671" w:type="pct"/>
            <w:tcBorders>
              <w:top w:val="single" w:sz="4" w:space="0" w:color="auto"/>
              <w:left w:val="single" w:sz="4" w:space="0" w:color="auto"/>
              <w:bottom w:val="single" w:sz="4" w:space="0" w:color="auto"/>
              <w:right w:val="single" w:sz="4" w:space="0" w:color="auto"/>
            </w:tcBorders>
          </w:tcPr>
          <w:p w14:paraId="184981B6" w14:textId="26951940" w:rsidR="006556E6" w:rsidRDefault="006556E6" w:rsidP="00A378FB">
            <w:pPr>
              <w:pStyle w:val="NoSpacing"/>
            </w:pPr>
            <w:r>
              <w:t>A.ELA.6.2</w:t>
            </w:r>
          </w:p>
        </w:tc>
        <w:tc>
          <w:tcPr>
            <w:tcW w:w="4329" w:type="pct"/>
            <w:tcBorders>
              <w:top w:val="single" w:sz="4" w:space="0" w:color="auto"/>
              <w:left w:val="single" w:sz="4" w:space="0" w:color="auto"/>
              <w:bottom w:val="single" w:sz="4" w:space="0" w:color="auto"/>
              <w:right w:val="single" w:sz="4" w:space="0" w:color="auto"/>
            </w:tcBorders>
          </w:tcPr>
          <w:p w14:paraId="5701EBDF" w14:textId="07602683" w:rsidR="006556E6" w:rsidRDefault="006556E6" w:rsidP="00A378FB">
            <w:pPr>
              <w:pStyle w:val="NoSpacing"/>
            </w:pPr>
            <w:r>
              <w:t>Retell stories using key details from the text; determine the lesson or moral of the story.</w:t>
            </w:r>
          </w:p>
        </w:tc>
      </w:tr>
      <w:tr w:rsidR="006556E6" w14:paraId="4CB619DE" w14:textId="77777777" w:rsidTr="004C530F">
        <w:tc>
          <w:tcPr>
            <w:tcW w:w="671" w:type="pct"/>
            <w:tcBorders>
              <w:top w:val="single" w:sz="4" w:space="0" w:color="auto"/>
              <w:left w:val="single" w:sz="4" w:space="0" w:color="auto"/>
              <w:bottom w:val="single" w:sz="4" w:space="0" w:color="auto"/>
              <w:right w:val="single" w:sz="4" w:space="0" w:color="auto"/>
            </w:tcBorders>
          </w:tcPr>
          <w:p w14:paraId="5CFDFA28" w14:textId="56B39866" w:rsidR="006556E6" w:rsidRDefault="006556E6" w:rsidP="00A378FB">
            <w:pPr>
              <w:pStyle w:val="NoSpacing"/>
            </w:pPr>
            <w:r>
              <w:t>A.ELA.6.3</w:t>
            </w:r>
          </w:p>
        </w:tc>
        <w:tc>
          <w:tcPr>
            <w:tcW w:w="4329" w:type="pct"/>
            <w:tcBorders>
              <w:top w:val="single" w:sz="4" w:space="0" w:color="auto"/>
              <w:left w:val="single" w:sz="4" w:space="0" w:color="auto"/>
              <w:bottom w:val="single" w:sz="4" w:space="0" w:color="auto"/>
              <w:right w:val="single" w:sz="4" w:space="0" w:color="auto"/>
            </w:tcBorders>
          </w:tcPr>
          <w:p w14:paraId="1672C9D8" w14:textId="1E2DF1A1" w:rsidR="006556E6" w:rsidRDefault="006556E6" w:rsidP="00A378FB">
            <w:pPr>
              <w:pStyle w:val="NoSpacing"/>
            </w:pPr>
            <w:r>
              <w:t>Describe characters in a literacy text (e.g., their traits, motivations, or feelings).</w:t>
            </w:r>
          </w:p>
        </w:tc>
      </w:tr>
      <w:tr w:rsidR="006556E6" w14:paraId="1E499D1C" w14:textId="77777777" w:rsidTr="004C530F">
        <w:tc>
          <w:tcPr>
            <w:tcW w:w="671" w:type="pct"/>
            <w:tcBorders>
              <w:top w:val="single" w:sz="4" w:space="0" w:color="auto"/>
              <w:left w:val="single" w:sz="4" w:space="0" w:color="auto"/>
              <w:bottom w:val="single" w:sz="4" w:space="0" w:color="auto"/>
              <w:right w:val="single" w:sz="4" w:space="0" w:color="auto"/>
            </w:tcBorders>
          </w:tcPr>
          <w:p w14:paraId="100180A1" w14:textId="4EA4535A" w:rsidR="006556E6" w:rsidRDefault="006556E6" w:rsidP="00A378FB">
            <w:pPr>
              <w:pStyle w:val="NoSpacing"/>
            </w:pPr>
            <w:r>
              <w:t>A.ELA.6.4</w:t>
            </w:r>
          </w:p>
        </w:tc>
        <w:tc>
          <w:tcPr>
            <w:tcW w:w="4329" w:type="pct"/>
            <w:tcBorders>
              <w:top w:val="single" w:sz="4" w:space="0" w:color="auto"/>
              <w:left w:val="single" w:sz="4" w:space="0" w:color="auto"/>
              <w:bottom w:val="single" w:sz="4" w:space="0" w:color="auto"/>
              <w:right w:val="single" w:sz="4" w:space="0" w:color="auto"/>
            </w:tcBorders>
          </w:tcPr>
          <w:p w14:paraId="24B06619" w14:textId="41E9D52B" w:rsidR="006556E6" w:rsidRDefault="006556E6" w:rsidP="00A378FB">
            <w:pPr>
              <w:pStyle w:val="NoSpacing"/>
            </w:pPr>
            <w:r>
              <w:t>Ask and answer questions about key ideas; such as who and what to demonstrate understanding of key details in informational texts.</w:t>
            </w:r>
          </w:p>
        </w:tc>
      </w:tr>
      <w:tr w:rsidR="006556E6" w14:paraId="384079A3" w14:textId="77777777" w:rsidTr="004C530F">
        <w:tc>
          <w:tcPr>
            <w:tcW w:w="671" w:type="pct"/>
            <w:tcBorders>
              <w:top w:val="single" w:sz="4" w:space="0" w:color="auto"/>
              <w:left w:val="single" w:sz="4" w:space="0" w:color="auto"/>
              <w:bottom w:val="single" w:sz="4" w:space="0" w:color="auto"/>
              <w:right w:val="single" w:sz="4" w:space="0" w:color="auto"/>
            </w:tcBorders>
          </w:tcPr>
          <w:p w14:paraId="3B236409" w14:textId="7E8BDACC" w:rsidR="006556E6" w:rsidRDefault="006556E6" w:rsidP="00A378FB">
            <w:pPr>
              <w:pStyle w:val="NoSpacing"/>
            </w:pPr>
            <w:r>
              <w:t>A.ELA.6.5</w:t>
            </w:r>
          </w:p>
        </w:tc>
        <w:tc>
          <w:tcPr>
            <w:tcW w:w="4329" w:type="pct"/>
            <w:tcBorders>
              <w:top w:val="single" w:sz="4" w:space="0" w:color="auto"/>
              <w:left w:val="single" w:sz="4" w:space="0" w:color="auto"/>
              <w:bottom w:val="single" w:sz="4" w:space="0" w:color="auto"/>
              <w:right w:val="single" w:sz="4" w:space="0" w:color="auto"/>
            </w:tcBorders>
          </w:tcPr>
          <w:p w14:paraId="57C19365" w14:textId="73E14FBE" w:rsidR="006556E6" w:rsidRDefault="006556E6" w:rsidP="00A378FB">
            <w:pPr>
              <w:pStyle w:val="NoSpacing"/>
            </w:pPr>
            <w:r>
              <w:t>Demonstrate an understanding of the main idea of an informational text; recount the key details.</w:t>
            </w:r>
          </w:p>
        </w:tc>
      </w:tr>
      <w:tr w:rsidR="006556E6" w14:paraId="11A28BBC" w14:textId="77777777" w:rsidTr="004C530F">
        <w:tc>
          <w:tcPr>
            <w:tcW w:w="671" w:type="pct"/>
            <w:tcBorders>
              <w:top w:val="single" w:sz="4" w:space="0" w:color="auto"/>
              <w:left w:val="single" w:sz="4" w:space="0" w:color="auto"/>
              <w:bottom w:val="single" w:sz="4" w:space="0" w:color="auto"/>
              <w:right w:val="single" w:sz="4" w:space="0" w:color="auto"/>
            </w:tcBorders>
          </w:tcPr>
          <w:p w14:paraId="5D0D44FB" w14:textId="618855C0" w:rsidR="006556E6" w:rsidRDefault="006556E6" w:rsidP="00A378FB">
            <w:pPr>
              <w:pStyle w:val="NoSpacing"/>
            </w:pPr>
            <w:r>
              <w:t>A.ELA.6.6</w:t>
            </w:r>
          </w:p>
        </w:tc>
        <w:tc>
          <w:tcPr>
            <w:tcW w:w="4329" w:type="pct"/>
            <w:tcBorders>
              <w:top w:val="single" w:sz="4" w:space="0" w:color="auto"/>
              <w:left w:val="single" w:sz="4" w:space="0" w:color="auto"/>
              <w:bottom w:val="single" w:sz="4" w:space="0" w:color="auto"/>
              <w:right w:val="single" w:sz="4" w:space="0" w:color="auto"/>
            </w:tcBorders>
          </w:tcPr>
          <w:p w14:paraId="611C3177" w14:textId="255D908B" w:rsidR="006556E6" w:rsidRDefault="006556E6" w:rsidP="00A378FB">
            <w:pPr>
              <w:pStyle w:val="NoSpacing"/>
            </w:pPr>
            <w:r>
              <w:t>Describe the individuals, events, or pieces of information in an informational text.</w:t>
            </w:r>
          </w:p>
        </w:tc>
      </w:tr>
    </w:tbl>
    <w:p w14:paraId="3BD834A6" w14:textId="14225FEF" w:rsidR="00AC08BC" w:rsidRDefault="00AC08BC"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4C530F" w14:paraId="06CB9D79" w14:textId="77777777" w:rsidTr="004C530F">
        <w:tc>
          <w:tcPr>
            <w:tcW w:w="671" w:type="pct"/>
            <w:tcBorders>
              <w:top w:val="single" w:sz="4" w:space="0" w:color="auto"/>
              <w:left w:val="single" w:sz="4" w:space="0" w:color="auto"/>
              <w:bottom w:val="single" w:sz="4" w:space="0" w:color="auto"/>
              <w:right w:val="single" w:sz="4" w:space="0" w:color="auto"/>
            </w:tcBorders>
            <w:hideMark/>
          </w:tcPr>
          <w:p w14:paraId="7D662C57" w14:textId="77777777" w:rsidR="004C530F" w:rsidRDefault="004C530F" w:rsidP="00A378FB">
            <w:pPr>
              <w:pStyle w:val="NoSpacing"/>
              <w:rPr>
                <w:b/>
              </w:rPr>
            </w:pPr>
            <w:r>
              <w:rPr>
                <w:b/>
              </w:rPr>
              <w:t>Cluster</w:t>
            </w:r>
          </w:p>
        </w:tc>
        <w:tc>
          <w:tcPr>
            <w:tcW w:w="4329" w:type="pct"/>
            <w:tcBorders>
              <w:top w:val="single" w:sz="4" w:space="0" w:color="auto"/>
              <w:left w:val="single" w:sz="4" w:space="0" w:color="auto"/>
              <w:bottom w:val="single" w:sz="4" w:space="0" w:color="auto"/>
              <w:right w:val="single" w:sz="4" w:space="0" w:color="auto"/>
            </w:tcBorders>
          </w:tcPr>
          <w:p w14:paraId="53BFF94B" w14:textId="75175FDF" w:rsidR="004C530F" w:rsidRDefault="006556E6" w:rsidP="00A378FB">
            <w:pPr>
              <w:pStyle w:val="NoSpacing"/>
              <w:rPr>
                <w:b/>
              </w:rPr>
            </w:pPr>
            <w:r>
              <w:rPr>
                <w:b/>
              </w:rPr>
              <w:t>Craft and Structure</w:t>
            </w:r>
          </w:p>
        </w:tc>
      </w:tr>
      <w:tr w:rsidR="004C530F" w14:paraId="78E2D712" w14:textId="77777777" w:rsidTr="004C530F">
        <w:tc>
          <w:tcPr>
            <w:tcW w:w="671" w:type="pct"/>
            <w:tcBorders>
              <w:top w:val="single" w:sz="4" w:space="0" w:color="auto"/>
              <w:left w:val="single" w:sz="4" w:space="0" w:color="auto"/>
              <w:bottom w:val="single" w:sz="4" w:space="0" w:color="auto"/>
              <w:right w:val="single" w:sz="4" w:space="0" w:color="auto"/>
            </w:tcBorders>
          </w:tcPr>
          <w:p w14:paraId="4C64DBA9" w14:textId="711EBF49" w:rsidR="004C530F" w:rsidRDefault="006556E6" w:rsidP="00A378FB">
            <w:pPr>
              <w:pStyle w:val="NoSpacing"/>
            </w:pPr>
            <w:r>
              <w:t>A.ELA.6.7</w:t>
            </w:r>
          </w:p>
        </w:tc>
        <w:tc>
          <w:tcPr>
            <w:tcW w:w="4329" w:type="pct"/>
            <w:tcBorders>
              <w:top w:val="single" w:sz="4" w:space="0" w:color="auto"/>
              <w:left w:val="single" w:sz="4" w:space="0" w:color="auto"/>
              <w:bottom w:val="single" w:sz="4" w:space="0" w:color="auto"/>
              <w:right w:val="single" w:sz="4" w:space="0" w:color="auto"/>
            </w:tcBorders>
          </w:tcPr>
          <w:p w14:paraId="544BBEC8" w14:textId="3EC5DCC9" w:rsidR="004C530F" w:rsidRDefault="006556E6" w:rsidP="00A378FB">
            <w:pPr>
              <w:pStyle w:val="NoSpacing"/>
            </w:pPr>
            <w:r>
              <w:t>Identify words or phrases in literary text that suggest meaning and tone.</w:t>
            </w:r>
          </w:p>
        </w:tc>
      </w:tr>
      <w:tr w:rsidR="006556E6" w14:paraId="786C8E44" w14:textId="77777777" w:rsidTr="004C530F">
        <w:tc>
          <w:tcPr>
            <w:tcW w:w="671" w:type="pct"/>
            <w:tcBorders>
              <w:top w:val="single" w:sz="4" w:space="0" w:color="auto"/>
              <w:left w:val="single" w:sz="4" w:space="0" w:color="auto"/>
              <w:bottom w:val="single" w:sz="4" w:space="0" w:color="auto"/>
              <w:right w:val="single" w:sz="4" w:space="0" w:color="auto"/>
            </w:tcBorders>
          </w:tcPr>
          <w:p w14:paraId="719CA9D0" w14:textId="47669212" w:rsidR="006556E6" w:rsidRDefault="006556E6" w:rsidP="00A378FB">
            <w:pPr>
              <w:pStyle w:val="NoSpacing"/>
            </w:pPr>
            <w:r>
              <w:t>A.ELA.6.8</w:t>
            </w:r>
          </w:p>
        </w:tc>
        <w:tc>
          <w:tcPr>
            <w:tcW w:w="4329" w:type="pct"/>
            <w:tcBorders>
              <w:top w:val="single" w:sz="4" w:space="0" w:color="auto"/>
              <w:left w:val="single" w:sz="4" w:space="0" w:color="auto"/>
              <w:bottom w:val="single" w:sz="4" w:space="0" w:color="auto"/>
              <w:right w:val="single" w:sz="4" w:space="0" w:color="auto"/>
            </w:tcBorders>
          </w:tcPr>
          <w:p w14:paraId="222B7678" w14:textId="6E6D6F26" w:rsidR="006556E6" w:rsidRDefault="006556E6" w:rsidP="00A378FB">
            <w:pPr>
              <w:pStyle w:val="NoSpacing"/>
            </w:pPr>
            <w:r>
              <w:t>Describe the overall structure of a story including how the beginning introduces the story and the ending concludes the action in a familiar literary text.</w:t>
            </w:r>
          </w:p>
        </w:tc>
      </w:tr>
      <w:tr w:rsidR="006556E6" w14:paraId="2876A244" w14:textId="77777777" w:rsidTr="004C530F">
        <w:tc>
          <w:tcPr>
            <w:tcW w:w="671" w:type="pct"/>
            <w:tcBorders>
              <w:top w:val="single" w:sz="4" w:space="0" w:color="auto"/>
              <w:left w:val="single" w:sz="4" w:space="0" w:color="auto"/>
              <w:bottom w:val="single" w:sz="4" w:space="0" w:color="auto"/>
              <w:right w:val="single" w:sz="4" w:space="0" w:color="auto"/>
            </w:tcBorders>
          </w:tcPr>
          <w:p w14:paraId="5D431511" w14:textId="71C9FB39" w:rsidR="006556E6" w:rsidRDefault="006556E6" w:rsidP="00A378FB">
            <w:pPr>
              <w:pStyle w:val="NoSpacing"/>
            </w:pPr>
            <w:r>
              <w:t>A.ELA.6.9</w:t>
            </w:r>
          </w:p>
        </w:tc>
        <w:tc>
          <w:tcPr>
            <w:tcW w:w="4329" w:type="pct"/>
            <w:tcBorders>
              <w:top w:val="single" w:sz="4" w:space="0" w:color="auto"/>
              <w:left w:val="single" w:sz="4" w:space="0" w:color="auto"/>
              <w:bottom w:val="single" w:sz="4" w:space="0" w:color="auto"/>
              <w:right w:val="single" w:sz="4" w:space="0" w:color="auto"/>
            </w:tcBorders>
          </w:tcPr>
          <w:p w14:paraId="718C250F" w14:textId="599F7B8F" w:rsidR="006556E6" w:rsidRDefault="006556E6" w:rsidP="00A378FB">
            <w:pPr>
              <w:pStyle w:val="NoSpacing"/>
            </w:pPr>
            <w:r>
              <w:t>Identify who is telling the story at various points in a literary text.</w:t>
            </w:r>
          </w:p>
        </w:tc>
      </w:tr>
      <w:tr w:rsidR="006556E6" w14:paraId="743BBAA8" w14:textId="77777777" w:rsidTr="004C530F">
        <w:tc>
          <w:tcPr>
            <w:tcW w:w="671" w:type="pct"/>
            <w:tcBorders>
              <w:top w:val="single" w:sz="4" w:space="0" w:color="auto"/>
              <w:left w:val="single" w:sz="4" w:space="0" w:color="auto"/>
              <w:bottom w:val="single" w:sz="4" w:space="0" w:color="auto"/>
              <w:right w:val="single" w:sz="4" w:space="0" w:color="auto"/>
            </w:tcBorders>
          </w:tcPr>
          <w:p w14:paraId="1200D009" w14:textId="29B98061" w:rsidR="006556E6" w:rsidRDefault="006556E6" w:rsidP="00A378FB">
            <w:pPr>
              <w:pStyle w:val="NoSpacing"/>
            </w:pPr>
            <w:r>
              <w:t>A.ELA.6.10</w:t>
            </w:r>
          </w:p>
        </w:tc>
        <w:tc>
          <w:tcPr>
            <w:tcW w:w="4329" w:type="pct"/>
            <w:tcBorders>
              <w:top w:val="single" w:sz="4" w:space="0" w:color="auto"/>
              <w:left w:val="single" w:sz="4" w:space="0" w:color="auto"/>
              <w:bottom w:val="single" w:sz="4" w:space="0" w:color="auto"/>
              <w:right w:val="single" w:sz="4" w:space="0" w:color="auto"/>
            </w:tcBorders>
          </w:tcPr>
          <w:p w14:paraId="4439B0AD" w14:textId="50B806B6" w:rsidR="006556E6" w:rsidRDefault="006556E6" w:rsidP="00A378FB">
            <w:pPr>
              <w:pStyle w:val="NoSpacing"/>
            </w:pPr>
            <w:r>
              <w:t>Determine the meaning of general academic words and phrases in an informational text.</w:t>
            </w:r>
          </w:p>
        </w:tc>
      </w:tr>
      <w:tr w:rsidR="006556E6" w14:paraId="37213C6E" w14:textId="77777777" w:rsidTr="004C530F">
        <w:tc>
          <w:tcPr>
            <w:tcW w:w="671" w:type="pct"/>
            <w:tcBorders>
              <w:top w:val="single" w:sz="4" w:space="0" w:color="auto"/>
              <w:left w:val="single" w:sz="4" w:space="0" w:color="auto"/>
              <w:bottom w:val="single" w:sz="4" w:space="0" w:color="auto"/>
              <w:right w:val="single" w:sz="4" w:space="0" w:color="auto"/>
            </w:tcBorders>
          </w:tcPr>
          <w:p w14:paraId="611DB06A" w14:textId="3C349CE3" w:rsidR="006556E6" w:rsidRDefault="006556E6" w:rsidP="00A378FB">
            <w:pPr>
              <w:pStyle w:val="NoSpacing"/>
            </w:pPr>
            <w:r>
              <w:t>A.ELA.6.11</w:t>
            </w:r>
          </w:p>
        </w:tc>
        <w:tc>
          <w:tcPr>
            <w:tcW w:w="4329" w:type="pct"/>
            <w:tcBorders>
              <w:top w:val="single" w:sz="4" w:space="0" w:color="auto"/>
              <w:left w:val="single" w:sz="4" w:space="0" w:color="auto"/>
              <w:bottom w:val="single" w:sz="4" w:space="0" w:color="auto"/>
              <w:right w:val="single" w:sz="4" w:space="0" w:color="auto"/>
            </w:tcBorders>
          </w:tcPr>
          <w:p w14:paraId="4B05C346" w14:textId="3A1599D1" w:rsidR="006556E6" w:rsidRDefault="006556E6" w:rsidP="00A378FB">
            <w:pPr>
              <w:pStyle w:val="NoSpacing"/>
            </w:pPr>
            <w:r>
              <w:t>Know and use various text features (e.g., headings, tables of contents, glossaries, electronic menus, and/or icons) to locate key facts or information in an informational text.</w:t>
            </w:r>
          </w:p>
        </w:tc>
      </w:tr>
      <w:tr w:rsidR="006556E6" w14:paraId="2F069A76" w14:textId="77777777" w:rsidTr="004C530F">
        <w:tc>
          <w:tcPr>
            <w:tcW w:w="671" w:type="pct"/>
            <w:tcBorders>
              <w:top w:val="single" w:sz="4" w:space="0" w:color="auto"/>
              <w:left w:val="single" w:sz="4" w:space="0" w:color="auto"/>
              <w:bottom w:val="single" w:sz="4" w:space="0" w:color="auto"/>
              <w:right w:val="single" w:sz="4" w:space="0" w:color="auto"/>
            </w:tcBorders>
          </w:tcPr>
          <w:p w14:paraId="48157E80" w14:textId="664834EB" w:rsidR="006556E6" w:rsidRDefault="006556E6" w:rsidP="00A378FB">
            <w:pPr>
              <w:pStyle w:val="NoSpacing"/>
            </w:pPr>
            <w:r>
              <w:t>A.ELA.6.12</w:t>
            </w:r>
          </w:p>
        </w:tc>
        <w:tc>
          <w:tcPr>
            <w:tcW w:w="4329" w:type="pct"/>
            <w:tcBorders>
              <w:top w:val="single" w:sz="4" w:space="0" w:color="auto"/>
              <w:left w:val="single" w:sz="4" w:space="0" w:color="auto"/>
              <w:bottom w:val="single" w:sz="4" w:space="0" w:color="auto"/>
              <w:right w:val="single" w:sz="4" w:space="0" w:color="auto"/>
            </w:tcBorders>
          </w:tcPr>
          <w:p w14:paraId="7BA2C904" w14:textId="1091C00E" w:rsidR="006556E6" w:rsidRDefault="006556E6" w:rsidP="00A378FB">
            <w:pPr>
              <w:pStyle w:val="NoSpacing"/>
            </w:pPr>
            <w:r>
              <w:t>Identify the main purpose of informational text</w:t>
            </w:r>
            <w:r w:rsidR="00C8493B">
              <w:t>s</w:t>
            </w:r>
            <w:r>
              <w:t>, including what the author wants to answer, explain, or describe.</w:t>
            </w:r>
          </w:p>
        </w:tc>
      </w:tr>
    </w:tbl>
    <w:p w14:paraId="05C713E4" w14:textId="7C4E04CD" w:rsidR="00AC08BC" w:rsidRDefault="00AC08BC"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4C530F" w14:paraId="166FCF05" w14:textId="77777777" w:rsidTr="004C530F">
        <w:tc>
          <w:tcPr>
            <w:tcW w:w="671" w:type="pct"/>
            <w:tcBorders>
              <w:top w:val="single" w:sz="4" w:space="0" w:color="auto"/>
              <w:left w:val="single" w:sz="4" w:space="0" w:color="auto"/>
              <w:bottom w:val="single" w:sz="4" w:space="0" w:color="auto"/>
              <w:right w:val="single" w:sz="4" w:space="0" w:color="auto"/>
            </w:tcBorders>
            <w:hideMark/>
          </w:tcPr>
          <w:p w14:paraId="52BBFF21" w14:textId="77777777" w:rsidR="004C530F" w:rsidRDefault="004C530F" w:rsidP="00A378FB">
            <w:pPr>
              <w:pStyle w:val="NoSpacing"/>
              <w:rPr>
                <w:b/>
              </w:rPr>
            </w:pPr>
            <w:r>
              <w:rPr>
                <w:b/>
              </w:rPr>
              <w:t>Cluster</w:t>
            </w:r>
          </w:p>
        </w:tc>
        <w:tc>
          <w:tcPr>
            <w:tcW w:w="4329" w:type="pct"/>
            <w:tcBorders>
              <w:top w:val="single" w:sz="4" w:space="0" w:color="auto"/>
              <w:left w:val="single" w:sz="4" w:space="0" w:color="auto"/>
              <w:bottom w:val="single" w:sz="4" w:space="0" w:color="auto"/>
              <w:right w:val="single" w:sz="4" w:space="0" w:color="auto"/>
            </w:tcBorders>
          </w:tcPr>
          <w:p w14:paraId="11376D7B" w14:textId="6F9621F8" w:rsidR="004C530F" w:rsidRDefault="006556E6" w:rsidP="00A378FB">
            <w:pPr>
              <w:pStyle w:val="NoSpacing"/>
              <w:rPr>
                <w:b/>
              </w:rPr>
            </w:pPr>
            <w:r>
              <w:rPr>
                <w:b/>
              </w:rPr>
              <w:t>Integration of Knowledge and Ideas</w:t>
            </w:r>
          </w:p>
        </w:tc>
      </w:tr>
      <w:tr w:rsidR="004C530F" w14:paraId="295DF123" w14:textId="77777777" w:rsidTr="004C530F">
        <w:tc>
          <w:tcPr>
            <w:tcW w:w="671" w:type="pct"/>
            <w:tcBorders>
              <w:top w:val="single" w:sz="4" w:space="0" w:color="auto"/>
              <w:left w:val="single" w:sz="4" w:space="0" w:color="auto"/>
              <w:bottom w:val="single" w:sz="4" w:space="0" w:color="auto"/>
              <w:right w:val="single" w:sz="4" w:space="0" w:color="auto"/>
            </w:tcBorders>
          </w:tcPr>
          <w:p w14:paraId="5A65A34B" w14:textId="544C14D8" w:rsidR="004C530F" w:rsidRDefault="006556E6" w:rsidP="00A378FB">
            <w:pPr>
              <w:pStyle w:val="NoSpacing"/>
            </w:pPr>
            <w:r>
              <w:t>A.ELA.6.13</w:t>
            </w:r>
          </w:p>
        </w:tc>
        <w:tc>
          <w:tcPr>
            <w:tcW w:w="4329" w:type="pct"/>
            <w:tcBorders>
              <w:top w:val="single" w:sz="4" w:space="0" w:color="auto"/>
              <w:left w:val="single" w:sz="4" w:space="0" w:color="auto"/>
              <w:bottom w:val="single" w:sz="4" w:space="0" w:color="auto"/>
              <w:right w:val="single" w:sz="4" w:space="0" w:color="auto"/>
            </w:tcBorders>
          </w:tcPr>
          <w:p w14:paraId="08366218" w14:textId="1AC6BFD2" w:rsidR="004C530F" w:rsidRDefault="006556E6" w:rsidP="00A378FB">
            <w:pPr>
              <w:pStyle w:val="NoSpacing"/>
            </w:pPr>
            <w:r>
              <w:t>Identify similarities or differences between a literary text and visual elements or multimedia presentations of the literary text.</w:t>
            </w:r>
          </w:p>
        </w:tc>
      </w:tr>
      <w:tr w:rsidR="006556E6" w14:paraId="53BBF463" w14:textId="77777777" w:rsidTr="004C530F">
        <w:tc>
          <w:tcPr>
            <w:tcW w:w="671" w:type="pct"/>
            <w:tcBorders>
              <w:top w:val="single" w:sz="4" w:space="0" w:color="auto"/>
              <w:left w:val="single" w:sz="4" w:space="0" w:color="auto"/>
              <w:bottom w:val="single" w:sz="4" w:space="0" w:color="auto"/>
              <w:right w:val="single" w:sz="4" w:space="0" w:color="auto"/>
            </w:tcBorders>
          </w:tcPr>
          <w:p w14:paraId="43C417AB" w14:textId="07B3A7AC" w:rsidR="006556E6" w:rsidRDefault="006556E6" w:rsidP="00A378FB">
            <w:pPr>
              <w:pStyle w:val="NoSpacing"/>
            </w:pPr>
            <w:r>
              <w:t>A.ELA.6.14</w:t>
            </w:r>
          </w:p>
        </w:tc>
        <w:tc>
          <w:tcPr>
            <w:tcW w:w="4329" w:type="pct"/>
            <w:tcBorders>
              <w:top w:val="single" w:sz="4" w:space="0" w:color="auto"/>
              <w:left w:val="single" w:sz="4" w:space="0" w:color="auto"/>
              <w:bottom w:val="single" w:sz="4" w:space="0" w:color="auto"/>
              <w:right w:val="single" w:sz="4" w:space="0" w:color="auto"/>
            </w:tcBorders>
          </w:tcPr>
          <w:p w14:paraId="54CCE6B8" w14:textId="369AE897" w:rsidR="006556E6" w:rsidRDefault="006556E6" w:rsidP="00A378FB">
            <w:pPr>
              <w:pStyle w:val="NoSpacing"/>
            </w:pPr>
            <w:r>
              <w:t>Use the illustrations and/or details in a text to describe its key ideas in informational texts.</w:t>
            </w:r>
          </w:p>
        </w:tc>
      </w:tr>
      <w:tr w:rsidR="006556E6" w14:paraId="568E4C28" w14:textId="77777777" w:rsidTr="004C530F">
        <w:tc>
          <w:tcPr>
            <w:tcW w:w="671" w:type="pct"/>
            <w:tcBorders>
              <w:top w:val="single" w:sz="4" w:space="0" w:color="auto"/>
              <w:left w:val="single" w:sz="4" w:space="0" w:color="auto"/>
              <w:bottom w:val="single" w:sz="4" w:space="0" w:color="auto"/>
              <w:right w:val="single" w:sz="4" w:space="0" w:color="auto"/>
            </w:tcBorders>
          </w:tcPr>
          <w:p w14:paraId="68714DDA" w14:textId="3B728A48" w:rsidR="006556E6" w:rsidRDefault="006556E6" w:rsidP="00A378FB">
            <w:pPr>
              <w:pStyle w:val="NoSpacing"/>
            </w:pPr>
            <w:r>
              <w:t>A.ELA.6.15</w:t>
            </w:r>
          </w:p>
        </w:tc>
        <w:tc>
          <w:tcPr>
            <w:tcW w:w="4329" w:type="pct"/>
            <w:tcBorders>
              <w:top w:val="single" w:sz="4" w:space="0" w:color="auto"/>
              <w:left w:val="single" w:sz="4" w:space="0" w:color="auto"/>
              <w:bottom w:val="single" w:sz="4" w:space="0" w:color="auto"/>
              <w:right w:val="single" w:sz="4" w:space="0" w:color="auto"/>
            </w:tcBorders>
          </w:tcPr>
          <w:p w14:paraId="5DC480CE" w14:textId="12A5416C" w:rsidR="006556E6" w:rsidRDefault="006556E6" w:rsidP="00A378FB">
            <w:pPr>
              <w:pStyle w:val="NoSpacing"/>
            </w:pPr>
            <w:r>
              <w:t>Identify the author’s claims and supporting evidence in an informational text.</w:t>
            </w:r>
          </w:p>
        </w:tc>
      </w:tr>
    </w:tbl>
    <w:p w14:paraId="581B21E2" w14:textId="44B7B5FA" w:rsidR="00AC08BC" w:rsidRDefault="00AC08BC"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4C530F" w14:paraId="01052371" w14:textId="77777777" w:rsidTr="004C530F">
        <w:tc>
          <w:tcPr>
            <w:tcW w:w="671" w:type="pct"/>
            <w:tcBorders>
              <w:top w:val="single" w:sz="4" w:space="0" w:color="auto"/>
              <w:left w:val="single" w:sz="4" w:space="0" w:color="auto"/>
              <w:bottom w:val="single" w:sz="4" w:space="0" w:color="auto"/>
              <w:right w:val="single" w:sz="4" w:space="0" w:color="auto"/>
            </w:tcBorders>
            <w:hideMark/>
          </w:tcPr>
          <w:p w14:paraId="519C8AB4" w14:textId="77777777" w:rsidR="004C530F" w:rsidRDefault="004C530F" w:rsidP="00A378FB">
            <w:pPr>
              <w:pStyle w:val="NoSpacing"/>
              <w:rPr>
                <w:b/>
              </w:rPr>
            </w:pPr>
            <w:r>
              <w:rPr>
                <w:b/>
              </w:rPr>
              <w:t>Cluster</w:t>
            </w:r>
          </w:p>
        </w:tc>
        <w:tc>
          <w:tcPr>
            <w:tcW w:w="4329" w:type="pct"/>
            <w:tcBorders>
              <w:top w:val="single" w:sz="4" w:space="0" w:color="auto"/>
              <w:left w:val="single" w:sz="4" w:space="0" w:color="auto"/>
              <w:bottom w:val="single" w:sz="4" w:space="0" w:color="auto"/>
              <w:right w:val="single" w:sz="4" w:space="0" w:color="auto"/>
            </w:tcBorders>
          </w:tcPr>
          <w:p w14:paraId="7D820BA1" w14:textId="15F7B04B" w:rsidR="004C530F" w:rsidRDefault="006556E6" w:rsidP="00A378FB">
            <w:pPr>
              <w:pStyle w:val="NoSpacing"/>
              <w:rPr>
                <w:b/>
              </w:rPr>
            </w:pPr>
            <w:r>
              <w:rPr>
                <w:b/>
              </w:rPr>
              <w:t>Range of Reading and Text Complexity</w:t>
            </w:r>
          </w:p>
        </w:tc>
      </w:tr>
      <w:tr w:rsidR="004C530F" w14:paraId="5A1A418D" w14:textId="77777777" w:rsidTr="004C530F">
        <w:tc>
          <w:tcPr>
            <w:tcW w:w="671" w:type="pct"/>
            <w:tcBorders>
              <w:top w:val="single" w:sz="4" w:space="0" w:color="auto"/>
              <w:left w:val="single" w:sz="4" w:space="0" w:color="auto"/>
              <w:bottom w:val="single" w:sz="4" w:space="0" w:color="auto"/>
              <w:right w:val="single" w:sz="4" w:space="0" w:color="auto"/>
            </w:tcBorders>
          </w:tcPr>
          <w:p w14:paraId="3D2D5495" w14:textId="7F488297" w:rsidR="004C530F" w:rsidRDefault="006556E6" w:rsidP="00A378FB">
            <w:pPr>
              <w:pStyle w:val="NoSpacing"/>
            </w:pPr>
            <w:r>
              <w:t>A.ELA.6.16</w:t>
            </w:r>
          </w:p>
        </w:tc>
        <w:tc>
          <w:tcPr>
            <w:tcW w:w="4329" w:type="pct"/>
            <w:tcBorders>
              <w:top w:val="single" w:sz="4" w:space="0" w:color="auto"/>
              <w:left w:val="single" w:sz="4" w:space="0" w:color="auto"/>
              <w:bottom w:val="single" w:sz="4" w:space="0" w:color="auto"/>
              <w:right w:val="single" w:sz="4" w:space="0" w:color="auto"/>
            </w:tcBorders>
          </w:tcPr>
          <w:p w14:paraId="0F12AA41" w14:textId="266ADCCB" w:rsidR="004C530F" w:rsidRDefault="006556E6" w:rsidP="00A378FB">
            <w:pPr>
              <w:pStyle w:val="NoSpacing"/>
            </w:pPr>
            <w:r>
              <w:t>Read and demonstrate understanding of literature, including stories, dramas, and poetry, while engaged in individual or group readings of appropriately challenging literary texts.</w:t>
            </w:r>
          </w:p>
        </w:tc>
      </w:tr>
      <w:tr w:rsidR="006556E6" w:rsidRPr="00C8493B" w14:paraId="5C3D769F" w14:textId="77777777" w:rsidTr="004C530F">
        <w:tc>
          <w:tcPr>
            <w:tcW w:w="671" w:type="pct"/>
            <w:tcBorders>
              <w:top w:val="single" w:sz="4" w:space="0" w:color="auto"/>
              <w:left w:val="single" w:sz="4" w:space="0" w:color="auto"/>
              <w:bottom w:val="single" w:sz="4" w:space="0" w:color="auto"/>
              <w:right w:val="single" w:sz="4" w:space="0" w:color="auto"/>
            </w:tcBorders>
          </w:tcPr>
          <w:p w14:paraId="7B4CF60F" w14:textId="1E1211DB" w:rsidR="006556E6" w:rsidRPr="00C8493B" w:rsidRDefault="006556E6" w:rsidP="00A378FB">
            <w:pPr>
              <w:pStyle w:val="NoSpacing"/>
            </w:pPr>
            <w:r w:rsidRPr="00C8493B">
              <w:t>A.ELA.6.17</w:t>
            </w:r>
          </w:p>
        </w:tc>
        <w:tc>
          <w:tcPr>
            <w:tcW w:w="4329" w:type="pct"/>
            <w:tcBorders>
              <w:top w:val="single" w:sz="4" w:space="0" w:color="auto"/>
              <w:left w:val="single" w:sz="4" w:space="0" w:color="auto"/>
              <w:bottom w:val="single" w:sz="4" w:space="0" w:color="auto"/>
              <w:right w:val="single" w:sz="4" w:space="0" w:color="auto"/>
            </w:tcBorders>
          </w:tcPr>
          <w:p w14:paraId="5288915D" w14:textId="27C1EA1F" w:rsidR="006556E6" w:rsidRPr="00C8493B" w:rsidRDefault="006556E6" w:rsidP="00A378FB">
            <w:pPr>
              <w:pStyle w:val="NoSpacing"/>
            </w:pPr>
            <w:r w:rsidRPr="00C8493B">
              <w:t>Read and demonstrate understanding of appropriately challenging information</w:t>
            </w:r>
            <w:r w:rsidR="00C8493B" w:rsidRPr="00C8493B">
              <w:t>al</w:t>
            </w:r>
            <w:r w:rsidRPr="00C8493B">
              <w:t xml:space="preserve"> texts, including social studies, science, and technical texts, while engaged in individual or group readings.</w:t>
            </w:r>
          </w:p>
        </w:tc>
      </w:tr>
    </w:tbl>
    <w:p w14:paraId="56CCFF13" w14:textId="6F8C0214" w:rsidR="00AC08BC" w:rsidRPr="00C8493B" w:rsidRDefault="00AC08BC" w:rsidP="00A378FB">
      <w:pPr>
        <w:pStyle w:val="NoSpacing"/>
      </w:pPr>
    </w:p>
    <w:p w14:paraId="6938ADA1" w14:textId="27E08B63" w:rsidR="00AC08BC" w:rsidRPr="00C8493B" w:rsidRDefault="004C530F" w:rsidP="00A378FB">
      <w:pPr>
        <w:pStyle w:val="NoSpacing"/>
        <w:rPr>
          <w:b/>
        </w:rPr>
      </w:pPr>
      <w:r w:rsidRPr="00C8493B">
        <w:rPr>
          <w:b/>
        </w:rPr>
        <w:t>Writing</w:t>
      </w:r>
    </w:p>
    <w:p w14:paraId="1ED42CE9" w14:textId="20CF478A" w:rsidR="00AC08BC" w:rsidRPr="00C8493B" w:rsidRDefault="00AC08BC"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4C530F" w:rsidRPr="00C8493B" w14:paraId="652B6391" w14:textId="77777777" w:rsidTr="004C530F">
        <w:tc>
          <w:tcPr>
            <w:tcW w:w="671" w:type="pct"/>
            <w:tcBorders>
              <w:top w:val="single" w:sz="4" w:space="0" w:color="auto"/>
              <w:left w:val="single" w:sz="4" w:space="0" w:color="auto"/>
              <w:bottom w:val="single" w:sz="4" w:space="0" w:color="auto"/>
              <w:right w:val="single" w:sz="4" w:space="0" w:color="auto"/>
            </w:tcBorders>
            <w:hideMark/>
          </w:tcPr>
          <w:p w14:paraId="0A3707D2" w14:textId="77777777" w:rsidR="004C530F" w:rsidRPr="00C8493B" w:rsidRDefault="004C530F" w:rsidP="00A378FB">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tcPr>
          <w:p w14:paraId="7C33AAC6" w14:textId="17F355F7" w:rsidR="004C530F" w:rsidRPr="00C8493B" w:rsidRDefault="006556E6" w:rsidP="00A378FB">
            <w:pPr>
              <w:pStyle w:val="NoSpacing"/>
              <w:rPr>
                <w:b/>
              </w:rPr>
            </w:pPr>
            <w:r w:rsidRPr="00C8493B">
              <w:rPr>
                <w:b/>
              </w:rPr>
              <w:t>Text Types and Purposes</w:t>
            </w:r>
          </w:p>
        </w:tc>
      </w:tr>
      <w:tr w:rsidR="004C530F" w:rsidRPr="00C8493B" w14:paraId="279B9975" w14:textId="77777777" w:rsidTr="004C530F">
        <w:tc>
          <w:tcPr>
            <w:tcW w:w="671" w:type="pct"/>
            <w:tcBorders>
              <w:top w:val="single" w:sz="4" w:space="0" w:color="auto"/>
              <w:left w:val="single" w:sz="4" w:space="0" w:color="auto"/>
              <w:bottom w:val="single" w:sz="4" w:space="0" w:color="auto"/>
              <w:right w:val="single" w:sz="4" w:space="0" w:color="auto"/>
            </w:tcBorders>
          </w:tcPr>
          <w:p w14:paraId="4C979268" w14:textId="197D828D" w:rsidR="004C530F" w:rsidRPr="00C8493B" w:rsidRDefault="006556E6" w:rsidP="00A378FB">
            <w:pPr>
              <w:pStyle w:val="NoSpacing"/>
            </w:pPr>
            <w:r w:rsidRPr="00C8493B">
              <w:t>A.ELA.6.18</w:t>
            </w:r>
          </w:p>
        </w:tc>
        <w:tc>
          <w:tcPr>
            <w:tcW w:w="4329" w:type="pct"/>
            <w:tcBorders>
              <w:top w:val="single" w:sz="4" w:space="0" w:color="auto"/>
              <w:left w:val="single" w:sz="4" w:space="0" w:color="auto"/>
              <w:bottom w:val="single" w:sz="4" w:space="0" w:color="auto"/>
              <w:right w:val="single" w:sz="4" w:space="0" w:color="auto"/>
            </w:tcBorders>
          </w:tcPr>
          <w:p w14:paraId="6DD88CB9" w14:textId="5AA49D68" w:rsidR="004C530F" w:rsidRPr="00C8493B" w:rsidRDefault="006556E6" w:rsidP="00C8493B">
            <w:pPr>
              <w:pStyle w:val="NoSpacing"/>
            </w:pPr>
            <w:r w:rsidRPr="00C8493B">
              <w:t xml:space="preserve">Use drawing, dictating, and/or writing to compose </w:t>
            </w:r>
            <w:r w:rsidR="00C8493B" w:rsidRPr="00C8493B">
              <w:t xml:space="preserve">an </w:t>
            </w:r>
            <w:r w:rsidRPr="00C8493B">
              <w:t>opinion piece with relevant evidence.</w:t>
            </w:r>
          </w:p>
        </w:tc>
      </w:tr>
      <w:tr w:rsidR="006556E6" w:rsidRPr="00C8493B" w14:paraId="459C5692" w14:textId="77777777" w:rsidTr="004C530F">
        <w:tc>
          <w:tcPr>
            <w:tcW w:w="671" w:type="pct"/>
            <w:tcBorders>
              <w:top w:val="single" w:sz="4" w:space="0" w:color="auto"/>
              <w:left w:val="single" w:sz="4" w:space="0" w:color="auto"/>
              <w:bottom w:val="single" w:sz="4" w:space="0" w:color="auto"/>
              <w:right w:val="single" w:sz="4" w:space="0" w:color="auto"/>
            </w:tcBorders>
          </w:tcPr>
          <w:p w14:paraId="6DE51D52" w14:textId="508113BE" w:rsidR="006556E6" w:rsidRPr="00C8493B" w:rsidRDefault="006556E6" w:rsidP="00A378FB">
            <w:pPr>
              <w:pStyle w:val="NoSpacing"/>
            </w:pPr>
            <w:r w:rsidRPr="00C8493B">
              <w:t>A.ELA.6.19</w:t>
            </w:r>
          </w:p>
        </w:tc>
        <w:tc>
          <w:tcPr>
            <w:tcW w:w="4329" w:type="pct"/>
            <w:tcBorders>
              <w:top w:val="single" w:sz="4" w:space="0" w:color="auto"/>
              <w:left w:val="single" w:sz="4" w:space="0" w:color="auto"/>
              <w:bottom w:val="single" w:sz="4" w:space="0" w:color="auto"/>
              <w:right w:val="single" w:sz="4" w:space="0" w:color="auto"/>
            </w:tcBorders>
          </w:tcPr>
          <w:p w14:paraId="09A2CCED" w14:textId="562D65CC" w:rsidR="006556E6" w:rsidRPr="00C8493B" w:rsidRDefault="006556E6" w:rsidP="00A378FB">
            <w:pPr>
              <w:pStyle w:val="NoSpacing"/>
            </w:pPr>
            <w:r w:rsidRPr="00C8493B">
              <w:t>Use drawing, dictating, and/or writing to compose informative/explanatory texts to convey ideas.</w:t>
            </w:r>
          </w:p>
        </w:tc>
      </w:tr>
      <w:tr w:rsidR="006556E6" w:rsidRPr="00C8493B" w14:paraId="4CA049D3" w14:textId="77777777" w:rsidTr="004C530F">
        <w:tc>
          <w:tcPr>
            <w:tcW w:w="671" w:type="pct"/>
            <w:tcBorders>
              <w:top w:val="single" w:sz="4" w:space="0" w:color="auto"/>
              <w:left w:val="single" w:sz="4" w:space="0" w:color="auto"/>
              <w:bottom w:val="single" w:sz="4" w:space="0" w:color="auto"/>
              <w:right w:val="single" w:sz="4" w:space="0" w:color="auto"/>
            </w:tcBorders>
          </w:tcPr>
          <w:p w14:paraId="35A93A48" w14:textId="56B62014" w:rsidR="006556E6" w:rsidRPr="00C8493B" w:rsidRDefault="006556E6" w:rsidP="00A378FB">
            <w:pPr>
              <w:pStyle w:val="NoSpacing"/>
            </w:pPr>
            <w:r w:rsidRPr="00C8493B">
              <w:t>A.ELA.6.20</w:t>
            </w:r>
          </w:p>
        </w:tc>
        <w:tc>
          <w:tcPr>
            <w:tcW w:w="4329" w:type="pct"/>
            <w:tcBorders>
              <w:top w:val="single" w:sz="4" w:space="0" w:color="auto"/>
              <w:left w:val="single" w:sz="4" w:space="0" w:color="auto"/>
              <w:bottom w:val="single" w:sz="4" w:space="0" w:color="auto"/>
              <w:right w:val="single" w:sz="4" w:space="0" w:color="auto"/>
            </w:tcBorders>
          </w:tcPr>
          <w:p w14:paraId="382DB5B2" w14:textId="13F64897" w:rsidR="006556E6" w:rsidRPr="00C8493B" w:rsidRDefault="006556E6" w:rsidP="00A378FB">
            <w:pPr>
              <w:pStyle w:val="NoSpacing"/>
            </w:pPr>
            <w:r w:rsidRPr="00C8493B">
              <w:t>Use drawing, dictating, and/or writing to compose a narrative of a short sequence of events including transition words.</w:t>
            </w:r>
          </w:p>
        </w:tc>
      </w:tr>
    </w:tbl>
    <w:p w14:paraId="4AF82B1C" w14:textId="0648F00B" w:rsidR="00AC08BC" w:rsidRPr="00C8493B" w:rsidRDefault="00AC08BC"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4C530F" w:rsidRPr="00C8493B" w14:paraId="35349F78" w14:textId="77777777" w:rsidTr="004C530F">
        <w:tc>
          <w:tcPr>
            <w:tcW w:w="671" w:type="pct"/>
            <w:tcBorders>
              <w:top w:val="single" w:sz="4" w:space="0" w:color="auto"/>
              <w:left w:val="single" w:sz="4" w:space="0" w:color="auto"/>
              <w:bottom w:val="single" w:sz="4" w:space="0" w:color="auto"/>
              <w:right w:val="single" w:sz="4" w:space="0" w:color="auto"/>
            </w:tcBorders>
            <w:hideMark/>
          </w:tcPr>
          <w:p w14:paraId="31521F3E" w14:textId="77777777" w:rsidR="004C530F" w:rsidRPr="00C8493B" w:rsidRDefault="004C530F" w:rsidP="00A378FB">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tcPr>
          <w:p w14:paraId="36855C59" w14:textId="5AD26DF1" w:rsidR="004C530F" w:rsidRPr="00C8493B" w:rsidRDefault="006556E6" w:rsidP="00A378FB">
            <w:pPr>
              <w:pStyle w:val="NoSpacing"/>
              <w:rPr>
                <w:b/>
              </w:rPr>
            </w:pPr>
            <w:r w:rsidRPr="00C8493B">
              <w:rPr>
                <w:b/>
              </w:rPr>
              <w:t>Production and Distribution of Writing</w:t>
            </w:r>
          </w:p>
        </w:tc>
      </w:tr>
      <w:tr w:rsidR="004C530F" w:rsidRPr="00C8493B" w14:paraId="53987161" w14:textId="77777777" w:rsidTr="004C530F">
        <w:tc>
          <w:tcPr>
            <w:tcW w:w="671" w:type="pct"/>
            <w:tcBorders>
              <w:top w:val="single" w:sz="4" w:space="0" w:color="auto"/>
              <w:left w:val="single" w:sz="4" w:space="0" w:color="auto"/>
              <w:bottom w:val="single" w:sz="4" w:space="0" w:color="auto"/>
              <w:right w:val="single" w:sz="4" w:space="0" w:color="auto"/>
            </w:tcBorders>
          </w:tcPr>
          <w:p w14:paraId="3ED68FF7" w14:textId="08B1C56C" w:rsidR="004C530F" w:rsidRPr="00C8493B" w:rsidRDefault="006556E6" w:rsidP="00A378FB">
            <w:pPr>
              <w:pStyle w:val="NoSpacing"/>
            </w:pPr>
            <w:r w:rsidRPr="00C8493B">
              <w:t>A.ELA.6.21</w:t>
            </w:r>
          </w:p>
        </w:tc>
        <w:tc>
          <w:tcPr>
            <w:tcW w:w="4329" w:type="pct"/>
            <w:tcBorders>
              <w:top w:val="single" w:sz="4" w:space="0" w:color="auto"/>
              <w:left w:val="single" w:sz="4" w:space="0" w:color="auto"/>
              <w:bottom w:val="single" w:sz="4" w:space="0" w:color="auto"/>
              <w:right w:val="single" w:sz="4" w:space="0" w:color="auto"/>
            </w:tcBorders>
          </w:tcPr>
          <w:p w14:paraId="485DDA9C" w14:textId="012897B8" w:rsidR="004C530F" w:rsidRPr="00C8493B" w:rsidRDefault="006556E6" w:rsidP="00A378FB">
            <w:pPr>
              <w:pStyle w:val="NoSpacing"/>
            </w:pPr>
            <w:r w:rsidRPr="00C8493B">
              <w:t>Produce writing in which the development and organization are appropriate to task and purpose.</w:t>
            </w:r>
          </w:p>
        </w:tc>
      </w:tr>
      <w:tr w:rsidR="006556E6" w:rsidRPr="00C8493B" w14:paraId="0F36969E" w14:textId="77777777" w:rsidTr="004C530F">
        <w:tc>
          <w:tcPr>
            <w:tcW w:w="671" w:type="pct"/>
            <w:tcBorders>
              <w:top w:val="single" w:sz="4" w:space="0" w:color="auto"/>
              <w:left w:val="single" w:sz="4" w:space="0" w:color="auto"/>
              <w:bottom w:val="single" w:sz="4" w:space="0" w:color="auto"/>
              <w:right w:val="single" w:sz="4" w:space="0" w:color="auto"/>
            </w:tcBorders>
          </w:tcPr>
          <w:p w14:paraId="4756E578" w14:textId="43D5276D" w:rsidR="006556E6" w:rsidRPr="00C8493B" w:rsidRDefault="006556E6" w:rsidP="00A378FB">
            <w:pPr>
              <w:pStyle w:val="NoSpacing"/>
            </w:pPr>
            <w:r w:rsidRPr="00C8493B">
              <w:t>A.ELA.6.22</w:t>
            </w:r>
          </w:p>
        </w:tc>
        <w:tc>
          <w:tcPr>
            <w:tcW w:w="4329" w:type="pct"/>
            <w:tcBorders>
              <w:top w:val="single" w:sz="4" w:space="0" w:color="auto"/>
              <w:left w:val="single" w:sz="4" w:space="0" w:color="auto"/>
              <w:bottom w:val="single" w:sz="4" w:space="0" w:color="auto"/>
              <w:right w:val="single" w:sz="4" w:space="0" w:color="auto"/>
            </w:tcBorders>
          </w:tcPr>
          <w:p w14:paraId="6BAE0D06" w14:textId="52CF3F1E" w:rsidR="006556E6" w:rsidRPr="00C8493B" w:rsidRDefault="006556E6" w:rsidP="00A378FB">
            <w:pPr>
              <w:pStyle w:val="NoSpacing"/>
            </w:pPr>
            <w:r w:rsidRPr="00C8493B">
              <w:t>Revise and edit to strengthen writing as needed.</w:t>
            </w:r>
          </w:p>
        </w:tc>
      </w:tr>
      <w:tr w:rsidR="006556E6" w:rsidRPr="00C8493B" w14:paraId="1D0526F2" w14:textId="77777777" w:rsidTr="004C530F">
        <w:tc>
          <w:tcPr>
            <w:tcW w:w="671" w:type="pct"/>
            <w:tcBorders>
              <w:top w:val="single" w:sz="4" w:space="0" w:color="auto"/>
              <w:left w:val="single" w:sz="4" w:space="0" w:color="auto"/>
              <w:bottom w:val="single" w:sz="4" w:space="0" w:color="auto"/>
              <w:right w:val="single" w:sz="4" w:space="0" w:color="auto"/>
            </w:tcBorders>
          </w:tcPr>
          <w:p w14:paraId="2FB927DF" w14:textId="1D458E86" w:rsidR="006556E6" w:rsidRPr="00C8493B" w:rsidRDefault="006556E6" w:rsidP="00A378FB">
            <w:pPr>
              <w:pStyle w:val="NoSpacing"/>
            </w:pPr>
            <w:r w:rsidRPr="00C8493B">
              <w:t>A.ELA.6.23</w:t>
            </w:r>
          </w:p>
        </w:tc>
        <w:tc>
          <w:tcPr>
            <w:tcW w:w="4329" w:type="pct"/>
            <w:tcBorders>
              <w:top w:val="single" w:sz="4" w:space="0" w:color="auto"/>
              <w:left w:val="single" w:sz="4" w:space="0" w:color="auto"/>
              <w:bottom w:val="single" w:sz="4" w:space="0" w:color="auto"/>
              <w:right w:val="single" w:sz="4" w:space="0" w:color="auto"/>
            </w:tcBorders>
          </w:tcPr>
          <w:p w14:paraId="6D3B7505" w14:textId="491F1DC8" w:rsidR="006556E6" w:rsidRPr="00C8493B" w:rsidRDefault="006556E6" w:rsidP="00A378FB">
            <w:pPr>
              <w:pStyle w:val="NoSpacing"/>
            </w:pPr>
            <w:r w:rsidRPr="00C8493B">
              <w:t xml:space="preserve">Working </w:t>
            </w:r>
            <w:r w:rsidR="009A4897" w:rsidRPr="00C8493B">
              <w:t>individually or in a collaborative group, use a variety of digital tools to produce and publish writing.</w:t>
            </w:r>
          </w:p>
        </w:tc>
      </w:tr>
    </w:tbl>
    <w:p w14:paraId="372D7B04" w14:textId="6AF3202A" w:rsidR="00AC08BC" w:rsidRPr="00C8493B" w:rsidRDefault="00AC08BC"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4C530F" w:rsidRPr="00C8493B" w14:paraId="205A2876" w14:textId="77777777" w:rsidTr="004C530F">
        <w:tc>
          <w:tcPr>
            <w:tcW w:w="671" w:type="pct"/>
            <w:tcBorders>
              <w:top w:val="single" w:sz="4" w:space="0" w:color="auto"/>
              <w:left w:val="single" w:sz="4" w:space="0" w:color="auto"/>
              <w:bottom w:val="single" w:sz="4" w:space="0" w:color="auto"/>
              <w:right w:val="single" w:sz="4" w:space="0" w:color="auto"/>
            </w:tcBorders>
            <w:hideMark/>
          </w:tcPr>
          <w:p w14:paraId="20C2BE45" w14:textId="77777777" w:rsidR="004C530F" w:rsidRPr="00C8493B" w:rsidRDefault="004C530F" w:rsidP="00A378FB">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tcPr>
          <w:p w14:paraId="6A0A187B" w14:textId="6FA696F4" w:rsidR="004C530F" w:rsidRPr="00C8493B" w:rsidRDefault="006556E6" w:rsidP="00A378FB">
            <w:pPr>
              <w:pStyle w:val="NoSpacing"/>
              <w:rPr>
                <w:b/>
              </w:rPr>
            </w:pPr>
            <w:r w:rsidRPr="00C8493B">
              <w:rPr>
                <w:b/>
              </w:rPr>
              <w:t>Research to Build and Present Knowledge</w:t>
            </w:r>
          </w:p>
        </w:tc>
      </w:tr>
      <w:tr w:rsidR="004C530F" w:rsidRPr="00C8493B" w14:paraId="5CACEA4A" w14:textId="77777777" w:rsidTr="004C530F">
        <w:tc>
          <w:tcPr>
            <w:tcW w:w="671" w:type="pct"/>
            <w:tcBorders>
              <w:top w:val="single" w:sz="4" w:space="0" w:color="auto"/>
              <w:left w:val="single" w:sz="4" w:space="0" w:color="auto"/>
              <w:bottom w:val="single" w:sz="4" w:space="0" w:color="auto"/>
              <w:right w:val="single" w:sz="4" w:space="0" w:color="auto"/>
            </w:tcBorders>
          </w:tcPr>
          <w:p w14:paraId="3DCF016C" w14:textId="3C228CF6" w:rsidR="004C530F" w:rsidRPr="00C8493B" w:rsidRDefault="009A4897" w:rsidP="00A378FB">
            <w:pPr>
              <w:pStyle w:val="NoSpacing"/>
            </w:pPr>
            <w:r w:rsidRPr="00C8493B">
              <w:t>A.ELA.6.24</w:t>
            </w:r>
          </w:p>
        </w:tc>
        <w:tc>
          <w:tcPr>
            <w:tcW w:w="4329" w:type="pct"/>
            <w:tcBorders>
              <w:top w:val="single" w:sz="4" w:space="0" w:color="auto"/>
              <w:left w:val="single" w:sz="4" w:space="0" w:color="auto"/>
              <w:bottom w:val="single" w:sz="4" w:space="0" w:color="auto"/>
              <w:right w:val="single" w:sz="4" w:space="0" w:color="auto"/>
            </w:tcBorders>
          </w:tcPr>
          <w:p w14:paraId="49765BCF" w14:textId="78425C30" w:rsidR="004C530F" w:rsidRPr="00C8493B" w:rsidRDefault="009A4897" w:rsidP="00A378FB">
            <w:pPr>
              <w:pStyle w:val="NoSpacing"/>
            </w:pPr>
            <w:r w:rsidRPr="00C8493B">
              <w:t>Conduct a short research project to answer a question.</w:t>
            </w:r>
          </w:p>
        </w:tc>
      </w:tr>
      <w:tr w:rsidR="009A4897" w:rsidRPr="00C8493B" w14:paraId="7F7BFC76" w14:textId="77777777" w:rsidTr="004C530F">
        <w:tc>
          <w:tcPr>
            <w:tcW w:w="671" w:type="pct"/>
            <w:tcBorders>
              <w:top w:val="single" w:sz="4" w:space="0" w:color="auto"/>
              <w:left w:val="single" w:sz="4" w:space="0" w:color="auto"/>
              <w:bottom w:val="single" w:sz="4" w:space="0" w:color="auto"/>
              <w:right w:val="single" w:sz="4" w:space="0" w:color="auto"/>
            </w:tcBorders>
          </w:tcPr>
          <w:p w14:paraId="064A03C2" w14:textId="56E80115" w:rsidR="009A4897" w:rsidRPr="00C8493B" w:rsidRDefault="009A4897" w:rsidP="00A378FB">
            <w:pPr>
              <w:pStyle w:val="NoSpacing"/>
            </w:pPr>
            <w:r w:rsidRPr="00C8493B">
              <w:t>A.ELA.6.25</w:t>
            </w:r>
          </w:p>
        </w:tc>
        <w:tc>
          <w:tcPr>
            <w:tcW w:w="4329" w:type="pct"/>
            <w:tcBorders>
              <w:top w:val="single" w:sz="4" w:space="0" w:color="auto"/>
              <w:left w:val="single" w:sz="4" w:space="0" w:color="auto"/>
              <w:bottom w:val="single" w:sz="4" w:space="0" w:color="auto"/>
              <w:right w:val="single" w:sz="4" w:space="0" w:color="auto"/>
            </w:tcBorders>
          </w:tcPr>
          <w:p w14:paraId="607EE74A" w14:textId="54712B01" w:rsidR="009A4897" w:rsidRPr="00C8493B" w:rsidRDefault="009A4897" w:rsidP="00A378FB">
            <w:pPr>
              <w:pStyle w:val="NoSpacing"/>
            </w:pPr>
            <w:r w:rsidRPr="00C8493B">
              <w:t>Recall information from experiences or gather information from provided sources to answer a question.</w:t>
            </w:r>
          </w:p>
        </w:tc>
      </w:tr>
      <w:tr w:rsidR="009A4897" w:rsidRPr="00C8493B" w14:paraId="131CA1AA" w14:textId="77777777" w:rsidTr="004C530F">
        <w:tc>
          <w:tcPr>
            <w:tcW w:w="671" w:type="pct"/>
            <w:tcBorders>
              <w:top w:val="single" w:sz="4" w:space="0" w:color="auto"/>
              <w:left w:val="single" w:sz="4" w:space="0" w:color="auto"/>
              <w:bottom w:val="single" w:sz="4" w:space="0" w:color="auto"/>
              <w:right w:val="single" w:sz="4" w:space="0" w:color="auto"/>
            </w:tcBorders>
          </w:tcPr>
          <w:p w14:paraId="587A3FDF" w14:textId="688B2127" w:rsidR="009A4897" w:rsidRPr="00C8493B" w:rsidRDefault="009A4897" w:rsidP="00A378FB">
            <w:pPr>
              <w:pStyle w:val="NoSpacing"/>
            </w:pPr>
            <w:r w:rsidRPr="00C8493B">
              <w:t>A.ELA.6.26</w:t>
            </w:r>
          </w:p>
        </w:tc>
        <w:tc>
          <w:tcPr>
            <w:tcW w:w="4329" w:type="pct"/>
            <w:tcBorders>
              <w:top w:val="single" w:sz="4" w:space="0" w:color="auto"/>
              <w:left w:val="single" w:sz="4" w:space="0" w:color="auto"/>
              <w:bottom w:val="single" w:sz="4" w:space="0" w:color="auto"/>
              <w:right w:val="single" w:sz="4" w:space="0" w:color="auto"/>
            </w:tcBorders>
          </w:tcPr>
          <w:p w14:paraId="17C1ED63" w14:textId="77777777" w:rsidR="009A4897" w:rsidRPr="00C8493B" w:rsidRDefault="009A4897" w:rsidP="00A378FB">
            <w:pPr>
              <w:pStyle w:val="NoSpacing"/>
            </w:pPr>
            <w:r w:rsidRPr="00C8493B">
              <w:t>Draw evidence from literary and informational texts to support writing.</w:t>
            </w:r>
          </w:p>
          <w:p w14:paraId="4DA4441F" w14:textId="2ED3CD1E" w:rsidR="009A4897" w:rsidRPr="00C8493B" w:rsidRDefault="009A4897" w:rsidP="00A378FB">
            <w:pPr>
              <w:pStyle w:val="NoSpacing"/>
              <w:numPr>
                <w:ilvl w:val="0"/>
                <w:numId w:val="56"/>
              </w:numPr>
              <w:ind w:left="428"/>
            </w:pPr>
            <w:r w:rsidRPr="00C8493B">
              <w:t>Apply grade 6 reading standards to literary texts (e.g., “retell stories using key details from the text; determine the lesson or moral of the story”).</w:t>
            </w:r>
          </w:p>
          <w:p w14:paraId="64F12B72" w14:textId="217AECAE" w:rsidR="009A4897" w:rsidRPr="00C8493B" w:rsidRDefault="009A4897" w:rsidP="00A378FB">
            <w:pPr>
              <w:pStyle w:val="NoSpacing"/>
              <w:numPr>
                <w:ilvl w:val="0"/>
                <w:numId w:val="56"/>
              </w:numPr>
              <w:ind w:left="428"/>
            </w:pPr>
            <w:r w:rsidRPr="00C8493B">
              <w:t>Apply grade 6 reading standards to informational texts (e.g., “identify the main topic of a multiple-paragraph informational text and retell key details”).</w:t>
            </w:r>
          </w:p>
        </w:tc>
      </w:tr>
    </w:tbl>
    <w:p w14:paraId="3DF6B443" w14:textId="24DFBABC" w:rsidR="00AC08BC" w:rsidRPr="00C8493B" w:rsidRDefault="00AC08BC"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4C530F" w:rsidRPr="00C8493B" w14:paraId="15136ACC" w14:textId="77777777" w:rsidTr="004C530F">
        <w:tc>
          <w:tcPr>
            <w:tcW w:w="671" w:type="pct"/>
            <w:tcBorders>
              <w:top w:val="single" w:sz="4" w:space="0" w:color="auto"/>
              <w:left w:val="single" w:sz="4" w:space="0" w:color="auto"/>
              <w:bottom w:val="single" w:sz="4" w:space="0" w:color="auto"/>
              <w:right w:val="single" w:sz="4" w:space="0" w:color="auto"/>
            </w:tcBorders>
            <w:hideMark/>
          </w:tcPr>
          <w:p w14:paraId="1D5CFC18" w14:textId="77777777" w:rsidR="004C530F" w:rsidRPr="00C8493B" w:rsidRDefault="004C530F" w:rsidP="00A378FB">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tcPr>
          <w:p w14:paraId="133FE3D0" w14:textId="2C00C530" w:rsidR="004C530F" w:rsidRPr="00C8493B" w:rsidRDefault="006556E6" w:rsidP="00A378FB">
            <w:pPr>
              <w:pStyle w:val="NoSpacing"/>
              <w:rPr>
                <w:b/>
              </w:rPr>
            </w:pPr>
            <w:r w:rsidRPr="00C8493B">
              <w:rPr>
                <w:b/>
              </w:rPr>
              <w:t>Range of Writing</w:t>
            </w:r>
          </w:p>
        </w:tc>
      </w:tr>
      <w:tr w:rsidR="004C530F" w:rsidRPr="00C8493B" w14:paraId="4E9681F6" w14:textId="77777777" w:rsidTr="004C530F">
        <w:tc>
          <w:tcPr>
            <w:tcW w:w="671" w:type="pct"/>
            <w:tcBorders>
              <w:top w:val="single" w:sz="4" w:space="0" w:color="auto"/>
              <w:left w:val="single" w:sz="4" w:space="0" w:color="auto"/>
              <w:bottom w:val="single" w:sz="4" w:space="0" w:color="auto"/>
              <w:right w:val="single" w:sz="4" w:space="0" w:color="auto"/>
            </w:tcBorders>
          </w:tcPr>
          <w:p w14:paraId="24F4CB7C" w14:textId="43D3F1C4" w:rsidR="004C530F" w:rsidRPr="00C8493B" w:rsidRDefault="009A4897" w:rsidP="00A378FB">
            <w:pPr>
              <w:pStyle w:val="NoSpacing"/>
            </w:pPr>
            <w:r w:rsidRPr="00C8493B">
              <w:t>A.ELA.6.27</w:t>
            </w:r>
          </w:p>
        </w:tc>
        <w:tc>
          <w:tcPr>
            <w:tcW w:w="4329" w:type="pct"/>
            <w:tcBorders>
              <w:top w:val="single" w:sz="4" w:space="0" w:color="auto"/>
              <w:left w:val="single" w:sz="4" w:space="0" w:color="auto"/>
              <w:bottom w:val="single" w:sz="4" w:space="0" w:color="auto"/>
              <w:right w:val="single" w:sz="4" w:space="0" w:color="auto"/>
            </w:tcBorders>
          </w:tcPr>
          <w:p w14:paraId="5E2F1070" w14:textId="205E4889" w:rsidR="004C530F" w:rsidRPr="00C8493B" w:rsidRDefault="009A4897" w:rsidP="00A378FB">
            <w:pPr>
              <w:pStyle w:val="NoSpacing"/>
            </w:pPr>
            <w:r w:rsidRPr="00C8493B">
              <w:t>Write routinely for a range of discipline-specific tasks, purposes, and audiences.</w:t>
            </w:r>
          </w:p>
        </w:tc>
      </w:tr>
    </w:tbl>
    <w:p w14:paraId="360B7811" w14:textId="11C23190" w:rsidR="00AC08BC" w:rsidRPr="00C8493B" w:rsidRDefault="00AC08BC" w:rsidP="00A378FB">
      <w:pPr>
        <w:pStyle w:val="NoSpacing"/>
      </w:pPr>
    </w:p>
    <w:p w14:paraId="61F40BDF" w14:textId="5017A107" w:rsidR="00AC08BC" w:rsidRPr="00C8493B" w:rsidRDefault="004C530F" w:rsidP="00A378FB">
      <w:pPr>
        <w:pStyle w:val="NoSpacing"/>
        <w:rPr>
          <w:b/>
        </w:rPr>
      </w:pPr>
      <w:r w:rsidRPr="00C8493B">
        <w:rPr>
          <w:b/>
        </w:rPr>
        <w:t>Speaking &amp; Listening</w:t>
      </w:r>
    </w:p>
    <w:p w14:paraId="159271F5" w14:textId="42370F96" w:rsidR="00AC08BC" w:rsidRPr="00C8493B" w:rsidRDefault="00AC08BC"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4C530F" w:rsidRPr="00C8493B" w14:paraId="70F347E9" w14:textId="77777777" w:rsidTr="004C530F">
        <w:tc>
          <w:tcPr>
            <w:tcW w:w="671" w:type="pct"/>
            <w:tcBorders>
              <w:top w:val="single" w:sz="4" w:space="0" w:color="auto"/>
              <w:left w:val="single" w:sz="4" w:space="0" w:color="auto"/>
              <w:bottom w:val="single" w:sz="4" w:space="0" w:color="auto"/>
              <w:right w:val="single" w:sz="4" w:space="0" w:color="auto"/>
            </w:tcBorders>
            <w:hideMark/>
          </w:tcPr>
          <w:p w14:paraId="2BD6F014" w14:textId="77777777" w:rsidR="004C530F" w:rsidRPr="00C8493B" w:rsidRDefault="004C530F" w:rsidP="00A378FB">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tcPr>
          <w:p w14:paraId="6FC4EE35" w14:textId="5EBC8FEB" w:rsidR="004C530F" w:rsidRPr="00C8493B" w:rsidRDefault="006556E6" w:rsidP="00A378FB">
            <w:pPr>
              <w:pStyle w:val="NoSpacing"/>
              <w:rPr>
                <w:b/>
              </w:rPr>
            </w:pPr>
            <w:r w:rsidRPr="00C8493B">
              <w:rPr>
                <w:b/>
              </w:rPr>
              <w:t>Comprehension and Collaboration</w:t>
            </w:r>
          </w:p>
        </w:tc>
      </w:tr>
      <w:tr w:rsidR="004C530F" w:rsidRPr="00C8493B" w14:paraId="6540772C" w14:textId="77777777" w:rsidTr="004C530F">
        <w:tc>
          <w:tcPr>
            <w:tcW w:w="671" w:type="pct"/>
            <w:tcBorders>
              <w:top w:val="single" w:sz="4" w:space="0" w:color="auto"/>
              <w:left w:val="single" w:sz="4" w:space="0" w:color="auto"/>
              <w:bottom w:val="single" w:sz="4" w:space="0" w:color="auto"/>
              <w:right w:val="single" w:sz="4" w:space="0" w:color="auto"/>
            </w:tcBorders>
          </w:tcPr>
          <w:p w14:paraId="401A9BC6" w14:textId="1D14AF14" w:rsidR="004C530F" w:rsidRPr="00C8493B" w:rsidRDefault="009A4897" w:rsidP="00A378FB">
            <w:pPr>
              <w:pStyle w:val="NoSpacing"/>
            </w:pPr>
            <w:r w:rsidRPr="00C8493B">
              <w:t>A.ELA.6.28</w:t>
            </w:r>
          </w:p>
        </w:tc>
        <w:tc>
          <w:tcPr>
            <w:tcW w:w="4329" w:type="pct"/>
            <w:tcBorders>
              <w:top w:val="single" w:sz="4" w:space="0" w:color="auto"/>
              <w:left w:val="single" w:sz="4" w:space="0" w:color="auto"/>
              <w:bottom w:val="single" w:sz="4" w:space="0" w:color="auto"/>
              <w:right w:val="single" w:sz="4" w:space="0" w:color="auto"/>
            </w:tcBorders>
          </w:tcPr>
          <w:p w14:paraId="47145746" w14:textId="77777777" w:rsidR="004C530F" w:rsidRPr="00C8493B" w:rsidRDefault="009A4897" w:rsidP="00A378FB">
            <w:pPr>
              <w:pStyle w:val="NoSpacing"/>
            </w:pPr>
            <w:r w:rsidRPr="00C8493B">
              <w:t>Engage effectively in a range of collaborative discussions (one-on-one, in groups, and teacher-led) with diverse partners on a variety of grade 6 topics and issues and appropriately challenging texts.</w:t>
            </w:r>
          </w:p>
          <w:p w14:paraId="6B6FD6E7" w14:textId="77777777" w:rsidR="009A4897" w:rsidRPr="00C8493B" w:rsidRDefault="009A4897" w:rsidP="00A378FB">
            <w:pPr>
              <w:pStyle w:val="NoSpacing"/>
              <w:numPr>
                <w:ilvl w:val="0"/>
                <w:numId w:val="57"/>
              </w:numPr>
              <w:ind w:left="428"/>
            </w:pPr>
            <w:r w:rsidRPr="00C8493B">
              <w:t>Follow agreed-upon rules for discussion (e.g., listening to others with care and speaking one at a time about the topics and text under discussion).</w:t>
            </w:r>
          </w:p>
          <w:p w14:paraId="33072DF3" w14:textId="77777777" w:rsidR="009A4897" w:rsidRPr="00C8493B" w:rsidRDefault="009A4897" w:rsidP="00A378FB">
            <w:pPr>
              <w:pStyle w:val="NoSpacing"/>
              <w:numPr>
                <w:ilvl w:val="0"/>
                <w:numId w:val="57"/>
              </w:numPr>
              <w:ind w:left="428"/>
            </w:pPr>
            <w:r w:rsidRPr="00C8493B">
              <w:t>Respond appropriately to the comments of others through two or more exchanges.</w:t>
            </w:r>
          </w:p>
          <w:p w14:paraId="57D6C495" w14:textId="06837CEE" w:rsidR="009A4897" w:rsidRPr="00C8493B" w:rsidRDefault="009A4897" w:rsidP="00A378FB">
            <w:pPr>
              <w:pStyle w:val="NoSpacing"/>
              <w:numPr>
                <w:ilvl w:val="0"/>
                <w:numId w:val="57"/>
              </w:numPr>
              <w:ind w:left="428"/>
            </w:pPr>
            <w:r w:rsidRPr="00C8493B">
              <w:t>Ask questions to clear up any confusion about the topics and texts under discussion.</w:t>
            </w:r>
          </w:p>
        </w:tc>
      </w:tr>
      <w:tr w:rsidR="009A4897" w:rsidRPr="00C8493B" w14:paraId="692C18CF" w14:textId="77777777" w:rsidTr="004C530F">
        <w:tc>
          <w:tcPr>
            <w:tcW w:w="671" w:type="pct"/>
            <w:tcBorders>
              <w:top w:val="single" w:sz="4" w:space="0" w:color="auto"/>
              <w:left w:val="single" w:sz="4" w:space="0" w:color="auto"/>
              <w:bottom w:val="single" w:sz="4" w:space="0" w:color="auto"/>
              <w:right w:val="single" w:sz="4" w:space="0" w:color="auto"/>
            </w:tcBorders>
          </w:tcPr>
          <w:p w14:paraId="4BD01843" w14:textId="26BEEED2" w:rsidR="009A4897" w:rsidRPr="00C8493B" w:rsidRDefault="009A4897" w:rsidP="00A378FB">
            <w:pPr>
              <w:pStyle w:val="NoSpacing"/>
            </w:pPr>
            <w:r w:rsidRPr="00C8493B">
              <w:t>A.ELA.6.29</w:t>
            </w:r>
          </w:p>
        </w:tc>
        <w:tc>
          <w:tcPr>
            <w:tcW w:w="4329" w:type="pct"/>
            <w:tcBorders>
              <w:top w:val="single" w:sz="4" w:space="0" w:color="auto"/>
              <w:left w:val="single" w:sz="4" w:space="0" w:color="auto"/>
              <w:bottom w:val="single" w:sz="4" w:space="0" w:color="auto"/>
              <w:right w:val="single" w:sz="4" w:space="0" w:color="auto"/>
            </w:tcBorders>
          </w:tcPr>
          <w:p w14:paraId="093FA1BA" w14:textId="11909436" w:rsidR="009A4897" w:rsidRPr="00C8493B" w:rsidRDefault="009A4897" w:rsidP="00A378FB">
            <w:pPr>
              <w:pStyle w:val="NoSpacing"/>
            </w:pPr>
            <w:r w:rsidRPr="00C8493B">
              <w:t>Retell or describe key ideas or details presented in diverse media and formats (e.g., visually, read aloud, orally).</w:t>
            </w:r>
          </w:p>
        </w:tc>
      </w:tr>
      <w:tr w:rsidR="009A4897" w:rsidRPr="00C8493B" w14:paraId="4CBE3705" w14:textId="77777777" w:rsidTr="004C530F">
        <w:tc>
          <w:tcPr>
            <w:tcW w:w="671" w:type="pct"/>
            <w:tcBorders>
              <w:top w:val="single" w:sz="4" w:space="0" w:color="auto"/>
              <w:left w:val="single" w:sz="4" w:space="0" w:color="auto"/>
              <w:bottom w:val="single" w:sz="4" w:space="0" w:color="auto"/>
              <w:right w:val="single" w:sz="4" w:space="0" w:color="auto"/>
            </w:tcBorders>
          </w:tcPr>
          <w:p w14:paraId="3C8CB359" w14:textId="439D905A" w:rsidR="009A4897" w:rsidRPr="00C8493B" w:rsidRDefault="009A4897" w:rsidP="00A378FB">
            <w:pPr>
              <w:pStyle w:val="NoSpacing"/>
            </w:pPr>
            <w:r w:rsidRPr="00C8493B">
              <w:t>A.ELA.6.30</w:t>
            </w:r>
          </w:p>
        </w:tc>
        <w:tc>
          <w:tcPr>
            <w:tcW w:w="4329" w:type="pct"/>
            <w:tcBorders>
              <w:top w:val="single" w:sz="4" w:space="0" w:color="auto"/>
              <w:left w:val="single" w:sz="4" w:space="0" w:color="auto"/>
              <w:bottom w:val="single" w:sz="4" w:space="0" w:color="auto"/>
              <w:right w:val="single" w:sz="4" w:space="0" w:color="auto"/>
            </w:tcBorders>
          </w:tcPr>
          <w:p w14:paraId="7CC92C87" w14:textId="179CEFF3" w:rsidR="009A4897" w:rsidRPr="00C8493B" w:rsidRDefault="009A4897" w:rsidP="00A378FB">
            <w:pPr>
              <w:pStyle w:val="NoSpacing"/>
            </w:pPr>
            <w:r w:rsidRPr="00C8493B">
              <w:t>Ask and/or answer questions about what a speaker says in order to clarify comprehension, gather additional information, or deepen understanding of a topic or issue.</w:t>
            </w:r>
          </w:p>
        </w:tc>
      </w:tr>
    </w:tbl>
    <w:p w14:paraId="555DCC6D" w14:textId="71151B0A" w:rsidR="00AC08BC" w:rsidRPr="00C8493B" w:rsidRDefault="00AC08BC"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4C530F" w:rsidRPr="00C8493B" w14:paraId="101CECFA" w14:textId="77777777" w:rsidTr="004C530F">
        <w:tc>
          <w:tcPr>
            <w:tcW w:w="671" w:type="pct"/>
            <w:tcBorders>
              <w:top w:val="single" w:sz="4" w:space="0" w:color="auto"/>
              <w:left w:val="single" w:sz="4" w:space="0" w:color="auto"/>
              <w:bottom w:val="single" w:sz="4" w:space="0" w:color="auto"/>
              <w:right w:val="single" w:sz="4" w:space="0" w:color="auto"/>
            </w:tcBorders>
            <w:hideMark/>
          </w:tcPr>
          <w:p w14:paraId="6D64BA08" w14:textId="77777777" w:rsidR="004C530F" w:rsidRPr="00C8493B" w:rsidRDefault="004C530F" w:rsidP="00A378FB">
            <w:pPr>
              <w:pStyle w:val="NoSpacing"/>
              <w:rPr>
                <w:b/>
              </w:rPr>
            </w:pPr>
            <w:r w:rsidRPr="00C8493B">
              <w:rPr>
                <w:b/>
              </w:rPr>
              <w:lastRenderedPageBreak/>
              <w:t>Cluster</w:t>
            </w:r>
          </w:p>
        </w:tc>
        <w:tc>
          <w:tcPr>
            <w:tcW w:w="4329" w:type="pct"/>
            <w:tcBorders>
              <w:top w:val="single" w:sz="4" w:space="0" w:color="auto"/>
              <w:left w:val="single" w:sz="4" w:space="0" w:color="auto"/>
              <w:bottom w:val="single" w:sz="4" w:space="0" w:color="auto"/>
              <w:right w:val="single" w:sz="4" w:space="0" w:color="auto"/>
            </w:tcBorders>
          </w:tcPr>
          <w:p w14:paraId="4C41B72C" w14:textId="426B6F29" w:rsidR="004C530F" w:rsidRPr="00C8493B" w:rsidRDefault="006556E6" w:rsidP="00A378FB">
            <w:pPr>
              <w:pStyle w:val="NoSpacing"/>
              <w:rPr>
                <w:b/>
              </w:rPr>
            </w:pPr>
            <w:r w:rsidRPr="00C8493B">
              <w:rPr>
                <w:b/>
              </w:rPr>
              <w:t>Presentation of Knowledge and Ideas</w:t>
            </w:r>
          </w:p>
        </w:tc>
      </w:tr>
      <w:tr w:rsidR="004C530F" w:rsidRPr="00C8493B" w14:paraId="5C445420" w14:textId="77777777" w:rsidTr="004C530F">
        <w:tc>
          <w:tcPr>
            <w:tcW w:w="671" w:type="pct"/>
            <w:tcBorders>
              <w:top w:val="single" w:sz="4" w:space="0" w:color="auto"/>
              <w:left w:val="single" w:sz="4" w:space="0" w:color="auto"/>
              <w:bottom w:val="single" w:sz="4" w:space="0" w:color="auto"/>
              <w:right w:val="single" w:sz="4" w:space="0" w:color="auto"/>
            </w:tcBorders>
          </w:tcPr>
          <w:p w14:paraId="40BBEC11" w14:textId="2B8F992A" w:rsidR="004C530F" w:rsidRPr="00C8493B" w:rsidRDefault="009A4897" w:rsidP="00A378FB">
            <w:pPr>
              <w:pStyle w:val="NoSpacing"/>
            </w:pPr>
            <w:r w:rsidRPr="00C8493B">
              <w:t>A.ELA.6.31</w:t>
            </w:r>
          </w:p>
        </w:tc>
        <w:tc>
          <w:tcPr>
            <w:tcW w:w="4329" w:type="pct"/>
            <w:tcBorders>
              <w:top w:val="single" w:sz="4" w:space="0" w:color="auto"/>
              <w:left w:val="single" w:sz="4" w:space="0" w:color="auto"/>
              <w:bottom w:val="single" w:sz="4" w:space="0" w:color="auto"/>
              <w:right w:val="single" w:sz="4" w:space="0" w:color="auto"/>
            </w:tcBorders>
          </w:tcPr>
          <w:p w14:paraId="045C1954" w14:textId="7D162BA7" w:rsidR="004C530F" w:rsidRPr="00C8493B" w:rsidRDefault="009A4897" w:rsidP="00A378FB">
            <w:pPr>
              <w:pStyle w:val="NoSpacing"/>
            </w:pPr>
            <w:r w:rsidRPr="00C8493B">
              <w:t>Tell a story or recount an experience with appropriate facts and relevant, descriptive</w:t>
            </w:r>
            <w:r w:rsidR="006D6446" w:rsidRPr="00C8493B">
              <w:t xml:space="preserve"> details, using eye contact, adequate volume, and clear pronunciation.</w:t>
            </w:r>
          </w:p>
        </w:tc>
      </w:tr>
      <w:tr w:rsidR="006D6446" w:rsidRPr="00C8493B" w14:paraId="14A4E6CD" w14:textId="77777777" w:rsidTr="004C530F">
        <w:tc>
          <w:tcPr>
            <w:tcW w:w="671" w:type="pct"/>
            <w:tcBorders>
              <w:top w:val="single" w:sz="4" w:space="0" w:color="auto"/>
              <w:left w:val="single" w:sz="4" w:space="0" w:color="auto"/>
              <w:bottom w:val="single" w:sz="4" w:space="0" w:color="auto"/>
              <w:right w:val="single" w:sz="4" w:space="0" w:color="auto"/>
            </w:tcBorders>
          </w:tcPr>
          <w:p w14:paraId="73BC1EB6" w14:textId="4DDE7E3E" w:rsidR="006D6446" w:rsidRPr="00C8493B" w:rsidRDefault="006D6446" w:rsidP="00A378FB">
            <w:pPr>
              <w:pStyle w:val="NoSpacing"/>
            </w:pPr>
            <w:r w:rsidRPr="00C8493B">
              <w:t>A.ELA.6.32</w:t>
            </w:r>
          </w:p>
        </w:tc>
        <w:tc>
          <w:tcPr>
            <w:tcW w:w="4329" w:type="pct"/>
            <w:tcBorders>
              <w:top w:val="single" w:sz="4" w:space="0" w:color="auto"/>
              <w:left w:val="single" w:sz="4" w:space="0" w:color="auto"/>
              <w:bottom w:val="single" w:sz="4" w:space="0" w:color="auto"/>
              <w:right w:val="single" w:sz="4" w:space="0" w:color="auto"/>
            </w:tcBorders>
          </w:tcPr>
          <w:p w14:paraId="12F3237B" w14:textId="5AE019AB" w:rsidR="006D6446" w:rsidRPr="00C8493B" w:rsidRDefault="006D6446" w:rsidP="00A378FB">
            <w:pPr>
              <w:pStyle w:val="NoSpacing"/>
            </w:pPr>
            <w:r w:rsidRPr="00C8493B">
              <w:t>Include multimedia components (e.g., graphics, images, music, and/or sound) and visual displays in presentations to clarify information.</w:t>
            </w:r>
          </w:p>
        </w:tc>
      </w:tr>
      <w:tr w:rsidR="006D6446" w:rsidRPr="00C8493B" w14:paraId="69D079A6" w14:textId="77777777" w:rsidTr="004C530F">
        <w:tc>
          <w:tcPr>
            <w:tcW w:w="671" w:type="pct"/>
            <w:tcBorders>
              <w:top w:val="single" w:sz="4" w:space="0" w:color="auto"/>
              <w:left w:val="single" w:sz="4" w:space="0" w:color="auto"/>
              <w:bottom w:val="single" w:sz="4" w:space="0" w:color="auto"/>
              <w:right w:val="single" w:sz="4" w:space="0" w:color="auto"/>
            </w:tcBorders>
          </w:tcPr>
          <w:p w14:paraId="2B48F7DC" w14:textId="413A2C21" w:rsidR="006D6446" w:rsidRPr="00C8493B" w:rsidRDefault="006D6446" w:rsidP="00A378FB">
            <w:pPr>
              <w:pStyle w:val="NoSpacing"/>
            </w:pPr>
            <w:r w:rsidRPr="00C8493B">
              <w:t>A.ELA.6.33</w:t>
            </w:r>
          </w:p>
        </w:tc>
        <w:tc>
          <w:tcPr>
            <w:tcW w:w="4329" w:type="pct"/>
            <w:tcBorders>
              <w:top w:val="single" w:sz="4" w:space="0" w:color="auto"/>
              <w:left w:val="single" w:sz="4" w:space="0" w:color="auto"/>
              <w:bottom w:val="single" w:sz="4" w:space="0" w:color="auto"/>
              <w:right w:val="single" w:sz="4" w:space="0" w:color="auto"/>
            </w:tcBorders>
          </w:tcPr>
          <w:p w14:paraId="295981AC" w14:textId="5146DF2F" w:rsidR="006D6446" w:rsidRPr="00C8493B" w:rsidRDefault="006D6446" w:rsidP="00A378FB">
            <w:pPr>
              <w:pStyle w:val="NoSpacing"/>
            </w:pPr>
            <w:r w:rsidRPr="00C8493B">
              <w:t>Speak in complete sentences when appropriate to task and situation in order to provide requested details or clarification.</w:t>
            </w:r>
          </w:p>
        </w:tc>
      </w:tr>
    </w:tbl>
    <w:p w14:paraId="51BB3356" w14:textId="7128C82E" w:rsidR="00AC08BC" w:rsidRPr="00C8493B" w:rsidRDefault="00AC08BC" w:rsidP="00A378FB">
      <w:pPr>
        <w:pStyle w:val="NoSpacing"/>
      </w:pPr>
    </w:p>
    <w:p w14:paraId="44947935" w14:textId="478444FE" w:rsidR="00AC08BC" w:rsidRPr="00C8493B" w:rsidRDefault="004C530F" w:rsidP="00A378FB">
      <w:pPr>
        <w:pStyle w:val="NoSpacing"/>
        <w:rPr>
          <w:b/>
        </w:rPr>
      </w:pPr>
      <w:r w:rsidRPr="00C8493B">
        <w:rPr>
          <w:b/>
        </w:rPr>
        <w:t>Language</w:t>
      </w:r>
    </w:p>
    <w:p w14:paraId="3246BEC3" w14:textId="2A4DA26F" w:rsidR="00AC08BC" w:rsidRPr="00C8493B" w:rsidRDefault="00AC08BC"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4C530F" w:rsidRPr="00C8493B" w14:paraId="0102CE62" w14:textId="77777777" w:rsidTr="004C530F">
        <w:tc>
          <w:tcPr>
            <w:tcW w:w="671" w:type="pct"/>
            <w:tcBorders>
              <w:top w:val="single" w:sz="4" w:space="0" w:color="auto"/>
              <w:left w:val="single" w:sz="4" w:space="0" w:color="auto"/>
              <w:bottom w:val="single" w:sz="4" w:space="0" w:color="auto"/>
              <w:right w:val="single" w:sz="4" w:space="0" w:color="auto"/>
            </w:tcBorders>
            <w:hideMark/>
          </w:tcPr>
          <w:p w14:paraId="0192B95E" w14:textId="77777777" w:rsidR="004C530F" w:rsidRPr="00C8493B" w:rsidRDefault="004C530F" w:rsidP="00A378FB">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tcPr>
          <w:p w14:paraId="74DDEE10" w14:textId="565E7C49" w:rsidR="004C530F" w:rsidRPr="00C8493B" w:rsidRDefault="006556E6" w:rsidP="00A378FB">
            <w:pPr>
              <w:pStyle w:val="NoSpacing"/>
              <w:rPr>
                <w:b/>
              </w:rPr>
            </w:pPr>
            <w:r w:rsidRPr="00C8493B">
              <w:rPr>
                <w:b/>
              </w:rPr>
              <w:t>Conventions of Standard English</w:t>
            </w:r>
          </w:p>
        </w:tc>
      </w:tr>
      <w:tr w:rsidR="004C530F" w:rsidRPr="00C8493B" w14:paraId="0ACBCB4C" w14:textId="77777777" w:rsidTr="004C530F">
        <w:tc>
          <w:tcPr>
            <w:tcW w:w="671" w:type="pct"/>
            <w:tcBorders>
              <w:top w:val="single" w:sz="4" w:space="0" w:color="auto"/>
              <w:left w:val="single" w:sz="4" w:space="0" w:color="auto"/>
              <w:bottom w:val="single" w:sz="4" w:space="0" w:color="auto"/>
              <w:right w:val="single" w:sz="4" w:space="0" w:color="auto"/>
            </w:tcBorders>
          </w:tcPr>
          <w:p w14:paraId="63B43A46" w14:textId="439DCDF9" w:rsidR="004C530F" w:rsidRPr="00C8493B" w:rsidRDefault="00EB0E41" w:rsidP="00A378FB">
            <w:pPr>
              <w:pStyle w:val="NoSpacing"/>
            </w:pPr>
            <w:r w:rsidRPr="00C8493B">
              <w:t>A.ELA.6.34</w:t>
            </w:r>
          </w:p>
        </w:tc>
        <w:tc>
          <w:tcPr>
            <w:tcW w:w="4329" w:type="pct"/>
            <w:tcBorders>
              <w:top w:val="single" w:sz="4" w:space="0" w:color="auto"/>
              <w:left w:val="single" w:sz="4" w:space="0" w:color="auto"/>
              <w:bottom w:val="single" w:sz="4" w:space="0" w:color="auto"/>
              <w:right w:val="single" w:sz="4" w:space="0" w:color="auto"/>
            </w:tcBorders>
          </w:tcPr>
          <w:p w14:paraId="4820B497" w14:textId="77777777" w:rsidR="004C530F" w:rsidRPr="00C8493B" w:rsidRDefault="00EB0E41" w:rsidP="00A378FB">
            <w:pPr>
              <w:pStyle w:val="NoSpacing"/>
            </w:pPr>
            <w:r w:rsidRPr="00C8493B">
              <w:t>Demonstrate understanding of the conventions of Standard English grammar and usage when writing or speaking.</w:t>
            </w:r>
          </w:p>
          <w:p w14:paraId="498AA140" w14:textId="77777777" w:rsidR="00EB0E41" w:rsidRPr="00C8493B" w:rsidRDefault="00EB0E41" w:rsidP="00A378FB">
            <w:pPr>
              <w:pStyle w:val="NoSpacing"/>
              <w:numPr>
                <w:ilvl w:val="0"/>
                <w:numId w:val="58"/>
              </w:numPr>
              <w:ind w:left="428"/>
            </w:pPr>
            <w:r w:rsidRPr="00C8493B">
              <w:t>Use collective nouns (e.g., group).</w:t>
            </w:r>
          </w:p>
          <w:p w14:paraId="5B9E007E" w14:textId="77777777" w:rsidR="00EB0E41" w:rsidRPr="00C8493B" w:rsidRDefault="00EB0E41" w:rsidP="00A378FB">
            <w:pPr>
              <w:pStyle w:val="NoSpacing"/>
              <w:numPr>
                <w:ilvl w:val="0"/>
                <w:numId w:val="58"/>
              </w:numPr>
              <w:ind w:left="428"/>
            </w:pPr>
            <w:r w:rsidRPr="00C8493B">
              <w:t>Form and use frequently occurring irregular plural nouns (e.g., feet, children, teeth, mice, and fish).</w:t>
            </w:r>
          </w:p>
          <w:p w14:paraId="522584C0" w14:textId="77777777" w:rsidR="00EB0E41" w:rsidRPr="00C8493B" w:rsidRDefault="00EB0E41" w:rsidP="00A378FB">
            <w:pPr>
              <w:pStyle w:val="NoSpacing"/>
              <w:numPr>
                <w:ilvl w:val="0"/>
                <w:numId w:val="58"/>
              </w:numPr>
              <w:ind w:left="428"/>
            </w:pPr>
            <w:r w:rsidRPr="00C8493B">
              <w:t>Form and use the past tense of frequently occurring irregular verbs (e.g., sat, hid, or told).</w:t>
            </w:r>
          </w:p>
          <w:p w14:paraId="31D50708" w14:textId="77777777" w:rsidR="00EB0E41" w:rsidRPr="00C8493B" w:rsidRDefault="00EB0E41" w:rsidP="00A378FB">
            <w:pPr>
              <w:pStyle w:val="NoSpacing"/>
              <w:numPr>
                <w:ilvl w:val="0"/>
                <w:numId w:val="58"/>
              </w:numPr>
              <w:ind w:left="428"/>
            </w:pPr>
            <w:r w:rsidRPr="00C8493B">
              <w:t>Use frequently occurring adjectives and adverbs.</w:t>
            </w:r>
          </w:p>
          <w:p w14:paraId="142C83DF" w14:textId="2CBB9B93" w:rsidR="00EB0E41" w:rsidRPr="00C8493B" w:rsidRDefault="00EB0E41" w:rsidP="00A378FB">
            <w:pPr>
              <w:pStyle w:val="NoSpacing"/>
              <w:numPr>
                <w:ilvl w:val="0"/>
                <w:numId w:val="58"/>
              </w:numPr>
              <w:ind w:left="428"/>
            </w:pPr>
            <w:r w:rsidRPr="00C8493B">
              <w:t>Produce and expand complete simple declarative, interrogative, imperative, and exclamatory sentences in response to prompts.</w:t>
            </w:r>
          </w:p>
        </w:tc>
      </w:tr>
      <w:tr w:rsidR="00EB0E41" w:rsidRPr="00C8493B" w14:paraId="06310AC0" w14:textId="77777777" w:rsidTr="004C530F">
        <w:tc>
          <w:tcPr>
            <w:tcW w:w="671" w:type="pct"/>
            <w:tcBorders>
              <w:top w:val="single" w:sz="4" w:space="0" w:color="auto"/>
              <w:left w:val="single" w:sz="4" w:space="0" w:color="auto"/>
              <w:bottom w:val="single" w:sz="4" w:space="0" w:color="auto"/>
              <w:right w:val="single" w:sz="4" w:space="0" w:color="auto"/>
            </w:tcBorders>
          </w:tcPr>
          <w:p w14:paraId="0458E367" w14:textId="02215914" w:rsidR="00EB0E41" w:rsidRPr="00C8493B" w:rsidRDefault="00EB0E41" w:rsidP="00A378FB">
            <w:pPr>
              <w:pStyle w:val="NoSpacing"/>
            </w:pPr>
            <w:r w:rsidRPr="00C8493B">
              <w:t>A.ELA.6.35</w:t>
            </w:r>
          </w:p>
        </w:tc>
        <w:tc>
          <w:tcPr>
            <w:tcW w:w="4329" w:type="pct"/>
            <w:tcBorders>
              <w:top w:val="single" w:sz="4" w:space="0" w:color="auto"/>
              <w:left w:val="single" w:sz="4" w:space="0" w:color="auto"/>
              <w:bottom w:val="single" w:sz="4" w:space="0" w:color="auto"/>
              <w:right w:val="single" w:sz="4" w:space="0" w:color="auto"/>
            </w:tcBorders>
          </w:tcPr>
          <w:p w14:paraId="3A0B9F29" w14:textId="77777777" w:rsidR="00EB0E41" w:rsidRPr="00C8493B" w:rsidRDefault="00EB0E41" w:rsidP="00A378FB">
            <w:pPr>
              <w:pStyle w:val="NoSpacing"/>
            </w:pPr>
            <w:r w:rsidRPr="00C8493B">
              <w:t>Demonstrate understanding of conventions of Standard English capitalization, spelling, and punctuation when writing.</w:t>
            </w:r>
          </w:p>
          <w:p w14:paraId="5CCFBC7F" w14:textId="77777777" w:rsidR="00EB0E41" w:rsidRPr="00C8493B" w:rsidRDefault="00EB0E41" w:rsidP="00A378FB">
            <w:pPr>
              <w:pStyle w:val="NoSpacing"/>
              <w:numPr>
                <w:ilvl w:val="0"/>
                <w:numId w:val="59"/>
              </w:numPr>
              <w:ind w:left="428"/>
            </w:pPr>
            <w:r w:rsidRPr="00C8493B">
              <w:t>Capitalize the first word in a sentence.</w:t>
            </w:r>
          </w:p>
          <w:p w14:paraId="6E9BE71E" w14:textId="64C7E0B5" w:rsidR="00EB0E41" w:rsidRPr="00C8493B" w:rsidRDefault="00EB0E41" w:rsidP="00A378FB">
            <w:pPr>
              <w:pStyle w:val="NoSpacing"/>
              <w:numPr>
                <w:ilvl w:val="0"/>
                <w:numId w:val="59"/>
              </w:numPr>
              <w:ind w:left="428"/>
            </w:pPr>
            <w:r w:rsidRPr="00C8493B">
              <w:t>Use appropriate end</w:t>
            </w:r>
            <w:r w:rsidR="00866B92" w:rsidRPr="00C8493B">
              <w:t>ing</w:t>
            </w:r>
            <w:r w:rsidRPr="00C8493B">
              <w:t xml:space="preserve"> punctuation in simple declarative, interrogative, imperative, and exclamatory sentences.</w:t>
            </w:r>
          </w:p>
          <w:p w14:paraId="61188EF4" w14:textId="275280EC" w:rsidR="00EB0E41" w:rsidRPr="00C8493B" w:rsidRDefault="00EB0E41" w:rsidP="00A378FB">
            <w:pPr>
              <w:pStyle w:val="NoSpacing"/>
              <w:numPr>
                <w:ilvl w:val="0"/>
                <w:numId w:val="59"/>
              </w:numPr>
              <w:ind w:left="428"/>
            </w:pPr>
            <w:r w:rsidRPr="00C8493B">
              <w:t>Spell untaught word phonetically, drawing on letter-sound relationships and common spelling patterns or by consulting references as needed.</w:t>
            </w:r>
          </w:p>
        </w:tc>
      </w:tr>
    </w:tbl>
    <w:p w14:paraId="7F5D4CCB" w14:textId="495F04CE" w:rsidR="00AC08BC" w:rsidRPr="00C8493B" w:rsidRDefault="00AC08BC"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4C530F" w:rsidRPr="00C8493B" w14:paraId="7F4A61B5" w14:textId="77777777" w:rsidTr="004C530F">
        <w:tc>
          <w:tcPr>
            <w:tcW w:w="671" w:type="pct"/>
            <w:tcBorders>
              <w:top w:val="single" w:sz="4" w:space="0" w:color="auto"/>
              <w:left w:val="single" w:sz="4" w:space="0" w:color="auto"/>
              <w:bottom w:val="single" w:sz="4" w:space="0" w:color="auto"/>
              <w:right w:val="single" w:sz="4" w:space="0" w:color="auto"/>
            </w:tcBorders>
            <w:hideMark/>
          </w:tcPr>
          <w:p w14:paraId="327786D7" w14:textId="77777777" w:rsidR="004C530F" w:rsidRPr="00C8493B" w:rsidRDefault="004C530F" w:rsidP="00A378FB">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tcPr>
          <w:p w14:paraId="2E7CA81E" w14:textId="68580C4A" w:rsidR="004C530F" w:rsidRPr="00C8493B" w:rsidRDefault="006556E6" w:rsidP="00A378FB">
            <w:pPr>
              <w:pStyle w:val="NoSpacing"/>
              <w:rPr>
                <w:b/>
              </w:rPr>
            </w:pPr>
            <w:r w:rsidRPr="00C8493B">
              <w:rPr>
                <w:b/>
              </w:rPr>
              <w:t>Knowledge of Language</w:t>
            </w:r>
          </w:p>
        </w:tc>
      </w:tr>
      <w:tr w:rsidR="004C530F" w:rsidRPr="00C8493B" w14:paraId="30DEB9CD" w14:textId="77777777" w:rsidTr="004C530F">
        <w:tc>
          <w:tcPr>
            <w:tcW w:w="671" w:type="pct"/>
            <w:tcBorders>
              <w:top w:val="single" w:sz="4" w:space="0" w:color="auto"/>
              <w:left w:val="single" w:sz="4" w:space="0" w:color="auto"/>
              <w:bottom w:val="single" w:sz="4" w:space="0" w:color="auto"/>
              <w:right w:val="single" w:sz="4" w:space="0" w:color="auto"/>
            </w:tcBorders>
          </w:tcPr>
          <w:p w14:paraId="639362A6" w14:textId="668417F0" w:rsidR="004C530F" w:rsidRPr="00C8493B" w:rsidRDefault="00EB0E41" w:rsidP="00A378FB">
            <w:pPr>
              <w:pStyle w:val="NoSpacing"/>
            </w:pPr>
            <w:r w:rsidRPr="00C8493B">
              <w:t>A.ELA.6.36</w:t>
            </w:r>
          </w:p>
        </w:tc>
        <w:tc>
          <w:tcPr>
            <w:tcW w:w="4329" w:type="pct"/>
            <w:tcBorders>
              <w:top w:val="single" w:sz="4" w:space="0" w:color="auto"/>
              <w:left w:val="single" w:sz="4" w:space="0" w:color="auto"/>
              <w:bottom w:val="single" w:sz="4" w:space="0" w:color="auto"/>
              <w:right w:val="single" w:sz="4" w:space="0" w:color="auto"/>
            </w:tcBorders>
          </w:tcPr>
          <w:p w14:paraId="1C21B2D0" w14:textId="77777777" w:rsidR="004C530F" w:rsidRPr="00C8493B" w:rsidRDefault="00EB0E41" w:rsidP="00A378FB">
            <w:pPr>
              <w:pStyle w:val="NoSpacing"/>
            </w:pPr>
            <w:r w:rsidRPr="00C8493B">
              <w:t>Use knowledge of language and its conventions when writing, speaking, reading, or listening.</w:t>
            </w:r>
          </w:p>
          <w:p w14:paraId="45D2CF86" w14:textId="77777777" w:rsidR="00EB0E41" w:rsidRPr="00C8493B" w:rsidRDefault="00EB0E41" w:rsidP="00A378FB">
            <w:pPr>
              <w:pStyle w:val="NoSpacing"/>
              <w:numPr>
                <w:ilvl w:val="0"/>
                <w:numId w:val="60"/>
              </w:numPr>
              <w:ind w:left="428"/>
            </w:pPr>
            <w:r w:rsidRPr="00C8493B">
              <w:t>Choose words and phrases for effect.</w:t>
            </w:r>
          </w:p>
          <w:p w14:paraId="283C6AEC" w14:textId="6D5E6B64" w:rsidR="00EB0E41" w:rsidRPr="00C8493B" w:rsidRDefault="00EB0E41" w:rsidP="00A378FB">
            <w:pPr>
              <w:pStyle w:val="NoSpacing"/>
              <w:numPr>
                <w:ilvl w:val="0"/>
                <w:numId w:val="60"/>
              </w:numPr>
              <w:ind w:left="428"/>
            </w:pPr>
            <w:r w:rsidRPr="00C8493B">
              <w:t>Recognize and observe differences between the conventions of spoken and written Standard English.</w:t>
            </w:r>
          </w:p>
        </w:tc>
      </w:tr>
    </w:tbl>
    <w:p w14:paraId="5D481E83" w14:textId="67929021" w:rsidR="00AC08BC" w:rsidRPr="00C8493B" w:rsidRDefault="00AC08BC"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4C530F" w:rsidRPr="00C8493B" w14:paraId="007A74CA" w14:textId="77777777" w:rsidTr="004C530F">
        <w:tc>
          <w:tcPr>
            <w:tcW w:w="671" w:type="pct"/>
            <w:tcBorders>
              <w:top w:val="single" w:sz="4" w:space="0" w:color="auto"/>
              <w:left w:val="single" w:sz="4" w:space="0" w:color="auto"/>
              <w:bottom w:val="single" w:sz="4" w:space="0" w:color="auto"/>
              <w:right w:val="single" w:sz="4" w:space="0" w:color="auto"/>
            </w:tcBorders>
            <w:hideMark/>
          </w:tcPr>
          <w:p w14:paraId="4C98706C" w14:textId="77777777" w:rsidR="004C530F" w:rsidRPr="00C8493B" w:rsidRDefault="004C530F" w:rsidP="00A378FB">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tcPr>
          <w:p w14:paraId="0F1DACCA" w14:textId="36A413A3" w:rsidR="004C530F" w:rsidRPr="00C8493B" w:rsidRDefault="006556E6" w:rsidP="00A378FB">
            <w:pPr>
              <w:pStyle w:val="NoSpacing"/>
              <w:rPr>
                <w:b/>
              </w:rPr>
            </w:pPr>
            <w:r w:rsidRPr="00C8493B">
              <w:rPr>
                <w:b/>
              </w:rPr>
              <w:t>Vocabulary Acquisition and Use</w:t>
            </w:r>
          </w:p>
        </w:tc>
      </w:tr>
      <w:tr w:rsidR="004C530F" w:rsidRPr="00C8493B" w14:paraId="21E51F3C" w14:textId="77777777" w:rsidTr="004C530F">
        <w:tc>
          <w:tcPr>
            <w:tcW w:w="671" w:type="pct"/>
            <w:tcBorders>
              <w:top w:val="single" w:sz="4" w:space="0" w:color="auto"/>
              <w:left w:val="single" w:sz="4" w:space="0" w:color="auto"/>
              <w:bottom w:val="single" w:sz="4" w:space="0" w:color="auto"/>
              <w:right w:val="single" w:sz="4" w:space="0" w:color="auto"/>
            </w:tcBorders>
          </w:tcPr>
          <w:p w14:paraId="74DF0DB8" w14:textId="69E24B15" w:rsidR="004C530F" w:rsidRPr="00C8493B" w:rsidRDefault="00EB0E41" w:rsidP="00A378FB">
            <w:pPr>
              <w:pStyle w:val="NoSpacing"/>
            </w:pPr>
            <w:r w:rsidRPr="00C8493B">
              <w:t>A.ELA.6.37</w:t>
            </w:r>
          </w:p>
        </w:tc>
        <w:tc>
          <w:tcPr>
            <w:tcW w:w="4329" w:type="pct"/>
            <w:tcBorders>
              <w:top w:val="single" w:sz="4" w:space="0" w:color="auto"/>
              <w:left w:val="single" w:sz="4" w:space="0" w:color="auto"/>
              <w:bottom w:val="single" w:sz="4" w:space="0" w:color="auto"/>
              <w:right w:val="single" w:sz="4" w:space="0" w:color="auto"/>
            </w:tcBorders>
          </w:tcPr>
          <w:p w14:paraId="1D3D07D2" w14:textId="77777777" w:rsidR="004C530F" w:rsidRPr="00C8493B" w:rsidRDefault="00EB0E41" w:rsidP="00A378FB">
            <w:pPr>
              <w:pStyle w:val="NoSpacing"/>
            </w:pPr>
            <w:r w:rsidRPr="00C8493B">
              <w:t>Determine or clarify the meaning of unknown words choosing flexibly from various strategies.</w:t>
            </w:r>
          </w:p>
          <w:p w14:paraId="3A3CDB44" w14:textId="77777777" w:rsidR="00EB0E41" w:rsidRPr="00C8493B" w:rsidRDefault="00EB0E41" w:rsidP="00A378FB">
            <w:pPr>
              <w:pStyle w:val="NoSpacing"/>
              <w:numPr>
                <w:ilvl w:val="0"/>
                <w:numId w:val="61"/>
              </w:numPr>
              <w:ind w:left="428"/>
            </w:pPr>
            <w:r w:rsidRPr="00C8493B">
              <w:t>Use context clues to determine the meaning of an unfamiliar word or phrase.</w:t>
            </w:r>
          </w:p>
          <w:p w14:paraId="6EEEC445" w14:textId="77777777" w:rsidR="00EB0E41" w:rsidRPr="00C8493B" w:rsidRDefault="00EB0E41" w:rsidP="00A378FB">
            <w:pPr>
              <w:pStyle w:val="NoSpacing"/>
              <w:numPr>
                <w:ilvl w:val="0"/>
                <w:numId w:val="61"/>
              </w:numPr>
              <w:ind w:left="428"/>
            </w:pPr>
            <w:r w:rsidRPr="00C8493B">
              <w:t>Use frequently occurring root words (e.g., like) and the words that result when affixes are added (e.g., liked, disliked, liking).</w:t>
            </w:r>
          </w:p>
          <w:p w14:paraId="2C1E4FB8" w14:textId="4439D3F5" w:rsidR="00EB0E41" w:rsidRPr="00C8493B" w:rsidRDefault="00EB0E41" w:rsidP="00A378FB">
            <w:pPr>
              <w:pStyle w:val="NoSpacing"/>
              <w:numPr>
                <w:ilvl w:val="0"/>
                <w:numId w:val="61"/>
              </w:numPr>
              <w:ind w:left="428"/>
            </w:pPr>
            <w:r w:rsidRPr="00C8493B">
              <w:t>Seek clarification and meaning support when unfamiliar words are encountered while reading or communicating.</w:t>
            </w:r>
          </w:p>
        </w:tc>
      </w:tr>
      <w:tr w:rsidR="00EB0E41" w:rsidRPr="00C8493B" w14:paraId="02445D9A" w14:textId="77777777" w:rsidTr="004C530F">
        <w:tc>
          <w:tcPr>
            <w:tcW w:w="671" w:type="pct"/>
            <w:tcBorders>
              <w:top w:val="single" w:sz="4" w:space="0" w:color="auto"/>
              <w:left w:val="single" w:sz="4" w:space="0" w:color="auto"/>
              <w:bottom w:val="single" w:sz="4" w:space="0" w:color="auto"/>
              <w:right w:val="single" w:sz="4" w:space="0" w:color="auto"/>
            </w:tcBorders>
          </w:tcPr>
          <w:p w14:paraId="62E28702" w14:textId="24F6A960" w:rsidR="00EB0E41" w:rsidRPr="00C8493B" w:rsidRDefault="00EB0E41" w:rsidP="00A378FB">
            <w:pPr>
              <w:pStyle w:val="NoSpacing"/>
            </w:pPr>
            <w:r w:rsidRPr="00C8493B">
              <w:t>A.ELA.6.38</w:t>
            </w:r>
          </w:p>
        </w:tc>
        <w:tc>
          <w:tcPr>
            <w:tcW w:w="4329" w:type="pct"/>
            <w:tcBorders>
              <w:top w:val="single" w:sz="4" w:space="0" w:color="auto"/>
              <w:left w:val="single" w:sz="4" w:space="0" w:color="auto"/>
              <w:bottom w:val="single" w:sz="4" w:space="0" w:color="auto"/>
              <w:right w:val="single" w:sz="4" w:space="0" w:color="auto"/>
            </w:tcBorders>
          </w:tcPr>
          <w:p w14:paraId="5B880D6D" w14:textId="77777777" w:rsidR="00EB0E41" w:rsidRPr="00C8493B" w:rsidRDefault="00EB0E41" w:rsidP="00A378FB">
            <w:pPr>
              <w:pStyle w:val="NoSpacing"/>
            </w:pPr>
            <w:r w:rsidRPr="00C8493B">
              <w:t>Demonstrate understanding of figurative language, word relationships, and nuances in word meanings.</w:t>
            </w:r>
          </w:p>
          <w:p w14:paraId="3DDE903F" w14:textId="77777777" w:rsidR="00EB0E41" w:rsidRPr="00C8493B" w:rsidRDefault="00EB0E41" w:rsidP="00A378FB">
            <w:pPr>
              <w:pStyle w:val="NoSpacing"/>
              <w:numPr>
                <w:ilvl w:val="0"/>
                <w:numId w:val="62"/>
              </w:numPr>
              <w:ind w:left="428"/>
            </w:pPr>
            <w:r w:rsidRPr="00C8493B">
              <w:t xml:space="preserve">Identify the meaning of simple similes (e.g., </w:t>
            </w:r>
            <w:proofErr w:type="gramStart"/>
            <w:r w:rsidRPr="00C8493B">
              <w:t>The</w:t>
            </w:r>
            <w:proofErr w:type="gramEnd"/>
            <w:r w:rsidRPr="00C8493B">
              <w:t xml:space="preserve"> man was as big as a tree.).</w:t>
            </w:r>
          </w:p>
          <w:p w14:paraId="2762542F" w14:textId="7AE7BA44" w:rsidR="00EB0E41" w:rsidRPr="00C8493B" w:rsidRDefault="00EB0E41" w:rsidP="00A378FB">
            <w:pPr>
              <w:pStyle w:val="NoSpacing"/>
              <w:numPr>
                <w:ilvl w:val="0"/>
                <w:numId w:val="62"/>
              </w:numPr>
              <w:ind w:left="428"/>
            </w:pPr>
            <w:r w:rsidRPr="00C8493B">
              <w:lastRenderedPageBreak/>
              <w:t>Demonstrate understanding of words by identifying other words with similar and different meanings.</w:t>
            </w:r>
          </w:p>
        </w:tc>
      </w:tr>
      <w:tr w:rsidR="00EB0E41" w:rsidRPr="00C8493B" w14:paraId="181B4F4E" w14:textId="77777777" w:rsidTr="004C530F">
        <w:tc>
          <w:tcPr>
            <w:tcW w:w="671" w:type="pct"/>
            <w:tcBorders>
              <w:top w:val="single" w:sz="4" w:space="0" w:color="auto"/>
              <w:left w:val="single" w:sz="4" w:space="0" w:color="auto"/>
              <w:bottom w:val="single" w:sz="4" w:space="0" w:color="auto"/>
              <w:right w:val="single" w:sz="4" w:space="0" w:color="auto"/>
            </w:tcBorders>
          </w:tcPr>
          <w:p w14:paraId="0705DB02" w14:textId="4DE85708" w:rsidR="00EB0E41" w:rsidRPr="00C8493B" w:rsidRDefault="00EB0E41" w:rsidP="00A378FB">
            <w:pPr>
              <w:pStyle w:val="NoSpacing"/>
            </w:pPr>
            <w:r w:rsidRPr="00C8493B">
              <w:lastRenderedPageBreak/>
              <w:t>A.ELA.6.39</w:t>
            </w:r>
          </w:p>
        </w:tc>
        <w:tc>
          <w:tcPr>
            <w:tcW w:w="4329" w:type="pct"/>
            <w:tcBorders>
              <w:top w:val="single" w:sz="4" w:space="0" w:color="auto"/>
              <w:left w:val="single" w:sz="4" w:space="0" w:color="auto"/>
              <w:bottom w:val="single" w:sz="4" w:space="0" w:color="auto"/>
              <w:right w:val="single" w:sz="4" w:space="0" w:color="auto"/>
            </w:tcBorders>
          </w:tcPr>
          <w:p w14:paraId="06AF8F5B" w14:textId="5BDB56F2" w:rsidR="00EB0E41" w:rsidRPr="00C8493B" w:rsidRDefault="00EB0E41" w:rsidP="00A378FB">
            <w:pPr>
              <w:pStyle w:val="NoSpacing"/>
            </w:pPr>
            <w:r w:rsidRPr="00C8493B">
              <w:t>Acquire and accurately use general academic and domain-specific words and phrases.</w:t>
            </w:r>
          </w:p>
        </w:tc>
      </w:tr>
      <w:bookmarkEnd w:id="6"/>
    </w:tbl>
    <w:p w14:paraId="605FDFE5" w14:textId="77777777" w:rsidR="00EB0E41" w:rsidRPr="00C8493B" w:rsidRDefault="00EB0E41" w:rsidP="00A378FB">
      <w:pPr>
        <w:pStyle w:val="NoSpacing"/>
        <w:sectPr w:rsidR="00EB0E41" w:rsidRPr="00C8493B">
          <w:pgSz w:w="12240" w:h="15840"/>
          <w:pgMar w:top="1440" w:right="1440" w:bottom="1440" w:left="1440" w:header="720" w:footer="720" w:gutter="0"/>
          <w:cols w:space="720"/>
          <w:docGrid w:linePitch="360"/>
        </w:sectPr>
      </w:pPr>
    </w:p>
    <w:p w14:paraId="7CB02D6F" w14:textId="108F546D" w:rsidR="00AC08BC" w:rsidRPr="00C8493B" w:rsidRDefault="00A22234" w:rsidP="00A378FB">
      <w:pPr>
        <w:pStyle w:val="NoSpacing"/>
      </w:pPr>
      <w:r w:rsidRPr="00C8493B">
        <w:rPr>
          <w:b/>
        </w:rPr>
        <w:lastRenderedPageBreak/>
        <w:t>Alternate Academic Achievement Standards for English Language Arts</w:t>
      </w:r>
      <w:r w:rsidR="00EB0E41" w:rsidRPr="00C8493B">
        <w:rPr>
          <w:b/>
        </w:rPr>
        <w:t xml:space="preserve"> – Grade 7</w:t>
      </w:r>
    </w:p>
    <w:p w14:paraId="5D2BF026" w14:textId="0468D9C2" w:rsidR="00EB0E41" w:rsidRPr="00C8493B" w:rsidRDefault="00EB0E41" w:rsidP="00A378FB">
      <w:pPr>
        <w:pStyle w:val="NoSpacing"/>
      </w:pPr>
    </w:p>
    <w:p w14:paraId="0DB07ACC" w14:textId="54D98E67" w:rsidR="004C4E4B" w:rsidRPr="00C8493B" w:rsidRDefault="004C4E4B" w:rsidP="00A378FB">
      <w:pPr>
        <w:pStyle w:val="NoSpacing"/>
        <w:jc w:val="both"/>
      </w:pPr>
      <w:r w:rsidRPr="00C8493B">
        <w:t xml:space="preserve">The West Virginia alternate academic achievement standards for ELA are written for students with significant cognitive disabilities with the understanding that the student’s IEP will determine appropriate accommodations and modifications.  </w:t>
      </w:r>
      <w:r w:rsidR="00922406" w:rsidRPr="00C8493B">
        <w:t xml:space="preserve">In addition to the accommodations and modifications listed on the student’s IEP, </w:t>
      </w:r>
      <w:r w:rsidRPr="00C8493B">
        <w:t>teacher selected scaffolding, guidance, and support are appropriate to best meet the individual student needs with increasing challenge as the learning progresses.</w:t>
      </w:r>
    </w:p>
    <w:p w14:paraId="46638E38" w14:textId="77777777" w:rsidR="004C4E4B" w:rsidRPr="00C8493B" w:rsidRDefault="004C4E4B" w:rsidP="00A378FB">
      <w:pPr>
        <w:pStyle w:val="NoSpacing"/>
      </w:pPr>
    </w:p>
    <w:p w14:paraId="45769B41" w14:textId="5AE680EC" w:rsidR="00EB0E41" w:rsidRPr="00C8493B" w:rsidRDefault="00EB0E41" w:rsidP="00A378FB">
      <w:pPr>
        <w:pStyle w:val="NoSpacing"/>
        <w:jc w:val="both"/>
      </w:pPr>
      <w:r w:rsidRPr="00C8493B">
        <w:t>All West Virginia teachers are responsible for classroom instruction that integrates content standards, learning skills, and technology tools.  Following the skill progressions from sixth grade, the following chart represents the components of literacy that will be developed in the reading, writing, speaking/listening, and language domains in seventh grade:</w:t>
      </w:r>
    </w:p>
    <w:bookmarkEnd w:id="7"/>
    <w:p w14:paraId="6EC57CBB" w14:textId="77777777" w:rsidR="00EB0E41" w:rsidRPr="00C8493B" w:rsidRDefault="00EB0E41" w:rsidP="00A378FB">
      <w:pPr>
        <w:pStyle w:val="NoSpacing"/>
      </w:pPr>
    </w:p>
    <w:tbl>
      <w:tblPr>
        <w:tblStyle w:val="TableGrid"/>
        <w:tblW w:w="0" w:type="auto"/>
        <w:tblLook w:val="04A0" w:firstRow="1" w:lastRow="0" w:firstColumn="1" w:lastColumn="0" w:noHBand="0" w:noVBand="1"/>
      </w:tblPr>
      <w:tblGrid>
        <w:gridCol w:w="4675"/>
        <w:gridCol w:w="4675"/>
      </w:tblGrid>
      <w:tr w:rsidR="00EB0E41" w:rsidRPr="00C8493B" w14:paraId="5727751A" w14:textId="77777777" w:rsidTr="00EB0E41">
        <w:tc>
          <w:tcPr>
            <w:tcW w:w="9350" w:type="dxa"/>
            <w:gridSpan w:val="2"/>
            <w:tcBorders>
              <w:top w:val="single" w:sz="4" w:space="0" w:color="auto"/>
              <w:left w:val="single" w:sz="4" w:space="0" w:color="auto"/>
              <w:bottom w:val="single" w:sz="4" w:space="0" w:color="auto"/>
              <w:right w:val="single" w:sz="4" w:space="0" w:color="auto"/>
            </w:tcBorders>
            <w:shd w:val="clear" w:color="auto" w:fill="000000" w:themeFill="text1"/>
            <w:hideMark/>
          </w:tcPr>
          <w:p w14:paraId="294F02B4" w14:textId="77777777" w:rsidR="00EB0E41" w:rsidRPr="00C8493B" w:rsidRDefault="00EB0E41" w:rsidP="00A378FB">
            <w:pPr>
              <w:pStyle w:val="NoSpacing"/>
            </w:pPr>
            <w:bookmarkStart w:id="8" w:name="_Hlk486777113"/>
            <w:r w:rsidRPr="00C8493B">
              <w:rPr>
                <w:b/>
              </w:rPr>
              <w:t>Early Learning Foundations</w:t>
            </w:r>
          </w:p>
        </w:tc>
      </w:tr>
      <w:tr w:rsidR="00EB0E41" w:rsidRPr="00C8493B" w14:paraId="489ACE68" w14:textId="77777777" w:rsidTr="00EB0E41">
        <w:tc>
          <w:tcPr>
            <w:tcW w:w="9350" w:type="dxa"/>
            <w:gridSpan w:val="2"/>
            <w:tcBorders>
              <w:top w:val="single" w:sz="4" w:space="0" w:color="auto"/>
              <w:left w:val="single" w:sz="4" w:space="0" w:color="auto"/>
              <w:bottom w:val="single" w:sz="4" w:space="0" w:color="auto"/>
              <w:right w:val="single" w:sz="4" w:space="0" w:color="auto"/>
            </w:tcBorders>
          </w:tcPr>
          <w:p w14:paraId="6DC42637" w14:textId="77777777" w:rsidR="00EB0E41" w:rsidRPr="00C8493B" w:rsidRDefault="00EB0E41" w:rsidP="00A378FB">
            <w:pPr>
              <w:pStyle w:val="NoSpacing"/>
              <w:numPr>
                <w:ilvl w:val="0"/>
                <w:numId w:val="54"/>
              </w:numPr>
              <w:ind w:left="433"/>
            </w:pPr>
            <w:r w:rsidRPr="00C8493B">
              <w:t>Read increasingly challenging texts with purpose and understanding.</w:t>
            </w:r>
          </w:p>
          <w:p w14:paraId="4E510A6B" w14:textId="77777777" w:rsidR="00EB0E41" w:rsidRPr="00C8493B" w:rsidRDefault="00EB0E41" w:rsidP="00A378FB">
            <w:pPr>
              <w:pStyle w:val="NoSpacing"/>
              <w:numPr>
                <w:ilvl w:val="0"/>
                <w:numId w:val="54"/>
              </w:numPr>
              <w:ind w:left="433"/>
            </w:pPr>
            <w:r w:rsidRPr="00C8493B">
              <w:t>Know and apply phonics and word analysis skills in decoding words.</w:t>
            </w:r>
          </w:p>
          <w:p w14:paraId="72DADF4D" w14:textId="77777777" w:rsidR="00EB0E41" w:rsidRPr="00C8493B" w:rsidRDefault="00EB0E41" w:rsidP="00A378FB">
            <w:pPr>
              <w:pStyle w:val="NoSpacing"/>
              <w:numPr>
                <w:ilvl w:val="1"/>
                <w:numId w:val="54"/>
              </w:numPr>
              <w:ind w:left="883"/>
            </w:pPr>
            <w:r w:rsidRPr="00C8493B">
              <w:t>Decode regularly spelled one-syllable words.</w:t>
            </w:r>
          </w:p>
          <w:p w14:paraId="0F3A0D7E" w14:textId="77777777" w:rsidR="00EB0E41" w:rsidRPr="00C8493B" w:rsidRDefault="00EB0E41" w:rsidP="00A378FB">
            <w:pPr>
              <w:pStyle w:val="NoSpacing"/>
              <w:numPr>
                <w:ilvl w:val="1"/>
                <w:numId w:val="54"/>
              </w:numPr>
              <w:ind w:left="883"/>
            </w:pPr>
            <w:r w:rsidRPr="00C8493B">
              <w:t>Know final -e and common vowel team conventions for representing long vowel sounds.</w:t>
            </w:r>
          </w:p>
          <w:p w14:paraId="4D57D29E" w14:textId="77777777" w:rsidR="00EB0E41" w:rsidRPr="00C8493B" w:rsidRDefault="00EB0E41" w:rsidP="00A378FB">
            <w:pPr>
              <w:pStyle w:val="NoSpacing"/>
              <w:numPr>
                <w:ilvl w:val="1"/>
                <w:numId w:val="54"/>
              </w:numPr>
              <w:ind w:left="883"/>
            </w:pPr>
            <w:r w:rsidRPr="00C8493B">
              <w:t>Distinguish long and short vowels when reading regularly spelled one-syllable words.</w:t>
            </w:r>
          </w:p>
          <w:p w14:paraId="1FC44BC0" w14:textId="4D4B93E6" w:rsidR="00EB0E41" w:rsidRPr="00C8493B" w:rsidRDefault="00EB0E41" w:rsidP="00A378FB">
            <w:pPr>
              <w:pStyle w:val="NoSpacing"/>
              <w:numPr>
                <w:ilvl w:val="1"/>
                <w:numId w:val="54"/>
              </w:numPr>
              <w:ind w:left="883"/>
            </w:pPr>
            <w:r w:rsidRPr="00C8493B">
              <w:t>Know spelling-sound correspondences.</w:t>
            </w:r>
          </w:p>
        </w:tc>
      </w:tr>
      <w:tr w:rsidR="00EB0E41" w:rsidRPr="00C8493B" w14:paraId="012AE0D5" w14:textId="77777777" w:rsidTr="00EB0E41">
        <w:tc>
          <w:tcPr>
            <w:tcW w:w="4675"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75ED3475" w14:textId="77777777" w:rsidR="00EB0E41" w:rsidRPr="00C8493B" w:rsidRDefault="00EB0E41" w:rsidP="00A378FB">
            <w:pPr>
              <w:pStyle w:val="NoSpacing"/>
              <w:rPr>
                <w:b/>
              </w:rPr>
            </w:pPr>
            <w:r w:rsidRPr="00C8493B">
              <w:rPr>
                <w:b/>
              </w:rPr>
              <w:t>Reading</w:t>
            </w:r>
          </w:p>
        </w:tc>
        <w:tc>
          <w:tcPr>
            <w:tcW w:w="4675"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2802740D" w14:textId="77777777" w:rsidR="00EB0E41" w:rsidRPr="00C8493B" w:rsidRDefault="00EB0E41" w:rsidP="00A378FB">
            <w:pPr>
              <w:pStyle w:val="NoSpacing"/>
              <w:rPr>
                <w:b/>
              </w:rPr>
            </w:pPr>
            <w:r w:rsidRPr="00C8493B">
              <w:rPr>
                <w:b/>
              </w:rPr>
              <w:t>Writing</w:t>
            </w:r>
          </w:p>
        </w:tc>
      </w:tr>
      <w:tr w:rsidR="00EB0E41" w:rsidRPr="00C8493B" w14:paraId="3A0AAF4C" w14:textId="77777777" w:rsidTr="00EB0E41">
        <w:tc>
          <w:tcPr>
            <w:tcW w:w="4675" w:type="dxa"/>
            <w:tcBorders>
              <w:top w:val="single" w:sz="4" w:space="0" w:color="auto"/>
              <w:left w:val="single" w:sz="4" w:space="0" w:color="auto"/>
              <w:bottom w:val="single" w:sz="4" w:space="0" w:color="auto"/>
              <w:right w:val="single" w:sz="4" w:space="0" w:color="auto"/>
            </w:tcBorders>
          </w:tcPr>
          <w:p w14:paraId="6BB77A42" w14:textId="77777777" w:rsidR="00EB0E41" w:rsidRPr="00C8493B" w:rsidRDefault="00EB0E41" w:rsidP="00A378FB">
            <w:pPr>
              <w:pStyle w:val="NoSpacing"/>
              <w:numPr>
                <w:ilvl w:val="0"/>
                <w:numId w:val="54"/>
              </w:numPr>
              <w:ind w:left="432"/>
            </w:pPr>
            <w:r w:rsidRPr="00C8493B">
              <w:t>Read closely to find main ideas and supporting details in a story.</w:t>
            </w:r>
          </w:p>
          <w:p w14:paraId="39E932E8" w14:textId="77777777" w:rsidR="00EB0E41" w:rsidRPr="00C8493B" w:rsidRDefault="00EB0E41" w:rsidP="00A378FB">
            <w:pPr>
              <w:pStyle w:val="NoSpacing"/>
              <w:numPr>
                <w:ilvl w:val="0"/>
                <w:numId w:val="54"/>
              </w:numPr>
              <w:ind w:left="432"/>
            </w:pPr>
            <w:r w:rsidRPr="00C8493B">
              <w:t>Pay close attention to details, including illustrations and graphics, in stories and books to answer who, and what questions.</w:t>
            </w:r>
          </w:p>
          <w:p w14:paraId="64FFF124" w14:textId="6B202763" w:rsidR="00EB0E41" w:rsidRPr="00C8493B" w:rsidRDefault="00EB0E41" w:rsidP="00A378FB">
            <w:pPr>
              <w:pStyle w:val="NoSpacing"/>
              <w:numPr>
                <w:ilvl w:val="0"/>
                <w:numId w:val="54"/>
              </w:numPr>
              <w:ind w:left="432"/>
            </w:pPr>
            <w:r w:rsidRPr="00C8493B">
              <w:t>Integrating information from several print and digital sources to answer questions and solve problems.</w:t>
            </w:r>
          </w:p>
        </w:tc>
        <w:tc>
          <w:tcPr>
            <w:tcW w:w="4675" w:type="dxa"/>
            <w:tcBorders>
              <w:top w:val="single" w:sz="4" w:space="0" w:color="auto"/>
              <w:left w:val="single" w:sz="4" w:space="0" w:color="auto"/>
              <w:bottom w:val="single" w:sz="4" w:space="0" w:color="auto"/>
              <w:right w:val="single" w:sz="4" w:space="0" w:color="auto"/>
            </w:tcBorders>
          </w:tcPr>
          <w:p w14:paraId="48B27ECE" w14:textId="77777777" w:rsidR="00EB0E41" w:rsidRPr="00C8493B" w:rsidRDefault="00EB0E41" w:rsidP="00A378FB">
            <w:pPr>
              <w:pStyle w:val="NoSpacing"/>
              <w:numPr>
                <w:ilvl w:val="0"/>
                <w:numId w:val="54"/>
              </w:numPr>
              <w:ind w:left="432"/>
            </w:pPr>
            <w:r w:rsidRPr="00C8493B">
              <w:t>Write about a topic, supplying some facts and providing some sense of opening and close.</w:t>
            </w:r>
          </w:p>
          <w:p w14:paraId="49D2E0E6" w14:textId="42CF3E77" w:rsidR="00EB0E41" w:rsidRPr="00C8493B" w:rsidRDefault="00EB0E41" w:rsidP="00A378FB">
            <w:pPr>
              <w:pStyle w:val="NoSpacing"/>
              <w:numPr>
                <w:ilvl w:val="0"/>
                <w:numId w:val="54"/>
              </w:numPr>
              <w:ind w:left="432"/>
            </w:pPr>
            <w:r w:rsidRPr="00C8493B">
              <w:t>Write stories that include a short sequence of events and include a clear beginning, middle, and end.</w:t>
            </w:r>
          </w:p>
        </w:tc>
      </w:tr>
      <w:tr w:rsidR="00EB0E41" w:rsidRPr="00C8493B" w14:paraId="68DFD4E5" w14:textId="77777777" w:rsidTr="00EB0E41">
        <w:tc>
          <w:tcPr>
            <w:tcW w:w="4675"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46F3C4FC" w14:textId="77777777" w:rsidR="00EB0E41" w:rsidRPr="00C8493B" w:rsidRDefault="00EB0E41" w:rsidP="00A378FB">
            <w:pPr>
              <w:pStyle w:val="NoSpacing"/>
              <w:rPr>
                <w:b/>
              </w:rPr>
            </w:pPr>
            <w:r w:rsidRPr="00C8493B">
              <w:rPr>
                <w:b/>
              </w:rPr>
              <w:t>Speaking/Listening</w:t>
            </w:r>
          </w:p>
        </w:tc>
        <w:tc>
          <w:tcPr>
            <w:tcW w:w="4675"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10D8D13D" w14:textId="77777777" w:rsidR="00EB0E41" w:rsidRPr="00C8493B" w:rsidRDefault="00EB0E41" w:rsidP="00A378FB">
            <w:pPr>
              <w:pStyle w:val="NoSpacing"/>
              <w:rPr>
                <w:b/>
              </w:rPr>
            </w:pPr>
            <w:r w:rsidRPr="00C8493B">
              <w:rPr>
                <w:b/>
              </w:rPr>
              <w:t>Language</w:t>
            </w:r>
          </w:p>
        </w:tc>
      </w:tr>
      <w:tr w:rsidR="00EB0E41" w:rsidRPr="00C8493B" w14:paraId="363466EF" w14:textId="77777777" w:rsidTr="00EB0E41">
        <w:tc>
          <w:tcPr>
            <w:tcW w:w="4675" w:type="dxa"/>
            <w:tcBorders>
              <w:top w:val="single" w:sz="4" w:space="0" w:color="auto"/>
              <w:left w:val="single" w:sz="4" w:space="0" w:color="auto"/>
              <w:bottom w:val="single" w:sz="4" w:space="0" w:color="auto"/>
              <w:right w:val="single" w:sz="4" w:space="0" w:color="auto"/>
            </w:tcBorders>
          </w:tcPr>
          <w:p w14:paraId="043AA92B" w14:textId="77777777" w:rsidR="00EB0E41" w:rsidRPr="00C8493B" w:rsidRDefault="00EB0E41" w:rsidP="00A378FB">
            <w:pPr>
              <w:pStyle w:val="NoSpacing"/>
              <w:numPr>
                <w:ilvl w:val="0"/>
                <w:numId w:val="54"/>
              </w:numPr>
              <w:ind w:left="432"/>
            </w:pPr>
            <w:r w:rsidRPr="00C8493B">
              <w:t>Take part in conversation about topics and texts being studied by responding to the comments of others and asking questions to clear up any confusion.</w:t>
            </w:r>
          </w:p>
          <w:p w14:paraId="6DF736D2" w14:textId="6DA3BEDB" w:rsidR="00EB0E41" w:rsidRPr="00C8493B" w:rsidRDefault="00EB0E41" w:rsidP="00A378FB">
            <w:pPr>
              <w:pStyle w:val="NoSpacing"/>
              <w:numPr>
                <w:ilvl w:val="0"/>
                <w:numId w:val="54"/>
              </w:numPr>
              <w:ind w:left="432"/>
            </w:pPr>
            <w:r w:rsidRPr="00C8493B">
              <w:t>Retell key information or ideas from media or books read aloud.</w:t>
            </w:r>
          </w:p>
        </w:tc>
        <w:tc>
          <w:tcPr>
            <w:tcW w:w="4675" w:type="dxa"/>
            <w:tcBorders>
              <w:top w:val="single" w:sz="4" w:space="0" w:color="auto"/>
              <w:left w:val="single" w:sz="4" w:space="0" w:color="auto"/>
              <w:bottom w:val="single" w:sz="4" w:space="0" w:color="auto"/>
              <w:right w:val="single" w:sz="4" w:space="0" w:color="auto"/>
            </w:tcBorders>
          </w:tcPr>
          <w:p w14:paraId="48EC503D" w14:textId="77777777" w:rsidR="00EB0E41" w:rsidRPr="00C8493B" w:rsidRDefault="00EB0E41" w:rsidP="00A378FB">
            <w:pPr>
              <w:pStyle w:val="NoSpacing"/>
              <w:numPr>
                <w:ilvl w:val="0"/>
                <w:numId w:val="54"/>
              </w:numPr>
              <w:ind w:left="432"/>
            </w:pPr>
            <w:r w:rsidRPr="00C8493B">
              <w:t>Write a variety of sentence types with correct capitalization, punctuation, and spelling.</w:t>
            </w:r>
          </w:p>
          <w:p w14:paraId="3FFF0A21" w14:textId="277E4FDE" w:rsidR="00EB0E41" w:rsidRPr="00C8493B" w:rsidRDefault="00EB0E41" w:rsidP="00A378FB">
            <w:pPr>
              <w:pStyle w:val="NoSpacing"/>
              <w:numPr>
                <w:ilvl w:val="0"/>
                <w:numId w:val="54"/>
              </w:numPr>
              <w:ind w:left="432"/>
            </w:pPr>
            <w:r w:rsidRPr="00C8493B">
              <w:t>Relate words that are common in reading to words with similar meaning (synonyms) and to their opposite (antonyms).</w:t>
            </w:r>
          </w:p>
        </w:tc>
      </w:tr>
      <w:bookmarkEnd w:id="8"/>
    </w:tbl>
    <w:p w14:paraId="135DBB97" w14:textId="77777777" w:rsidR="00EB0E41" w:rsidRPr="00C8493B" w:rsidRDefault="00EB0E41" w:rsidP="00A378FB">
      <w:pPr>
        <w:pStyle w:val="NoSpacing"/>
      </w:pPr>
    </w:p>
    <w:p w14:paraId="238F702A" w14:textId="46E10F97" w:rsidR="00EB0E41" w:rsidRPr="00C8493B" w:rsidRDefault="00EB0E41" w:rsidP="00A378FB">
      <w:pPr>
        <w:pStyle w:val="NoSpacing"/>
      </w:pPr>
      <w:r w:rsidRPr="00C8493B">
        <w:rPr>
          <w:u w:val="single"/>
        </w:rPr>
        <w:t>Grades 6-8 Specifications</w:t>
      </w:r>
    </w:p>
    <w:p w14:paraId="431FF1BE" w14:textId="520937A9" w:rsidR="00EB0E41" w:rsidRPr="00C8493B" w:rsidRDefault="00EB0E41" w:rsidP="00A378FB">
      <w:pPr>
        <w:pStyle w:val="NoSpacing"/>
      </w:pPr>
    </w:p>
    <w:p w14:paraId="2BBCADC7" w14:textId="69F473CB" w:rsidR="00EB0E41" w:rsidRPr="00C8493B" w:rsidRDefault="00EB0E41" w:rsidP="00A378FB">
      <w:pPr>
        <w:pStyle w:val="NoSpacing"/>
        <w:jc w:val="both"/>
      </w:pPr>
      <w:bookmarkStart w:id="9" w:name="_Hlk486773247"/>
      <w:r w:rsidRPr="00C8493B">
        <w:t>In grades 6-8, students should have numerous opportunities to engage with complex texts appropriate for addr</w:t>
      </w:r>
      <w:r w:rsidR="00B41C3D" w:rsidRPr="00C8493B">
        <w:t>essing the expectations of the a</w:t>
      </w:r>
      <w:r w:rsidRPr="00C8493B">
        <w:t xml:space="preserve">lternate </w:t>
      </w:r>
      <w:r w:rsidR="00B41C3D" w:rsidRPr="00C8493B">
        <w:t>a</w:t>
      </w:r>
      <w:r w:rsidRPr="00C8493B">
        <w:t xml:space="preserve">cademic </w:t>
      </w:r>
      <w:r w:rsidR="00B41C3D" w:rsidRPr="00C8493B">
        <w:t>a</w:t>
      </w:r>
      <w:r w:rsidRPr="00C8493B">
        <w:t xml:space="preserve">chievement </w:t>
      </w:r>
      <w:r w:rsidR="00B41C3D" w:rsidRPr="00C8493B">
        <w:t>s</w:t>
      </w:r>
      <w:r w:rsidRPr="00C8493B">
        <w:t>tandards for seventh grade.  By the end of the programmatic level (grade 8) and over the course of the entire instructional day, the distribution of text types should shift to 45% literary and 55% informational, and writing types should shift to 35% argumentative, 35% informative, and 30% narrative.</w:t>
      </w:r>
    </w:p>
    <w:p w14:paraId="00637421" w14:textId="77777777" w:rsidR="00EB0E41" w:rsidRPr="00C8493B" w:rsidRDefault="00EB0E41" w:rsidP="00A378FB">
      <w:pPr>
        <w:pStyle w:val="NoSpacing"/>
      </w:pPr>
    </w:p>
    <w:p w14:paraId="026AB862" w14:textId="42E557D1" w:rsidR="00EB0E41" w:rsidRPr="00C8493B" w:rsidRDefault="00EB0E41" w:rsidP="00A378FB">
      <w:pPr>
        <w:pStyle w:val="NoSpacing"/>
        <w:rPr>
          <w:u w:val="single"/>
        </w:rPr>
      </w:pPr>
      <w:r w:rsidRPr="00C8493B">
        <w:rPr>
          <w:u w:val="single"/>
        </w:rPr>
        <w:t>Numbering of Standards</w:t>
      </w:r>
    </w:p>
    <w:p w14:paraId="7366D5AC" w14:textId="77777777" w:rsidR="00975C42" w:rsidRPr="00C8493B" w:rsidRDefault="00975C42" w:rsidP="00A378FB">
      <w:pPr>
        <w:pStyle w:val="NoSpacing"/>
        <w:rPr>
          <w:u w:val="single"/>
        </w:rPr>
      </w:pPr>
    </w:p>
    <w:p w14:paraId="53304964" w14:textId="75230BC3" w:rsidR="00EB0E41" w:rsidRPr="00C8493B" w:rsidRDefault="000D3308" w:rsidP="00A378FB">
      <w:pPr>
        <w:pStyle w:val="NoSpacing"/>
        <w:jc w:val="both"/>
      </w:pPr>
      <w:r w:rsidRPr="00C8493B">
        <w:lastRenderedPageBreak/>
        <w:t>The following ELA standards are numbered continuously.</w:t>
      </w:r>
      <w:r w:rsidR="00EB0E41" w:rsidRPr="00C8493B">
        <w:t xml:space="preserve">  The ranges in the chart below relate to the clusters found within the </w:t>
      </w:r>
      <w:r w:rsidR="00B41C3D" w:rsidRPr="00C8493B">
        <w:t>ELA</w:t>
      </w:r>
      <w:r w:rsidR="00EB0E41" w:rsidRPr="00C8493B">
        <w:t xml:space="preserve"> domains:</w:t>
      </w:r>
    </w:p>
    <w:p w14:paraId="46A92589" w14:textId="77777777" w:rsidR="00EB0E41" w:rsidRPr="00C8493B" w:rsidRDefault="00EB0E41" w:rsidP="00A378FB">
      <w:pPr>
        <w:pStyle w:val="NoSpacing"/>
      </w:pPr>
    </w:p>
    <w:tbl>
      <w:tblPr>
        <w:tblStyle w:val="TableGrid1"/>
        <w:tblW w:w="0" w:type="auto"/>
        <w:jc w:val="center"/>
        <w:tblLook w:val="04A0" w:firstRow="1" w:lastRow="0" w:firstColumn="1" w:lastColumn="0" w:noHBand="0" w:noVBand="1"/>
      </w:tblPr>
      <w:tblGrid>
        <w:gridCol w:w="4313"/>
        <w:gridCol w:w="4317"/>
      </w:tblGrid>
      <w:tr w:rsidR="00B41C3D" w:rsidRPr="00C8493B" w14:paraId="2830F9CE" w14:textId="77777777" w:rsidTr="00B41C3D">
        <w:trPr>
          <w:jc w:val="center"/>
        </w:trPr>
        <w:tc>
          <w:tcPr>
            <w:tcW w:w="8630" w:type="dxa"/>
            <w:gridSpan w:val="2"/>
            <w:tcBorders>
              <w:top w:val="single" w:sz="4" w:space="0" w:color="auto"/>
              <w:left w:val="single" w:sz="4" w:space="0" w:color="auto"/>
              <w:bottom w:val="single" w:sz="4" w:space="0" w:color="auto"/>
              <w:right w:val="single" w:sz="4" w:space="0" w:color="auto"/>
            </w:tcBorders>
            <w:shd w:val="clear" w:color="auto" w:fill="000000" w:themeFill="text1"/>
            <w:hideMark/>
          </w:tcPr>
          <w:bookmarkEnd w:id="9"/>
          <w:p w14:paraId="62852032" w14:textId="77777777" w:rsidR="00B41C3D" w:rsidRPr="00C8493B" w:rsidRDefault="00B41C3D" w:rsidP="00A378FB">
            <w:pPr>
              <w:rPr>
                <w:b/>
                <w:bCs/>
              </w:rPr>
            </w:pPr>
            <w:r w:rsidRPr="00C8493B">
              <w:rPr>
                <w:b/>
                <w:bCs/>
              </w:rPr>
              <w:t>Early Learning Foundations</w:t>
            </w:r>
          </w:p>
        </w:tc>
      </w:tr>
      <w:tr w:rsidR="00B41C3D" w:rsidRPr="00C8493B" w14:paraId="24DD6090" w14:textId="77777777" w:rsidTr="00B41C3D">
        <w:trPr>
          <w:jc w:val="center"/>
        </w:trPr>
        <w:tc>
          <w:tcPr>
            <w:tcW w:w="4313" w:type="dxa"/>
            <w:tcBorders>
              <w:top w:val="single" w:sz="4" w:space="0" w:color="auto"/>
              <w:left w:val="single" w:sz="4" w:space="0" w:color="auto"/>
              <w:bottom w:val="single" w:sz="4" w:space="0" w:color="auto"/>
              <w:right w:val="single" w:sz="4" w:space="0" w:color="auto"/>
            </w:tcBorders>
            <w:hideMark/>
          </w:tcPr>
          <w:p w14:paraId="79EC0CEE" w14:textId="77777777" w:rsidR="00B41C3D" w:rsidRPr="00C8493B" w:rsidRDefault="00B41C3D" w:rsidP="00A378FB">
            <w:r w:rsidRPr="00C8493B">
              <w:t>Fluency</w:t>
            </w:r>
          </w:p>
        </w:tc>
        <w:tc>
          <w:tcPr>
            <w:tcW w:w="4317" w:type="dxa"/>
            <w:tcBorders>
              <w:top w:val="single" w:sz="4" w:space="0" w:color="auto"/>
              <w:left w:val="single" w:sz="4" w:space="0" w:color="auto"/>
              <w:bottom w:val="single" w:sz="4" w:space="0" w:color="auto"/>
              <w:right w:val="single" w:sz="4" w:space="0" w:color="auto"/>
            </w:tcBorders>
            <w:hideMark/>
          </w:tcPr>
          <w:p w14:paraId="6FB8F008" w14:textId="77777777" w:rsidR="00B41C3D" w:rsidRPr="00C8493B" w:rsidRDefault="00B41C3D" w:rsidP="00A378FB">
            <w:r w:rsidRPr="00C8493B">
              <w:t>Foundation I</w:t>
            </w:r>
          </w:p>
        </w:tc>
      </w:tr>
      <w:tr w:rsidR="00B41C3D" w:rsidRPr="00C8493B" w14:paraId="0225CE26" w14:textId="77777777" w:rsidTr="00B41C3D">
        <w:trPr>
          <w:jc w:val="center"/>
        </w:trPr>
        <w:tc>
          <w:tcPr>
            <w:tcW w:w="4313" w:type="dxa"/>
            <w:tcBorders>
              <w:top w:val="single" w:sz="4" w:space="0" w:color="auto"/>
              <w:left w:val="single" w:sz="4" w:space="0" w:color="auto"/>
              <w:bottom w:val="single" w:sz="4" w:space="0" w:color="auto"/>
              <w:right w:val="single" w:sz="4" w:space="0" w:color="auto"/>
            </w:tcBorders>
            <w:hideMark/>
          </w:tcPr>
          <w:p w14:paraId="5BCE3F50" w14:textId="77777777" w:rsidR="00B41C3D" w:rsidRPr="00C8493B" w:rsidRDefault="00B41C3D" w:rsidP="00A378FB">
            <w:r w:rsidRPr="00C8493B">
              <w:t>Phonics and Word Recognition</w:t>
            </w:r>
          </w:p>
        </w:tc>
        <w:tc>
          <w:tcPr>
            <w:tcW w:w="4317" w:type="dxa"/>
            <w:tcBorders>
              <w:top w:val="single" w:sz="4" w:space="0" w:color="auto"/>
              <w:left w:val="single" w:sz="4" w:space="0" w:color="auto"/>
              <w:bottom w:val="single" w:sz="4" w:space="0" w:color="auto"/>
              <w:right w:val="single" w:sz="4" w:space="0" w:color="auto"/>
            </w:tcBorders>
            <w:hideMark/>
          </w:tcPr>
          <w:p w14:paraId="125FD973" w14:textId="77777777" w:rsidR="00B41C3D" w:rsidRPr="00C8493B" w:rsidRDefault="00B41C3D" w:rsidP="00A378FB">
            <w:r w:rsidRPr="00C8493B">
              <w:t>Foundation II</w:t>
            </w:r>
          </w:p>
        </w:tc>
      </w:tr>
      <w:tr w:rsidR="00B41C3D" w:rsidRPr="00C8493B" w14:paraId="63294AA3" w14:textId="77777777" w:rsidTr="00B41C3D">
        <w:trPr>
          <w:jc w:val="center"/>
        </w:trPr>
        <w:tc>
          <w:tcPr>
            <w:tcW w:w="4313" w:type="dxa"/>
            <w:tcBorders>
              <w:top w:val="single" w:sz="4" w:space="0" w:color="auto"/>
              <w:left w:val="single" w:sz="4" w:space="0" w:color="auto"/>
              <w:bottom w:val="single" w:sz="4" w:space="0" w:color="auto"/>
              <w:right w:val="single" w:sz="4" w:space="0" w:color="auto"/>
            </w:tcBorders>
            <w:hideMark/>
          </w:tcPr>
          <w:p w14:paraId="7F623236" w14:textId="77777777" w:rsidR="00B41C3D" w:rsidRPr="00C8493B" w:rsidRDefault="00B41C3D" w:rsidP="00A378FB">
            <w:r w:rsidRPr="00C8493B">
              <w:t>Handwriting</w:t>
            </w:r>
          </w:p>
        </w:tc>
        <w:tc>
          <w:tcPr>
            <w:tcW w:w="4317" w:type="dxa"/>
            <w:tcBorders>
              <w:top w:val="single" w:sz="4" w:space="0" w:color="auto"/>
              <w:left w:val="single" w:sz="4" w:space="0" w:color="auto"/>
              <w:bottom w:val="single" w:sz="4" w:space="0" w:color="auto"/>
              <w:right w:val="single" w:sz="4" w:space="0" w:color="auto"/>
            </w:tcBorders>
            <w:hideMark/>
          </w:tcPr>
          <w:p w14:paraId="752D3A7A" w14:textId="77777777" w:rsidR="00B41C3D" w:rsidRPr="00C8493B" w:rsidRDefault="00B41C3D" w:rsidP="00A378FB">
            <w:r w:rsidRPr="00C8493B">
              <w:t>Foundation III</w:t>
            </w:r>
          </w:p>
        </w:tc>
      </w:tr>
      <w:tr w:rsidR="00B41C3D" w:rsidRPr="00C8493B" w14:paraId="2C3AAF1F" w14:textId="77777777" w:rsidTr="00B41C3D">
        <w:trPr>
          <w:jc w:val="center"/>
        </w:trPr>
        <w:tc>
          <w:tcPr>
            <w:tcW w:w="4313" w:type="dxa"/>
            <w:tcBorders>
              <w:top w:val="single" w:sz="4" w:space="0" w:color="auto"/>
              <w:left w:val="single" w:sz="4" w:space="0" w:color="auto"/>
              <w:bottom w:val="single" w:sz="4" w:space="0" w:color="auto"/>
              <w:right w:val="single" w:sz="4" w:space="0" w:color="auto"/>
            </w:tcBorders>
            <w:hideMark/>
          </w:tcPr>
          <w:p w14:paraId="422133D8" w14:textId="77777777" w:rsidR="00B41C3D" w:rsidRPr="00C8493B" w:rsidRDefault="00B41C3D" w:rsidP="00A378FB">
            <w:r w:rsidRPr="00C8493B">
              <w:t>Phonological Awareness</w:t>
            </w:r>
          </w:p>
        </w:tc>
        <w:tc>
          <w:tcPr>
            <w:tcW w:w="4317" w:type="dxa"/>
            <w:tcBorders>
              <w:top w:val="single" w:sz="4" w:space="0" w:color="auto"/>
              <w:left w:val="single" w:sz="4" w:space="0" w:color="auto"/>
              <w:bottom w:val="single" w:sz="4" w:space="0" w:color="auto"/>
              <w:right w:val="single" w:sz="4" w:space="0" w:color="auto"/>
            </w:tcBorders>
            <w:hideMark/>
          </w:tcPr>
          <w:p w14:paraId="0ECEBD23" w14:textId="77777777" w:rsidR="00B41C3D" w:rsidRPr="00C8493B" w:rsidRDefault="00B41C3D" w:rsidP="00A378FB">
            <w:r w:rsidRPr="00C8493B">
              <w:t>Foundation IV</w:t>
            </w:r>
          </w:p>
        </w:tc>
      </w:tr>
      <w:tr w:rsidR="00B41C3D" w:rsidRPr="00C8493B" w14:paraId="1F3EE17F" w14:textId="77777777" w:rsidTr="00B41C3D">
        <w:trPr>
          <w:jc w:val="center"/>
        </w:trPr>
        <w:tc>
          <w:tcPr>
            <w:tcW w:w="4313" w:type="dxa"/>
            <w:tcBorders>
              <w:top w:val="single" w:sz="4" w:space="0" w:color="auto"/>
              <w:left w:val="single" w:sz="4" w:space="0" w:color="auto"/>
              <w:bottom w:val="single" w:sz="4" w:space="0" w:color="auto"/>
              <w:right w:val="single" w:sz="4" w:space="0" w:color="auto"/>
            </w:tcBorders>
            <w:hideMark/>
          </w:tcPr>
          <w:p w14:paraId="625D1612" w14:textId="77777777" w:rsidR="00B41C3D" w:rsidRPr="00C8493B" w:rsidRDefault="00B41C3D" w:rsidP="00A378FB">
            <w:r w:rsidRPr="00C8493B">
              <w:t>Print Concepts</w:t>
            </w:r>
          </w:p>
        </w:tc>
        <w:tc>
          <w:tcPr>
            <w:tcW w:w="4317" w:type="dxa"/>
            <w:tcBorders>
              <w:top w:val="single" w:sz="4" w:space="0" w:color="auto"/>
              <w:left w:val="single" w:sz="4" w:space="0" w:color="auto"/>
              <w:bottom w:val="single" w:sz="4" w:space="0" w:color="auto"/>
              <w:right w:val="single" w:sz="4" w:space="0" w:color="auto"/>
            </w:tcBorders>
            <w:hideMark/>
          </w:tcPr>
          <w:p w14:paraId="28249A44" w14:textId="77777777" w:rsidR="00B41C3D" w:rsidRPr="00C8493B" w:rsidRDefault="00B41C3D" w:rsidP="00A378FB">
            <w:r w:rsidRPr="00C8493B">
              <w:t>Foundation V</w:t>
            </w:r>
          </w:p>
        </w:tc>
      </w:tr>
      <w:tr w:rsidR="00B41C3D" w:rsidRPr="00C8493B" w14:paraId="0025227C" w14:textId="77777777" w:rsidTr="00B41C3D">
        <w:trPr>
          <w:jc w:val="center"/>
        </w:trPr>
        <w:tc>
          <w:tcPr>
            <w:tcW w:w="8630" w:type="dxa"/>
            <w:gridSpan w:val="2"/>
            <w:tcBorders>
              <w:top w:val="single" w:sz="4" w:space="0" w:color="auto"/>
              <w:left w:val="single" w:sz="4" w:space="0" w:color="auto"/>
              <w:bottom w:val="single" w:sz="4" w:space="0" w:color="auto"/>
              <w:right w:val="single" w:sz="4" w:space="0" w:color="auto"/>
            </w:tcBorders>
            <w:shd w:val="clear" w:color="auto" w:fill="000000" w:themeFill="text1"/>
            <w:hideMark/>
          </w:tcPr>
          <w:p w14:paraId="4A5D80DB" w14:textId="77777777" w:rsidR="00B41C3D" w:rsidRPr="00C8493B" w:rsidRDefault="00B41C3D" w:rsidP="00A378FB">
            <w:pPr>
              <w:rPr>
                <w:b/>
                <w:bCs/>
              </w:rPr>
            </w:pPr>
            <w:r w:rsidRPr="00C8493B">
              <w:rPr>
                <w:b/>
                <w:bCs/>
              </w:rPr>
              <w:t>Reading</w:t>
            </w:r>
          </w:p>
        </w:tc>
      </w:tr>
      <w:tr w:rsidR="00B41C3D" w:rsidRPr="00C8493B" w14:paraId="65678AD9" w14:textId="77777777" w:rsidTr="00B41C3D">
        <w:trPr>
          <w:jc w:val="center"/>
        </w:trPr>
        <w:tc>
          <w:tcPr>
            <w:tcW w:w="4313" w:type="dxa"/>
            <w:tcBorders>
              <w:top w:val="single" w:sz="4" w:space="0" w:color="auto"/>
              <w:left w:val="single" w:sz="4" w:space="0" w:color="auto"/>
              <w:bottom w:val="single" w:sz="4" w:space="0" w:color="auto"/>
              <w:right w:val="single" w:sz="4" w:space="0" w:color="auto"/>
            </w:tcBorders>
            <w:hideMark/>
          </w:tcPr>
          <w:p w14:paraId="2BA8A91E" w14:textId="77777777" w:rsidR="00B41C3D" w:rsidRPr="00C8493B" w:rsidRDefault="00B41C3D" w:rsidP="00A378FB">
            <w:r w:rsidRPr="00C8493B">
              <w:t>Key Ideas and Details</w:t>
            </w:r>
          </w:p>
        </w:tc>
        <w:tc>
          <w:tcPr>
            <w:tcW w:w="4317" w:type="dxa"/>
            <w:tcBorders>
              <w:top w:val="single" w:sz="4" w:space="0" w:color="auto"/>
              <w:left w:val="single" w:sz="4" w:space="0" w:color="auto"/>
              <w:bottom w:val="single" w:sz="4" w:space="0" w:color="auto"/>
              <w:right w:val="single" w:sz="4" w:space="0" w:color="auto"/>
            </w:tcBorders>
            <w:hideMark/>
          </w:tcPr>
          <w:p w14:paraId="006CB4FA" w14:textId="77777777" w:rsidR="00B41C3D" w:rsidRPr="00C8493B" w:rsidRDefault="00B41C3D" w:rsidP="00A378FB">
            <w:r w:rsidRPr="00C8493B">
              <w:t>Standards 1-6</w:t>
            </w:r>
          </w:p>
        </w:tc>
      </w:tr>
      <w:tr w:rsidR="00B41C3D" w:rsidRPr="00C8493B" w14:paraId="7B03C5F8" w14:textId="77777777" w:rsidTr="00B41C3D">
        <w:trPr>
          <w:jc w:val="center"/>
        </w:trPr>
        <w:tc>
          <w:tcPr>
            <w:tcW w:w="4313" w:type="dxa"/>
            <w:tcBorders>
              <w:top w:val="single" w:sz="4" w:space="0" w:color="auto"/>
              <w:left w:val="single" w:sz="4" w:space="0" w:color="auto"/>
              <w:bottom w:val="single" w:sz="4" w:space="0" w:color="auto"/>
              <w:right w:val="single" w:sz="4" w:space="0" w:color="auto"/>
            </w:tcBorders>
            <w:hideMark/>
          </w:tcPr>
          <w:p w14:paraId="5046913B" w14:textId="77777777" w:rsidR="00B41C3D" w:rsidRPr="00C8493B" w:rsidRDefault="00B41C3D" w:rsidP="00A378FB">
            <w:r w:rsidRPr="00C8493B">
              <w:t>Craft and Structure</w:t>
            </w:r>
          </w:p>
        </w:tc>
        <w:tc>
          <w:tcPr>
            <w:tcW w:w="4317" w:type="dxa"/>
            <w:tcBorders>
              <w:top w:val="single" w:sz="4" w:space="0" w:color="auto"/>
              <w:left w:val="single" w:sz="4" w:space="0" w:color="auto"/>
              <w:bottom w:val="single" w:sz="4" w:space="0" w:color="auto"/>
              <w:right w:val="single" w:sz="4" w:space="0" w:color="auto"/>
            </w:tcBorders>
            <w:hideMark/>
          </w:tcPr>
          <w:p w14:paraId="3E3E670A" w14:textId="77777777" w:rsidR="00B41C3D" w:rsidRPr="00C8493B" w:rsidRDefault="00B41C3D" w:rsidP="00A378FB">
            <w:r w:rsidRPr="00C8493B">
              <w:t>Standards 7-12</w:t>
            </w:r>
          </w:p>
        </w:tc>
      </w:tr>
      <w:tr w:rsidR="00B41C3D" w:rsidRPr="00C8493B" w14:paraId="0C759DC3" w14:textId="77777777" w:rsidTr="00B41C3D">
        <w:trPr>
          <w:jc w:val="center"/>
        </w:trPr>
        <w:tc>
          <w:tcPr>
            <w:tcW w:w="4313" w:type="dxa"/>
            <w:tcBorders>
              <w:top w:val="single" w:sz="4" w:space="0" w:color="auto"/>
              <w:left w:val="single" w:sz="4" w:space="0" w:color="auto"/>
              <w:bottom w:val="single" w:sz="4" w:space="0" w:color="auto"/>
              <w:right w:val="single" w:sz="4" w:space="0" w:color="auto"/>
            </w:tcBorders>
            <w:hideMark/>
          </w:tcPr>
          <w:p w14:paraId="5ACEA50B" w14:textId="77777777" w:rsidR="00B41C3D" w:rsidRPr="00C8493B" w:rsidRDefault="00B41C3D" w:rsidP="00A378FB">
            <w:r w:rsidRPr="00C8493B">
              <w:t>Integration of Knowledge and Ideas</w:t>
            </w:r>
          </w:p>
        </w:tc>
        <w:tc>
          <w:tcPr>
            <w:tcW w:w="4317" w:type="dxa"/>
            <w:tcBorders>
              <w:top w:val="single" w:sz="4" w:space="0" w:color="auto"/>
              <w:left w:val="single" w:sz="4" w:space="0" w:color="auto"/>
              <w:bottom w:val="single" w:sz="4" w:space="0" w:color="auto"/>
              <w:right w:val="single" w:sz="4" w:space="0" w:color="auto"/>
            </w:tcBorders>
            <w:hideMark/>
          </w:tcPr>
          <w:p w14:paraId="449E6AD7" w14:textId="77777777" w:rsidR="00B41C3D" w:rsidRPr="00C8493B" w:rsidRDefault="00B41C3D" w:rsidP="00A378FB">
            <w:r w:rsidRPr="00C8493B">
              <w:t>Standards 13-15</w:t>
            </w:r>
          </w:p>
        </w:tc>
      </w:tr>
      <w:tr w:rsidR="00B41C3D" w:rsidRPr="00C8493B" w14:paraId="689139E3" w14:textId="77777777" w:rsidTr="00B41C3D">
        <w:trPr>
          <w:jc w:val="center"/>
        </w:trPr>
        <w:tc>
          <w:tcPr>
            <w:tcW w:w="4313" w:type="dxa"/>
            <w:tcBorders>
              <w:top w:val="single" w:sz="4" w:space="0" w:color="auto"/>
              <w:left w:val="single" w:sz="4" w:space="0" w:color="auto"/>
              <w:bottom w:val="single" w:sz="4" w:space="0" w:color="auto"/>
              <w:right w:val="single" w:sz="4" w:space="0" w:color="auto"/>
            </w:tcBorders>
            <w:hideMark/>
          </w:tcPr>
          <w:p w14:paraId="17320BA6" w14:textId="77777777" w:rsidR="00B41C3D" w:rsidRPr="00C8493B" w:rsidRDefault="00B41C3D" w:rsidP="00A378FB">
            <w:r w:rsidRPr="00C8493B">
              <w:t>Range of Reading and Text Complexity</w:t>
            </w:r>
          </w:p>
        </w:tc>
        <w:tc>
          <w:tcPr>
            <w:tcW w:w="4317" w:type="dxa"/>
            <w:tcBorders>
              <w:top w:val="single" w:sz="4" w:space="0" w:color="auto"/>
              <w:left w:val="single" w:sz="4" w:space="0" w:color="auto"/>
              <w:bottom w:val="single" w:sz="4" w:space="0" w:color="auto"/>
              <w:right w:val="single" w:sz="4" w:space="0" w:color="auto"/>
            </w:tcBorders>
            <w:hideMark/>
          </w:tcPr>
          <w:p w14:paraId="75F58F8E" w14:textId="77777777" w:rsidR="00B41C3D" w:rsidRPr="00C8493B" w:rsidRDefault="00B41C3D" w:rsidP="00A378FB">
            <w:r w:rsidRPr="00C8493B">
              <w:t>Standards 16-17</w:t>
            </w:r>
          </w:p>
        </w:tc>
      </w:tr>
      <w:tr w:rsidR="00B41C3D" w:rsidRPr="00C8493B" w14:paraId="4BAEC0A8" w14:textId="77777777" w:rsidTr="00B41C3D">
        <w:trPr>
          <w:jc w:val="center"/>
        </w:trPr>
        <w:tc>
          <w:tcPr>
            <w:tcW w:w="8630" w:type="dxa"/>
            <w:gridSpan w:val="2"/>
            <w:tcBorders>
              <w:top w:val="single" w:sz="4" w:space="0" w:color="auto"/>
              <w:left w:val="single" w:sz="4" w:space="0" w:color="auto"/>
              <w:bottom w:val="single" w:sz="4" w:space="0" w:color="auto"/>
              <w:right w:val="single" w:sz="4" w:space="0" w:color="auto"/>
            </w:tcBorders>
            <w:shd w:val="clear" w:color="auto" w:fill="000000" w:themeFill="text1"/>
            <w:hideMark/>
          </w:tcPr>
          <w:p w14:paraId="2666AAAF" w14:textId="77777777" w:rsidR="00B41C3D" w:rsidRPr="00C8493B" w:rsidRDefault="00B41C3D" w:rsidP="00A378FB">
            <w:pPr>
              <w:rPr>
                <w:b/>
                <w:bCs/>
              </w:rPr>
            </w:pPr>
            <w:r w:rsidRPr="00C8493B">
              <w:rPr>
                <w:b/>
                <w:bCs/>
              </w:rPr>
              <w:t>Writing</w:t>
            </w:r>
          </w:p>
        </w:tc>
      </w:tr>
      <w:tr w:rsidR="00B41C3D" w:rsidRPr="00C8493B" w14:paraId="341D6E81" w14:textId="77777777" w:rsidTr="00B41C3D">
        <w:trPr>
          <w:jc w:val="center"/>
        </w:trPr>
        <w:tc>
          <w:tcPr>
            <w:tcW w:w="4313" w:type="dxa"/>
            <w:tcBorders>
              <w:top w:val="single" w:sz="4" w:space="0" w:color="auto"/>
              <w:left w:val="single" w:sz="4" w:space="0" w:color="auto"/>
              <w:bottom w:val="single" w:sz="4" w:space="0" w:color="auto"/>
              <w:right w:val="single" w:sz="4" w:space="0" w:color="auto"/>
            </w:tcBorders>
            <w:hideMark/>
          </w:tcPr>
          <w:p w14:paraId="0A21D902" w14:textId="77777777" w:rsidR="00B41C3D" w:rsidRPr="00C8493B" w:rsidRDefault="00B41C3D" w:rsidP="00A378FB">
            <w:r w:rsidRPr="00C8493B">
              <w:t>Text Types and Purposes</w:t>
            </w:r>
          </w:p>
        </w:tc>
        <w:tc>
          <w:tcPr>
            <w:tcW w:w="4317" w:type="dxa"/>
            <w:tcBorders>
              <w:top w:val="single" w:sz="4" w:space="0" w:color="auto"/>
              <w:left w:val="single" w:sz="4" w:space="0" w:color="auto"/>
              <w:bottom w:val="single" w:sz="4" w:space="0" w:color="auto"/>
              <w:right w:val="single" w:sz="4" w:space="0" w:color="auto"/>
            </w:tcBorders>
            <w:hideMark/>
          </w:tcPr>
          <w:p w14:paraId="4F8ECB63" w14:textId="77777777" w:rsidR="00B41C3D" w:rsidRPr="00C8493B" w:rsidRDefault="00B41C3D" w:rsidP="00A378FB">
            <w:r w:rsidRPr="00C8493B">
              <w:t>Standards 18-20</w:t>
            </w:r>
          </w:p>
        </w:tc>
      </w:tr>
      <w:tr w:rsidR="00B41C3D" w:rsidRPr="00C8493B" w14:paraId="47EA14D0" w14:textId="77777777" w:rsidTr="00B41C3D">
        <w:trPr>
          <w:jc w:val="center"/>
        </w:trPr>
        <w:tc>
          <w:tcPr>
            <w:tcW w:w="4313" w:type="dxa"/>
            <w:tcBorders>
              <w:top w:val="single" w:sz="4" w:space="0" w:color="auto"/>
              <w:left w:val="single" w:sz="4" w:space="0" w:color="auto"/>
              <w:bottom w:val="single" w:sz="4" w:space="0" w:color="auto"/>
              <w:right w:val="single" w:sz="4" w:space="0" w:color="auto"/>
            </w:tcBorders>
            <w:hideMark/>
          </w:tcPr>
          <w:p w14:paraId="68252706" w14:textId="77777777" w:rsidR="00B41C3D" w:rsidRPr="00C8493B" w:rsidRDefault="00B41C3D" w:rsidP="00A378FB">
            <w:r w:rsidRPr="00C8493B">
              <w:t>Production and Distribution of Writing</w:t>
            </w:r>
          </w:p>
        </w:tc>
        <w:tc>
          <w:tcPr>
            <w:tcW w:w="4317" w:type="dxa"/>
            <w:tcBorders>
              <w:top w:val="single" w:sz="4" w:space="0" w:color="auto"/>
              <w:left w:val="single" w:sz="4" w:space="0" w:color="auto"/>
              <w:bottom w:val="single" w:sz="4" w:space="0" w:color="auto"/>
              <w:right w:val="single" w:sz="4" w:space="0" w:color="auto"/>
            </w:tcBorders>
            <w:hideMark/>
          </w:tcPr>
          <w:p w14:paraId="7456FB0D" w14:textId="77777777" w:rsidR="00B41C3D" w:rsidRPr="00C8493B" w:rsidRDefault="00B41C3D" w:rsidP="00A378FB">
            <w:r w:rsidRPr="00C8493B">
              <w:t>Standards 21-23</w:t>
            </w:r>
          </w:p>
        </w:tc>
      </w:tr>
      <w:tr w:rsidR="00B41C3D" w:rsidRPr="00C8493B" w14:paraId="796D39E4" w14:textId="77777777" w:rsidTr="00B41C3D">
        <w:trPr>
          <w:jc w:val="center"/>
        </w:trPr>
        <w:tc>
          <w:tcPr>
            <w:tcW w:w="4313" w:type="dxa"/>
            <w:tcBorders>
              <w:top w:val="single" w:sz="4" w:space="0" w:color="auto"/>
              <w:left w:val="single" w:sz="4" w:space="0" w:color="auto"/>
              <w:bottom w:val="single" w:sz="4" w:space="0" w:color="auto"/>
              <w:right w:val="single" w:sz="4" w:space="0" w:color="auto"/>
            </w:tcBorders>
            <w:hideMark/>
          </w:tcPr>
          <w:p w14:paraId="7A2D4966" w14:textId="77777777" w:rsidR="00B41C3D" w:rsidRPr="00C8493B" w:rsidRDefault="00B41C3D" w:rsidP="00A378FB">
            <w:r w:rsidRPr="00C8493B">
              <w:t>Research to Build and Present Knowledge</w:t>
            </w:r>
          </w:p>
        </w:tc>
        <w:tc>
          <w:tcPr>
            <w:tcW w:w="4317" w:type="dxa"/>
            <w:tcBorders>
              <w:top w:val="single" w:sz="4" w:space="0" w:color="auto"/>
              <w:left w:val="single" w:sz="4" w:space="0" w:color="auto"/>
              <w:bottom w:val="single" w:sz="4" w:space="0" w:color="auto"/>
              <w:right w:val="single" w:sz="4" w:space="0" w:color="auto"/>
            </w:tcBorders>
            <w:hideMark/>
          </w:tcPr>
          <w:p w14:paraId="3665C617" w14:textId="77777777" w:rsidR="00B41C3D" w:rsidRPr="00C8493B" w:rsidRDefault="00B41C3D" w:rsidP="00A378FB">
            <w:r w:rsidRPr="00C8493B">
              <w:t>Standards 24-26</w:t>
            </w:r>
          </w:p>
        </w:tc>
      </w:tr>
      <w:tr w:rsidR="00B41C3D" w:rsidRPr="00C8493B" w14:paraId="4CD0ED95" w14:textId="77777777" w:rsidTr="00B41C3D">
        <w:trPr>
          <w:jc w:val="center"/>
        </w:trPr>
        <w:tc>
          <w:tcPr>
            <w:tcW w:w="4313" w:type="dxa"/>
            <w:tcBorders>
              <w:top w:val="single" w:sz="4" w:space="0" w:color="auto"/>
              <w:left w:val="single" w:sz="4" w:space="0" w:color="auto"/>
              <w:bottom w:val="single" w:sz="4" w:space="0" w:color="auto"/>
              <w:right w:val="single" w:sz="4" w:space="0" w:color="auto"/>
            </w:tcBorders>
            <w:hideMark/>
          </w:tcPr>
          <w:p w14:paraId="6E52E25A" w14:textId="77777777" w:rsidR="00B41C3D" w:rsidRPr="00C8493B" w:rsidRDefault="00B41C3D" w:rsidP="00A378FB">
            <w:r w:rsidRPr="00C8493B">
              <w:t>Range of Writing</w:t>
            </w:r>
          </w:p>
        </w:tc>
        <w:tc>
          <w:tcPr>
            <w:tcW w:w="4317" w:type="dxa"/>
            <w:tcBorders>
              <w:top w:val="single" w:sz="4" w:space="0" w:color="auto"/>
              <w:left w:val="single" w:sz="4" w:space="0" w:color="auto"/>
              <w:bottom w:val="single" w:sz="4" w:space="0" w:color="auto"/>
              <w:right w:val="single" w:sz="4" w:space="0" w:color="auto"/>
            </w:tcBorders>
            <w:hideMark/>
          </w:tcPr>
          <w:p w14:paraId="7CC280B7" w14:textId="77777777" w:rsidR="00B41C3D" w:rsidRPr="00C8493B" w:rsidRDefault="00B41C3D" w:rsidP="00A378FB">
            <w:r w:rsidRPr="00C8493B">
              <w:t>Standard 27</w:t>
            </w:r>
          </w:p>
        </w:tc>
      </w:tr>
      <w:tr w:rsidR="00B41C3D" w:rsidRPr="00C8493B" w14:paraId="117C6BD7" w14:textId="77777777" w:rsidTr="00B41C3D">
        <w:trPr>
          <w:jc w:val="center"/>
        </w:trPr>
        <w:tc>
          <w:tcPr>
            <w:tcW w:w="8630" w:type="dxa"/>
            <w:gridSpan w:val="2"/>
            <w:tcBorders>
              <w:top w:val="single" w:sz="4" w:space="0" w:color="auto"/>
              <w:left w:val="single" w:sz="4" w:space="0" w:color="auto"/>
              <w:bottom w:val="single" w:sz="4" w:space="0" w:color="auto"/>
              <w:right w:val="single" w:sz="4" w:space="0" w:color="auto"/>
            </w:tcBorders>
            <w:shd w:val="clear" w:color="auto" w:fill="000000" w:themeFill="text1"/>
            <w:hideMark/>
          </w:tcPr>
          <w:p w14:paraId="063745C6" w14:textId="77777777" w:rsidR="00B41C3D" w:rsidRPr="00C8493B" w:rsidRDefault="00B41C3D" w:rsidP="00A378FB">
            <w:pPr>
              <w:rPr>
                <w:b/>
                <w:bCs/>
              </w:rPr>
            </w:pPr>
            <w:r w:rsidRPr="00C8493B">
              <w:rPr>
                <w:b/>
                <w:bCs/>
              </w:rPr>
              <w:t>Speaking &amp; Listening</w:t>
            </w:r>
          </w:p>
        </w:tc>
      </w:tr>
      <w:tr w:rsidR="00B41C3D" w:rsidRPr="00C8493B" w14:paraId="21F59144" w14:textId="77777777" w:rsidTr="00B41C3D">
        <w:trPr>
          <w:jc w:val="center"/>
        </w:trPr>
        <w:tc>
          <w:tcPr>
            <w:tcW w:w="4313" w:type="dxa"/>
            <w:tcBorders>
              <w:top w:val="single" w:sz="4" w:space="0" w:color="auto"/>
              <w:left w:val="single" w:sz="4" w:space="0" w:color="auto"/>
              <w:bottom w:val="single" w:sz="4" w:space="0" w:color="auto"/>
              <w:right w:val="single" w:sz="4" w:space="0" w:color="auto"/>
            </w:tcBorders>
            <w:hideMark/>
          </w:tcPr>
          <w:p w14:paraId="6D41BF57" w14:textId="77777777" w:rsidR="00B41C3D" w:rsidRPr="00C8493B" w:rsidRDefault="00B41C3D" w:rsidP="00A378FB">
            <w:pPr>
              <w:rPr>
                <w:rFonts w:cs="Times New Roman"/>
              </w:rPr>
            </w:pPr>
            <w:r w:rsidRPr="00C8493B">
              <w:t>Comprehension and Collaboration</w:t>
            </w:r>
          </w:p>
        </w:tc>
        <w:tc>
          <w:tcPr>
            <w:tcW w:w="4317" w:type="dxa"/>
            <w:tcBorders>
              <w:top w:val="single" w:sz="4" w:space="0" w:color="auto"/>
              <w:left w:val="single" w:sz="4" w:space="0" w:color="auto"/>
              <w:bottom w:val="single" w:sz="4" w:space="0" w:color="auto"/>
              <w:right w:val="single" w:sz="4" w:space="0" w:color="auto"/>
            </w:tcBorders>
            <w:hideMark/>
          </w:tcPr>
          <w:p w14:paraId="0E565B34" w14:textId="77777777" w:rsidR="00B41C3D" w:rsidRPr="00C8493B" w:rsidRDefault="00B41C3D" w:rsidP="00A378FB">
            <w:r w:rsidRPr="00C8493B">
              <w:t>Standards 28-30</w:t>
            </w:r>
          </w:p>
        </w:tc>
      </w:tr>
      <w:tr w:rsidR="00B41C3D" w:rsidRPr="00C8493B" w14:paraId="6E64B8FA" w14:textId="77777777" w:rsidTr="00B41C3D">
        <w:trPr>
          <w:jc w:val="center"/>
        </w:trPr>
        <w:tc>
          <w:tcPr>
            <w:tcW w:w="4313" w:type="dxa"/>
            <w:tcBorders>
              <w:top w:val="single" w:sz="4" w:space="0" w:color="auto"/>
              <w:left w:val="single" w:sz="4" w:space="0" w:color="auto"/>
              <w:bottom w:val="single" w:sz="4" w:space="0" w:color="auto"/>
              <w:right w:val="single" w:sz="4" w:space="0" w:color="auto"/>
            </w:tcBorders>
            <w:hideMark/>
          </w:tcPr>
          <w:p w14:paraId="64D29A18" w14:textId="77777777" w:rsidR="00B41C3D" w:rsidRPr="00C8493B" w:rsidRDefault="00B41C3D" w:rsidP="00A378FB">
            <w:r w:rsidRPr="00C8493B">
              <w:t>Presentation of Knowledge and Ideas</w:t>
            </w:r>
          </w:p>
        </w:tc>
        <w:tc>
          <w:tcPr>
            <w:tcW w:w="4317" w:type="dxa"/>
            <w:tcBorders>
              <w:top w:val="single" w:sz="4" w:space="0" w:color="auto"/>
              <w:left w:val="single" w:sz="4" w:space="0" w:color="auto"/>
              <w:bottom w:val="single" w:sz="4" w:space="0" w:color="auto"/>
              <w:right w:val="single" w:sz="4" w:space="0" w:color="auto"/>
            </w:tcBorders>
            <w:hideMark/>
          </w:tcPr>
          <w:p w14:paraId="7E6E73FD" w14:textId="77777777" w:rsidR="00B41C3D" w:rsidRPr="00C8493B" w:rsidRDefault="00B41C3D" w:rsidP="00A378FB">
            <w:r w:rsidRPr="00C8493B">
              <w:t>Standards 31-33</w:t>
            </w:r>
          </w:p>
        </w:tc>
      </w:tr>
      <w:tr w:rsidR="00B41C3D" w:rsidRPr="00C8493B" w14:paraId="4A2A743D" w14:textId="77777777" w:rsidTr="00B41C3D">
        <w:trPr>
          <w:jc w:val="center"/>
        </w:trPr>
        <w:tc>
          <w:tcPr>
            <w:tcW w:w="8630" w:type="dxa"/>
            <w:gridSpan w:val="2"/>
            <w:tcBorders>
              <w:top w:val="single" w:sz="4" w:space="0" w:color="auto"/>
              <w:left w:val="single" w:sz="4" w:space="0" w:color="auto"/>
              <w:bottom w:val="single" w:sz="4" w:space="0" w:color="auto"/>
              <w:right w:val="single" w:sz="4" w:space="0" w:color="auto"/>
            </w:tcBorders>
            <w:shd w:val="clear" w:color="auto" w:fill="000000" w:themeFill="text1"/>
            <w:hideMark/>
          </w:tcPr>
          <w:p w14:paraId="291949A1" w14:textId="77777777" w:rsidR="00B41C3D" w:rsidRPr="00C8493B" w:rsidRDefault="00B41C3D" w:rsidP="00A378FB">
            <w:pPr>
              <w:rPr>
                <w:b/>
                <w:bCs/>
              </w:rPr>
            </w:pPr>
            <w:r w:rsidRPr="00C8493B">
              <w:rPr>
                <w:b/>
                <w:bCs/>
              </w:rPr>
              <w:t>Language</w:t>
            </w:r>
          </w:p>
        </w:tc>
      </w:tr>
      <w:tr w:rsidR="00B41C3D" w:rsidRPr="00C8493B" w14:paraId="7698FA3A" w14:textId="77777777" w:rsidTr="00B41C3D">
        <w:trPr>
          <w:jc w:val="center"/>
        </w:trPr>
        <w:tc>
          <w:tcPr>
            <w:tcW w:w="4313" w:type="dxa"/>
            <w:tcBorders>
              <w:top w:val="single" w:sz="4" w:space="0" w:color="auto"/>
              <w:left w:val="single" w:sz="4" w:space="0" w:color="auto"/>
              <w:bottom w:val="single" w:sz="4" w:space="0" w:color="auto"/>
              <w:right w:val="single" w:sz="4" w:space="0" w:color="auto"/>
            </w:tcBorders>
            <w:hideMark/>
          </w:tcPr>
          <w:p w14:paraId="59BA1E54" w14:textId="77777777" w:rsidR="00B41C3D" w:rsidRPr="00C8493B" w:rsidRDefault="00B41C3D" w:rsidP="00A378FB">
            <w:r w:rsidRPr="00C8493B">
              <w:t>Conventions of Standard English</w:t>
            </w:r>
          </w:p>
        </w:tc>
        <w:tc>
          <w:tcPr>
            <w:tcW w:w="4317" w:type="dxa"/>
            <w:tcBorders>
              <w:top w:val="single" w:sz="4" w:space="0" w:color="auto"/>
              <w:left w:val="single" w:sz="4" w:space="0" w:color="auto"/>
              <w:bottom w:val="single" w:sz="4" w:space="0" w:color="auto"/>
              <w:right w:val="single" w:sz="4" w:space="0" w:color="auto"/>
            </w:tcBorders>
            <w:hideMark/>
          </w:tcPr>
          <w:p w14:paraId="542A5202" w14:textId="77777777" w:rsidR="00B41C3D" w:rsidRPr="00C8493B" w:rsidRDefault="00B41C3D" w:rsidP="00A378FB">
            <w:r w:rsidRPr="00C8493B">
              <w:t>Standards 34-35</w:t>
            </w:r>
          </w:p>
        </w:tc>
      </w:tr>
      <w:tr w:rsidR="00B41C3D" w:rsidRPr="00C8493B" w14:paraId="60158075" w14:textId="77777777" w:rsidTr="00B41C3D">
        <w:trPr>
          <w:jc w:val="center"/>
        </w:trPr>
        <w:tc>
          <w:tcPr>
            <w:tcW w:w="4313" w:type="dxa"/>
            <w:tcBorders>
              <w:top w:val="single" w:sz="4" w:space="0" w:color="auto"/>
              <w:left w:val="single" w:sz="4" w:space="0" w:color="auto"/>
              <w:bottom w:val="single" w:sz="4" w:space="0" w:color="auto"/>
              <w:right w:val="single" w:sz="4" w:space="0" w:color="auto"/>
            </w:tcBorders>
            <w:hideMark/>
          </w:tcPr>
          <w:p w14:paraId="65C48BAA" w14:textId="77777777" w:rsidR="00B41C3D" w:rsidRPr="00C8493B" w:rsidRDefault="00B41C3D" w:rsidP="00A378FB">
            <w:r w:rsidRPr="00C8493B">
              <w:t>Knowledge of Language</w:t>
            </w:r>
          </w:p>
        </w:tc>
        <w:tc>
          <w:tcPr>
            <w:tcW w:w="4317" w:type="dxa"/>
            <w:tcBorders>
              <w:top w:val="single" w:sz="4" w:space="0" w:color="auto"/>
              <w:left w:val="single" w:sz="4" w:space="0" w:color="auto"/>
              <w:bottom w:val="single" w:sz="4" w:space="0" w:color="auto"/>
              <w:right w:val="single" w:sz="4" w:space="0" w:color="auto"/>
            </w:tcBorders>
            <w:hideMark/>
          </w:tcPr>
          <w:p w14:paraId="402ED7B1" w14:textId="77777777" w:rsidR="00B41C3D" w:rsidRPr="00C8493B" w:rsidRDefault="00B41C3D" w:rsidP="00A378FB">
            <w:r w:rsidRPr="00C8493B">
              <w:t>Standard 36</w:t>
            </w:r>
          </w:p>
        </w:tc>
      </w:tr>
      <w:tr w:rsidR="00B41C3D" w:rsidRPr="00C8493B" w14:paraId="17A301B4" w14:textId="77777777" w:rsidTr="00B41C3D">
        <w:trPr>
          <w:jc w:val="center"/>
        </w:trPr>
        <w:tc>
          <w:tcPr>
            <w:tcW w:w="4313" w:type="dxa"/>
            <w:tcBorders>
              <w:top w:val="single" w:sz="4" w:space="0" w:color="auto"/>
              <w:left w:val="single" w:sz="4" w:space="0" w:color="auto"/>
              <w:bottom w:val="single" w:sz="4" w:space="0" w:color="auto"/>
              <w:right w:val="single" w:sz="4" w:space="0" w:color="auto"/>
            </w:tcBorders>
            <w:hideMark/>
          </w:tcPr>
          <w:p w14:paraId="33EDFC92" w14:textId="77777777" w:rsidR="00B41C3D" w:rsidRPr="00C8493B" w:rsidRDefault="00B41C3D" w:rsidP="00A378FB">
            <w:r w:rsidRPr="00C8493B">
              <w:t>Vocabulary Acquisition and Use</w:t>
            </w:r>
          </w:p>
        </w:tc>
        <w:tc>
          <w:tcPr>
            <w:tcW w:w="4317" w:type="dxa"/>
            <w:tcBorders>
              <w:top w:val="single" w:sz="4" w:space="0" w:color="auto"/>
              <w:left w:val="single" w:sz="4" w:space="0" w:color="auto"/>
              <w:bottom w:val="single" w:sz="4" w:space="0" w:color="auto"/>
              <w:right w:val="single" w:sz="4" w:space="0" w:color="auto"/>
            </w:tcBorders>
            <w:hideMark/>
          </w:tcPr>
          <w:p w14:paraId="4BFF2E60" w14:textId="77777777" w:rsidR="00B41C3D" w:rsidRPr="00C8493B" w:rsidRDefault="00B41C3D" w:rsidP="00A378FB">
            <w:r w:rsidRPr="00C8493B">
              <w:t>Standards 37-39</w:t>
            </w:r>
          </w:p>
        </w:tc>
      </w:tr>
    </w:tbl>
    <w:p w14:paraId="01E546E2" w14:textId="77777777" w:rsidR="00EB0E41" w:rsidRPr="00C8493B" w:rsidRDefault="00EB0E41" w:rsidP="00A378FB">
      <w:pPr>
        <w:pStyle w:val="NoSpacing"/>
      </w:pPr>
    </w:p>
    <w:p w14:paraId="390DB6E8" w14:textId="77777777" w:rsidR="00EB0E41" w:rsidRPr="00C8493B" w:rsidRDefault="00EB0E41" w:rsidP="00A378FB">
      <w:pPr>
        <w:pStyle w:val="NoSpacing"/>
        <w:rPr>
          <w:b/>
        </w:rPr>
      </w:pPr>
      <w:r w:rsidRPr="00C8493B">
        <w:rPr>
          <w:b/>
        </w:rPr>
        <w:t>Early Learning Foundations</w:t>
      </w:r>
    </w:p>
    <w:p w14:paraId="5E2EA51E" w14:textId="77777777" w:rsidR="00EB0E41" w:rsidRPr="00C8493B" w:rsidRDefault="00EB0E41"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EB0E41" w:rsidRPr="00C8493B" w14:paraId="3D17F1F5" w14:textId="77777777" w:rsidTr="00EB0E41">
        <w:tc>
          <w:tcPr>
            <w:tcW w:w="671" w:type="pct"/>
            <w:tcBorders>
              <w:top w:val="single" w:sz="4" w:space="0" w:color="auto"/>
              <w:left w:val="single" w:sz="4" w:space="0" w:color="auto"/>
              <w:bottom w:val="single" w:sz="4" w:space="0" w:color="auto"/>
              <w:right w:val="single" w:sz="4" w:space="0" w:color="auto"/>
            </w:tcBorders>
            <w:hideMark/>
          </w:tcPr>
          <w:p w14:paraId="3E814AA3" w14:textId="77777777" w:rsidR="00EB0E41" w:rsidRPr="00C8493B" w:rsidRDefault="00EB0E41" w:rsidP="00A378FB">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hideMark/>
          </w:tcPr>
          <w:p w14:paraId="011927C9" w14:textId="77777777" w:rsidR="00EB0E41" w:rsidRPr="00C8493B" w:rsidRDefault="00EB0E41" w:rsidP="00A378FB">
            <w:pPr>
              <w:pStyle w:val="NoSpacing"/>
              <w:rPr>
                <w:b/>
              </w:rPr>
            </w:pPr>
            <w:r w:rsidRPr="00C8493B">
              <w:rPr>
                <w:b/>
              </w:rPr>
              <w:t>Fluency</w:t>
            </w:r>
          </w:p>
        </w:tc>
      </w:tr>
      <w:tr w:rsidR="00EB0E41" w:rsidRPr="00C8493B" w14:paraId="2F2CF412" w14:textId="77777777" w:rsidTr="00EB0E41">
        <w:tc>
          <w:tcPr>
            <w:tcW w:w="671" w:type="pct"/>
            <w:tcBorders>
              <w:top w:val="single" w:sz="4" w:space="0" w:color="auto"/>
              <w:left w:val="single" w:sz="4" w:space="0" w:color="auto"/>
              <w:bottom w:val="single" w:sz="4" w:space="0" w:color="auto"/>
              <w:right w:val="single" w:sz="4" w:space="0" w:color="auto"/>
            </w:tcBorders>
            <w:hideMark/>
          </w:tcPr>
          <w:p w14:paraId="5AAA16B9" w14:textId="1F9C8854" w:rsidR="00EB0E41" w:rsidRPr="00C8493B" w:rsidRDefault="00EB0E41" w:rsidP="00A378FB">
            <w:pPr>
              <w:pStyle w:val="NoSpacing"/>
            </w:pPr>
            <w:r w:rsidRPr="00C8493B">
              <w:t>A.ELA.</w:t>
            </w:r>
            <w:r w:rsidR="00B41C3D" w:rsidRPr="00C8493B">
              <w:t>7.I</w:t>
            </w:r>
          </w:p>
        </w:tc>
        <w:tc>
          <w:tcPr>
            <w:tcW w:w="4329" w:type="pct"/>
            <w:tcBorders>
              <w:top w:val="single" w:sz="4" w:space="0" w:color="auto"/>
              <w:left w:val="single" w:sz="4" w:space="0" w:color="auto"/>
              <w:bottom w:val="single" w:sz="4" w:space="0" w:color="auto"/>
              <w:right w:val="single" w:sz="4" w:space="0" w:color="auto"/>
            </w:tcBorders>
            <w:hideMark/>
          </w:tcPr>
          <w:p w14:paraId="4A36B0E4" w14:textId="2738E56E" w:rsidR="00EB0E41" w:rsidRPr="00C8493B" w:rsidRDefault="00B41C3D" w:rsidP="00A378FB">
            <w:pPr>
              <w:pStyle w:val="NoSpacing"/>
            </w:pPr>
            <w:r w:rsidRPr="00C8493B">
              <w:t>Read appropriately challenging texts with purpose a</w:t>
            </w:r>
            <w:r w:rsidR="00866B92" w:rsidRPr="00C8493B">
              <w:t>n</w:t>
            </w:r>
            <w:r w:rsidRPr="00C8493B">
              <w:t>d understanding.</w:t>
            </w:r>
          </w:p>
        </w:tc>
      </w:tr>
    </w:tbl>
    <w:p w14:paraId="6A9C16D3" w14:textId="77777777" w:rsidR="00EB0E41" w:rsidRPr="00C8493B" w:rsidRDefault="00EB0E41"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EB0E41" w:rsidRPr="00C8493B" w14:paraId="78522059" w14:textId="77777777" w:rsidTr="00EB0E41">
        <w:tc>
          <w:tcPr>
            <w:tcW w:w="671" w:type="pct"/>
            <w:tcBorders>
              <w:top w:val="single" w:sz="4" w:space="0" w:color="auto"/>
              <w:left w:val="single" w:sz="4" w:space="0" w:color="auto"/>
              <w:bottom w:val="single" w:sz="4" w:space="0" w:color="auto"/>
              <w:right w:val="single" w:sz="4" w:space="0" w:color="auto"/>
            </w:tcBorders>
            <w:hideMark/>
          </w:tcPr>
          <w:p w14:paraId="01249704" w14:textId="77777777" w:rsidR="00EB0E41" w:rsidRPr="00C8493B" w:rsidRDefault="00EB0E41" w:rsidP="00A378FB">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hideMark/>
          </w:tcPr>
          <w:p w14:paraId="73C21951" w14:textId="77777777" w:rsidR="00EB0E41" w:rsidRPr="00C8493B" w:rsidRDefault="00EB0E41" w:rsidP="00A378FB">
            <w:pPr>
              <w:pStyle w:val="NoSpacing"/>
              <w:rPr>
                <w:b/>
              </w:rPr>
            </w:pPr>
            <w:r w:rsidRPr="00C8493B">
              <w:rPr>
                <w:b/>
              </w:rPr>
              <w:t>Phonics and Word Recognition</w:t>
            </w:r>
          </w:p>
        </w:tc>
      </w:tr>
      <w:tr w:rsidR="00EB0E41" w:rsidRPr="00C8493B" w14:paraId="3CC899FA" w14:textId="77777777" w:rsidTr="00EB0E41">
        <w:tc>
          <w:tcPr>
            <w:tcW w:w="671" w:type="pct"/>
            <w:tcBorders>
              <w:top w:val="single" w:sz="4" w:space="0" w:color="auto"/>
              <w:left w:val="single" w:sz="4" w:space="0" w:color="auto"/>
              <w:bottom w:val="single" w:sz="4" w:space="0" w:color="auto"/>
              <w:right w:val="single" w:sz="4" w:space="0" w:color="auto"/>
            </w:tcBorders>
            <w:hideMark/>
          </w:tcPr>
          <w:p w14:paraId="01AFFFAE" w14:textId="1B9344D2" w:rsidR="00EB0E41" w:rsidRPr="00C8493B" w:rsidRDefault="00B41C3D" w:rsidP="00A378FB">
            <w:pPr>
              <w:pStyle w:val="NoSpacing"/>
            </w:pPr>
            <w:r w:rsidRPr="00C8493B">
              <w:t>A.ELA.7.II</w:t>
            </w:r>
          </w:p>
        </w:tc>
        <w:tc>
          <w:tcPr>
            <w:tcW w:w="4329" w:type="pct"/>
            <w:tcBorders>
              <w:top w:val="single" w:sz="4" w:space="0" w:color="auto"/>
              <w:left w:val="single" w:sz="4" w:space="0" w:color="auto"/>
              <w:bottom w:val="single" w:sz="4" w:space="0" w:color="auto"/>
              <w:right w:val="single" w:sz="4" w:space="0" w:color="auto"/>
            </w:tcBorders>
            <w:hideMark/>
          </w:tcPr>
          <w:p w14:paraId="20B7440D" w14:textId="77777777" w:rsidR="00EB0E41" w:rsidRPr="00C8493B" w:rsidRDefault="00B41C3D" w:rsidP="00A378FB">
            <w:pPr>
              <w:pStyle w:val="NoSpacing"/>
            </w:pPr>
            <w:r w:rsidRPr="00C8493B">
              <w:t>Know and apply phonics and word analysis skills in decoding words.</w:t>
            </w:r>
          </w:p>
          <w:p w14:paraId="0EA8209C" w14:textId="77777777" w:rsidR="00B41C3D" w:rsidRPr="00C8493B" w:rsidRDefault="00B41C3D" w:rsidP="00A378FB">
            <w:pPr>
              <w:pStyle w:val="NoSpacing"/>
              <w:numPr>
                <w:ilvl w:val="0"/>
                <w:numId w:val="63"/>
              </w:numPr>
              <w:ind w:left="428"/>
            </w:pPr>
            <w:r w:rsidRPr="00C8493B">
              <w:t>Decode regularly spelled one-syllable words.</w:t>
            </w:r>
          </w:p>
          <w:p w14:paraId="0A82E664" w14:textId="77777777" w:rsidR="00B41C3D" w:rsidRPr="00C8493B" w:rsidRDefault="00B41C3D" w:rsidP="00A378FB">
            <w:pPr>
              <w:pStyle w:val="NoSpacing"/>
              <w:numPr>
                <w:ilvl w:val="0"/>
                <w:numId w:val="63"/>
              </w:numPr>
              <w:ind w:left="428"/>
            </w:pPr>
            <w:r w:rsidRPr="00C8493B">
              <w:t>Know final -e and common vowel team conventions for representing long vowel sounds.</w:t>
            </w:r>
          </w:p>
          <w:p w14:paraId="4BDA6430" w14:textId="77777777" w:rsidR="00B41C3D" w:rsidRPr="00C8493B" w:rsidRDefault="00B41C3D" w:rsidP="00A378FB">
            <w:pPr>
              <w:pStyle w:val="NoSpacing"/>
              <w:numPr>
                <w:ilvl w:val="0"/>
                <w:numId w:val="63"/>
              </w:numPr>
              <w:ind w:left="428"/>
            </w:pPr>
            <w:r w:rsidRPr="00C8493B">
              <w:t>Distinguish long and short vowels when reading regularly spelled one-syllable words.</w:t>
            </w:r>
          </w:p>
          <w:p w14:paraId="57F067BD" w14:textId="4684602B" w:rsidR="00B41C3D" w:rsidRPr="00C8493B" w:rsidRDefault="00B41C3D" w:rsidP="00A378FB">
            <w:pPr>
              <w:pStyle w:val="NoSpacing"/>
              <w:numPr>
                <w:ilvl w:val="0"/>
                <w:numId w:val="63"/>
              </w:numPr>
              <w:ind w:left="428"/>
            </w:pPr>
            <w:r w:rsidRPr="00C8493B">
              <w:t>Know spelling-sound correspondences for additional common vowel teams.</w:t>
            </w:r>
          </w:p>
        </w:tc>
      </w:tr>
    </w:tbl>
    <w:p w14:paraId="76C7CDE7" w14:textId="77777777" w:rsidR="00EB0E41" w:rsidRPr="00C8493B" w:rsidRDefault="00EB0E41"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EB0E41" w:rsidRPr="00C8493B" w14:paraId="744F4F7E" w14:textId="77777777" w:rsidTr="00EB0E41">
        <w:tc>
          <w:tcPr>
            <w:tcW w:w="671" w:type="pct"/>
            <w:tcBorders>
              <w:top w:val="single" w:sz="4" w:space="0" w:color="auto"/>
              <w:left w:val="single" w:sz="4" w:space="0" w:color="auto"/>
              <w:bottom w:val="single" w:sz="4" w:space="0" w:color="auto"/>
              <w:right w:val="single" w:sz="4" w:space="0" w:color="auto"/>
            </w:tcBorders>
            <w:hideMark/>
          </w:tcPr>
          <w:p w14:paraId="6A331F0F" w14:textId="77777777" w:rsidR="00EB0E41" w:rsidRPr="00C8493B" w:rsidRDefault="00EB0E41" w:rsidP="00A378FB">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hideMark/>
          </w:tcPr>
          <w:p w14:paraId="463B844D" w14:textId="77777777" w:rsidR="00EB0E41" w:rsidRPr="00C8493B" w:rsidRDefault="00EB0E41" w:rsidP="00A378FB">
            <w:pPr>
              <w:pStyle w:val="NoSpacing"/>
              <w:rPr>
                <w:b/>
              </w:rPr>
            </w:pPr>
            <w:r w:rsidRPr="00C8493B">
              <w:rPr>
                <w:b/>
              </w:rPr>
              <w:t>Handwriting</w:t>
            </w:r>
          </w:p>
        </w:tc>
      </w:tr>
      <w:tr w:rsidR="00EB0E41" w:rsidRPr="00C8493B" w14:paraId="4AB08C07" w14:textId="77777777" w:rsidTr="00EB0E41">
        <w:tc>
          <w:tcPr>
            <w:tcW w:w="671" w:type="pct"/>
            <w:tcBorders>
              <w:top w:val="single" w:sz="4" w:space="0" w:color="auto"/>
              <w:left w:val="single" w:sz="4" w:space="0" w:color="auto"/>
              <w:bottom w:val="single" w:sz="4" w:space="0" w:color="auto"/>
              <w:right w:val="single" w:sz="4" w:space="0" w:color="auto"/>
            </w:tcBorders>
            <w:hideMark/>
          </w:tcPr>
          <w:p w14:paraId="21A98697" w14:textId="473FA2DF" w:rsidR="00EB0E41" w:rsidRPr="00C8493B" w:rsidRDefault="00EB0E41" w:rsidP="00A378FB">
            <w:pPr>
              <w:pStyle w:val="NoSpacing"/>
            </w:pPr>
            <w:r w:rsidRPr="00C8493B">
              <w:t>A.ELA.</w:t>
            </w:r>
            <w:r w:rsidR="00B41C3D" w:rsidRPr="00C8493B">
              <w:t>7.III</w:t>
            </w:r>
          </w:p>
        </w:tc>
        <w:tc>
          <w:tcPr>
            <w:tcW w:w="4329" w:type="pct"/>
            <w:tcBorders>
              <w:top w:val="single" w:sz="4" w:space="0" w:color="auto"/>
              <w:left w:val="single" w:sz="4" w:space="0" w:color="auto"/>
              <w:bottom w:val="single" w:sz="4" w:space="0" w:color="auto"/>
              <w:right w:val="single" w:sz="4" w:space="0" w:color="auto"/>
            </w:tcBorders>
            <w:hideMark/>
          </w:tcPr>
          <w:p w14:paraId="7F9D2565" w14:textId="446B816B" w:rsidR="00EB0E41" w:rsidRPr="00C8493B" w:rsidRDefault="00B41C3D" w:rsidP="00A378FB">
            <w:pPr>
              <w:pStyle w:val="NoSpacing"/>
            </w:pPr>
            <w:r w:rsidRPr="00C8493B">
              <w:t>Continue to work on grade K-5 skills as necessary.</w:t>
            </w:r>
          </w:p>
        </w:tc>
      </w:tr>
    </w:tbl>
    <w:p w14:paraId="71F8B797" w14:textId="77777777" w:rsidR="00EB0E41" w:rsidRPr="00C8493B" w:rsidRDefault="00EB0E41"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EB0E41" w:rsidRPr="00C8493B" w14:paraId="5BC43A21" w14:textId="77777777" w:rsidTr="00EB0E41">
        <w:tc>
          <w:tcPr>
            <w:tcW w:w="671" w:type="pct"/>
            <w:tcBorders>
              <w:top w:val="single" w:sz="4" w:space="0" w:color="auto"/>
              <w:left w:val="single" w:sz="4" w:space="0" w:color="auto"/>
              <w:bottom w:val="single" w:sz="4" w:space="0" w:color="auto"/>
              <w:right w:val="single" w:sz="4" w:space="0" w:color="auto"/>
            </w:tcBorders>
            <w:hideMark/>
          </w:tcPr>
          <w:p w14:paraId="6DA80DE5" w14:textId="77777777" w:rsidR="00EB0E41" w:rsidRPr="00C8493B" w:rsidRDefault="00EB0E41" w:rsidP="00A378FB">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hideMark/>
          </w:tcPr>
          <w:p w14:paraId="6329F5B6" w14:textId="77777777" w:rsidR="00EB0E41" w:rsidRPr="00C8493B" w:rsidRDefault="00EB0E41" w:rsidP="00A378FB">
            <w:pPr>
              <w:pStyle w:val="NoSpacing"/>
              <w:rPr>
                <w:b/>
              </w:rPr>
            </w:pPr>
            <w:r w:rsidRPr="00C8493B">
              <w:rPr>
                <w:b/>
              </w:rPr>
              <w:t>Phonological Awareness</w:t>
            </w:r>
          </w:p>
        </w:tc>
      </w:tr>
      <w:tr w:rsidR="00EB0E41" w:rsidRPr="00C8493B" w14:paraId="54D98C84" w14:textId="77777777" w:rsidTr="00EB0E41">
        <w:tc>
          <w:tcPr>
            <w:tcW w:w="671" w:type="pct"/>
            <w:tcBorders>
              <w:top w:val="single" w:sz="4" w:space="0" w:color="auto"/>
              <w:left w:val="single" w:sz="4" w:space="0" w:color="auto"/>
              <w:bottom w:val="single" w:sz="4" w:space="0" w:color="auto"/>
              <w:right w:val="single" w:sz="4" w:space="0" w:color="auto"/>
            </w:tcBorders>
            <w:hideMark/>
          </w:tcPr>
          <w:p w14:paraId="11F6FD3A" w14:textId="3654C433" w:rsidR="00EB0E41" w:rsidRPr="00C8493B" w:rsidRDefault="00EB0E41" w:rsidP="00A378FB">
            <w:pPr>
              <w:pStyle w:val="NoSpacing"/>
            </w:pPr>
            <w:r w:rsidRPr="00C8493B">
              <w:t>A.ELA.</w:t>
            </w:r>
            <w:r w:rsidR="00B41C3D" w:rsidRPr="00C8493B">
              <w:t>7.IV</w:t>
            </w:r>
          </w:p>
        </w:tc>
        <w:tc>
          <w:tcPr>
            <w:tcW w:w="4329" w:type="pct"/>
            <w:tcBorders>
              <w:top w:val="single" w:sz="4" w:space="0" w:color="auto"/>
              <w:left w:val="single" w:sz="4" w:space="0" w:color="auto"/>
              <w:bottom w:val="single" w:sz="4" w:space="0" w:color="auto"/>
              <w:right w:val="single" w:sz="4" w:space="0" w:color="auto"/>
            </w:tcBorders>
            <w:hideMark/>
          </w:tcPr>
          <w:p w14:paraId="4B5D4980" w14:textId="133DEA48" w:rsidR="00EB0E41" w:rsidRPr="00C8493B" w:rsidRDefault="00B41C3D" w:rsidP="00A378FB">
            <w:pPr>
              <w:pStyle w:val="NoSpacing"/>
            </w:pPr>
            <w:r w:rsidRPr="00C8493B">
              <w:t>Continue to work on grade K-5 skills as necessary.</w:t>
            </w:r>
          </w:p>
        </w:tc>
      </w:tr>
    </w:tbl>
    <w:p w14:paraId="38F075B3" w14:textId="77777777" w:rsidR="00EB0E41" w:rsidRPr="00C8493B" w:rsidRDefault="00EB0E41"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EB0E41" w:rsidRPr="00C8493B" w14:paraId="234572BE" w14:textId="77777777" w:rsidTr="00EB0E41">
        <w:tc>
          <w:tcPr>
            <w:tcW w:w="671" w:type="pct"/>
            <w:tcBorders>
              <w:top w:val="single" w:sz="4" w:space="0" w:color="auto"/>
              <w:left w:val="single" w:sz="4" w:space="0" w:color="auto"/>
              <w:bottom w:val="single" w:sz="4" w:space="0" w:color="auto"/>
              <w:right w:val="single" w:sz="4" w:space="0" w:color="auto"/>
            </w:tcBorders>
            <w:hideMark/>
          </w:tcPr>
          <w:p w14:paraId="7BE03462" w14:textId="77777777" w:rsidR="00EB0E41" w:rsidRPr="00C8493B" w:rsidRDefault="00EB0E41" w:rsidP="00A378FB">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hideMark/>
          </w:tcPr>
          <w:p w14:paraId="63468411" w14:textId="77777777" w:rsidR="00EB0E41" w:rsidRPr="00C8493B" w:rsidRDefault="00EB0E41" w:rsidP="00A378FB">
            <w:pPr>
              <w:pStyle w:val="NoSpacing"/>
              <w:rPr>
                <w:b/>
              </w:rPr>
            </w:pPr>
            <w:r w:rsidRPr="00C8493B">
              <w:rPr>
                <w:b/>
              </w:rPr>
              <w:t>Print Concepts</w:t>
            </w:r>
          </w:p>
        </w:tc>
      </w:tr>
      <w:tr w:rsidR="00EB0E41" w:rsidRPr="00C8493B" w14:paraId="56868097" w14:textId="77777777" w:rsidTr="00EB0E41">
        <w:tc>
          <w:tcPr>
            <w:tcW w:w="671" w:type="pct"/>
            <w:tcBorders>
              <w:top w:val="single" w:sz="4" w:space="0" w:color="auto"/>
              <w:left w:val="single" w:sz="4" w:space="0" w:color="auto"/>
              <w:bottom w:val="single" w:sz="4" w:space="0" w:color="auto"/>
              <w:right w:val="single" w:sz="4" w:space="0" w:color="auto"/>
            </w:tcBorders>
          </w:tcPr>
          <w:p w14:paraId="3A4FB273" w14:textId="7D9CE440" w:rsidR="00EB0E41" w:rsidRPr="00C8493B" w:rsidRDefault="00B41C3D" w:rsidP="00A378FB">
            <w:pPr>
              <w:pStyle w:val="NoSpacing"/>
            </w:pPr>
            <w:r w:rsidRPr="00C8493B">
              <w:t>A.ELA.7.V</w:t>
            </w:r>
          </w:p>
        </w:tc>
        <w:tc>
          <w:tcPr>
            <w:tcW w:w="4329" w:type="pct"/>
            <w:tcBorders>
              <w:top w:val="single" w:sz="4" w:space="0" w:color="auto"/>
              <w:left w:val="single" w:sz="4" w:space="0" w:color="auto"/>
              <w:bottom w:val="single" w:sz="4" w:space="0" w:color="auto"/>
              <w:right w:val="single" w:sz="4" w:space="0" w:color="auto"/>
            </w:tcBorders>
            <w:hideMark/>
          </w:tcPr>
          <w:p w14:paraId="1E7DADF0" w14:textId="610BFB19" w:rsidR="00EB0E41" w:rsidRPr="00C8493B" w:rsidRDefault="00B41C3D" w:rsidP="00A378FB">
            <w:pPr>
              <w:pStyle w:val="NoSpacing"/>
            </w:pPr>
            <w:r w:rsidRPr="00C8493B">
              <w:t>Continue to work on grade K-5 skills as necessary.</w:t>
            </w:r>
          </w:p>
        </w:tc>
      </w:tr>
    </w:tbl>
    <w:p w14:paraId="010007BC" w14:textId="77777777" w:rsidR="00EB0E41" w:rsidRPr="00C8493B" w:rsidRDefault="00EB0E41" w:rsidP="00A378FB">
      <w:pPr>
        <w:pStyle w:val="NoSpacing"/>
      </w:pPr>
    </w:p>
    <w:p w14:paraId="793579D4" w14:textId="77777777" w:rsidR="00EB0E41" w:rsidRPr="00C8493B" w:rsidRDefault="00EB0E41" w:rsidP="00A378FB">
      <w:pPr>
        <w:pStyle w:val="NoSpacing"/>
        <w:rPr>
          <w:b/>
        </w:rPr>
      </w:pPr>
      <w:r w:rsidRPr="00C8493B">
        <w:rPr>
          <w:b/>
        </w:rPr>
        <w:t>Reading</w:t>
      </w:r>
    </w:p>
    <w:p w14:paraId="138FC59C" w14:textId="77777777" w:rsidR="00EB0E41" w:rsidRPr="00C8493B" w:rsidRDefault="00EB0E41"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EB0E41" w:rsidRPr="00C8493B" w14:paraId="57915A91" w14:textId="77777777" w:rsidTr="00EB0E41">
        <w:tc>
          <w:tcPr>
            <w:tcW w:w="671" w:type="pct"/>
            <w:tcBorders>
              <w:top w:val="single" w:sz="4" w:space="0" w:color="auto"/>
              <w:left w:val="single" w:sz="4" w:space="0" w:color="auto"/>
              <w:bottom w:val="single" w:sz="4" w:space="0" w:color="auto"/>
              <w:right w:val="single" w:sz="4" w:space="0" w:color="auto"/>
            </w:tcBorders>
            <w:hideMark/>
          </w:tcPr>
          <w:p w14:paraId="0D9CBFFA" w14:textId="77777777" w:rsidR="00EB0E41" w:rsidRPr="00C8493B" w:rsidRDefault="00EB0E41" w:rsidP="00A378FB">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hideMark/>
          </w:tcPr>
          <w:p w14:paraId="517D862D" w14:textId="77777777" w:rsidR="00EB0E41" w:rsidRPr="00C8493B" w:rsidRDefault="00EB0E41" w:rsidP="00A378FB">
            <w:pPr>
              <w:pStyle w:val="NoSpacing"/>
              <w:rPr>
                <w:b/>
              </w:rPr>
            </w:pPr>
            <w:r w:rsidRPr="00C8493B">
              <w:rPr>
                <w:b/>
              </w:rPr>
              <w:t>Key Ideas and Details</w:t>
            </w:r>
          </w:p>
        </w:tc>
      </w:tr>
      <w:tr w:rsidR="00EB0E41" w:rsidRPr="00C8493B" w14:paraId="257E51C4" w14:textId="77777777" w:rsidTr="00EB0E41">
        <w:tc>
          <w:tcPr>
            <w:tcW w:w="671" w:type="pct"/>
            <w:tcBorders>
              <w:top w:val="single" w:sz="4" w:space="0" w:color="auto"/>
              <w:left w:val="single" w:sz="4" w:space="0" w:color="auto"/>
              <w:bottom w:val="single" w:sz="4" w:space="0" w:color="auto"/>
              <w:right w:val="single" w:sz="4" w:space="0" w:color="auto"/>
            </w:tcBorders>
          </w:tcPr>
          <w:p w14:paraId="7E4C4DEE" w14:textId="3CDA9955" w:rsidR="00EB0E41" w:rsidRPr="00C8493B" w:rsidRDefault="00044137" w:rsidP="00A378FB">
            <w:pPr>
              <w:pStyle w:val="NoSpacing"/>
            </w:pPr>
            <w:r w:rsidRPr="00C8493B">
              <w:t>A.</w:t>
            </w:r>
            <w:r w:rsidR="00B41C3D" w:rsidRPr="00C8493B">
              <w:t>ELA.7.1</w:t>
            </w:r>
          </w:p>
        </w:tc>
        <w:tc>
          <w:tcPr>
            <w:tcW w:w="4329" w:type="pct"/>
            <w:tcBorders>
              <w:top w:val="single" w:sz="4" w:space="0" w:color="auto"/>
              <w:left w:val="single" w:sz="4" w:space="0" w:color="auto"/>
              <w:bottom w:val="single" w:sz="4" w:space="0" w:color="auto"/>
              <w:right w:val="single" w:sz="4" w:space="0" w:color="auto"/>
            </w:tcBorders>
          </w:tcPr>
          <w:p w14:paraId="50569AD2" w14:textId="4604569C" w:rsidR="00EB0E41" w:rsidRPr="00C8493B" w:rsidRDefault="00B41C3D" w:rsidP="00A378FB">
            <w:pPr>
              <w:pStyle w:val="NoSpacing"/>
            </w:pPr>
            <w:r w:rsidRPr="00C8493B">
              <w:t>Ask and/or answer questions about key ideas; such as who and what, to demonstrate understanding of key details in literary text.</w:t>
            </w:r>
          </w:p>
        </w:tc>
      </w:tr>
      <w:tr w:rsidR="00B41C3D" w:rsidRPr="00C8493B" w14:paraId="7C9A62E9" w14:textId="77777777" w:rsidTr="00EB0E41">
        <w:tc>
          <w:tcPr>
            <w:tcW w:w="671" w:type="pct"/>
            <w:tcBorders>
              <w:top w:val="single" w:sz="4" w:space="0" w:color="auto"/>
              <w:left w:val="single" w:sz="4" w:space="0" w:color="auto"/>
              <w:bottom w:val="single" w:sz="4" w:space="0" w:color="auto"/>
              <w:right w:val="single" w:sz="4" w:space="0" w:color="auto"/>
            </w:tcBorders>
          </w:tcPr>
          <w:p w14:paraId="1202864B" w14:textId="4570C9CF" w:rsidR="00B41C3D" w:rsidRPr="00C8493B" w:rsidRDefault="00044137" w:rsidP="00A378FB">
            <w:pPr>
              <w:pStyle w:val="NoSpacing"/>
            </w:pPr>
            <w:r w:rsidRPr="00C8493B">
              <w:t>A.ELA.7.2</w:t>
            </w:r>
          </w:p>
        </w:tc>
        <w:tc>
          <w:tcPr>
            <w:tcW w:w="4329" w:type="pct"/>
            <w:tcBorders>
              <w:top w:val="single" w:sz="4" w:space="0" w:color="auto"/>
              <w:left w:val="single" w:sz="4" w:space="0" w:color="auto"/>
              <w:bottom w:val="single" w:sz="4" w:space="0" w:color="auto"/>
              <w:right w:val="single" w:sz="4" w:space="0" w:color="auto"/>
            </w:tcBorders>
          </w:tcPr>
          <w:p w14:paraId="05E6A6D1" w14:textId="70267EB0" w:rsidR="00B41C3D" w:rsidRPr="00C8493B" w:rsidRDefault="00B41C3D" w:rsidP="00A378FB">
            <w:pPr>
              <w:pStyle w:val="NoSpacing"/>
            </w:pPr>
            <w:r w:rsidRPr="00C8493B">
              <w:t>Determine the central message, lesson, or moral of a literary text and explain how it is conveyed through key details in the literary text.</w:t>
            </w:r>
          </w:p>
        </w:tc>
      </w:tr>
      <w:tr w:rsidR="00B41C3D" w:rsidRPr="00C8493B" w14:paraId="3DB4E725" w14:textId="77777777" w:rsidTr="00EB0E41">
        <w:tc>
          <w:tcPr>
            <w:tcW w:w="671" w:type="pct"/>
            <w:tcBorders>
              <w:top w:val="single" w:sz="4" w:space="0" w:color="auto"/>
              <w:left w:val="single" w:sz="4" w:space="0" w:color="auto"/>
              <w:bottom w:val="single" w:sz="4" w:space="0" w:color="auto"/>
              <w:right w:val="single" w:sz="4" w:space="0" w:color="auto"/>
            </w:tcBorders>
          </w:tcPr>
          <w:p w14:paraId="588B7611" w14:textId="15639732" w:rsidR="00B41C3D" w:rsidRPr="00C8493B" w:rsidRDefault="00044137" w:rsidP="00A378FB">
            <w:pPr>
              <w:pStyle w:val="NoSpacing"/>
            </w:pPr>
            <w:r w:rsidRPr="00C8493B">
              <w:t>A.ELA.7.3</w:t>
            </w:r>
          </w:p>
        </w:tc>
        <w:tc>
          <w:tcPr>
            <w:tcW w:w="4329" w:type="pct"/>
            <w:tcBorders>
              <w:top w:val="single" w:sz="4" w:space="0" w:color="auto"/>
              <w:left w:val="single" w:sz="4" w:space="0" w:color="auto"/>
              <w:bottom w:val="single" w:sz="4" w:space="0" w:color="auto"/>
              <w:right w:val="single" w:sz="4" w:space="0" w:color="auto"/>
            </w:tcBorders>
          </w:tcPr>
          <w:p w14:paraId="793D3F5E" w14:textId="22828E98" w:rsidR="00B41C3D" w:rsidRPr="00C8493B" w:rsidRDefault="00B41C3D" w:rsidP="00A378FB">
            <w:pPr>
              <w:pStyle w:val="NoSpacing"/>
            </w:pPr>
            <w:r w:rsidRPr="00C8493B">
              <w:t>Describe characters in a literary text (e.g., their traits, motivations, or feelings).</w:t>
            </w:r>
          </w:p>
        </w:tc>
      </w:tr>
      <w:tr w:rsidR="00B41C3D" w:rsidRPr="00C8493B" w14:paraId="2162A281" w14:textId="77777777" w:rsidTr="00EB0E41">
        <w:tc>
          <w:tcPr>
            <w:tcW w:w="671" w:type="pct"/>
            <w:tcBorders>
              <w:top w:val="single" w:sz="4" w:space="0" w:color="auto"/>
              <w:left w:val="single" w:sz="4" w:space="0" w:color="auto"/>
              <w:bottom w:val="single" w:sz="4" w:space="0" w:color="auto"/>
              <w:right w:val="single" w:sz="4" w:space="0" w:color="auto"/>
            </w:tcBorders>
          </w:tcPr>
          <w:p w14:paraId="091E2F50" w14:textId="612AD122" w:rsidR="00B41C3D" w:rsidRPr="00C8493B" w:rsidRDefault="00044137" w:rsidP="00A378FB">
            <w:pPr>
              <w:pStyle w:val="NoSpacing"/>
            </w:pPr>
            <w:r w:rsidRPr="00C8493B">
              <w:t>A.ELA.7.4</w:t>
            </w:r>
          </w:p>
        </w:tc>
        <w:tc>
          <w:tcPr>
            <w:tcW w:w="4329" w:type="pct"/>
            <w:tcBorders>
              <w:top w:val="single" w:sz="4" w:space="0" w:color="auto"/>
              <w:left w:val="single" w:sz="4" w:space="0" w:color="auto"/>
              <w:bottom w:val="single" w:sz="4" w:space="0" w:color="auto"/>
              <w:right w:val="single" w:sz="4" w:space="0" w:color="auto"/>
            </w:tcBorders>
          </w:tcPr>
          <w:p w14:paraId="6609CF4D" w14:textId="1EF55F58" w:rsidR="00B41C3D" w:rsidRPr="00C8493B" w:rsidRDefault="00B41C3D" w:rsidP="00A378FB">
            <w:pPr>
              <w:pStyle w:val="NoSpacing"/>
            </w:pPr>
            <w:r w:rsidRPr="00C8493B">
              <w:t>Ask and answer questions about key ideas; such as who and what to demonstrate understanding of key details in informational texts.</w:t>
            </w:r>
          </w:p>
        </w:tc>
      </w:tr>
      <w:tr w:rsidR="00B41C3D" w:rsidRPr="00C8493B" w14:paraId="269B3CEA" w14:textId="77777777" w:rsidTr="00EB0E41">
        <w:tc>
          <w:tcPr>
            <w:tcW w:w="671" w:type="pct"/>
            <w:tcBorders>
              <w:top w:val="single" w:sz="4" w:space="0" w:color="auto"/>
              <w:left w:val="single" w:sz="4" w:space="0" w:color="auto"/>
              <w:bottom w:val="single" w:sz="4" w:space="0" w:color="auto"/>
              <w:right w:val="single" w:sz="4" w:space="0" w:color="auto"/>
            </w:tcBorders>
          </w:tcPr>
          <w:p w14:paraId="4EC48733" w14:textId="363B01CB" w:rsidR="00B41C3D" w:rsidRPr="00C8493B" w:rsidRDefault="00044137" w:rsidP="00A378FB">
            <w:pPr>
              <w:pStyle w:val="NoSpacing"/>
            </w:pPr>
            <w:r w:rsidRPr="00C8493B">
              <w:t>A.ELA.7.5</w:t>
            </w:r>
          </w:p>
        </w:tc>
        <w:tc>
          <w:tcPr>
            <w:tcW w:w="4329" w:type="pct"/>
            <w:tcBorders>
              <w:top w:val="single" w:sz="4" w:space="0" w:color="auto"/>
              <w:left w:val="single" w:sz="4" w:space="0" w:color="auto"/>
              <w:bottom w:val="single" w:sz="4" w:space="0" w:color="auto"/>
              <w:right w:val="single" w:sz="4" w:space="0" w:color="auto"/>
            </w:tcBorders>
          </w:tcPr>
          <w:p w14:paraId="64839295" w14:textId="495AC204" w:rsidR="00B41C3D" w:rsidRPr="00C8493B" w:rsidRDefault="00B41C3D" w:rsidP="00A378FB">
            <w:pPr>
              <w:pStyle w:val="NoSpacing"/>
            </w:pPr>
            <w:r w:rsidRPr="00C8493B">
              <w:t>Determine the main idea of an informational text; recount the key details and explain how they support the main idea.</w:t>
            </w:r>
          </w:p>
        </w:tc>
      </w:tr>
      <w:tr w:rsidR="00B41C3D" w:rsidRPr="00C8493B" w14:paraId="02DC4C1D" w14:textId="77777777" w:rsidTr="00EB0E41">
        <w:tc>
          <w:tcPr>
            <w:tcW w:w="671" w:type="pct"/>
            <w:tcBorders>
              <w:top w:val="single" w:sz="4" w:space="0" w:color="auto"/>
              <w:left w:val="single" w:sz="4" w:space="0" w:color="auto"/>
              <w:bottom w:val="single" w:sz="4" w:space="0" w:color="auto"/>
              <w:right w:val="single" w:sz="4" w:space="0" w:color="auto"/>
            </w:tcBorders>
          </w:tcPr>
          <w:p w14:paraId="4327FFA3" w14:textId="07642937" w:rsidR="00B41C3D" w:rsidRPr="00C8493B" w:rsidRDefault="00044137" w:rsidP="00A378FB">
            <w:pPr>
              <w:pStyle w:val="NoSpacing"/>
            </w:pPr>
            <w:r w:rsidRPr="00C8493B">
              <w:t>A.ELA.7.6</w:t>
            </w:r>
          </w:p>
        </w:tc>
        <w:tc>
          <w:tcPr>
            <w:tcW w:w="4329" w:type="pct"/>
            <w:tcBorders>
              <w:top w:val="single" w:sz="4" w:space="0" w:color="auto"/>
              <w:left w:val="single" w:sz="4" w:space="0" w:color="auto"/>
              <w:bottom w:val="single" w:sz="4" w:space="0" w:color="auto"/>
              <w:right w:val="single" w:sz="4" w:space="0" w:color="auto"/>
            </w:tcBorders>
          </w:tcPr>
          <w:p w14:paraId="7086EA6D" w14:textId="37BFE83B" w:rsidR="00B41C3D" w:rsidRPr="00C8493B" w:rsidRDefault="00B41C3D" w:rsidP="00A378FB">
            <w:pPr>
              <w:pStyle w:val="NoSpacing"/>
            </w:pPr>
            <w:r w:rsidRPr="00C8493B">
              <w:t>Describe the individuals, events, or pieces of information in an informational text.</w:t>
            </w:r>
          </w:p>
        </w:tc>
      </w:tr>
    </w:tbl>
    <w:p w14:paraId="7A13A01F" w14:textId="77777777" w:rsidR="00EB0E41" w:rsidRPr="00C8493B" w:rsidRDefault="00EB0E41"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EB0E41" w:rsidRPr="00C8493B" w14:paraId="6CCF31AA" w14:textId="77777777" w:rsidTr="00EB0E41">
        <w:tc>
          <w:tcPr>
            <w:tcW w:w="671" w:type="pct"/>
            <w:tcBorders>
              <w:top w:val="single" w:sz="4" w:space="0" w:color="auto"/>
              <w:left w:val="single" w:sz="4" w:space="0" w:color="auto"/>
              <w:bottom w:val="single" w:sz="4" w:space="0" w:color="auto"/>
              <w:right w:val="single" w:sz="4" w:space="0" w:color="auto"/>
            </w:tcBorders>
            <w:hideMark/>
          </w:tcPr>
          <w:p w14:paraId="5DF2AFE2" w14:textId="77777777" w:rsidR="00EB0E41" w:rsidRPr="00C8493B" w:rsidRDefault="00EB0E41" w:rsidP="00A378FB">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hideMark/>
          </w:tcPr>
          <w:p w14:paraId="42525D39" w14:textId="77777777" w:rsidR="00EB0E41" w:rsidRPr="00C8493B" w:rsidRDefault="00EB0E41" w:rsidP="00A378FB">
            <w:pPr>
              <w:pStyle w:val="NoSpacing"/>
              <w:rPr>
                <w:b/>
              </w:rPr>
            </w:pPr>
            <w:r w:rsidRPr="00C8493B">
              <w:rPr>
                <w:b/>
              </w:rPr>
              <w:t>Craft and Structure</w:t>
            </w:r>
          </w:p>
        </w:tc>
      </w:tr>
      <w:tr w:rsidR="00EB0E41" w:rsidRPr="00C8493B" w14:paraId="219A9A5C" w14:textId="77777777" w:rsidTr="00EB0E41">
        <w:tc>
          <w:tcPr>
            <w:tcW w:w="671" w:type="pct"/>
            <w:tcBorders>
              <w:top w:val="single" w:sz="4" w:space="0" w:color="auto"/>
              <w:left w:val="single" w:sz="4" w:space="0" w:color="auto"/>
              <w:bottom w:val="single" w:sz="4" w:space="0" w:color="auto"/>
              <w:right w:val="single" w:sz="4" w:space="0" w:color="auto"/>
            </w:tcBorders>
          </w:tcPr>
          <w:p w14:paraId="63B13E6B" w14:textId="257852B6" w:rsidR="00EB0E41" w:rsidRPr="00C8493B" w:rsidRDefault="00044137" w:rsidP="00A378FB">
            <w:pPr>
              <w:pStyle w:val="NoSpacing"/>
            </w:pPr>
            <w:r w:rsidRPr="00C8493B">
              <w:t>A.ELA.7.7</w:t>
            </w:r>
          </w:p>
        </w:tc>
        <w:tc>
          <w:tcPr>
            <w:tcW w:w="4329" w:type="pct"/>
            <w:tcBorders>
              <w:top w:val="single" w:sz="4" w:space="0" w:color="auto"/>
              <w:left w:val="single" w:sz="4" w:space="0" w:color="auto"/>
              <w:bottom w:val="single" w:sz="4" w:space="0" w:color="auto"/>
              <w:right w:val="single" w:sz="4" w:space="0" w:color="auto"/>
            </w:tcBorders>
          </w:tcPr>
          <w:p w14:paraId="21B46BDC" w14:textId="657B5DCC" w:rsidR="00EB0E41" w:rsidRPr="00C8493B" w:rsidRDefault="00B41C3D" w:rsidP="00A378FB">
            <w:pPr>
              <w:pStyle w:val="NoSpacing"/>
            </w:pPr>
            <w:r w:rsidRPr="00C8493B">
              <w:t>Identify words or phrases in literary text that suggest meaning an</w:t>
            </w:r>
            <w:r w:rsidR="00F93BE1" w:rsidRPr="00C8493B">
              <w:t>d</w:t>
            </w:r>
            <w:r w:rsidRPr="00C8493B">
              <w:t xml:space="preserve"> tone.</w:t>
            </w:r>
          </w:p>
        </w:tc>
      </w:tr>
      <w:tr w:rsidR="00B41C3D" w:rsidRPr="00C8493B" w14:paraId="0F8B2826" w14:textId="77777777" w:rsidTr="00EB0E41">
        <w:tc>
          <w:tcPr>
            <w:tcW w:w="671" w:type="pct"/>
            <w:tcBorders>
              <w:top w:val="single" w:sz="4" w:space="0" w:color="auto"/>
              <w:left w:val="single" w:sz="4" w:space="0" w:color="auto"/>
              <w:bottom w:val="single" w:sz="4" w:space="0" w:color="auto"/>
              <w:right w:val="single" w:sz="4" w:space="0" w:color="auto"/>
            </w:tcBorders>
          </w:tcPr>
          <w:p w14:paraId="39E5C5B9" w14:textId="2ABC346D" w:rsidR="00B41C3D" w:rsidRPr="00C8493B" w:rsidRDefault="00044137" w:rsidP="00A378FB">
            <w:pPr>
              <w:pStyle w:val="NoSpacing"/>
            </w:pPr>
            <w:r w:rsidRPr="00C8493B">
              <w:t>A.ELA.7.8</w:t>
            </w:r>
          </w:p>
        </w:tc>
        <w:tc>
          <w:tcPr>
            <w:tcW w:w="4329" w:type="pct"/>
            <w:tcBorders>
              <w:top w:val="single" w:sz="4" w:space="0" w:color="auto"/>
              <w:left w:val="single" w:sz="4" w:space="0" w:color="auto"/>
              <w:bottom w:val="single" w:sz="4" w:space="0" w:color="auto"/>
              <w:right w:val="single" w:sz="4" w:space="0" w:color="auto"/>
            </w:tcBorders>
          </w:tcPr>
          <w:p w14:paraId="3EDF173C" w14:textId="0C11E992" w:rsidR="00B41C3D" w:rsidRPr="00C8493B" w:rsidRDefault="00B41C3D" w:rsidP="00A378FB">
            <w:pPr>
              <w:pStyle w:val="NoSpacing"/>
            </w:pPr>
            <w:r w:rsidRPr="00C8493B">
              <w:t>Describe the overall structure of a story including the introduction, body, and conclusion in a literary text.</w:t>
            </w:r>
          </w:p>
        </w:tc>
      </w:tr>
      <w:tr w:rsidR="00B41C3D" w:rsidRPr="00C8493B" w14:paraId="7DE4EE38" w14:textId="77777777" w:rsidTr="00EB0E41">
        <w:tc>
          <w:tcPr>
            <w:tcW w:w="671" w:type="pct"/>
            <w:tcBorders>
              <w:top w:val="single" w:sz="4" w:space="0" w:color="auto"/>
              <w:left w:val="single" w:sz="4" w:space="0" w:color="auto"/>
              <w:bottom w:val="single" w:sz="4" w:space="0" w:color="auto"/>
              <w:right w:val="single" w:sz="4" w:space="0" w:color="auto"/>
            </w:tcBorders>
          </w:tcPr>
          <w:p w14:paraId="2FB00587" w14:textId="27408D33" w:rsidR="00B41C3D" w:rsidRPr="00C8493B" w:rsidRDefault="00044137" w:rsidP="00A378FB">
            <w:pPr>
              <w:pStyle w:val="NoSpacing"/>
            </w:pPr>
            <w:r w:rsidRPr="00C8493B">
              <w:t>A.ELA.7.9</w:t>
            </w:r>
          </w:p>
        </w:tc>
        <w:tc>
          <w:tcPr>
            <w:tcW w:w="4329" w:type="pct"/>
            <w:tcBorders>
              <w:top w:val="single" w:sz="4" w:space="0" w:color="auto"/>
              <w:left w:val="single" w:sz="4" w:space="0" w:color="auto"/>
              <w:bottom w:val="single" w:sz="4" w:space="0" w:color="auto"/>
              <w:right w:val="single" w:sz="4" w:space="0" w:color="auto"/>
            </w:tcBorders>
          </w:tcPr>
          <w:p w14:paraId="0ED0DE18" w14:textId="1016FE46" w:rsidR="00B41C3D" w:rsidRPr="00C8493B" w:rsidRDefault="00044137" w:rsidP="00A378FB">
            <w:pPr>
              <w:pStyle w:val="NoSpacing"/>
            </w:pPr>
            <w:r w:rsidRPr="00C8493B">
              <w:t>Identify who is telling the story at various points in a literary text.</w:t>
            </w:r>
          </w:p>
        </w:tc>
      </w:tr>
      <w:tr w:rsidR="00044137" w:rsidRPr="00C8493B" w14:paraId="7576D73E" w14:textId="77777777" w:rsidTr="00EB0E41">
        <w:tc>
          <w:tcPr>
            <w:tcW w:w="671" w:type="pct"/>
            <w:tcBorders>
              <w:top w:val="single" w:sz="4" w:space="0" w:color="auto"/>
              <w:left w:val="single" w:sz="4" w:space="0" w:color="auto"/>
              <w:bottom w:val="single" w:sz="4" w:space="0" w:color="auto"/>
              <w:right w:val="single" w:sz="4" w:space="0" w:color="auto"/>
            </w:tcBorders>
          </w:tcPr>
          <w:p w14:paraId="4DDBE7A9" w14:textId="616285DD" w:rsidR="00044137" w:rsidRPr="00C8493B" w:rsidRDefault="00044137" w:rsidP="00A378FB">
            <w:pPr>
              <w:pStyle w:val="NoSpacing"/>
            </w:pPr>
            <w:r w:rsidRPr="00C8493B">
              <w:t>A.ELA.7.10</w:t>
            </w:r>
          </w:p>
        </w:tc>
        <w:tc>
          <w:tcPr>
            <w:tcW w:w="4329" w:type="pct"/>
            <w:tcBorders>
              <w:top w:val="single" w:sz="4" w:space="0" w:color="auto"/>
              <w:left w:val="single" w:sz="4" w:space="0" w:color="auto"/>
              <w:bottom w:val="single" w:sz="4" w:space="0" w:color="auto"/>
              <w:right w:val="single" w:sz="4" w:space="0" w:color="auto"/>
            </w:tcBorders>
          </w:tcPr>
          <w:p w14:paraId="08530F19" w14:textId="150CE814" w:rsidR="00044137" w:rsidRPr="00C8493B" w:rsidRDefault="00044137" w:rsidP="00A378FB">
            <w:pPr>
              <w:pStyle w:val="NoSpacing"/>
            </w:pPr>
            <w:r w:rsidRPr="00C8493B">
              <w:t>Determine the meaning of general academic and domain-specific words and phrases in an information</w:t>
            </w:r>
            <w:r w:rsidR="00866B92" w:rsidRPr="00C8493B">
              <w:t>al</w:t>
            </w:r>
            <w:r w:rsidRPr="00C8493B">
              <w:t xml:space="preserve"> text.</w:t>
            </w:r>
          </w:p>
        </w:tc>
      </w:tr>
      <w:tr w:rsidR="00044137" w:rsidRPr="00C8493B" w14:paraId="7A3F103F" w14:textId="77777777" w:rsidTr="00EB0E41">
        <w:tc>
          <w:tcPr>
            <w:tcW w:w="671" w:type="pct"/>
            <w:tcBorders>
              <w:top w:val="single" w:sz="4" w:space="0" w:color="auto"/>
              <w:left w:val="single" w:sz="4" w:space="0" w:color="auto"/>
              <w:bottom w:val="single" w:sz="4" w:space="0" w:color="auto"/>
              <w:right w:val="single" w:sz="4" w:space="0" w:color="auto"/>
            </w:tcBorders>
          </w:tcPr>
          <w:p w14:paraId="0160296F" w14:textId="508C9CC8" w:rsidR="00044137" w:rsidRPr="00C8493B" w:rsidRDefault="00044137" w:rsidP="00A378FB">
            <w:pPr>
              <w:pStyle w:val="NoSpacing"/>
            </w:pPr>
            <w:r w:rsidRPr="00C8493B">
              <w:t>A.ELA.7.11</w:t>
            </w:r>
          </w:p>
        </w:tc>
        <w:tc>
          <w:tcPr>
            <w:tcW w:w="4329" w:type="pct"/>
            <w:tcBorders>
              <w:top w:val="single" w:sz="4" w:space="0" w:color="auto"/>
              <w:left w:val="single" w:sz="4" w:space="0" w:color="auto"/>
              <w:bottom w:val="single" w:sz="4" w:space="0" w:color="auto"/>
              <w:right w:val="single" w:sz="4" w:space="0" w:color="auto"/>
            </w:tcBorders>
          </w:tcPr>
          <w:p w14:paraId="612241B1" w14:textId="28F27FC8" w:rsidR="00044137" w:rsidRPr="00C8493B" w:rsidRDefault="00044137" w:rsidP="00A378FB">
            <w:pPr>
              <w:pStyle w:val="NoSpacing"/>
            </w:pPr>
            <w:r w:rsidRPr="00C8493B">
              <w:t>Describe the overall structure (e.g., chronology, comparison, cause/effect, or problem/solving) of events, ideas, concepts, or information in all or part of an informational text.</w:t>
            </w:r>
          </w:p>
        </w:tc>
      </w:tr>
      <w:tr w:rsidR="00044137" w:rsidRPr="00C8493B" w14:paraId="2A22F52F" w14:textId="77777777" w:rsidTr="00EB0E41">
        <w:tc>
          <w:tcPr>
            <w:tcW w:w="671" w:type="pct"/>
            <w:tcBorders>
              <w:top w:val="single" w:sz="4" w:space="0" w:color="auto"/>
              <w:left w:val="single" w:sz="4" w:space="0" w:color="auto"/>
              <w:bottom w:val="single" w:sz="4" w:space="0" w:color="auto"/>
              <w:right w:val="single" w:sz="4" w:space="0" w:color="auto"/>
            </w:tcBorders>
          </w:tcPr>
          <w:p w14:paraId="39223E83" w14:textId="52933713" w:rsidR="00044137" w:rsidRPr="00C8493B" w:rsidRDefault="00044137" w:rsidP="00A378FB">
            <w:pPr>
              <w:pStyle w:val="NoSpacing"/>
            </w:pPr>
            <w:r w:rsidRPr="00C8493B">
              <w:t>A.ELA.7.12</w:t>
            </w:r>
          </w:p>
        </w:tc>
        <w:tc>
          <w:tcPr>
            <w:tcW w:w="4329" w:type="pct"/>
            <w:tcBorders>
              <w:top w:val="single" w:sz="4" w:space="0" w:color="auto"/>
              <w:left w:val="single" w:sz="4" w:space="0" w:color="auto"/>
              <w:bottom w:val="single" w:sz="4" w:space="0" w:color="auto"/>
              <w:right w:val="single" w:sz="4" w:space="0" w:color="auto"/>
            </w:tcBorders>
          </w:tcPr>
          <w:p w14:paraId="71C4E8C6" w14:textId="137C46FD" w:rsidR="00044137" w:rsidRPr="00C8493B" w:rsidRDefault="00044137" w:rsidP="00A378FB">
            <w:pPr>
              <w:pStyle w:val="NoSpacing"/>
            </w:pPr>
            <w:r w:rsidRPr="00C8493B">
              <w:t>Identify the main purpose of informational text, including what the author wants to answer, explain, or describe.</w:t>
            </w:r>
          </w:p>
        </w:tc>
      </w:tr>
    </w:tbl>
    <w:p w14:paraId="4320812E" w14:textId="77777777" w:rsidR="00EB0E41" w:rsidRPr="00C8493B" w:rsidRDefault="00EB0E41"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EB0E41" w:rsidRPr="00C8493B" w14:paraId="50C18791" w14:textId="77777777" w:rsidTr="00EB0E41">
        <w:tc>
          <w:tcPr>
            <w:tcW w:w="671" w:type="pct"/>
            <w:tcBorders>
              <w:top w:val="single" w:sz="4" w:space="0" w:color="auto"/>
              <w:left w:val="single" w:sz="4" w:space="0" w:color="auto"/>
              <w:bottom w:val="single" w:sz="4" w:space="0" w:color="auto"/>
              <w:right w:val="single" w:sz="4" w:space="0" w:color="auto"/>
            </w:tcBorders>
            <w:hideMark/>
          </w:tcPr>
          <w:p w14:paraId="51089FAC" w14:textId="77777777" w:rsidR="00EB0E41" w:rsidRPr="00C8493B" w:rsidRDefault="00EB0E41" w:rsidP="00A378FB">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hideMark/>
          </w:tcPr>
          <w:p w14:paraId="52E25AC8" w14:textId="77777777" w:rsidR="00EB0E41" w:rsidRPr="00C8493B" w:rsidRDefault="00EB0E41" w:rsidP="00A378FB">
            <w:pPr>
              <w:pStyle w:val="NoSpacing"/>
              <w:rPr>
                <w:b/>
              </w:rPr>
            </w:pPr>
            <w:r w:rsidRPr="00C8493B">
              <w:rPr>
                <w:b/>
              </w:rPr>
              <w:t>Integration of Knowledge and Ideas</w:t>
            </w:r>
          </w:p>
        </w:tc>
      </w:tr>
      <w:tr w:rsidR="00EB0E41" w:rsidRPr="00C8493B" w14:paraId="495DE265" w14:textId="77777777" w:rsidTr="00EB0E41">
        <w:tc>
          <w:tcPr>
            <w:tcW w:w="671" w:type="pct"/>
            <w:tcBorders>
              <w:top w:val="single" w:sz="4" w:space="0" w:color="auto"/>
              <w:left w:val="single" w:sz="4" w:space="0" w:color="auto"/>
              <w:bottom w:val="single" w:sz="4" w:space="0" w:color="auto"/>
              <w:right w:val="single" w:sz="4" w:space="0" w:color="auto"/>
            </w:tcBorders>
          </w:tcPr>
          <w:p w14:paraId="2B7AA882" w14:textId="01C6B41C" w:rsidR="00EB0E41" w:rsidRPr="00C8493B" w:rsidRDefault="00044137" w:rsidP="00A378FB">
            <w:pPr>
              <w:pStyle w:val="NoSpacing"/>
            </w:pPr>
            <w:r w:rsidRPr="00C8493B">
              <w:t>A.ELA.7.13</w:t>
            </w:r>
          </w:p>
        </w:tc>
        <w:tc>
          <w:tcPr>
            <w:tcW w:w="4329" w:type="pct"/>
            <w:tcBorders>
              <w:top w:val="single" w:sz="4" w:space="0" w:color="auto"/>
              <w:left w:val="single" w:sz="4" w:space="0" w:color="auto"/>
              <w:bottom w:val="single" w:sz="4" w:space="0" w:color="auto"/>
              <w:right w:val="single" w:sz="4" w:space="0" w:color="auto"/>
            </w:tcBorders>
          </w:tcPr>
          <w:p w14:paraId="1B9F4D1C" w14:textId="79548D80" w:rsidR="00EB0E41" w:rsidRPr="00C8493B" w:rsidRDefault="00044137" w:rsidP="00A378FB">
            <w:pPr>
              <w:pStyle w:val="NoSpacing"/>
            </w:pPr>
            <w:r w:rsidRPr="00C8493B">
              <w:t>Identify similarities and/or differences between a literary text and visual elements or multimedia presentations of the literary text.</w:t>
            </w:r>
          </w:p>
        </w:tc>
      </w:tr>
      <w:tr w:rsidR="00044137" w:rsidRPr="00C8493B" w14:paraId="0649F5B5" w14:textId="77777777" w:rsidTr="00EB0E41">
        <w:tc>
          <w:tcPr>
            <w:tcW w:w="671" w:type="pct"/>
            <w:tcBorders>
              <w:top w:val="single" w:sz="4" w:space="0" w:color="auto"/>
              <w:left w:val="single" w:sz="4" w:space="0" w:color="auto"/>
              <w:bottom w:val="single" w:sz="4" w:space="0" w:color="auto"/>
              <w:right w:val="single" w:sz="4" w:space="0" w:color="auto"/>
            </w:tcBorders>
          </w:tcPr>
          <w:p w14:paraId="4C2A1E6B" w14:textId="67D1AE45" w:rsidR="00044137" w:rsidRPr="00C8493B" w:rsidRDefault="00044137" w:rsidP="00A378FB">
            <w:pPr>
              <w:pStyle w:val="NoSpacing"/>
            </w:pPr>
            <w:r w:rsidRPr="00C8493B">
              <w:t>A.ELA.7.14</w:t>
            </w:r>
          </w:p>
        </w:tc>
        <w:tc>
          <w:tcPr>
            <w:tcW w:w="4329" w:type="pct"/>
            <w:tcBorders>
              <w:top w:val="single" w:sz="4" w:space="0" w:color="auto"/>
              <w:left w:val="single" w:sz="4" w:space="0" w:color="auto"/>
              <w:bottom w:val="single" w:sz="4" w:space="0" w:color="auto"/>
              <w:right w:val="single" w:sz="4" w:space="0" w:color="auto"/>
            </w:tcBorders>
          </w:tcPr>
          <w:p w14:paraId="06DDCE8F" w14:textId="0DB6FA01" w:rsidR="00044137" w:rsidRPr="00C8493B" w:rsidRDefault="00044137" w:rsidP="00A378FB">
            <w:pPr>
              <w:pStyle w:val="NoSpacing"/>
            </w:pPr>
            <w:r w:rsidRPr="00C8493B">
              <w:t>Use the illustrations and/or details in an informational text to describe its key ideas.</w:t>
            </w:r>
          </w:p>
        </w:tc>
      </w:tr>
      <w:tr w:rsidR="00044137" w:rsidRPr="00C8493B" w14:paraId="42D82C70" w14:textId="77777777" w:rsidTr="00EB0E41">
        <w:tc>
          <w:tcPr>
            <w:tcW w:w="671" w:type="pct"/>
            <w:tcBorders>
              <w:top w:val="single" w:sz="4" w:space="0" w:color="auto"/>
              <w:left w:val="single" w:sz="4" w:space="0" w:color="auto"/>
              <w:bottom w:val="single" w:sz="4" w:space="0" w:color="auto"/>
              <w:right w:val="single" w:sz="4" w:space="0" w:color="auto"/>
            </w:tcBorders>
          </w:tcPr>
          <w:p w14:paraId="27999CB4" w14:textId="1F83E00D" w:rsidR="00044137" w:rsidRPr="00C8493B" w:rsidRDefault="00044137" w:rsidP="00A378FB">
            <w:pPr>
              <w:pStyle w:val="NoSpacing"/>
            </w:pPr>
            <w:r w:rsidRPr="00C8493B">
              <w:t>A.ELA.7.15</w:t>
            </w:r>
          </w:p>
        </w:tc>
        <w:tc>
          <w:tcPr>
            <w:tcW w:w="4329" w:type="pct"/>
            <w:tcBorders>
              <w:top w:val="single" w:sz="4" w:space="0" w:color="auto"/>
              <w:left w:val="single" w:sz="4" w:space="0" w:color="auto"/>
              <w:bottom w:val="single" w:sz="4" w:space="0" w:color="auto"/>
              <w:right w:val="single" w:sz="4" w:space="0" w:color="auto"/>
            </w:tcBorders>
          </w:tcPr>
          <w:p w14:paraId="4B1D6C7F" w14:textId="4D603AE2" w:rsidR="00044137" w:rsidRPr="00C8493B" w:rsidRDefault="00044137" w:rsidP="00A378FB">
            <w:pPr>
              <w:pStyle w:val="NoSpacing"/>
            </w:pPr>
            <w:r w:rsidRPr="00C8493B">
              <w:t>Identify the author’s claims and supporting evidence in an informational text.</w:t>
            </w:r>
          </w:p>
        </w:tc>
      </w:tr>
    </w:tbl>
    <w:p w14:paraId="31C31183" w14:textId="77777777" w:rsidR="00EB0E41" w:rsidRPr="00C8493B" w:rsidRDefault="00EB0E41"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EB0E41" w:rsidRPr="00C8493B" w14:paraId="4DB5EEAC" w14:textId="77777777" w:rsidTr="00EB0E41">
        <w:tc>
          <w:tcPr>
            <w:tcW w:w="671" w:type="pct"/>
            <w:tcBorders>
              <w:top w:val="single" w:sz="4" w:space="0" w:color="auto"/>
              <w:left w:val="single" w:sz="4" w:space="0" w:color="auto"/>
              <w:bottom w:val="single" w:sz="4" w:space="0" w:color="auto"/>
              <w:right w:val="single" w:sz="4" w:space="0" w:color="auto"/>
            </w:tcBorders>
            <w:hideMark/>
          </w:tcPr>
          <w:p w14:paraId="238399BF" w14:textId="77777777" w:rsidR="00EB0E41" w:rsidRPr="00C8493B" w:rsidRDefault="00EB0E41" w:rsidP="00A378FB">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hideMark/>
          </w:tcPr>
          <w:p w14:paraId="0AADEEFC" w14:textId="77777777" w:rsidR="00EB0E41" w:rsidRPr="00C8493B" w:rsidRDefault="00EB0E41" w:rsidP="00A378FB">
            <w:pPr>
              <w:pStyle w:val="NoSpacing"/>
              <w:rPr>
                <w:b/>
              </w:rPr>
            </w:pPr>
            <w:r w:rsidRPr="00C8493B">
              <w:rPr>
                <w:b/>
              </w:rPr>
              <w:t>Range of Reading and Text Complexity</w:t>
            </w:r>
          </w:p>
        </w:tc>
      </w:tr>
      <w:tr w:rsidR="00EB0E41" w:rsidRPr="00C8493B" w14:paraId="6868712D" w14:textId="77777777" w:rsidTr="00EB0E41">
        <w:tc>
          <w:tcPr>
            <w:tcW w:w="671" w:type="pct"/>
            <w:tcBorders>
              <w:top w:val="single" w:sz="4" w:space="0" w:color="auto"/>
              <w:left w:val="single" w:sz="4" w:space="0" w:color="auto"/>
              <w:bottom w:val="single" w:sz="4" w:space="0" w:color="auto"/>
              <w:right w:val="single" w:sz="4" w:space="0" w:color="auto"/>
            </w:tcBorders>
          </w:tcPr>
          <w:p w14:paraId="57920E01" w14:textId="6D1A575D" w:rsidR="00EB0E41" w:rsidRPr="00C8493B" w:rsidRDefault="00044137" w:rsidP="00A378FB">
            <w:pPr>
              <w:pStyle w:val="NoSpacing"/>
            </w:pPr>
            <w:r w:rsidRPr="00C8493B">
              <w:t>A.ELA.7.16</w:t>
            </w:r>
          </w:p>
        </w:tc>
        <w:tc>
          <w:tcPr>
            <w:tcW w:w="4329" w:type="pct"/>
            <w:tcBorders>
              <w:top w:val="single" w:sz="4" w:space="0" w:color="auto"/>
              <w:left w:val="single" w:sz="4" w:space="0" w:color="auto"/>
              <w:bottom w:val="single" w:sz="4" w:space="0" w:color="auto"/>
              <w:right w:val="single" w:sz="4" w:space="0" w:color="auto"/>
            </w:tcBorders>
          </w:tcPr>
          <w:p w14:paraId="19302E2F" w14:textId="4581BBF3" w:rsidR="00EB0E41" w:rsidRPr="00C8493B" w:rsidRDefault="00044137" w:rsidP="00A378FB">
            <w:pPr>
              <w:pStyle w:val="NoSpacing"/>
            </w:pPr>
            <w:r w:rsidRPr="00C8493B">
              <w:t>Read and demonstrate understanding of literature, including stories, dramas, and poetry, while engaged in individual or group readings of appropriately challenging literary texts.</w:t>
            </w:r>
          </w:p>
        </w:tc>
      </w:tr>
      <w:tr w:rsidR="00044137" w:rsidRPr="00C8493B" w14:paraId="0C86AD72" w14:textId="77777777" w:rsidTr="00EB0E41">
        <w:tc>
          <w:tcPr>
            <w:tcW w:w="671" w:type="pct"/>
            <w:tcBorders>
              <w:top w:val="single" w:sz="4" w:space="0" w:color="auto"/>
              <w:left w:val="single" w:sz="4" w:space="0" w:color="auto"/>
              <w:bottom w:val="single" w:sz="4" w:space="0" w:color="auto"/>
              <w:right w:val="single" w:sz="4" w:space="0" w:color="auto"/>
            </w:tcBorders>
          </w:tcPr>
          <w:p w14:paraId="10B7D958" w14:textId="64AFE377" w:rsidR="00044137" w:rsidRPr="00C8493B" w:rsidRDefault="00044137" w:rsidP="00A378FB">
            <w:pPr>
              <w:pStyle w:val="NoSpacing"/>
            </w:pPr>
            <w:r w:rsidRPr="00C8493B">
              <w:t>A.ELA.7.17</w:t>
            </w:r>
          </w:p>
        </w:tc>
        <w:tc>
          <w:tcPr>
            <w:tcW w:w="4329" w:type="pct"/>
            <w:tcBorders>
              <w:top w:val="single" w:sz="4" w:space="0" w:color="auto"/>
              <w:left w:val="single" w:sz="4" w:space="0" w:color="auto"/>
              <w:bottom w:val="single" w:sz="4" w:space="0" w:color="auto"/>
              <w:right w:val="single" w:sz="4" w:space="0" w:color="auto"/>
            </w:tcBorders>
          </w:tcPr>
          <w:p w14:paraId="7819B020" w14:textId="7814099A" w:rsidR="00044137" w:rsidRPr="00C8493B" w:rsidRDefault="00044137" w:rsidP="00A378FB">
            <w:pPr>
              <w:pStyle w:val="NoSpacing"/>
            </w:pPr>
            <w:r w:rsidRPr="00C8493B">
              <w:t xml:space="preserve">Read and demonstrate understanding of appropriately challenging informational texts, including social studies, science, and technical texts, while engaging </w:t>
            </w:r>
            <w:r w:rsidR="00063639" w:rsidRPr="00C8493B">
              <w:t>in individual or group readings.</w:t>
            </w:r>
          </w:p>
        </w:tc>
      </w:tr>
    </w:tbl>
    <w:p w14:paraId="09CABCB8" w14:textId="77777777" w:rsidR="00EB0E41" w:rsidRPr="00C8493B" w:rsidRDefault="00EB0E41" w:rsidP="00A378FB">
      <w:pPr>
        <w:pStyle w:val="NoSpacing"/>
      </w:pPr>
    </w:p>
    <w:p w14:paraId="41B68B80" w14:textId="77777777" w:rsidR="00EB0E41" w:rsidRPr="00C8493B" w:rsidRDefault="00EB0E41" w:rsidP="00A378FB">
      <w:pPr>
        <w:pStyle w:val="NoSpacing"/>
        <w:rPr>
          <w:b/>
        </w:rPr>
      </w:pPr>
      <w:r w:rsidRPr="00C8493B">
        <w:rPr>
          <w:b/>
        </w:rPr>
        <w:t>Writing</w:t>
      </w:r>
    </w:p>
    <w:p w14:paraId="1312913C" w14:textId="77777777" w:rsidR="00EB0E41" w:rsidRPr="00C8493B" w:rsidRDefault="00EB0E41"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EB0E41" w:rsidRPr="00C8493B" w14:paraId="03543312" w14:textId="77777777" w:rsidTr="00EB0E41">
        <w:tc>
          <w:tcPr>
            <w:tcW w:w="671" w:type="pct"/>
            <w:tcBorders>
              <w:top w:val="single" w:sz="4" w:space="0" w:color="auto"/>
              <w:left w:val="single" w:sz="4" w:space="0" w:color="auto"/>
              <w:bottom w:val="single" w:sz="4" w:space="0" w:color="auto"/>
              <w:right w:val="single" w:sz="4" w:space="0" w:color="auto"/>
            </w:tcBorders>
            <w:hideMark/>
          </w:tcPr>
          <w:p w14:paraId="4A5A5535" w14:textId="77777777" w:rsidR="00EB0E41" w:rsidRPr="00C8493B" w:rsidRDefault="00EB0E41" w:rsidP="00A378FB">
            <w:pPr>
              <w:pStyle w:val="NoSpacing"/>
              <w:rPr>
                <w:b/>
              </w:rPr>
            </w:pPr>
            <w:r w:rsidRPr="00C8493B">
              <w:rPr>
                <w:b/>
              </w:rPr>
              <w:lastRenderedPageBreak/>
              <w:t>Cluster</w:t>
            </w:r>
          </w:p>
        </w:tc>
        <w:tc>
          <w:tcPr>
            <w:tcW w:w="4329" w:type="pct"/>
            <w:tcBorders>
              <w:top w:val="single" w:sz="4" w:space="0" w:color="auto"/>
              <w:left w:val="single" w:sz="4" w:space="0" w:color="auto"/>
              <w:bottom w:val="single" w:sz="4" w:space="0" w:color="auto"/>
              <w:right w:val="single" w:sz="4" w:space="0" w:color="auto"/>
            </w:tcBorders>
            <w:hideMark/>
          </w:tcPr>
          <w:p w14:paraId="0683A4C1" w14:textId="77777777" w:rsidR="00EB0E41" w:rsidRPr="00C8493B" w:rsidRDefault="00EB0E41" w:rsidP="00A378FB">
            <w:pPr>
              <w:pStyle w:val="NoSpacing"/>
              <w:rPr>
                <w:b/>
              </w:rPr>
            </w:pPr>
            <w:r w:rsidRPr="00C8493B">
              <w:rPr>
                <w:b/>
              </w:rPr>
              <w:t>Text Types and Purposes</w:t>
            </w:r>
          </w:p>
        </w:tc>
      </w:tr>
      <w:tr w:rsidR="00EB0E41" w:rsidRPr="00C8493B" w14:paraId="317F1B22" w14:textId="77777777" w:rsidTr="00EB0E41">
        <w:tc>
          <w:tcPr>
            <w:tcW w:w="671" w:type="pct"/>
            <w:tcBorders>
              <w:top w:val="single" w:sz="4" w:space="0" w:color="auto"/>
              <w:left w:val="single" w:sz="4" w:space="0" w:color="auto"/>
              <w:bottom w:val="single" w:sz="4" w:space="0" w:color="auto"/>
              <w:right w:val="single" w:sz="4" w:space="0" w:color="auto"/>
            </w:tcBorders>
          </w:tcPr>
          <w:p w14:paraId="5037DA6F" w14:textId="64335B92" w:rsidR="00EB0E41" w:rsidRPr="00C8493B" w:rsidRDefault="00063639" w:rsidP="00A378FB">
            <w:pPr>
              <w:pStyle w:val="NoSpacing"/>
            </w:pPr>
            <w:r w:rsidRPr="00C8493B">
              <w:t>A.ELA.7.18</w:t>
            </w:r>
          </w:p>
        </w:tc>
        <w:tc>
          <w:tcPr>
            <w:tcW w:w="4329" w:type="pct"/>
            <w:tcBorders>
              <w:top w:val="single" w:sz="4" w:space="0" w:color="auto"/>
              <w:left w:val="single" w:sz="4" w:space="0" w:color="auto"/>
              <w:bottom w:val="single" w:sz="4" w:space="0" w:color="auto"/>
              <w:right w:val="single" w:sz="4" w:space="0" w:color="auto"/>
            </w:tcBorders>
          </w:tcPr>
          <w:p w14:paraId="09C3A434" w14:textId="38B6E12C" w:rsidR="00EB0E41" w:rsidRPr="00C8493B" w:rsidRDefault="00063639" w:rsidP="00A378FB">
            <w:pPr>
              <w:pStyle w:val="NoSpacing"/>
            </w:pPr>
            <w:r w:rsidRPr="00C8493B">
              <w:t>Use drawing, dictating, and/or writing to compose an opinion piece with relevant evidence.</w:t>
            </w:r>
          </w:p>
        </w:tc>
      </w:tr>
      <w:tr w:rsidR="00063639" w:rsidRPr="00C8493B" w14:paraId="744F9DA4" w14:textId="77777777" w:rsidTr="00EB0E41">
        <w:tc>
          <w:tcPr>
            <w:tcW w:w="671" w:type="pct"/>
            <w:tcBorders>
              <w:top w:val="single" w:sz="4" w:space="0" w:color="auto"/>
              <w:left w:val="single" w:sz="4" w:space="0" w:color="auto"/>
              <w:bottom w:val="single" w:sz="4" w:space="0" w:color="auto"/>
              <w:right w:val="single" w:sz="4" w:space="0" w:color="auto"/>
            </w:tcBorders>
          </w:tcPr>
          <w:p w14:paraId="58CC9AF2" w14:textId="1274E73C" w:rsidR="00063639" w:rsidRPr="00C8493B" w:rsidRDefault="00063639" w:rsidP="00A378FB">
            <w:pPr>
              <w:pStyle w:val="NoSpacing"/>
            </w:pPr>
            <w:r w:rsidRPr="00C8493B">
              <w:t>A.ELA.7.19</w:t>
            </w:r>
          </w:p>
        </w:tc>
        <w:tc>
          <w:tcPr>
            <w:tcW w:w="4329" w:type="pct"/>
            <w:tcBorders>
              <w:top w:val="single" w:sz="4" w:space="0" w:color="auto"/>
              <w:left w:val="single" w:sz="4" w:space="0" w:color="auto"/>
              <w:bottom w:val="single" w:sz="4" w:space="0" w:color="auto"/>
              <w:right w:val="single" w:sz="4" w:space="0" w:color="auto"/>
            </w:tcBorders>
          </w:tcPr>
          <w:p w14:paraId="3C611AD8" w14:textId="3B165508" w:rsidR="00063639" w:rsidRPr="00C8493B" w:rsidRDefault="00242D75" w:rsidP="00A378FB">
            <w:pPr>
              <w:pStyle w:val="NoSpacing"/>
            </w:pPr>
            <w:r w:rsidRPr="00C8493B">
              <w:t>Use drawing, dictating, and/or writing to compose informative/explanatory texts to convey ideas.</w:t>
            </w:r>
          </w:p>
        </w:tc>
      </w:tr>
      <w:tr w:rsidR="00242D75" w:rsidRPr="00C8493B" w14:paraId="3A8D7C47" w14:textId="77777777" w:rsidTr="00EB0E41">
        <w:tc>
          <w:tcPr>
            <w:tcW w:w="671" w:type="pct"/>
            <w:tcBorders>
              <w:top w:val="single" w:sz="4" w:space="0" w:color="auto"/>
              <w:left w:val="single" w:sz="4" w:space="0" w:color="auto"/>
              <w:bottom w:val="single" w:sz="4" w:space="0" w:color="auto"/>
              <w:right w:val="single" w:sz="4" w:space="0" w:color="auto"/>
            </w:tcBorders>
          </w:tcPr>
          <w:p w14:paraId="2B837180" w14:textId="6CBA47A3" w:rsidR="00242D75" w:rsidRPr="00C8493B" w:rsidRDefault="00242D75" w:rsidP="00A378FB">
            <w:pPr>
              <w:pStyle w:val="NoSpacing"/>
            </w:pPr>
            <w:r w:rsidRPr="00C8493B">
              <w:t>A.ELA.7.20</w:t>
            </w:r>
          </w:p>
        </w:tc>
        <w:tc>
          <w:tcPr>
            <w:tcW w:w="4329" w:type="pct"/>
            <w:tcBorders>
              <w:top w:val="single" w:sz="4" w:space="0" w:color="auto"/>
              <w:left w:val="single" w:sz="4" w:space="0" w:color="auto"/>
              <w:bottom w:val="single" w:sz="4" w:space="0" w:color="auto"/>
              <w:right w:val="single" w:sz="4" w:space="0" w:color="auto"/>
            </w:tcBorders>
          </w:tcPr>
          <w:p w14:paraId="6CA61556" w14:textId="347F3B8C" w:rsidR="00242D75" w:rsidRPr="00C8493B" w:rsidRDefault="00242D75" w:rsidP="00866B92">
            <w:pPr>
              <w:pStyle w:val="NoSpacing"/>
            </w:pPr>
            <w:r w:rsidRPr="00C8493B">
              <w:t>Use drawing, dictating, and/or writing to compose a narrative of a short sequence of events including transition words.</w:t>
            </w:r>
          </w:p>
        </w:tc>
      </w:tr>
    </w:tbl>
    <w:p w14:paraId="7440C2B0" w14:textId="77777777" w:rsidR="00EB0E41" w:rsidRPr="00C8493B" w:rsidRDefault="00EB0E41"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EB0E41" w:rsidRPr="00C8493B" w14:paraId="7BBE4D6D" w14:textId="77777777" w:rsidTr="00EB0E41">
        <w:tc>
          <w:tcPr>
            <w:tcW w:w="671" w:type="pct"/>
            <w:tcBorders>
              <w:top w:val="single" w:sz="4" w:space="0" w:color="auto"/>
              <w:left w:val="single" w:sz="4" w:space="0" w:color="auto"/>
              <w:bottom w:val="single" w:sz="4" w:space="0" w:color="auto"/>
              <w:right w:val="single" w:sz="4" w:space="0" w:color="auto"/>
            </w:tcBorders>
            <w:hideMark/>
          </w:tcPr>
          <w:p w14:paraId="7379C3E2" w14:textId="77777777" w:rsidR="00EB0E41" w:rsidRPr="00C8493B" w:rsidRDefault="00EB0E41" w:rsidP="00A378FB">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hideMark/>
          </w:tcPr>
          <w:p w14:paraId="215CAF50" w14:textId="77777777" w:rsidR="00EB0E41" w:rsidRPr="00C8493B" w:rsidRDefault="00EB0E41" w:rsidP="00A378FB">
            <w:pPr>
              <w:pStyle w:val="NoSpacing"/>
              <w:rPr>
                <w:b/>
              </w:rPr>
            </w:pPr>
            <w:r w:rsidRPr="00C8493B">
              <w:rPr>
                <w:b/>
              </w:rPr>
              <w:t>Production and Distribution of Writing</w:t>
            </w:r>
          </w:p>
        </w:tc>
      </w:tr>
      <w:tr w:rsidR="00EB0E41" w:rsidRPr="00C8493B" w14:paraId="3BC577CD" w14:textId="77777777" w:rsidTr="00EB0E41">
        <w:tc>
          <w:tcPr>
            <w:tcW w:w="671" w:type="pct"/>
            <w:tcBorders>
              <w:top w:val="single" w:sz="4" w:space="0" w:color="auto"/>
              <w:left w:val="single" w:sz="4" w:space="0" w:color="auto"/>
              <w:bottom w:val="single" w:sz="4" w:space="0" w:color="auto"/>
              <w:right w:val="single" w:sz="4" w:space="0" w:color="auto"/>
            </w:tcBorders>
          </w:tcPr>
          <w:p w14:paraId="4EAD45BC" w14:textId="4B9CA753" w:rsidR="00EB0E41" w:rsidRPr="00C8493B" w:rsidRDefault="00242D75" w:rsidP="00A378FB">
            <w:pPr>
              <w:pStyle w:val="NoSpacing"/>
            </w:pPr>
            <w:r w:rsidRPr="00C8493B">
              <w:t>A.ELA.7.21</w:t>
            </w:r>
          </w:p>
        </w:tc>
        <w:tc>
          <w:tcPr>
            <w:tcW w:w="4329" w:type="pct"/>
            <w:tcBorders>
              <w:top w:val="single" w:sz="4" w:space="0" w:color="auto"/>
              <w:left w:val="single" w:sz="4" w:space="0" w:color="auto"/>
              <w:bottom w:val="single" w:sz="4" w:space="0" w:color="auto"/>
              <w:right w:val="single" w:sz="4" w:space="0" w:color="auto"/>
            </w:tcBorders>
          </w:tcPr>
          <w:p w14:paraId="68590FF1" w14:textId="50EA95FA" w:rsidR="00EB0E41" w:rsidRPr="00C8493B" w:rsidRDefault="00242D75" w:rsidP="00A378FB">
            <w:pPr>
              <w:pStyle w:val="NoSpacing"/>
            </w:pPr>
            <w:r w:rsidRPr="00C8493B">
              <w:t>Produce writing in which the development and organization are appropriate to task and purpose.</w:t>
            </w:r>
          </w:p>
        </w:tc>
      </w:tr>
      <w:tr w:rsidR="00242D75" w:rsidRPr="00C8493B" w14:paraId="451B7995" w14:textId="77777777" w:rsidTr="00EB0E41">
        <w:tc>
          <w:tcPr>
            <w:tcW w:w="671" w:type="pct"/>
            <w:tcBorders>
              <w:top w:val="single" w:sz="4" w:space="0" w:color="auto"/>
              <w:left w:val="single" w:sz="4" w:space="0" w:color="auto"/>
              <w:bottom w:val="single" w:sz="4" w:space="0" w:color="auto"/>
              <w:right w:val="single" w:sz="4" w:space="0" w:color="auto"/>
            </w:tcBorders>
          </w:tcPr>
          <w:p w14:paraId="329050F5" w14:textId="7EF1DF73" w:rsidR="00242D75" w:rsidRPr="00C8493B" w:rsidRDefault="00242D75" w:rsidP="00A378FB">
            <w:pPr>
              <w:pStyle w:val="NoSpacing"/>
            </w:pPr>
            <w:r w:rsidRPr="00C8493B">
              <w:t>A.ELA.7.22</w:t>
            </w:r>
          </w:p>
        </w:tc>
        <w:tc>
          <w:tcPr>
            <w:tcW w:w="4329" w:type="pct"/>
            <w:tcBorders>
              <w:top w:val="single" w:sz="4" w:space="0" w:color="auto"/>
              <w:left w:val="single" w:sz="4" w:space="0" w:color="auto"/>
              <w:bottom w:val="single" w:sz="4" w:space="0" w:color="auto"/>
              <w:right w:val="single" w:sz="4" w:space="0" w:color="auto"/>
            </w:tcBorders>
          </w:tcPr>
          <w:p w14:paraId="657E9B5F" w14:textId="15A9EE1E" w:rsidR="00242D75" w:rsidRPr="00C8493B" w:rsidRDefault="00242D75" w:rsidP="00A378FB">
            <w:pPr>
              <w:pStyle w:val="NoSpacing"/>
            </w:pPr>
            <w:r w:rsidRPr="00C8493B">
              <w:t>Revise and edit to strengthen writing.</w:t>
            </w:r>
          </w:p>
        </w:tc>
      </w:tr>
      <w:tr w:rsidR="00242D75" w:rsidRPr="00C8493B" w14:paraId="4DD871E9" w14:textId="77777777" w:rsidTr="00EB0E41">
        <w:tc>
          <w:tcPr>
            <w:tcW w:w="671" w:type="pct"/>
            <w:tcBorders>
              <w:top w:val="single" w:sz="4" w:space="0" w:color="auto"/>
              <w:left w:val="single" w:sz="4" w:space="0" w:color="auto"/>
              <w:bottom w:val="single" w:sz="4" w:space="0" w:color="auto"/>
              <w:right w:val="single" w:sz="4" w:space="0" w:color="auto"/>
            </w:tcBorders>
          </w:tcPr>
          <w:p w14:paraId="7E81C0E2" w14:textId="281A1E0B" w:rsidR="00242D75" w:rsidRPr="00C8493B" w:rsidRDefault="00242D75" w:rsidP="00A378FB">
            <w:pPr>
              <w:pStyle w:val="NoSpacing"/>
            </w:pPr>
            <w:r w:rsidRPr="00C8493B">
              <w:t>A.ELA.7.23</w:t>
            </w:r>
          </w:p>
        </w:tc>
        <w:tc>
          <w:tcPr>
            <w:tcW w:w="4329" w:type="pct"/>
            <w:tcBorders>
              <w:top w:val="single" w:sz="4" w:space="0" w:color="auto"/>
              <w:left w:val="single" w:sz="4" w:space="0" w:color="auto"/>
              <w:bottom w:val="single" w:sz="4" w:space="0" w:color="auto"/>
              <w:right w:val="single" w:sz="4" w:space="0" w:color="auto"/>
            </w:tcBorders>
          </w:tcPr>
          <w:p w14:paraId="52D1989C" w14:textId="7F3A73B5" w:rsidR="00242D75" w:rsidRPr="00C8493B" w:rsidRDefault="00242D75" w:rsidP="00A378FB">
            <w:pPr>
              <w:pStyle w:val="NoSpacing"/>
            </w:pPr>
            <w:r w:rsidRPr="00C8493B">
              <w:t>Working individually or in a collaborative group, use a variety of digital tools to produce and publish writing.</w:t>
            </w:r>
          </w:p>
        </w:tc>
      </w:tr>
    </w:tbl>
    <w:p w14:paraId="2191D8DA" w14:textId="77777777" w:rsidR="00EB0E41" w:rsidRPr="00C8493B" w:rsidRDefault="00EB0E41"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EB0E41" w:rsidRPr="00C8493B" w14:paraId="5B44FD76" w14:textId="77777777" w:rsidTr="00EB0E41">
        <w:tc>
          <w:tcPr>
            <w:tcW w:w="671" w:type="pct"/>
            <w:tcBorders>
              <w:top w:val="single" w:sz="4" w:space="0" w:color="auto"/>
              <w:left w:val="single" w:sz="4" w:space="0" w:color="auto"/>
              <w:bottom w:val="single" w:sz="4" w:space="0" w:color="auto"/>
              <w:right w:val="single" w:sz="4" w:space="0" w:color="auto"/>
            </w:tcBorders>
            <w:hideMark/>
          </w:tcPr>
          <w:p w14:paraId="7338F3D1" w14:textId="77777777" w:rsidR="00EB0E41" w:rsidRPr="00C8493B" w:rsidRDefault="00EB0E41" w:rsidP="00A378FB">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hideMark/>
          </w:tcPr>
          <w:p w14:paraId="6AEE83D9" w14:textId="77777777" w:rsidR="00EB0E41" w:rsidRPr="00C8493B" w:rsidRDefault="00EB0E41" w:rsidP="00A378FB">
            <w:pPr>
              <w:pStyle w:val="NoSpacing"/>
              <w:rPr>
                <w:b/>
              </w:rPr>
            </w:pPr>
            <w:r w:rsidRPr="00C8493B">
              <w:rPr>
                <w:b/>
              </w:rPr>
              <w:t>Research to Build and Present Knowledge</w:t>
            </w:r>
          </w:p>
        </w:tc>
      </w:tr>
      <w:tr w:rsidR="00EB0E41" w:rsidRPr="00C8493B" w14:paraId="507F66F0" w14:textId="77777777" w:rsidTr="00EB0E41">
        <w:tc>
          <w:tcPr>
            <w:tcW w:w="671" w:type="pct"/>
            <w:tcBorders>
              <w:top w:val="single" w:sz="4" w:space="0" w:color="auto"/>
              <w:left w:val="single" w:sz="4" w:space="0" w:color="auto"/>
              <w:bottom w:val="single" w:sz="4" w:space="0" w:color="auto"/>
              <w:right w:val="single" w:sz="4" w:space="0" w:color="auto"/>
            </w:tcBorders>
          </w:tcPr>
          <w:p w14:paraId="00BC8BC9" w14:textId="1CA5F7E3" w:rsidR="00EB0E41" w:rsidRPr="00C8493B" w:rsidRDefault="00242D75" w:rsidP="00A378FB">
            <w:pPr>
              <w:pStyle w:val="NoSpacing"/>
            </w:pPr>
            <w:r w:rsidRPr="00C8493B">
              <w:t>A.ELA.7.24</w:t>
            </w:r>
          </w:p>
        </w:tc>
        <w:tc>
          <w:tcPr>
            <w:tcW w:w="4329" w:type="pct"/>
            <w:tcBorders>
              <w:top w:val="single" w:sz="4" w:space="0" w:color="auto"/>
              <w:left w:val="single" w:sz="4" w:space="0" w:color="auto"/>
              <w:bottom w:val="single" w:sz="4" w:space="0" w:color="auto"/>
              <w:right w:val="single" w:sz="4" w:space="0" w:color="auto"/>
            </w:tcBorders>
          </w:tcPr>
          <w:p w14:paraId="5C4B516B" w14:textId="49DE114E" w:rsidR="00EB0E41" w:rsidRPr="00C8493B" w:rsidRDefault="00242D75" w:rsidP="00A378FB">
            <w:pPr>
              <w:pStyle w:val="NoSpacing"/>
            </w:pPr>
            <w:r w:rsidRPr="00C8493B">
              <w:t>Conduct a short research project to answer a question.</w:t>
            </w:r>
          </w:p>
        </w:tc>
      </w:tr>
      <w:tr w:rsidR="00242D75" w:rsidRPr="00C8493B" w14:paraId="6601C200" w14:textId="77777777" w:rsidTr="00EB0E41">
        <w:tc>
          <w:tcPr>
            <w:tcW w:w="671" w:type="pct"/>
            <w:tcBorders>
              <w:top w:val="single" w:sz="4" w:space="0" w:color="auto"/>
              <w:left w:val="single" w:sz="4" w:space="0" w:color="auto"/>
              <w:bottom w:val="single" w:sz="4" w:space="0" w:color="auto"/>
              <w:right w:val="single" w:sz="4" w:space="0" w:color="auto"/>
            </w:tcBorders>
          </w:tcPr>
          <w:p w14:paraId="7A4211F9" w14:textId="45E221F4" w:rsidR="00242D75" w:rsidRPr="00C8493B" w:rsidRDefault="00242D75" w:rsidP="00A378FB">
            <w:pPr>
              <w:pStyle w:val="NoSpacing"/>
            </w:pPr>
            <w:r w:rsidRPr="00C8493B">
              <w:t>A.ELA.7.25</w:t>
            </w:r>
          </w:p>
        </w:tc>
        <w:tc>
          <w:tcPr>
            <w:tcW w:w="4329" w:type="pct"/>
            <w:tcBorders>
              <w:top w:val="single" w:sz="4" w:space="0" w:color="auto"/>
              <w:left w:val="single" w:sz="4" w:space="0" w:color="auto"/>
              <w:bottom w:val="single" w:sz="4" w:space="0" w:color="auto"/>
              <w:right w:val="single" w:sz="4" w:space="0" w:color="auto"/>
            </w:tcBorders>
          </w:tcPr>
          <w:p w14:paraId="53B87232" w14:textId="5F52761E" w:rsidR="00242D75" w:rsidRPr="00C8493B" w:rsidRDefault="00242D75" w:rsidP="00A378FB">
            <w:pPr>
              <w:pStyle w:val="NoSpacing"/>
            </w:pPr>
            <w:r w:rsidRPr="00C8493B">
              <w:t>Recall information from experiences or gather information from provided sources to answer a question.</w:t>
            </w:r>
          </w:p>
        </w:tc>
      </w:tr>
      <w:tr w:rsidR="00242D75" w:rsidRPr="00C8493B" w14:paraId="7B74B2F1" w14:textId="77777777" w:rsidTr="00EB0E41">
        <w:tc>
          <w:tcPr>
            <w:tcW w:w="671" w:type="pct"/>
            <w:tcBorders>
              <w:top w:val="single" w:sz="4" w:space="0" w:color="auto"/>
              <w:left w:val="single" w:sz="4" w:space="0" w:color="auto"/>
              <w:bottom w:val="single" w:sz="4" w:space="0" w:color="auto"/>
              <w:right w:val="single" w:sz="4" w:space="0" w:color="auto"/>
            </w:tcBorders>
          </w:tcPr>
          <w:p w14:paraId="1657AB7D" w14:textId="3A6F0732" w:rsidR="00242D75" w:rsidRPr="00C8493B" w:rsidRDefault="00242D75" w:rsidP="00A378FB">
            <w:pPr>
              <w:pStyle w:val="NoSpacing"/>
            </w:pPr>
            <w:r w:rsidRPr="00C8493B">
              <w:t>A.ELA.7.26</w:t>
            </w:r>
          </w:p>
        </w:tc>
        <w:tc>
          <w:tcPr>
            <w:tcW w:w="4329" w:type="pct"/>
            <w:tcBorders>
              <w:top w:val="single" w:sz="4" w:space="0" w:color="auto"/>
              <w:left w:val="single" w:sz="4" w:space="0" w:color="auto"/>
              <w:bottom w:val="single" w:sz="4" w:space="0" w:color="auto"/>
              <w:right w:val="single" w:sz="4" w:space="0" w:color="auto"/>
            </w:tcBorders>
          </w:tcPr>
          <w:p w14:paraId="393F7063" w14:textId="77777777" w:rsidR="00242D75" w:rsidRPr="00C8493B" w:rsidRDefault="00242D75" w:rsidP="00A378FB">
            <w:pPr>
              <w:pStyle w:val="NoSpacing"/>
            </w:pPr>
            <w:r w:rsidRPr="00C8493B">
              <w:t>Draw evidence from literary and informational texts to support writing.</w:t>
            </w:r>
          </w:p>
          <w:p w14:paraId="768F7171" w14:textId="77777777" w:rsidR="00242D75" w:rsidRPr="00C8493B" w:rsidRDefault="00242D75" w:rsidP="00A378FB">
            <w:pPr>
              <w:pStyle w:val="NoSpacing"/>
              <w:numPr>
                <w:ilvl w:val="0"/>
                <w:numId w:val="64"/>
              </w:numPr>
              <w:ind w:left="428"/>
            </w:pPr>
            <w:r w:rsidRPr="00C8493B">
              <w:t>Apply grade 7 reading standards to literary texts (e.g., “determine the central message, lesson, or moral of a literary text and explain how it is conveyed through key details in the literary text”).</w:t>
            </w:r>
          </w:p>
          <w:p w14:paraId="3C5A9E39" w14:textId="19526161" w:rsidR="00242D75" w:rsidRPr="00C8493B" w:rsidRDefault="00242D75" w:rsidP="00A378FB">
            <w:pPr>
              <w:pStyle w:val="NoSpacing"/>
              <w:numPr>
                <w:ilvl w:val="0"/>
                <w:numId w:val="64"/>
              </w:numPr>
              <w:ind w:left="428"/>
            </w:pPr>
            <w:r w:rsidRPr="00C8493B">
              <w:t>Apply grade 7 reading standards to informational text (e.g., “describe the individuals, events, or pieces of information in an informational text”).</w:t>
            </w:r>
          </w:p>
        </w:tc>
      </w:tr>
    </w:tbl>
    <w:p w14:paraId="429CEE2A" w14:textId="77777777" w:rsidR="00EB0E41" w:rsidRPr="00C8493B" w:rsidRDefault="00EB0E41"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EB0E41" w:rsidRPr="00C8493B" w14:paraId="727757B1" w14:textId="77777777" w:rsidTr="00EB0E41">
        <w:tc>
          <w:tcPr>
            <w:tcW w:w="671" w:type="pct"/>
            <w:tcBorders>
              <w:top w:val="single" w:sz="4" w:space="0" w:color="auto"/>
              <w:left w:val="single" w:sz="4" w:space="0" w:color="auto"/>
              <w:bottom w:val="single" w:sz="4" w:space="0" w:color="auto"/>
              <w:right w:val="single" w:sz="4" w:space="0" w:color="auto"/>
            </w:tcBorders>
            <w:hideMark/>
          </w:tcPr>
          <w:p w14:paraId="19698718" w14:textId="77777777" w:rsidR="00EB0E41" w:rsidRPr="00C8493B" w:rsidRDefault="00EB0E41" w:rsidP="00A378FB">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hideMark/>
          </w:tcPr>
          <w:p w14:paraId="0070624A" w14:textId="77777777" w:rsidR="00EB0E41" w:rsidRPr="00C8493B" w:rsidRDefault="00EB0E41" w:rsidP="00A378FB">
            <w:pPr>
              <w:pStyle w:val="NoSpacing"/>
              <w:rPr>
                <w:b/>
              </w:rPr>
            </w:pPr>
            <w:r w:rsidRPr="00C8493B">
              <w:rPr>
                <w:b/>
              </w:rPr>
              <w:t>Range of Writing</w:t>
            </w:r>
          </w:p>
        </w:tc>
      </w:tr>
      <w:tr w:rsidR="00EB0E41" w:rsidRPr="00C8493B" w14:paraId="351AAB16" w14:textId="77777777" w:rsidTr="00EB0E41">
        <w:tc>
          <w:tcPr>
            <w:tcW w:w="671" w:type="pct"/>
            <w:tcBorders>
              <w:top w:val="single" w:sz="4" w:space="0" w:color="auto"/>
              <w:left w:val="single" w:sz="4" w:space="0" w:color="auto"/>
              <w:bottom w:val="single" w:sz="4" w:space="0" w:color="auto"/>
              <w:right w:val="single" w:sz="4" w:space="0" w:color="auto"/>
            </w:tcBorders>
          </w:tcPr>
          <w:p w14:paraId="676C24F3" w14:textId="176CCC10" w:rsidR="00EB0E41" w:rsidRPr="00C8493B" w:rsidRDefault="00242D75" w:rsidP="00A378FB">
            <w:pPr>
              <w:pStyle w:val="NoSpacing"/>
            </w:pPr>
            <w:r w:rsidRPr="00C8493B">
              <w:t>A.ELA.7.27</w:t>
            </w:r>
          </w:p>
        </w:tc>
        <w:tc>
          <w:tcPr>
            <w:tcW w:w="4329" w:type="pct"/>
            <w:tcBorders>
              <w:top w:val="single" w:sz="4" w:space="0" w:color="auto"/>
              <w:left w:val="single" w:sz="4" w:space="0" w:color="auto"/>
              <w:bottom w:val="single" w:sz="4" w:space="0" w:color="auto"/>
              <w:right w:val="single" w:sz="4" w:space="0" w:color="auto"/>
            </w:tcBorders>
          </w:tcPr>
          <w:p w14:paraId="3AD26933" w14:textId="4DB8D81D" w:rsidR="00EB0E41" w:rsidRPr="00C8493B" w:rsidRDefault="00242D75" w:rsidP="00A378FB">
            <w:pPr>
              <w:pStyle w:val="NoSpacing"/>
            </w:pPr>
            <w:r w:rsidRPr="00C8493B">
              <w:t>Write routinely for a range of discipline-specific tasks, purposes, and audiences.</w:t>
            </w:r>
          </w:p>
        </w:tc>
      </w:tr>
    </w:tbl>
    <w:p w14:paraId="5B223180" w14:textId="77777777" w:rsidR="00EB0E41" w:rsidRPr="00C8493B" w:rsidRDefault="00EB0E41" w:rsidP="00A378FB">
      <w:pPr>
        <w:pStyle w:val="NoSpacing"/>
      </w:pPr>
    </w:p>
    <w:p w14:paraId="49D1D26B" w14:textId="77777777" w:rsidR="00EB0E41" w:rsidRPr="00C8493B" w:rsidRDefault="00EB0E41" w:rsidP="00A378FB">
      <w:pPr>
        <w:pStyle w:val="NoSpacing"/>
        <w:rPr>
          <w:b/>
        </w:rPr>
      </w:pPr>
      <w:r w:rsidRPr="00C8493B">
        <w:rPr>
          <w:b/>
        </w:rPr>
        <w:t>Speaking &amp; Listening</w:t>
      </w:r>
    </w:p>
    <w:p w14:paraId="11822153" w14:textId="77777777" w:rsidR="00EB0E41" w:rsidRPr="00C8493B" w:rsidRDefault="00EB0E41"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EB0E41" w:rsidRPr="00C8493B" w14:paraId="4D58AC55" w14:textId="77777777" w:rsidTr="00EB0E41">
        <w:tc>
          <w:tcPr>
            <w:tcW w:w="671" w:type="pct"/>
            <w:tcBorders>
              <w:top w:val="single" w:sz="4" w:space="0" w:color="auto"/>
              <w:left w:val="single" w:sz="4" w:space="0" w:color="auto"/>
              <w:bottom w:val="single" w:sz="4" w:space="0" w:color="auto"/>
              <w:right w:val="single" w:sz="4" w:space="0" w:color="auto"/>
            </w:tcBorders>
            <w:hideMark/>
          </w:tcPr>
          <w:p w14:paraId="48452772" w14:textId="77777777" w:rsidR="00EB0E41" w:rsidRPr="00C8493B" w:rsidRDefault="00EB0E41" w:rsidP="00A378FB">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hideMark/>
          </w:tcPr>
          <w:p w14:paraId="20072665" w14:textId="77777777" w:rsidR="00EB0E41" w:rsidRPr="00C8493B" w:rsidRDefault="00EB0E41" w:rsidP="00A378FB">
            <w:pPr>
              <w:pStyle w:val="NoSpacing"/>
              <w:rPr>
                <w:b/>
              </w:rPr>
            </w:pPr>
            <w:r w:rsidRPr="00C8493B">
              <w:rPr>
                <w:b/>
              </w:rPr>
              <w:t>Comprehension and Collaboration</w:t>
            </w:r>
          </w:p>
        </w:tc>
      </w:tr>
      <w:tr w:rsidR="00EB0E41" w:rsidRPr="00C8493B" w14:paraId="54192E8A" w14:textId="77777777" w:rsidTr="00EB0E41">
        <w:tc>
          <w:tcPr>
            <w:tcW w:w="671" w:type="pct"/>
            <w:tcBorders>
              <w:top w:val="single" w:sz="4" w:space="0" w:color="auto"/>
              <w:left w:val="single" w:sz="4" w:space="0" w:color="auto"/>
              <w:bottom w:val="single" w:sz="4" w:space="0" w:color="auto"/>
              <w:right w:val="single" w:sz="4" w:space="0" w:color="auto"/>
            </w:tcBorders>
          </w:tcPr>
          <w:p w14:paraId="5DD82932" w14:textId="73561B08" w:rsidR="00EB0E41" w:rsidRPr="00C8493B" w:rsidRDefault="00242D75" w:rsidP="00A378FB">
            <w:pPr>
              <w:pStyle w:val="NoSpacing"/>
            </w:pPr>
            <w:r w:rsidRPr="00C8493B">
              <w:t>A.ELA.7.28</w:t>
            </w:r>
          </w:p>
        </w:tc>
        <w:tc>
          <w:tcPr>
            <w:tcW w:w="4329" w:type="pct"/>
            <w:tcBorders>
              <w:top w:val="single" w:sz="4" w:space="0" w:color="auto"/>
              <w:left w:val="single" w:sz="4" w:space="0" w:color="auto"/>
              <w:bottom w:val="single" w:sz="4" w:space="0" w:color="auto"/>
              <w:right w:val="single" w:sz="4" w:space="0" w:color="auto"/>
            </w:tcBorders>
          </w:tcPr>
          <w:p w14:paraId="6A852169" w14:textId="77777777" w:rsidR="00EB0E41" w:rsidRPr="00C8493B" w:rsidRDefault="00242D75" w:rsidP="00A378FB">
            <w:pPr>
              <w:pStyle w:val="NoSpacing"/>
            </w:pPr>
            <w:r w:rsidRPr="00C8493B">
              <w:t>Engage effectively in a range of collaborative discussions (one-on-one, in groups, and teacher-led) with diverse partners on a variety of grade 7 topics and issues and appropriately challenging texts.</w:t>
            </w:r>
          </w:p>
          <w:p w14:paraId="295B6D82" w14:textId="77777777" w:rsidR="00242D75" w:rsidRPr="00C8493B" w:rsidRDefault="00242D75" w:rsidP="00A378FB">
            <w:pPr>
              <w:pStyle w:val="NoSpacing"/>
              <w:numPr>
                <w:ilvl w:val="0"/>
                <w:numId w:val="65"/>
              </w:numPr>
              <w:ind w:left="428"/>
            </w:pPr>
            <w:r w:rsidRPr="00C8493B">
              <w:t>Follow agreed-upon rules for discussions (e.g., listening to others with care and speaking one at a time about the topics and text under discussion).</w:t>
            </w:r>
          </w:p>
          <w:p w14:paraId="0DF6EDA7" w14:textId="77777777" w:rsidR="00242D75" w:rsidRPr="00C8493B" w:rsidRDefault="00242D75" w:rsidP="00A378FB">
            <w:pPr>
              <w:pStyle w:val="NoSpacing"/>
              <w:numPr>
                <w:ilvl w:val="0"/>
                <w:numId w:val="65"/>
              </w:numPr>
              <w:ind w:left="428"/>
            </w:pPr>
            <w:r w:rsidRPr="00C8493B">
              <w:t>Respond appropriately to the comments of others through two or more exchanges.</w:t>
            </w:r>
          </w:p>
          <w:p w14:paraId="48B147B8" w14:textId="2B6333D1" w:rsidR="00242D75" w:rsidRPr="00C8493B" w:rsidRDefault="00242D75" w:rsidP="00A378FB">
            <w:pPr>
              <w:pStyle w:val="NoSpacing"/>
              <w:numPr>
                <w:ilvl w:val="0"/>
                <w:numId w:val="65"/>
              </w:numPr>
              <w:ind w:left="428"/>
            </w:pPr>
            <w:r w:rsidRPr="00C8493B">
              <w:t>Ask questions to clear up any confusion about the topics and texts under discussion.</w:t>
            </w:r>
          </w:p>
        </w:tc>
      </w:tr>
      <w:tr w:rsidR="00242D75" w:rsidRPr="00C8493B" w14:paraId="2C1B2000" w14:textId="77777777" w:rsidTr="00EB0E41">
        <w:tc>
          <w:tcPr>
            <w:tcW w:w="671" w:type="pct"/>
            <w:tcBorders>
              <w:top w:val="single" w:sz="4" w:space="0" w:color="auto"/>
              <w:left w:val="single" w:sz="4" w:space="0" w:color="auto"/>
              <w:bottom w:val="single" w:sz="4" w:space="0" w:color="auto"/>
              <w:right w:val="single" w:sz="4" w:space="0" w:color="auto"/>
            </w:tcBorders>
          </w:tcPr>
          <w:p w14:paraId="1A4BEB0E" w14:textId="6201B318" w:rsidR="00242D75" w:rsidRPr="00C8493B" w:rsidRDefault="00242D75" w:rsidP="00A378FB">
            <w:pPr>
              <w:pStyle w:val="NoSpacing"/>
            </w:pPr>
            <w:r w:rsidRPr="00C8493B">
              <w:t>A.ELA.7.29</w:t>
            </w:r>
          </w:p>
        </w:tc>
        <w:tc>
          <w:tcPr>
            <w:tcW w:w="4329" w:type="pct"/>
            <w:tcBorders>
              <w:top w:val="single" w:sz="4" w:space="0" w:color="auto"/>
              <w:left w:val="single" w:sz="4" w:space="0" w:color="auto"/>
              <w:bottom w:val="single" w:sz="4" w:space="0" w:color="auto"/>
              <w:right w:val="single" w:sz="4" w:space="0" w:color="auto"/>
            </w:tcBorders>
          </w:tcPr>
          <w:p w14:paraId="6D8540FD" w14:textId="77272562" w:rsidR="00803985" w:rsidRPr="00C8493B" w:rsidRDefault="00242D75" w:rsidP="00A378FB">
            <w:pPr>
              <w:pStyle w:val="NoSpacing"/>
            </w:pPr>
            <w:r w:rsidRPr="00C8493B">
              <w:t xml:space="preserve">Retell or describe key </w:t>
            </w:r>
            <w:r w:rsidR="00803985" w:rsidRPr="00C8493B">
              <w:t>ideas or details presented in diverse media and formats (e.g., visually, read aloud, orally).</w:t>
            </w:r>
          </w:p>
        </w:tc>
      </w:tr>
      <w:tr w:rsidR="00803985" w:rsidRPr="00C8493B" w14:paraId="5EC85B39" w14:textId="77777777" w:rsidTr="00EB0E41">
        <w:tc>
          <w:tcPr>
            <w:tcW w:w="671" w:type="pct"/>
            <w:tcBorders>
              <w:top w:val="single" w:sz="4" w:space="0" w:color="auto"/>
              <w:left w:val="single" w:sz="4" w:space="0" w:color="auto"/>
              <w:bottom w:val="single" w:sz="4" w:space="0" w:color="auto"/>
              <w:right w:val="single" w:sz="4" w:space="0" w:color="auto"/>
            </w:tcBorders>
          </w:tcPr>
          <w:p w14:paraId="618DA3A7" w14:textId="24DF53C6" w:rsidR="00803985" w:rsidRPr="00C8493B" w:rsidRDefault="00803985" w:rsidP="00A378FB">
            <w:pPr>
              <w:pStyle w:val="NoSpacing"/>
            </w:pPr>
            <w:r w:rsidRPr="00C8493B">
              <w:t>A.ELA.7.30</w:t>
            </w:r>
          </w:p>
        </w:tc>
        <w:tc>
          <w:tcPr>
            <w:tcW w:w="4329" w:type="pct"/>
            <w:tcBorders>
              <w:top w:val="single" w:sz="4" w:space="0" w:color="auto"/>
              <w:left w:val="single" w:sz="4" w:space="0" w:color="auto"/>
              <w:bottom w:val="single" w:sz="4" w:space="0" w:color="auto"/>
              <w:right w:val="single" w:sz="4" w:space="0" w:color="auto"/>
            </w:tcBorders>
          </w:tcPr>
          <w:p w14:paraId="11CC1EDA" w14:textId="5529BE56" w:rsidR="00803985" w:rsidRPr="00C8493B" w:rsidRDefault="00803985" w:rsidP="00A378FB">
            <w:pPr>
              <w:pStyle w:val="NoSpacing"/>
            </w:pPr>
            <w:r w:rsidRPr="00C8493B">
              <w:t>Ask and answer questions about what a speaker says in order to clarify comprehension, gather additional information, or deepen understanding of a topic or issue.</w:t>
            </w:r>
          </w:p>
        </w:tc>
      </w:tr>
    </w:tbl>
    <w:p w14:paraId="651B5606" w14:textId="77777777" w:rsidR="00EB0E41" w:rsidRPr="00C8493B" w:rsidRDefault="00EB0E41"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EB0E41" w:rsidRPr="00C8493B" w14:paraId="7B0B8A8C" w14:textId="77777777" w:rsidTr="00EB0E41">
        <w:tc>
          <w:tcPr>
            <w:tcW w:w="671" w:type="pct"/>
            <w:tcBorders>
              <w:top w:val="single" w:sz="4" w:space="0" w:color="auto"/>
              <w:left w:val="single" w:sz="4" w:space="0" w:color="auto"/>
              <w:bottom w:val="single" w:sz="4" w:space="0" w:color="auto"/>
              <w:right w:val="single" w:sz="4" w:space="0" w:color="auto"/>
            </w:tcBorders>
            <w:hideMark/>
          </w:tcPr>
          <w:p w14:paraId="64C0019D" w14:textId="77777777" w:rsidR="00EB0E41" w:rsidRPr="00C8493B" w:rsidRDefault="00EB0E41" w:rsidP="00A378FB">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hideMark/>
          </w:tcPr>
          <w:p w14:paraId="350AD148" w14:textId="77777777" w:rsidR="00EB0E41" w:rsidRPr="00C8493B" w:rsidRDefault="00EB0E41" w:rsidP="00A378FB">
            <w:pPr>
              <w:pStyle w:val="NoSpacing"/>
              <w:rPr>
                <w:b/>
              </w:rPr>
            </w:pPr>
            <w:r w:rsidRPr="00C8493B">
              <w:rPr>
                <w:b/>
              </w:rPr>
              <w:t>Presentation of Knowledge and Ideas</w:t>
            </w:r>
          </w:p>
        </w:tc>
      </w:tr>
      <w:tr w:rsidR="00EB0E41" w:rsidRPr="00C8493B" w14:paraId="21385725" w14:textId="77777777" w:rsidTr="00EB0E41">
        <w:tc>
          <w:tcPr>
            <w:tcW w:w="671" w:type="pct"/>
            <w:tcBorders>
              <w:top w:val="single" w:sz="4" w:space="0" w:color="auto"/>
              <w:left w:val="single" w:sz="4" w:space="0" w:color="auto"/>
              <w:bottom w:val="single" w:sz="4" w:space="0" w:color="auto"/>
              <w:right w:val="single" w:sz="4" w:space="0" w:color="auto"/>
            </w:tcBorders>
          </w:tcPr>
          <w:p w14:paraId="04CF236F" w14:textId="77C24353" w:rsidR="00EB0E41" w:rsidRPr="00C8493B" w:rsidRDefault="00803985" w:rsidP="00A378FB">
            <w:pPr>
              <w:pStyle w:val="NoSpacing"/>
            </w:pPr>
            <w:r w:rsidRPr="00C8493B">
              <w:lastRenderedPageBreak/>
              <w:t>A.ELA.7.31</w:t>
            </w:r>
          </w:p>
        </w:tc>
        <w:tc>
          <w:tcPr>
            <w:tcW w:w="4329" w:type="pct"/>
            <w:tcBorders>
              <w:top w:val="single" w:sz="4" w:space="0" w:color="auto"/>
              <w:left w:val="single" w:sz="4" w:space="0" w:color="auto"/>
              <w:bottom w:val="single" w:sz="4" w:space="0" w:color="auto"/>
              <w:right w:val="single" w:sz="4" w:space="0" w:color="auto"/>
            </w:tcBorders>
          </w:tcPr>
          <w:p w14:paraId="198F157F" w14:textId="2E995911" w:rsidR="00EB0E41" w:rsidRPr="00C8493B" w:rsidRDefault="00803985" w:rsidP="00A378FB">
            <w:pPr>
              <w:pStyle w:val="NoSpacing"/>
            </w:pPr>
            <w:r w:rsidRPr="00C8493B">
              <w:t>Tell a story or recount an experience with appropriate facts and relevant, descriptive details, using eye contact, adequate volume, and clear pronunciation.</w:t>
            </w:r>
          </w:p>
        </w:tc>
      </w:tr>
      <w:tr w:rsidR="00803985" w:rsidRPr="00C8493B" w14:paraId="09C64DD2" w14:textId="77777777" w:rsidTr="00EB0E41">
        <w:tc>
          <w:tcPr>
            <w:tcW w:w="671" w:type="pct"/>
            <w:tcBorders>
              <w:top w:val="single" w:sz="4" w:space="0" w:color="auto"/>
              <w:left w:val="single" w:sz="4" w:space="0" w:color="auto"/>
              <w:bottom w:val="single" w:sz="4" w:space="0" w:color="auto"/>
              <w:right w:val="single" w:sz="4" w:space="0" w:color="auto"/>
            </w:tcBorders>
          </w:tcPr>
          <w:p w14:paraId="23473633" w14:textId="0F4451F6" w:rsidR="00803985" w:rsidRPr="00C8493B" w:rsidRDefault="00803985" w:rsidP="00A378FB">
            <w:pPr>
              <w:pStyle w:val="NoSpacing"/>
            </w:pPr>
            <w:r w:rsidRPr="00C8493B">
              <w:t>A.ELA.7.32</w:t>
            </w:r>
          </w:p>
        </w:tc>
        <w:tc>
          <w:tcPr>
            <w:tcW w:w="4329" w:type="pct"/>
            <w:tcBorders>
              <w:top w:val="single" w:sz="4" w:space="0" w:color="auto"/>
              <w:left w:val="single" w:sz="4" w:space="0" w:color="auto"/>
              <w:bottom w:val="single" w:sz="4" w:space="0" w:color="auto"/>
              <w:right w:val="single" w:sz="4" w:space="0" w:color="auto"/>
            </w:tcBorders>
          </w:tcPr>
          <w:p w14:paraId="7DF70D4D" w14:textId="3A7D3C20" w:rsidR="00803985" w:rsidRPr="00C8493B" w:rsidRDefault="00803985" w:rsidP="00A378FB">
            <w:pPr>
              <w:pStyle w:val="NoSpacing"/>
            </w:pPr>
            <w:r w:rsidRPr="00C8493B">
              <w:t>Include multimedia components (e.g., graphics, images, music, and/or sound) and visual displays in presentations to clarify information.</w:t>
            </w:r>
          </w:p>
        </w:tc>
      </w:tr>
      <w:tr w:rsidR="00803985" w:rsidRPr="00C8493B" w14:paraId="34684EBD" w14:textId="77777777" w:rsidTr="00EB0E41">
        <w:tc>
          <w:tcPr>
            <w:tcW w:w="671" w:type="pct"/>
            <w:tcBorders>
              <w:top w:val="single" w:sz="4" w:space="0" w:color="auto"/>
              <w:left w:val="single" w:sz="4" w:space="0" w:color="auto"/>
              <w:bottom w:val="single" w:sz="4" w:space="0" w:color="auto"/>
              <w:right w:val="single" w:sz="4" w:space="0" w:color="auto"/>
            </w:tcBorders>
          </w:tcPr>
          <w:p w14:paraId="7FBA00D3" w14:textId="351668FF" w:rsidR="00803985" w:rsidRPr="00C8493B" w:rsidRDefault="00803985" w:rsidP="00A378FB">
            <w:pPr>
              <w:pStyle w:val="NoSpacing"/>
            </w:pPr>
            <w:r w:rsidRPr="00C8493B">
              <w:t>A.ELA.7.33</w:t>
            </w:r>
          </w:p>
        </w:tc>
        <w:tc>
          <w:tcPr>
            <w:tcW w:w="4329" w:type="pct"/>
            <w:tcBorders>
              <w:top w:val="single" w:sz="4" w:space="0" w:color="auto"/>
              <w:left w:val="single" w:sz="4" w:space="0" w:color="auto"/>
              <w:bottom w:val="single" w:sz="4" w:space="0" w:color="auto"/>
              <w:right w:val="single" w:sz="4" w:space="0" w:color="auto"/>
            </w:tcBorders>
          </w:tcPr>
          <w:p w14:paraId="1DBE9BB6" w14:textId="3EB9BDE7" w:rsidR="00803985" w:rsidRPr="00C8493B" w:rsidRDefault="00803985" w:rsidP="00A378FB">
            <w:pPr>
              <w:pStyle w:val="NoSpacing"/>
            </w:pPr>
            <w:r w:rsidRPr="00C8493B">
              <w:t>Speak in complete sentences when appropriate to task and situation in order to provide requests details or clarification.</w:t>
            </w:r>
          </w:p>
        </w:tc>
      </w:tr>
    </w:tbl>
    <w:p w14:paraId="0973EE27" w14:textId="77777777" w:rsidR="00EB0E41" w:rsidRPr="00C8493B" w:rsidRDefault="00EB0E41" w:rsidP="00A378FB">
      <w:pPr>
        <w:pStyle w:val="NoSpacing"/>
      </w:pPr>
    </w:p>
    <w:p w14:paraId="3F83FB20" w14:textId="77777777" w:rsidR="00EB0E41" w:rsidRPr="00C8493B" w:rsidRDefault="00EB0E41" w:rsidP="00A378FB">
      <w:pPr>
        <w:pStyle w:val="NoSpacing"/>
        <w:rPr>
          <w:b/>
        </w:rPr>
      </w:pPr>
      <w:r w:rsidRPr="00C8493B">
        <w:rPr>
          <w:b/>
        </w:rPr>
        <w:t>Language</w:t>
      </w:r>
    </w:p>
    <w:p w14:paraId="4545D3DD" w14:textId="77777777" w:rsidR="00EB0E41" w:rsidRPr="00C8493B" w:rsidRDefault="00EB0E41"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EB0E41" w:rsidRPr="00C8493B" w14:paraId="5639D84D" w14:textId="77777777" w:rsidTr="00EB0E41">
        <w:tc>
          <w:tcPr>
            <w:tcW w:w="671" w:type="pct"/>
            <w:tcBorders>
              <w:top w:val="single" w:sz="4" w:space="0" w:color="auto"/>
              <w:left w:val="single" w:sz="4" w:space="0" w:color="auto"/>
              <w:bottom w:val="single" w:sz="4" w:space="0" w:color="auto"/>
              <w:right w:val="single" w:sz="4" w:space="0" w:color="auto"/>
            </w:tcBorders>
            <w:hideMark/>
          </w:tcPr>
          <w:p w14:paraId="22DDABF0" w14:textId="77777777" w:rsidR="00EB0E41" w:rsidRPr="00C8493B" w:rsidRDefault="00EB0E41" w:rsidP="00A378FB">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hideMark/>
          </w:tcPr>
          <w:p w14:paraId="2D19EA2F" w14:textId="77777777" w:rsidR="00EB0E41" w:rsidRPr="00C8493B" w:rsidRDefault="00EB0E41" w:rsidP="00A378FB">
            <w:pPr>
              <w:pStyle w:val="NoSpacing"/>
              <w:rPr>
                <w:b/>
              </w:rPr>
            </w:pPr>
            <w:r w:rsidRPr="00C8493B">
              <w:rPr>
                <w:b/>
              </w:rPr>
              <w:t>Conventions of Standard English</w:t>
            </w:r>
          </w:p>
        </w:tc>
      </w:tr>
      <w:tr w:rsidR="00EB0E41" w:rsidRPr="00C8493B" w14:paraId="097276A2" w14:textId="77777777" w:rsidTr="00EB0E41">
        <w:tc>
          <w:tcPr>
            <w:tcW w:w="671" w:type="pct"/>
            <w:tcBorders>
              <w:top w:val="single" w:sz="4" w:space="0" w:color="auto"/>
              <w:left w:val="single" w:sz="4" w:space="0" w:color="auto"/>
              <w:bottom w:val="single" w:sz="4" w:space="0" w:color="auto"/>
              <w:right w:val="single" w:sz="4" w:space="0" w:color="auto"/>
            </w:tcBorders>
          </w:tcPr>
          <w:p w14:paraId="042BE9E7" w14:textId="24946600" w:rsidR="00EB0E41" w:rsidRPr="00C8493B" w:rsidRDefault="00803985" w:rsidP="00A378FB">
            <w:pPr>
              <w:pStyle w:val="NoSpacing"/>
            </w:pPr>
            <w:r w:rsidRPr="00C8493B">
              <w:t>A.ELA.7.34</w:t>
            </w:r>
          </w:p>
        </w:tc>
        <w:tc>
          <w:tcPr>
            <w:tcW w:w="4329" w:type="pct"/>
            <w:tcBorders>
              <w:top w:val="single" w:sz="4" w:space="0" w:color="auto"/>
              <w:left w:val="single" w:sz="4" w:space="0" w:color="auto"/>
              <w:bottom w:val="single" w:sz="4" w:space="0" w:color="auto"/>
              <w:right w:val="single" w:sz="4" w:space="0" w:color="auto"/>
            </w:tcBorders>
          </w:tcPr>
          <w:p w14:paraId="18242E10" w14:textId="77777777" w:rsidR="00EB0E41" w:rsidRPr="00C8493B" w:rsidRDefault="00803985" w:rsidP="00A378FB">
            <w:pPr>
              <w:pStyle w:val="NoSpacing"/>
            </w:pPr>
            <w:r w:rsidRPr="00C8493B">
              <w:t>Demonstrate understanding of the conventions of Standard English grammar and usage when writing or speaking.</w:t>
            </w:r>
          </w:p>
          <w:p w14:paraId="0857BA70" w14:textId="6A208BD2" w:rsidR="00803985" w:rsidRPr="00C8493B" w:rsidRDefault="00803985" w:rsidP="00A378FB">
            <w:pPr>
              <w:pStyle w:val="NoSpacing"/>
              <w:numPr>
                <w:ilvl w:val="0"/>
                <w:numId w:val="66"/>
              </w:numPr>
              <w:ind w:left="428"/>
            </w:pPr>
            <w:r w:rsidRPr="00C8493B">
              <w:t>Use collective noun</w:t>
            </w:r>
            <w:r w:rsidR="00866B92" w:rsidRPr="00C8493B">
              <w:t>s</w:t>
            </w:r>
            <w:r w:rsidRPr="00C8493B">
              <w:t xml:space="preserve"> (e.g., group).</w:t>
            </w:r>
          </w:p>
          <w:p w14:paraId="55042C04" w14:textId="77777777" w:rsidR="00803985" w:rsidRPr="00C8493B" w:rsidRDefault="00803985" w:rsidP="00A378FB">
            <w:pPr>
              <w:pStyle w:val="NoSpacing"/>
              <w:numPr>
                <w:ilvl w:val="0"/>
                <w:numId w:val="66"/>
              </w:numPr>
              <w:ind w:left="428"/>
            </w:pPr>
            <w:r w:rsidRPr="00C8493B">
              <w:t>Form and use frequently occurring irregular plural nouns (e.g., feet, children, teeth, mice, and fish).</w:t>
            </w:r>
          </w:p>
          <w:p w14:paraId="1AA48C06" w14:textId="77777777" w:rsidR="00803985" w:rsidRPr="00C8493B" w:rsidRDefault="00803985" w:rsidP="00A378FB">
            <w:pPr>
              <w:pStyle w:val="NoSpacing"/>
              <w:numPr>
                <w:ilvl w:val="0"/>
                <w:numId w:val="66"/>
              </w:numPr>
              <w:ind w:left="428"/>
            </w:pPr>
            <w:r w:rsidRPr="00C8493B">
              <w:t>Form and use the past tense of frequently occurring irregular verbs (e.g., sat, hid, or told).</w:t>
            </w:r>
          </w:p>
          <w:p w14:paraId="178D7D22" w14:textId="77777777" w:rsidR="00803985" w:rsidRPr="00C8493B" w:rsidRDefault="00803985" w:rsidP="00A378FB">
            <w:pPr>
              <w:pStyle w:val="NoSpacing"/>
              <w:numPr>
                <w:ilvl w:val="0"/>
                <w:numId w:val="66"/>
              </w:numPr>
              <w:ind w:left="428"/>
            </w:pPr>
            <w:r w:rsidRPr="00C8493B">
              <w:t>Use frequently occurring adjectives and adverbs.</w:t>
            </w:r>
          </w:p>
          <w:p w14:paraId="23B8F3EC" w14:textId="663CA1A5" w:rsidR="00803985" w:rsidRPr="00C8493B" w:rsidRDefault="00803985" w:rsidP="00A378FB">
            <w:pPr>
              <w:pStyle w:val="NoSpacing"/>
              <w:numPr>
                <w:ilvl w:val="0"/>
                <w:numId w:val="66"/>
              </w:numPr>
              <w:ind w:left="428"/>
            </w:pPr>
            <w:r w:rsidRPr="00C8493B">
              <w:t>Produce and expand complete simple declarative, interrogative, imperative, and exclamatory sentences in response to prompts.</w:t>
            </w:r>
          </w:p>
        </w:tc>
      </w:tr>
      <w:tr w:rsidR="00803985" w:rsidRPr="00C8493B" w14:paraId="5D5C5A5A" w14:textId="77777777" w:rsidTr="00EB0E41">
        <w:tc>
          <w:tcPr>
            <w:tcW w:w="671" w:type="pct"/>
            <w:tcBorders>
              <w:top w:val="single" w:sz="4" w:space="0" w:color="auto"/>
              <w:left w:val="single" w:sz="4" w:space="0" w:color="auto"/>
              <w:bottom w:val="single" w:sz="4" w:space="0" w:color="auto"/>
              <w:right w:val="single" w:sz="4" w:space="0" w:color="auto"/>
            </w:tcBorders>
          </w:tcPr>
          <w:p w14:paraId="1B7FDDE6" w14:textId="018A8764" w:rsidR="00803985" w:rsidRPr="00C8493B" w:rsidRDefault="00803985" w:rsidP="00A378FB">
            <w:pPr>
              <w:pStyle w:val="NoSpacing"/>
            </w:pPr>
            <w:r w:rsidRPr="00C8493B">
              <w:t>A.ELA.7.35</w:t>
            </w:r>
          </w:p>
        </w:tc>
        <w:tc>
          <w:tcPr>
            <w:tcW w:w="4329" w:type="pct"/>
            <w:tcBorders>
              <w:top w:val="single" w:sz="4" w:space="0" w:color="auto"/>
              <w:left w:val="single" w:sz="4" w:space="0" w:color="auto"/>
              <w:bottom w:val="single" w:sz="4" w:space="0" w:color="auto"/>
              <w:right w:val="single" w:sz="4" w:space="0" w:color="auto"/>
            </w:tcBorders>
          </w:tcPr>
          <w:p w14:paraId="52BB0CB9" w14:textId="77777777" w:rsidR="00803985" w:rsidRPr="00C8493B" w:rsidRDefault="00803985" w:rsidP="00A378FB">
            <w:pPr>
              <w:pStyle w:val="NoSpacing"/>
            </w:pPr>
            <w:r w:rsidRPr="00C8493B">
              <w:t>Demonstrate understanding of conventions of Standard English capitalization, spelling, and punctuation when writing.</w:t>
            </w:r>
          </w:p>
          <w:p w14:paraId="5C2A644B" w14:textId="77777777" w:rsidR="00803985" w:rsidRPr="00C8493B" w:rsidRDefault="00803985" w:rsidP="00A378FB">
            <w:pPr>
              <w:pStyle w:val="NoSpacing"/>
              <w:numPr>
                <w:ilvl w:val="0"/>
                <w:numId w:val="67"/>
              </w:numPr>
              <w:ind w:left="428"/>
            </w:pPr>
            <w:r w:rsidRPr="00C8493B">
              <w:t>Capitalize the first word in a sentence.</w:t>
            </w:r>
          </w:p>
          <w:p w14:paraId="1C727DD7" w14:textId="437F339B" w:rsidR="00803985" w:rsidRPr="00C8493B" w:rsidRDefault="00803985" w:rsidP="00A378FB">
            <w:pPr>
              <w:pStyle w:val="NoSpacing"/>
              <w:numPr>
                <w:ilvl w:val="0"/>
                <w:numId w:val="67"/>
              </w:numPr>
              <w:ind w:left="428"/>
            </w:pPr>
            <w:r w:rsidRPr="00C8493B">
              <w:t>Use appropriate end</w:t>
            </w:r>
            <w:r w:rsidR="00866B92" w:rsidRPr="00C8493B">
              <w:t>ing</w:t>
            </w:r>
            <w:r w:rsidRPr="00C8493B">
              <w:t xml:space="preserve"> punctuation in simple declarative, interrogative, imperative, and exclamatory sentences.</w:t>
            </w:r>
          </w:p>
          <w:p w14:paraId="13707C47" w14:textId="30A5B475" w:rsidR="00803985" w:rsidRPr="00C8493B" w:rsidRDefault="00803985" w:rsidP="00A378FB">
            <w:pPr>
              <w:pStyle w:val="NoSpacing"/>
              <w:numPr>
                <w:ilvl w:val="0"/>
                <w:numId w:val="67"/>
              </w:numPr>
              <w:ind w:left="428"/>
            </w:pPr>
            <w:r w:rsidRPr="00C8493B">
              <w:t>Spell untaught word phonetically, drawing or letter-sound relationships and common spelling patterns or by consulting references as needed.</w:t>
            </w:r>
          </w:p>
        </w:tc>
      </w:tr>
    </w:tbl>
    <w:p w14:paraId="073DECC9" w14:textId="77777777" w:rsidR="00EB0E41" w:rsidRPr="00C8493B" w:rsidRDefault="00EB0E41"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EB0E41" w:rsidRPr="00C8493B" w14:paraId="0D019CC0" w14:textId="77777777" w:rsidTr="00EB0E41">
        <w:tc>
          <w:tcPr>
            <w:tcW w:w="671" w:type="pct"/>
            <w:tcBorders>
              <w:top w:val="single" w:sz="4" w:space="0" w:color="auto"/>
              <w:left w:val="single" w:sz="4" w:space="0" w:color="auto"/>
              <w:bottom w:val="single" w:sz="4" w:space="0" w:color="auto"/>
              <w:right w:val="single" w:sz="4" w:space="0" w:color="auto"/>
            </w:tcBorders>
            <w:hideMark/>
          </w:tcPr>
          <w:p w14:paraId="6DB19CE1" w14:textId="77777777" w:rsidR="00EB0E41" w:rsidRPr="00C8493B" w:rsidRDefault="00EB0E41" w:rsidP="00A378FB">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hideMark/>
          </w:tcPr>
          <w:p w14:paraId="51DC56FA" w14:textId="77777777" w:rsidR="00EB0E41" w:rsidRPr="00C8493B" w:rsidRDefault="00EB0E41" w:rsidP="00A378FB">
            <w:pPr>
              <w:pStyle w:val="NoSpacing"/>
              <w:rPr>
                <w:b/>
              </w:rPr>
            </w:pPr>
            <w:r w:rsidRPr="00C8493B">
              <w:rPr>
                <w:b/>
              </w:rPr>
              <w:t>Knowledge of Language</w:t>
            </w:r>
          </w:p>
        </w:tc>
      </w:tr>
      <w:tr w:rsidR="00EB0E41" w:rsidRPr="00C8493B" w14:paraId="3BFEF306" w14:textId="77777777" w:rsidTr="00EB0E41">
        <w:tc>
          <w:tcPr>
            <w:tcW w:w="671" w:type="pct"/>
            <w:tcBorders>
              <w:top w:val="single" w:sz="4" w:space="0" w:color="auto"/>
              <w:left w:val="single" w:sz="4" w:space="0" w:color="auto"/>
              <w:bottom w:val="single" w:sz="4" w:space="0" w:color="auto"/>
              <w:right w:val="single" w:sz="4" w:space="0" w:color="auto"/>
            </w:tcBorders>
          </w:tcPr>
          <w:p w14:paraId="11E722C2" w14:textId="13105875" w:rsidR="00EB0E41" w:rsidRPr="00C8493B" w:rsidRDefault="00803985" w:rsidP="00A378FB">
            <w:pPr>
              <w:pStyle w:val="NoSpacing"/>
            </w:pPr>
            <w:r w:rsidRPr="00C8493B">
              <w:t>A.ELA.7.36</w:t>
            </w:r>
          </w:p>
        </w:tc>
        <w:tc>
          <w:tcPr>
            <w:tcW w:w="4329" w:type="pct"/>
            <w:tcBorders>
              <w:top w:val="single" w:sz="4" w:space="0" w:color="auto"/>
              <w:left w:val="single" w:sz="4" w:space="0" w:color="auto"/>
              <w:bottom w:val="single" w:sz="4" w:space="0" w:color="auto"/>
              <w:right w:val="single" w:sz="4" w:space="0" w:color="auto"/>
            </w:tcBorders>
          </w:tcPr>
          <w:p w14:paraId="6B56839B" w14:textId="77777777" w:rsidR="00EB0E41" w:rsidRPr="00C8493B" w:rsidRDefault="00803985" w:rsidP="00A378FB">
            <w:pPr>
              <w:pStyle w:val="NoSpacing"/>
            </w:pPr>
            <w:r w:rsidRPr="00C8493B">
              <w:t>Use knowledge of language and its conventions when writing, speaking, reading, or listening.</w:t>
            </w:r>
          </w:p>
          <w:p w14:paraId="16D270B2" w14:textId="77777777" w:rsidR="00803985" w:rsidRPr="00C8493B" w:rsidRDefault="00803985" w:rsidP="00A378FB">
            <w:pPr>
              <w:pStyle w:val="NoSpacing"/>
              <w:numPr>
                <w:ilvl w:val="0"/>
                <w:numId w:val="68"/>
              </w:numPr>
              <w:ind w:left="428"/>
            </w:pPr>
            <w:r w:rsidRPr="00C8493B">
              <w:t>Choose words and phrases for effect.</w:t>
            </w:r>
          </w:p>
          <w:p w14:paraId="6B2D1802" w14:textId="3782A109" w:rsidR="00803985" w:rsidRPr="00C8493B" w:rsidRDefault="00803985" w:rsidP="00A378FB">
            <w:pPr>
              <w:pStyle w:val="NoSpacing"/>
              <w:numPr>
                <w:ilvl w:val="0"/>
                <w:numId w:val="68"/>
              </w:numPr>
              <w:ind w:left="428"/>
            </w:pPr>
            <w:r w:rsidRPr="00C8493B">
              <w:t>Recognize and observe differences between the conventions of spoken and written Standard English.</w:t>
            </w:r>
          </w:p>
        </w:tc>
      </w:tr>
    </w:tbl>
    <w:p w14:paraId="3EBDEF0B" w14:textId="77777777" w:rsidR="00EB0E41" w:rsidRPr="00C8493B" w:rsidRDefault="00EB0E41"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EB0E41" w:rsidRPr="00C8493B" w14:paraId="6B1A05CF" w14:textId="77777777" w:rsidTr="00EB0E41">
        <w:tc>
          <w:tcPr>
            <w:tcW w:w="671" w:type="pct"/>
            <w:tcBorders>
              <w:top w:val="single" w:sz="4" w:space="0" w:color="auto"/>
              <w:left w:val="single" w:sz="4" w:space="0" w:color="auto"/>
              <w:bottom w:val="single" w:sz="4" w:space="0" w:color="auto"/>
              <w:right w:val="single" w:sz="4" w:space="0" w:color="auto"/>
            </w:tcBorders>
            <w:hideMark/>
          </w:tcPr>
          <w:p w14:paraId="178845E0" w14:textId="77777777" w:rsidR="00EB0E41" w:rsidRPr="00C8493B" w:rsidRDefault="00EB0E41" w:rsidP="00A378FB">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hideMark/>
          </w:tcPr>
          <w:p w14:paraId="61ED63C9" w14:textId="77777777" w:rsidR="00EB0E41" w:rsidRPr="00C8493B" w:rsidRDefault="00EB0E41" w:rsidP="00A378FB">
            <w:pPr>
              <w:pStyle w:val="NoSpacing"/>
              <w:rPr>
                <w:b/>
              </w:rPr>
            </w:pPr>
            <w:r w:rsidRPr="00C8493B">
              <w:rPr>
                <w:b/>
              </w:rPr>
              <w:t>Vocabulary Acquisition and Use</w:t>
            </w:r>
          </w:p>
        </w:tc>
      </w:tr>
      <w:tr w:rsidR="00EB0E41" w:rsidRPr="00C8493B" w14:paraId="79C1762D" w14:textId="77777777" w:rsidTr="00EB0E41">
        <w:tc>
          <w:tcPr>
            <w:tcW w:w="671" w:type="pct"/>
            <w:tcBorders>
              <w:top w:val="single" w:sz="4" w:space="0" w:color="auto"/>
              <w:left w:val="single" w:sz="4" w:space="0" w:color="auto"/>
              <w:bottom w:val="single" w:sz="4" w:space="0" w:color="auto"/>
              <w:right w:val="single" w:sz="4" w:space="0" w:color="auto"/>
            </w:tcBorders>
          </w:tcPr>
          <w:p w14:paraId="605DD6B3" w14:textId="295B6D82" w:rsidR="00EB0E41" w:rsidRPr="00C8493B" w:rsidRDefault="00803985" w:rsidP="00A378FB">
            <w:pPr>
              <w:pStyle w:val="NoSpacing"/>
            </w:pPr>
            <w:r w:rsidRPr="00C8493B">
              <w:t>A.ELA.7.37</w:t>
            </w:r>
          </w:p>
        </w:tc>
        <w:tc>
          <w:tcPr>
            <w:tcW w:w="4329" w:type="pct"/>
            <w:tcBorders>
              <w:top w:val="single" w:sz="4" w:space="0" w:color="auto"/>
              <w:left w:val="single" w:sz="4" w:space="0" w:color="auto"/>
              <w:bottom w:val="single" w:sz="4" w:space="0" w:color="auto"/>
              <w:right w:val="single" w:sz="4" w:space="0" w:color="auto"/>
            </w:tcBorders>
          </w:tcPr>
          <w:p w14:paraId="29E64DB1" w14:textId="7357BC35" w:rsidR="00EB0E41" w:rsidRPr="00C8493B" w:rsidRDefault="00803985" w:rsidP="00A378FB">
            <w:pPr>
              <w:pStyle w:val="NoSpacing"/>
            </w:pPr>
            <w:r w:rsidRPr="00C8493B">
              <w:t>Determine or clarify the meaning of unknown words choosing flexibly from various strategies.</w:t>
            </w:r>
          </w:p>
          <w:p w14:paraId="49975E09" w14:textId="77777777" w:rsidR="00803985" w:rsidRPr="00C8493B" w:rsidRDefault="00803985" w:rsidP="00A378FB">
            <w:pPr>
              <w:pStyle w:val="NoSpacing"/>
              <w:numPr>
                <w:ilvl w:val="0"/>
                <w:numId w:val="69"/>
              </w:numPr>
            </w:pPr>
            <w:r w:rsidRPr="00C8493B">
              <w:t>Use context clues to determine the meaning of an unfamiliar word or phrase.</w:t>
            </w:r>
          </w:p>
          <w:p w14:paraId="035FB4BA" w14:textId="77777777" w:rsidR="00803985" w:rsidRPr="00C8493B" w:rsidRDefault="00803985" w:rsidP="00A378FB">
            <w:pPr>
              <w:pStyle w:val="NoSpacing"/>
              <w:numPr>
                <w:ilvl w:val="0"/>
                <w:numId w:val="69"/>
              </w:numPr>
            </w:pPr>
            <w:r w:rsidRPr="00C8493B">
              <w:t>Use frequently occurring root words (e.g., like) and the words that result when affixes are added (e.g., liked, disliked, liking).</w:t>
            </w:r>
          </w:p>
          <w:p w14:paraId="0B027EA7" w14:textId="323F9FDE" w:rsidR="00803985" w:rsidRPr="00C8493B" w:rsidRDefault="00803985" w:rsidP="00A378FB">
            <w:pPr>
              <w:pStyle w:val="NoSpacing"/>
              <w:numPr>
                <w:ilvl w:val="0"/>
                <w:numId w:val="69"/>
              </w:numPr>
            </w:pPr>
            <w:r w:rsidRPr="00C8493B">
              <w:t>Seek clarification and meaning support when unfamiliar words are encountered while reading or communicating.</w:t>
            </w:r>
          </w:p>
        </w:tc>
      </w:tr>
      <w:tr w:rsidR="00803985" w:rsidRPr="00C8493B" w14:paraId="66844474" w14:textId="77777777" w:rsidTr="00EB0E41">
        <w:tc>
          <w:tcPr>
            <w:tcW w:w="671" w:type="pct"/>
            <w:tcBorders>
              <w:top w:val="single" w:sz="4" w:space="0" w:color="auto"/>
              <w:left w:val="single" w:sz="4" w:space="0" w:color="auto"/>
              <w:bottom w:val="single" w:sz="4" w:space="0" w:color="auto"/>
              <w:right w:val="single" w:sz="4" w:space="0" w:color="auto"/>
            </w:tcBorders>
          </w:tcPr>
          <w:p w14:paraId="0889D18E" w14:textId="5584F468" w:rsidR="00803985" w:rsidRPr="00C8493B" w:rsidRDefault="00803985" w:rsidP="00A378FB">
            <w:pPr>
              <w:pStyle w:val="NoSpacing"/>
            </w:pPr>
            <w:r w:rsidRPr="00C8493B">
              <w:t>A.ELA.7.38</w:t>
            </w:r>
          </w:p>
        </w:tc>
        <w:tc>
          <w:tcPr>
            <w:tcW w:w="4329" w:type="pct"/>
            <w:tcBorders>
              <w:top w:val="single" w:sz="4" w:space="0" w:color="auto"/>
              <w:left w:val="single" w:sz="4" w:space="0" w:color="auto"/>
              <w:bottom w:val="single" w:sz="4" w:space="0" w:color="auto"/>
              <w:right w:val="single" w:sz="4" w:space="0" w:color="auto"/>
            </w:tcBorders>
          </w:tcPr>
          <w:p w14:paraId="7B0DBDD7" w14:textId="77777777" w:rsidR="00803985" w:rsidRPr="00C8493B" w:rsidRDefault="00803985" w:rsidP="00A378FB">
            <w:pPr>
              <w:pStyle w:val="NoSpacing"/>
            </w:pPr>
            <w:r w:rsidRPr="00C8493B">
              <w:t>Demonstrate understanding of figurative language, word relationships, and nuances in word meanings.</w:t>
            </w:r>
          </w:p>
          <w:p w14:paraId="78403ABB" w14:textId="77777777" w:rsidR="00803985" w:rsidRPr="00C8493B" w:rsidRDefault="00D23B9D" w:rsidP="00A378FB">
            <w:pPr>
              <w:pStyle w:val="NoSpacing"/>
              <w:numPr>
                <w:ilvl w:val="0"/>
                <w:numId w:val="70"/>
              </w:numPr>
              <w:ind w:left="428"/>
            </w:pPr>
            <w:r w:rsidRPr="00C8493B">
              <w:t>Identify the literal and nonliteral meanings of words in context.</w:t>
            </w:r>
          </w:p>
          <w:p w14:paraId="2A38F7B9" w14:textId="1BE70448" w:rsidR="00D23B9D" w:rsidRPr="00C8493B" w:rsidRDefault="00D23B9D" w:rsidP="00A378FB">
            <w:pPr>
              <w:pStyle w:val="NoSpacing"/>
              <w:numPr>
                <w:ilvl w:val="0"/>
                <w:numId w:val="70"/>
              </w:numPr>
              <w:ind w:left="428"/>
            </w:pPr>
            <w:r w:rsidRPr="00C8493B">
              <w:lastRenderedPageBreak/>
              <w:t>Demonstrate understanding of figurative language, word relationships, and nuances in word meanings.</w:t>
            </w:r>
          </w:p>
        </w:tc>
      </w:tr>
      <w:tr w:rsidR="00D23B9D" w:rsidRPr="00C8493B" w14:paraId="2A09A373" w14:textId="77777777" w:rsidTr="00EB0E41">
        <w:tc>
          <w:tcPr>
            <w:tcW w:w="671" w:type="pct"/>
            <w:tcBorders>
              <w:top w:val="single" w:sz="4" w:space="0" w:color="auto"/>
              <w:left w:val="single" w:sz="4" w:space="0" w:color="auto"/>
              <w:bottom w:val="single" w:sz="4" w:space="0" w:color="auto"/>
              <w:right w:val="single" w:sz="4" w:space="0" w:color="auto"/>
            </w:tcBorders>
          </w:tcPr>
          <w:p w14:paraId="11C6A0AC" w14:textId="493F803B" w:rsidR="00D23B9D" w:rsidRPr="00C8493B" w:rsidRDefault="00D23B9D" w:rsidP="00A378FB">
            <w:pPr>
              <w:pStyle w:val="NoSpacing"/>
            </w:pPr>
            <w:r w:rsidRPr="00C8493B">
              <w:lastRenderedPageBreak/>
              <w:t>A.ELA.7.39</w:t>
            </w:r>
          </w:p>
        </w:tc>
        <w:tc>
          <w:tcPr>
            <w:tcW w:w="4329" w:type="pct"/>
            <w:tcBorders>
              <w:top w:val="single" w:sz="4" w:space="0" w:color="auto"/>
              <w:left w:val="single" w:sz="4" w:space="0" w:color="auto"/>
              <w:bottom w:val="single" w:sz="4" w:space="0" w:color="auto"/>
              <w:right w:val="single" w:sz="4" w:space="0" w:color="auto"/>
            </w:tcBorders>
          </w:tcPr>
          <w:p w14:paraId="0C0EACD8" w14:textId="5089D858" w:rsidR="00D23B9D" w:rsidRPr="00C8493B" w:rsidRDefault="00D23B9D" w:rsidP="00A378FB">
            <w:pPr>
              <w:pStyle w:val="NoSpacing"/>
            </w:pPr>
            <w:r w:rsidRPr="00C8493B">
              <w:t>Acquire and accurately use conversational, general academic, and domain-specific words and phrases.</w:t>
            </w:r>
          </w:p>
        </w:tc>
      </w:tr>
    </w:tbl>
    <w:p w14:paraId="64DBADEE" w14:textId="77777777" w:rsidR="00D23B9D" w:rsidRPr="00C8493B" w:rsidRDefault="00D23B9D" w:rsidP="00A378FB">
      <w:pPr>
        <w:pStyle w:val="NoSpacing"/>
        <w:sectPr w:rsidR="00D23B9D" w:rsidRPr="00C8493B">
          <w:pgSz w:w="12240" w:h="15840"/>
          <w:pgMar w:top="1440" w:right="1440" w:bottom="1440" w:left="1440" w:header="720" w:footer="720" w:gutter="0"/>
          <w:cols w:space="720"/>
          <w:docGrid w:linePitch="360"/>
        </w:sectPr>
      </w:pPr>
    </w:p>
    <w:p w14:paraId="0DDF8E51" w14:textId="21C77971" w:rsidR="00EB0E41" w:rsidRPr="00C8493B" w:rsidRDefault="00A22234" w:rsidP="00A378FB">
      <w:pPr>
        <w:pStyle w:val="NoSpacing"/>
        <w:rPr>
          <w:b/>
        </w:rPr>
      </w:pPr>
      <w:r w:rsidRPr="00C8493B">
        <w:rPr>
          <w:b/>
        </w:rPr>
        <w:lastRenderedPageBreak/>
        <w:t>Alternate Academic Achievement Standards for English Language Arts</w:t>
      </w:r>
      <w:r w:rsidR="00D23B9D" w:rsidRPr="00C8493B">
        <w:rPr>
          <w:b/>
        </w:rPr>
        <w:t xml:space="preserve"> – Grade 8</w:t>
      </w:r>
    </w:p>
    <w:p w14:paraId="769CAE84" w14:textId="037D2D57" w:rsidR="00D23B9D" w:rsidRPr="00C8493B" w:rsidRDefault="00D23B9D" w:rsidP="00A378FB">
      <w:pPr>
        <w:pStyle w:val="NoSpacing"/>
      </w:pPr>
    </w:p>
    <w:p w14:paraId="0C197CFA" w14:textId="4E807104" w:rsidR="004C4E4B" w:rsidRPr="00C8493B" w:rsidRDefault="004C4E4B" w:rsidP="00A378FB">
      <w:pPr>
        <w:pStyle w:val="NoSpacing"/>
        <w:jc w:val="both"/>
      </w:pPr>
      <w:r w:rsidRPr="00C8493B">
        <w:t xml:space="preserve">The West Virginia alternate academic achievement standards for ELA are written for students with significant cognitive disabilities with the understanding that the student’s IEP will determine appropriate accommodations and modifications.  </w:t>
      </w:r>
      <w:r w:rsidR="00922406" w:rsidRPr="00C8493B">
        <w:t xml:space="preserve">In addition to the accommodations and modifications listed on the student’s IEP, </w:t>
      </w:r>
      <w:r w:rsidRPr="00C8493B">
        <w:t>teacher selected scaffolding, guidance, and support are appropriate to best meet the individual student needs with increasing challenge as the learning progresses.</w:t>
      </w:r>
    </w:p>
    <w:p w14:paraId="48DC4A01" w14:textId="77777777" w:rsidR="004C4E4B" w:rsidRPr="00C8493B" w:rsidRDefault="004C4E4B" w:rsidP="00A378FB">
      <w:pPr>
        <w:pStyle w:val="NoSpacing"/>
      </w:pPr>
    </w:p>
    <w:p w14:paraId="74410A8A" w14:textId="6635326E" w:rsidR="00D23B9D" w:rsidRPr="00C8493B" w:rsidRDefault="00D23B9D" w:rsidP="00A378FB">
      <w:pPr>
        <w:pStyle w:val="NoSpacing"/>
        <w:jc w:val="both"/>
      </w:pPr>
      <w:r w:rsidRPr="00C8493B">
        <w:t xml:space="preserve">All West Virginia teachers are responsible for classroom instruction that integrates content standards, learning skills, and technology tools.  </w:t>
      </w:r>
      <w:r w:rsidR="00866B92" w:rsidRPr="00C8493B">
        <w:t xml:space="preserve">Following the skill progressions from </w:t>
      </w:r>
      <w:r w:rsidRPr="00C8493B">
        <w:t>seventh grade, the following chart represents the components of literacy that will be developed in the reading, writing, speaking/listening, and language domains in eighth grade:</w:t>
      </w:r>
    </w:p>
    <w:p w14:paraId="7EE62820" w14:textId="44397193" w:rsidR="00D23B9D" w:rsidRPr="00C8493B" w:rsidRDefault="00D23B9D" w:rsidP="00A378FB">
      <w:pPr>
        <w:pStyle w:val="NoSpacing"/>
      </w:pPr>
    </w:p>
    <w:tbl>
      <w:tblPr>
        <w:tblStyle w:val="TableGrid"/>
        <w:tblW w:w="0" w:type="auto"/>
        <w:tblLook w:val="04A0" w:firstRow="1" w:lastRow="0" w:firstColumn="1" w:lastColumn="0" w:noHBand="0" w:noVBand="1"/>
      </w:tblPr>
      <w:tblGrid>
        <w:gridCol w:w="4675"/>
        <w:gridCol w:w="4675"/>
      </w:tblGrid>
      <w:tr w:rsidR="00975C42" w:rsidRPr="00C8493B" w14:paraId="56349D50" w14:textId="77777777" w:rsidTr="00C30F46">
        <w:tc>
          <w:tcPr>
            <w:tcW w:w="9350" w:type="dxa"/>
            <w:gridSpan w:val="2"/>
            <w:tcBorders>
              <w:top w:val="single" w:sz="4" w:space="0" w:color="auto"/>
              <w:left w:val="single" w:sz="4" w:space="0" w:color="auto"/>
              <w:bottom w:val="single" w:sz="4" w:space="0" w:color="auto"/>
              <w:right w:val="single" w:sz="4" w:space="0" w:color="auto"/>
            </w:tcBorders>
            <w:shd w:val="clear" w:color="auto" w:fill="000000" w:themeFill="text1"/>
            <w:hideMark/>
          </w:tcPr>
          <w:p w14:paraId="1C21C2A3" w14:textId="77777777" w:rsidR="00975C42" w:rsidRPr="00C8493B" w:rsidRDefault="00975C42" w:rsidP="00A378FB">
            <w:pPr>
              <w:pStyle w:val="NoSpacing"/>
            </w:pPr>
            <w:r w:rsidRPr="00C8493B">
              <w:rPr>
                <w:b/>
              </w:rPr>
              <w:t>Early Learning Foundations</w:t>
            </w:r>
          </w:p>
        </w:tc>
      </w:tr>
      <w:tr w:rsidR="00975C42" w:rsidRPr="00C8493B" w14:paraId="1CA2213D" w14:textId="77777777" w:rsidTr="00C30F46">
        <w:tc>
          <w:tcPr>
            <w:tcW w:w="9350" w:type="dxa"/>
            <w:gridSpan w:val="2"/>
            <w:tcBorders>
              <w:top w:val="single" w:sz="4" w:space="0" w:color="auto"/>
              <w:left w:val="single" w:sz="4" w:space="0" w:color="auto"/>
              <w:bottom w:val="single" w:sz="4" w:space="0" w:color="auto"/>
              <w:right w:val="single" w:sz="4" w:space="0" w:color="auto"/>
            </w:tcBorders>
          </w:tcPr>
          <w:p w14:paraId="3B83E572" w14:textId="77777777" w:rsidR="00975C42" w:rsidRPr="00C8493B" w:rsidRDefault="00975C42" w:rsidP="00A378FB">
            <w:pPr>
              <w:pStyle w:val="NoSpacing"/>
              <w:numPr>
                <w:ilvl w:val="0"/>
                <w:numId w:val="54"/>
              </w:numPr>
              <w:ind w:left="433"/>
            </w:pPr>
            <w:r w:rsidRPr="00C8493B">
              <w:t>Read increasingly challenging texts with purpose and understanding.</w:t>
            </w:r>
          </w:p>
          <w:p w14:paraId="4E062905" w14:textId="77777777" w:rsidR="00975C42" w:rsidRPr="00C8493B" w:rsidRDefault="00975C42" w:rsidP="00A378FB">
            <w:pPr>
              <w:pStyle w:val="NoSpacing"/>
              <w:numPr>
                <w:ilvl w:val="0"/>
                <w:numId w:val="54"/>
              </w:numPr>
              <w:ind w:left="433"/>
            </w:pPr>
            <w:r w:rsidRPr="00C8493B">
              <w:t>Know and apply phonics and word analysis skills in decoding words.</w:t>
            </w:r>
          </w:p>
          <w:p w14:paraId="5D608027" w14:textId="77777777" w:rsidR="00975C42" w:rsidRPr="00C8493B" w:rsidRDefault="00975C42" w:rsidP="00A378FB">
            <w:pPr>
              <w:pStyle w:val="NoSpacing"/>
              <w:numPr>
                <w:ilvl w:val="1"/>
                <w:numId w:val="54"/>
              </w:numPr>
              <w:ind w:left="883"/>
            </w:pPr>
            <w:r w:rsidRPr="00C8493B">
              <w:t>Decode regularly spelled one-syllable words.</w:t>
            </w:r>
          </w:p>
          <w:p w14:paraId="5A21421E" w14:textId="77777777" w:rsidR="00975C42" w:rsidRPr="00C8493B" w:rsidRDefault="00975C42" w:rsidP="00A378FB">
            <w:pPr>
              <w:pStyle w:val="NoSpacing"/>
              <w:numPr>
                <w:ilvl w:val="1"/>
                <w:numId w:val="54"/>
              </w:numPr>
              <w:ind w:left="883"/>
            </w:pPr>
            <w:r w:rsidRPr="00C8493B">
              <w:t>Know final -e and common vowel team conventions for representing long vowel sounds.</w:t>
            </w:r>
          </w:p>
          <w:p w14:paraId="48F24C98" w14:textId="77777777" w:rsidR="00975C42" w:rsidRPr="00C8493B" w:rsidRDefault="00975C42" w:rsidP="00A378FB">
            <w:pPr>
              <w:pStyle w:val="NoSpacing"/>
              <w:numPr>
                <w:ilvl w:val="1"/>
                <w:numId w:val="54"/>
              </w:numPr>
              <w:ind w:left="883"/>
            </w:pPr>
            <w:r w:rsidRPr="00C8493B">
              <w:t>Distinguish long and short vowels when reading regularly spelled one-syllable words.</w:t>
            </w:r>
          </w:p>
          <w:p w14:paraId="127138F1" w14:textId="77777777" w:rsidR="00975C42" w:rsidRPr="00C8493B" w:rsidRDefault="00975C42" w:rsidP="00A378FB">
            <w:pPr>
              <w:pStyle w:val="NoSpacing"/>
              <w:numPr>
                <w:ilvl w:val="1"/>
                <w:numId w:val="54"/>
              </w:numPr>
              <w:ind w:left="883"/>
            </w:pPr>
            <w:r w:rsidRPr="00C8493B">
              <w:t>Know spelling-sound correspondences.</w:t>
            </w:r>
          </w:p>
        </w:tc>
      </w:tr>
      <w:tr w:rsidR="00975C42" w:rsidRPr="00C8493B" w14:paraId="6329EBA6" w14:textId="77777777" w:rsidTr="00C30F46">
        <w:tc>
          <w:tcPr>
            <w:tcW w:w="4675"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12E1D0AB" w14:textId="77777777" w:rsidR="00975C42" w:rsidRPr="00C8493B" w:rsidRDefault="00975C42" w:rsidP="00A378FB">
            <w:pPr>
              <w:pStyle w:val="NoSpacing"/>
              <w:rPr>
                <w:b/>
              </w:rPr>
            </w:pPr>
            <w:r w:rsidRPr="00C8493B">
              <w:rPr>
                <w:b/>
              </w:rPr>
              <w:t>Reading</w:t>
            </w:r>
          </w:p>
        </w:tc>
        <w:tc>
          <w:tcPr>
            <w:tcW w:w="4675"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7C0EE9BD" w14:textId="77777777" w:rsidR="00975C42" w:rsidRPr="00C8493B" w:rsidRDefault="00975C42" w:rsidP="00A378FB">
            <w:pPr>
              <w:pStyle w:val="NoSpacing"/>
              <w:rPr>
                <w:b/>
              </w:rPr>
            </w:pPr>
            <w:r w:rsidRPr="00C8493B">
              <w:rPr>
                <w:b/>
              </w:rPr>
              <w:t>Writing</w:t>
            </w:r>
          </w:p>
        </w:tc>
      </w:tr>
      <w:tr w:rsidR="00975C42" w:rsidRPr="00C8493B" w14:paraId="77EA73A6" w14:textId="77777777" w:rsidTr="00C30F46">
        <w:tc>
          <w:tcPr>
            <w:tcW w:w="4675" w:type="dxa"/>
            <w:tcBorders>
              <w:top w:val="single" w:sz="4" w:space="0" w:color="auto"/>
              <w:left w:val="single" w:sz="4" w:space="0" w:color="auto"/>
              <w:bottom w:val="single" w:sz="4" w:space="0" w:color="auto"/>
              <w:right w:val="single" w:sz="4" w:space="0" w:color="auto"/>
            </w:tcBorders>
          </w:tcPr>
          <w:p w14:paraId="5A422009" w14:textId="77777777" w:rsidR="00975C42" w:rsidRPr="00C8493B" w:rsidRDefault="00975C42" w:rsidP="00A378FB">
            <w:pPr>
              <w:pStyle w:val="NoSpacing"/>
              <w:numPr>
                <w:ilvl w:val="0"/>
                <w:numId w:val="54"/>
              </w:numPr>
              <w:ind w:left="432"/>
            </w:pPr>
            <w:r w:rsidRPr="00C8493B">
              <w:t>Read closely to find main ideas and supporting details in a story.</w:t>
            </w:r>
          </w:p>
          <w:p w14:paraId="35D3E637" w14:textId="77777777" w:rsidR="00975C42" w:rsidRPr="00C8493B" w:rsidRDefault="00975C42" w:rsidP="00A378FB">
            <w:pPr>
              <w:pStyle w:val="NoSpacing"/>
              <w:numPr>
                <w:ilvl w:val="0"/>
                <w:numId w:val="54"/>
              </w:numPr>
              <w:ind w:left="432"/>
            </w:pPr>
            <w:r w:rsidRPr="00C8493B">
              <w:t>Pay close attention to details, including illustrations and graphics, in stories and books to answer who, and what questions.</w:t>
            </w:r>
          </w:p>
          <w:p w14:paraId="1D33A9DE" w14:textId="77777777" w:rsidR="00975C42" w:rsidRPr="00C8493B" w:rsidRDefault="00975C42" w:rsidP="00A378FB">
            <w:pPr>
              <w:pStyle w:val="NoSpacing"/>
              <w:numPr>
                <w:ilvl w:val="0"/>
                <w:numId w:val="54"/>
              </w:numPr>
              <w:ind w:left="432"/>
            </w:pPr>
            <w:r w:rsidRPr="00C8493B">
              <w:t>Integrating information from several print and digital sources to answer questions and solve problems.</w:t>
            </w:r>
          </w:p>
        </w:tc>
        <w:tc>
          <w:tcPr>
            <w:tcW w:w="4675" w:type="dxa"/>
            <w:tcBorders>
              <w:top w:val="single" w:sz="4" w:space="0" w:color="auto"/>
              <w:left w:val="single" w:sz="4" w:space="0" w:color="auto"/>
              <w:bottom w:val="single" w:sz="4" w:space="0" w:color="auto"/>
              <w:right w:val="single" w:sz="4" w:space="0" w:color="auto"/>
            </w:tcBorders>
          </w:tcPr>
          <w:p w14:paraId="620873FA" w14:textId="113BA8EA" w:rsidR="00975C42" w:rsidRPr="00C8493B" w:rsidRDefault="00975C42" w:rsidP="00A378FB">
            <w:pPr>
              <w:pStyle w:val="NoSpacing"/>
              <w:numPr>
                <w:ilvl w:val="0"/>
                <w:numId w:val="54"/>
              </w:numPr>
              <w:ind w:left="432"/>
            </w:pPr>
            <w:r w:rsidRPr="00C8493B">
              <w:t>Write about a topic, supplying some facts and providing some sense of opening and clos</w:t>
            </w:r>
            <w:r w:rsidR="00866B92" w:rsidRPr="00C8493B">
              <w:t>ur</w:t>
            </w:r>
            <w:r w:rsidRPr="00C8493B">
              <w:t>e.</w:t>
            </w:r>
          </w:p>
          <w:p w14:paraId="79561ED9" w14:textId="77777777" w:rsidR="00975C42" w:rsidRPr="00C8493B" w:rsidRDefault="00975C42" w:rsidP="00A378FB">
            <w:pPr>
              <w:pStyle w:val="NoSpacing"/>
              <w:numPr>
                <w:ilvl w:val="0"/>
                <w:numId w:val="54"/>
              </w:numPr>
              <w:ind w:left="432"/>
            </w:pPr>
            <w:r w:rsidRPr="00C8493B">
              <w:t>Write stories that include a short sequence of events and include a clear beginning, middle, and end.</w:t>
            </w:r>
          </w:p>
        </w:tc>
      </w:tr>
      <w:tr w:rsidR="00975C42" w:rsidRPr="00C8493B" w14:paraId="4DA315D2" w14:textId="77777777" w:rsidTr="00C30F46">
        <w:tc>
          <w:tcPr>
            <w:tcW w:w="4675"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78639B37" w14:textId="77777777" w:rsidR="00975C42" w:rsidRPr="00C8493B" w:rsidRDefault="00975C42" w:rsidP="00A378FB">
            <w:pPr>
              <w:pStyle w:val="NoSpacing"/>
              <w:rPr>
                <w:b/>
              </w:rPr>
            </w:pPr>
            <w:r w:rsidRPr="00C8493B">
              <w:rPr>
                <w:b/>
              </w:rPr>
              <w:t>Speaking/Listening</w:t>
            </w:r>
          </w:p>
        </w:tc>
        <w:tc>
          <w:tcPr>
            <w:tcW w:w="4675"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20468D2F" w14:textId="77777777" w:rsidR="00975C42" w:rsidRPr="00C8493B" w:rsidRDefault="00975C42" w:rsidP="00A378FB">
            <w:pPr>
              <w:pStyle w:val="NoSpacing"/>
              <w:rPr>
                <w:b/>
              </w:rPr>
            </w:pPr>
            <w:r w:rsidRPr="00C8493B">
              <w:rPr>
                <w:b/>
              </w:rPr>
              <w:t>Language</w:t>
            </w:r>
          </w:p>
        </w:tc>
      </w:tr>
      <w:tr w:rsidR="00975C42" w:rsidRPr="00C8493B" w14:paraId="3B3E44BE" w14:textId="77777777" w:rsidTr="00C30F46">
        <w:tc>
          <w:tcPr>
            <w:tcW w:w="4675" w:type="dxa"/>
            <w:tcBorders>
              <w:top w:val="single" w:sz="4" w:space="0" w:color="auto"/>
              <w:left w:val="single" w:sz="4" w:space="0" w:color="auto"/>
              <w:bottom w:val="single" w:sz="4" w:space="0" w:color="auto"/>
              <w:right w:val="single" w:sz="4" w:space="0" w:color="auto"/>
            </w:tcBorders>
          </w:tcPr>
          <w:p w14:paraId="0488F9A7" w14:textId="77777777" w:rsidR="00975C42" w:rsidRPr="00C8493B" w:rsidRDefault="00975C42" w:rsidP="00A378FB">
            <w:pPr>
              <w:pStyle w:val="NoSpacing"/>
              <w:numPr>
                <w:ilvl w:val="0"/>
                <w:numId w:val="54"/>
              </w:numPr>
              <w:ind w:left="432"/>
            </w:pPr>
            <w:r w:rsidRPr="00C8493B">
              <w:t>Take part in conversation about topics and texts being studied by responding to the comments of others and asking questions to clear up any confusion.</w:t>
            </w:r>
          </w:p>
          <w:p w14:paraId="15DE1F69" w14:textId="77777777" w:rsidR="00975C42" w:rsidRPr="00C8493B" w:rsidRDefault="00975C42" w:rsidP="00A378FB">
            <w:pPr>
              <w:pStyle w:val="NoSpacing"/>
              <w:numPr>
                <w:ilvl w:val="0"/>
                <w:numId w:val="54"/>
              </w:numPr>
              <w:ind w:left="432"/>
            </w:pPr>
            <w:r w:rsidRPr="00C8493B">
              <w:t>Retell key information or ideas from media or books read aloud.</w:t>
            </w:r>
          </w:p>
        </w:tc>
        <w:tc>
          <w:tcPr>
            <w:tcW w:w="4675" w:type="dxa"/>
            <w:tcBorders>
              <w:top w:val="single" w:sz="4" w:space="0" w:color="auto"/>
              <w:left w:val="single" w:sz="4" w:space="0" w:color="auto"/>
              <w:bottom w:val="single" w:sz="4" w:space="0" w:color="auto"/>
              <w:right w:val="single" w:sz="4" w:space="0" w:color="auto"/>
            </w:tcBorders>
          </w:tcPr>
          <w:p w14:paraId="0567CB47" w14:textId="77777777" w:rsidR="00975C42" w:rsidRPr="00C8493B" w:rsidRDefault="00975C42" w:rsidP="00A378FB">
            <w:pPr>
              <w:pStyle w:val="NoSpacing"/>
              <w:numPr>
                <w:ilvl w:val="0"/>
                <w:numId w:val="54"/>
              </w:numPr>
              <w:ind w:left="432"/>
            </w:pPr>
            <w:r w:rsidRPr="00C8493B">
              <w:t>Write a variety of sentence types with correct capitalization, punctuation, and spelling.</w:t>
            </w:r>
          </w:p>
          <w:p w14:paraId="79EE04E2" w14:textId="77777777" w:rsidR="00975C42" w:rsidRPr="00C8493B" w:rsidRDefault="00975C42" w:rsidP="00A378FB">
            <w:pPr>
              <w:pStyle w:val="NoSpacing"/>
              <w:numPr>
                <w:ilvl w:val="0"/>
                <w:numId w:val="54"/>
              </w:numPr>
              <w:ind w:left="432"/>
            </w:pPr>
            <w:r w:rsidRPr="00C8493B">
              <w:t>Relate words that are common in reading to words with similar meaning (synonyms) and to their opposite (antonyms).</w:t>
            </w:r>
          </w:p>
        </w:tc>
      </w:tr>
    </w:tbl>
    <w:p w14:paraId="0517ED0B" w14:textId="77777777" w:rsidR="00D23B9D" w:rsidRPr="00C8493B" w:rsidRDefault="00D23B9D" w:rsidP="00A378FB">
      <w:pPr>
        <w:pStyle w:val="NoSpacing"/>
      </w:pPr>
      <w:bookmarkStart w:id="10" w:name="_Hlk486772861"/>
    </w:p>
    <w:p w14:paraId="01ED850F" w14:textId="77777777" w:rsidR="00D23B9D" w:rsidRPr="00C8493B" w:rsidRDefault="00D23B9D" w:rsidP="00A378FB">
      <w:pPr>
        <w:pStyle w:val="NoSpacing"/>
        <w:rPr>
          <w:u w:val="single"/>
        </w:rPr>
      </w:pPr>
      <w:r w:rsidRPr="00C8493B">
        <w:rPr>
          <w:u w:val="single"/>
        </w:rPr>
        <w:t>Specifications</w:t>
      </w:r>
    </w:p>
    <w:p w14:paraId="10163D8F" w14:textId="77777777" w:rsidR="00D23B9D" w:rsidRPr="00C8493B" w:rsidRDefault="00D23B9D" w:rsidP="00A378FB">
      <w:pPr>
        <w:pStyle w:val="NoSpacing"/>
      </w:pPr>
    </w:p>
    <w:p w14:paraId="404457C4" w14:textId="77777777" w:rsidR="00D23B9D" w:rsidRPr="00C8493B" w:rsidRDefault="00D23B9D" w:rsidP="00A378FB">
      <w:pPr>
        <w:pStyle w:val="NoSpacing"/>
        <w:jc w:val="both"/>
        <w:rPr>
          <w:rFonts w:cstheme="minorHAnsi"/>
        </w:rPr>
      </w:pPr>
      <w:r w:rsidRPr="00C8493B">
        <w:rPr>
          <w:rFonts w:cstheme="minorHAnsi"/>
        </w:rPr>
        <w:t>In grades 6-8, students should have numerous opportunities to engage with complex texts appropriate for addressing the expectations of the alternate academic achievement standards for seventh grade.  By the end of the programmatic level (grade 8) and over the course of the entire instructional day, the distribution of text types should shift to 45% literary and 55% informational, and writing types should shift to 35% argumentative, 35% informative, and 30% narrative.</w:t>
      </w:r>
    </w:p>
    <w:p w14:paraId="18E7C941" w14:textId="77777777" w:rsidR="00D23B9D" w:rsidRPr="00C8493B" w:rsidRDefault="00D23B9D" w:rsidP="00A378FB">
      <w:pPr>
        <w:pStyle w:val="NoSpacing"/>
        <w:rPr>
          <w:rFonts w:cstheme="minorHAnsi"/>
        </w:rPr>
      </w:pPr>
    </w:p>
    <w:p w14:paraId="0F208E4B" w14:textId="72BE6254" w:rsidR="00D23B9D" w:rsidRPr="00C8493B" w:rsidRDefault="00D23B9D" w:rsidP="00A378FB">
      <w:pPr>
        <w:pStyle w:val="NoSpacing"/>
        <w:rPr>
          <w:rFonts w:cstheme="minorHAnsi"/>
          <w:u w:val="single"/>
        </w:rPr>
      </w:pPr>
      <w:r w:rsidRPr="00C8493B">
        <w:rPr>
          <w:rFonts w:cstheme="minorHAnsi"/>
          <w:u w:val="single"/>
        </w:rPr>
        <w:t>Numbering of Standards</w:t>
      </w:r>
    </w:p>
    <w:p w14:paraId="0CCF1CB7" w14:textId="77777777" w:rsidR="00975C42" w:rsidRPr="00C8493B" w:rsidRDefault="00975C42" w:rsidP="00A378FB">
      <w:pPr>
        <w:pStyle w:val="NoSpacing"/>
        <w:rPr>
          <w:rFonts w:cstheme="minorHAnsi"/>
          <w:u w:val="single"/>
        </w:rPr>
      </w:pPr>
    </w:p>
    <w:p w14:paraId="6EFF9841" w14:textId="441D1175" w:rsidR="00D23B9D" w:rsidRPr="00C8493B" w:rsidRDefault="000D3308" w:rsidP="00A378FB">
      <w:pPr>
        <w:pStyle w:val="NoSpacing"/>
        <w:jc w:val="both"/>
      </w:pPr>
      <w:r w:rsidRPr="00C8493B">
        <w:lastRenderedPageBreak/>
        <w:t>The following ELA standards are numbered continuously.</w:t>
      </w:r>
      <w:r w:rsidR="00D23B9D" w:rsidRPr="00C8493B">
        <w:t xml:space="preserve">  The ranges in the chart below relate to the clusters found within the </w:t>
      </w:r>
      <w:r w:rsidR="00FF1073" w:rsidRPr="00C8493B">
        <w:t>ELA</w:t>
      </w:r>
      <w:r w:rsidR="00D23B9D" w:rsidRPr="00C8493B">
        <w:t xml:space="preserve"> domains:</w:t>
      </w:r>
    </w:p>
    <w:p w14:paraId="5E80DA9D" w14:textId="77777777" w:rsidR="00D23B9D" w:rsidRPr="00C8493B" w:rsidRDefault="00D23B9D" w:rsidP="00A378FB">
      <w:pPr>
        <w:pStyle w:val="NoSpacing"/>
      </w:pPr>
    </w:p>
    <w:tbl>
      <w:tblPr>
        <w:tblStyle w:val="TableGrid1"/>
        <w:tblW w:w="0" w:type="auto"/>
        <w:jc w:val="center"/>
        <w:tblLook w:val="04A0" w:firstRow="1" w:lastRow="0" w:firstColumn="1" w:lastColumn="0" w:noHBand="0" w:noVBand="1"/>
      </w:tblPr>
      <w:tblGrid>
        <w:gridCol w:w="4313"/>
        <w:gridCol w:w="4317"/>
      </w:tblGrid>
      <w:tr w:rsidR="00975C42" w:rsidRPr="00C8493B" w14:paraId="4AB5926A" w14:textId="77777777" w:rsidTr="00975C42">
        <w:trPr>
          <w:jc w:val="center"/>
        </w:trPr>
        <w:tc>
          <w:tcPr>
            <w:tcW w:w="8630" w:type="dxa"/>
            <w:gridSpan w:val="2"/>
            <w:tcBorders>
              <w:top w:val="single" w:sz="4" w:space="0" w:color="auto"/>
              <w:left w:val="single" w:sz="4" w:space="0" w:color="auto"/>
              <w:bottom w:val="single" w:sz="4" w:space="0" w:color="auto"/>
              <w:right w:val="single" w:sz="4" w:space="0" w:color="auto"/>
            </w:tcBorders>
            <w:shd w:val="clear" w:color="auto" w:fill="000000" w:themeFill="text1"/>
            <w:hideMark/>
          </w:tcPr>
          <w:p w14:paraId="09883DC0" w14:textId="77777777" w:rsidR="00975C42" w:rsidRPr="00C8493B" w:rsidRDefault="00975C42" w:rsidP="00A378FB">
            <w:pPr>
              <w:rPr>
                <w:b/>
                <w:bCs/>
              </w:rPr>
            </w:pPr>
            <w:r w:rsidRPr="00C8493B">
              <w:rPr>
                <w:b/>
                <w:bCs/>
              </w:rPr>
              <w:t>Early Learning Foundations</w:t>
            </w:r>
          </w:p>
        </w:tc>
      </w:tr>
      <w:tr w:rsidR="00975C42" w:rsidRPr="00C8493B" w14:paraId="685E9BF2" w14:textId="77777777" w:rsidTr="00975C42">
        <w:trPr>
          <w:jc w:val="center"/>
        </w:trPr>
        <w:tc>
          <w:tcPr>
            <w:tcW w:w="4313" w:type="dxa"/>
            <w:tcBorders>
              <w:top w:val="single" w:sz="4" w:space="0" w:color="auto"/>
              <w:left w:val="single" w:sz="4" w:space="0" w:color="auto"/>
              <w:bottom w:val="single" w:sz="4" w:space="0" w:color="auto"/>
              <w:right w:val="single" w:sz="4" w:space="0" w:color="auto"/>
            </w:tcBorders>
            <w:hideMark/>
          </w:tcPr>
          <w:p w14:paraId="32BED808" w14:textId="77777777" w:rsidR="00975C42" w:rsidRPr="00C8493B" w:rsidRDefault="00975C42" w:rsidP="00A378FB">
            <w:r w:rsidRPr="00C8493B">
              <w:t>Fluency</w:t>
            </w:r>
          </w:p>
        </w:tc>
        <w:tc>
          <w:tcPr>
            <w:tcW w:w="4317" w:type="dxa"/>
            <w:tcBorders>
              <w:top w:val="single" w:sz="4" w:space="0" w:color="auto"/>
              <w:left w:val="single" w:sz="4" w:space="0" w:color="auto"/>
              <w:bottom w:val="single" w:sz="4" w:space="0" w:color="auto"/>
              <w:right w:val="single" w:sz="4" w:space="0" w:color="auto"/>
            </w:tcBorders>
            <w:hideMark/>
          </w:tcPr>
          <w:p w14:paraId="5E72777B" w14:textId="77777777" w:rsidR="00975C42" w:rsidRPr="00C8493B" w:rsidRDefault="00975C42" w:rsidP="00A378FB">
            <w:r w:rsidRPr="00C8493B">
              <w:t>Foundation I</w:t>
            </w:r>
          </w:p>
        </w:tc>
      </w:tr>
      <w:tr w:rsidR="00975C42" w:rsidRPr="00C8493B" w14:paraId="19669F52" w14:textId="77777777" w:rsidTr="00975C42">
        <w:trPr>
          <w:jc w:val="center"/>
        </w:trPr>
        <w:tc>
          <w:tcPr>
            <w:tcW w:w="4313" w:type="dxa"/>
            <w:tcBorders>
              <w:top w:val="single" w:sz="4" w:space="0" w:color="auto"/>
              <w:left w:val="single" w:sz="4" w:space="0" w:color="auto"/>
              <w:bottom w:val="single" w:sz="4" w:space="0" w:color="auto"/>
              <w:right w:val="single" w:sz="4" w:space="0" w:color="auto"/>
            </w:tcBorders>
            <w:hideMark/>
          </w:tcPr>
          <w:p w14:paraId="10919332" w14:textId="77777777" w:rsidR="00975C42" w:rsidRPr="00C8493B" w:rsidRDefault="00975C42" w:rsidP="00A378FB">
            <w:r w:rsidRPr="00C8493B">
              <w:t>Phonics and Word Recognition</w:t>
            </w:r>
          </w:p>
        </w:tc>
        <w:tc>
          <w:tcPr>
            <w:tcW w:w="4317" w:type="dxa"/>
            <w:tcBorders>
              <w:top w:val="single" w:sz="4" w:space="0" w:color="auto"/>
              <w:left w:val="single" w:sz="4" w:space="0" w:color="auto"/>
              <w:bottom w:val="single" w:sz="4" w:space="0" w:color="auto"/>
              <w:right w:val="single" w:sz="4" w:space="0" w:color="auto"/>
            </w:tcBorders>
            <w:hideMark/>
          </w:tcPr>
          <w:p w14:paraId="3BC89771" w14:textId="77777777" w:rsidR="00975C42" w:rsidRPr="00C8493B" w:rsidRDefault="00975C42" w:rsidP="00A378FB">
            <w:r w:rsidRPr="00C8493B">
              <w:t>Foundation II</w:t>
            </w:r>
          </w:p>
        </w:tc>
      </w:tr>
      <w:tr w:rsidR="00975C42" w:rsidRPr="00C8493B" w14:paraId="00F572B0" w14:textId="77777777" w:rsidTr="00975C42">
        <w:trPr>
          <w:jc w:val="center"/>
        </w:trPr>
        <w:tc>
          <w:tcPr>
            <w:tcW w:w="4313" w:type="dxa"/>
            <w:tcBorders>
              <w:top w:val="single" w:sz="4" w:space="0" w:color="auto"/>
              <w:left w:val="single" w:sz="4" w:space="0" w:color="auto"/>
              <w:bottom w:val="single" w:sz="4" w:space="0" w:color="auto"/>
              <w:right w:val="single" w:sz="4" w:space="0" w:color="auto"/>
            </w:tcBorders>
            <w:hideMark/>
          </w:tcPr>
          <w:p w14:paraId="10FADB64" w14:textId="77777777" w:rsidR="00975C42" w:rsidRPr="00C8493B" w:rsidRDefault="00975C42" w:rsidP="00A378FB">
            <w:r w:rsidRPr="00C8493B">
              <w:t>Handwriting</w:t>
            </w:r>
          </w:p>
        </w:tc>
        <w:tc>
          <w:tcPr>
            <w:tcW w:w="4317" w:type="dxa"/>
            <w:tcBorders>
              <w:top w:val="single" w:sz="4" w:space="0" w:color="auto"/>
              <w:left w:val="single" w:sz="4" w:space="0" w:color="auto"/>
              <w:bottom w:val="single" w:sz="4" w:space="0" w:color="auto"/>
              <w:right w:val="single" w:sz="4" w:space="0" w:color="auto"/>
            </w:tcBorders>
            <w:hideMark/>
          </w:tcPr>
          <w:p w14:paraId="02BF5390" w14:textId="77777777" w:rsidR="00975C42" w:rsidRPr="00C8493B" w:rsidRDefault="00975C42" w:rsidP="00A378FB">
            <w:r w:rsidRPr="00C8493B">
              <w:t>Foundation III</w:t>
            </w:r>
          </w:p>
        </w:tc>
      </w:tr>
      <w:tr w:rsidR="00975C42" w:rsidRPr="00C8493B" w14:paraId="10F6BEEB" w14:textId="77777777" w:rsidTr="00975C42">
        <w:trPr>
          <w:jc w:val="center"/>
        </w:trPr>
        <w:tc>
          <w:tcPr>
            <w:tcW w:w="4313" w:type="dxa"/>
            <w:tcBorders>
              <w:top w:val="single" w:sz="4" w:space="0" w:color="auto"/>
              <w:left w:val="single" w:sz="4" w:space="0" w:color="auto"/>
              <w:bottom w:val="single" w:sz="4" w:space="0" w:color="auto"/>
              <w:right w:val="single" w:sz="4" w:space="0" w:color="auto"/>
            </w:tcBorders>
            <w:hideMark/>
          </w:tcPr>
          <w:p w14:paraId="633D8655" w14:textId="77777777" w:rsidR="00975C42" w:rsidRPr="00C8493B" w:rsidRDefault="00975C42" w:rsidP="00A378FB">
            <w:r w:rsidRPr="00C8493B">
              <w:t>Phonological Awareness</w:t>
            </w:r>
          </w:p>
        </w:tc>
        <w:tc>
          <w:tcPr>
            <w:tcW w:w="4317" w:type="dxa"/>
            <w:tcBorders>
              <w:top w:val="single" w:sz="4" w:space="0" w:color="auto"/>
              <w:left w:val="single" w:sz="4" w:space="0" w:color="auto"/>
              <w:bottom w:val="single" w:sz="4" w:space="0" w:color="auto"/>
              <w:right w:val="single" w:sz="4" w:space="0" w:color="auto"/>
            </w:tcBorders>
            <w:hideMark/>
          </w:tcPr>
          <w:p w14:paraId="4A5744C9" w14:textId="77777777" w:rsidR="00975C42" w:rsidRPr="00C8493B" w:rsidRDefault="00975C42" w:rsidP="00A378FB">
            <w:r w:rsidRPr="00C8493B">
              <w:t>Foundation IV</w:t>
            </w:r>
          </w:p>
        </w:tc>
      </w:tr>
      <w:tr w:rsidR="00975C42" w:rsidRPr="00C8493B" w14:paraId="4635FCC3" w14:textId="77777777" w:rsidTr="00975C42">
        <w:trPr>
          <w:jc w:val="center"/>
        </w:trPr>
        <w:tc>
          <w:tcPr>
            <w:tcW w:w="4313" w:type="dxa"/>
            <w:tcBorders>
              <w:top w:val="single" w:sz="4" w:space="0" w:color="auto"/>
              <w:left w:val="single" w:sz="4" w:space="0" w:color="auto"/>
              <w:bottom w:val="single" w:sz="4" w:space="0" w:color="auto"/>
              <w:right w:val="single" w:sz="4" w:space="0" w:color="auto"/>
            </w:tcBorders>
            <w:hideMark/>
          </w:tcPr>
          <w:p w14:paraId="6507066D" w14:textId="77777777" w:rsidR="00975C42" w:rsidRPr="00C8493B" w:rsidRDefault="00975C42" w:rsidP="00A378FB">
            <w:r w:rsidRPr="00C8493B">
              <w:t>Print Concepts</w:t>
            </w:r>
          </w:p>
        </w:tc>
        <w:tc>
          <w:tcPr>
            <w:tcW w:w="4317" w:type="dxa"/>
            <w:tcBorders>
              <w:top w:val="single" w:sz="4" w:space="0" w:color="auto"/>
              <w:left w:val="single" w:sz="4" w:space="0" w:color="auto"/>
              <w:bottom w:val="single" w:sz="4" w:space="0" w:color="auto"/>
              <w:right w:val="single" w:sz="4" w:space="0" w:color="auto"/>
            </w:tcBorders>
            <w:hideMark/>
          </w:tcPr>
          <w:p w14:paraId="598E6142" w14:textId="77777777" w:rsidR="00975C42" w:rsidRPr="00C8493B" w:rsidRDefault="00975C42" w:rsidP="00A378FB">
            <w:r w:rsidRPr="00C8493B">
              <w:t>Foundation V</w:t>
            </w:r>
          </w:p>
        </w:tc>
      </w:tr>
      <w:tr w:rsidR="00975C42" w:rsidRPr="00C8493B" w14:paraId="3A788921" w14:textId="77777777" w:rsidTr="00975C42">
        <w:trPr>
          <w:jc w:val="center"/>
        </w:trPr>
        <w:tc>
          <w:tcPr>
            <w:tcW w:w="8630" w:type="dxa"/>
            <w:gridSpan w:val="2"/>
            <w:tcBorders>
              <w:top w:val="single" w:sz="4" w:space="0" w:color="auto"/>
              <w:left w:val="single" w:sz="4" w:space="0" w:color="auto"/>
              <w:bottom w:val="single" w:sz="4" w:space="0" w:color="auto"/>
              <w:right w:val="single" w:sz="4" w:space="0" w:color="auto"/>
            </w:tcBorders>
            <w:shd w:val="clear" w:color="auto" w:fill="000000" w:themeFill="text1"/>
            <w:hideMark/>
          </w:tcPr>
          <w:p w14:paraId="202EB23D" w14:textId="77777777" w:rsidR="00975C42" w:rsidRPr="00C8493B" w:rsidRDefault="00975C42" w:rsidP="00A378FB">
            <w:pPr>
              <w:rPr>
                <w:b/>
                <w:bCs/>
              </w:rPr>
            </w:pPr>
            <w:r w:rsidRPr="00C8493B">
              <w:rPr>
                <w:b/>
                <w:bCs/>
              </w:rPr>
              <w:t>Reading</w:t>
            </w:r>
          </w:p>
        </w:tc>
      </w:tr>
      <w:tr w:rsidR="00975C42" w:rsidRPr="00C8493B" w14:paraId="66F7700F" w14:textId="77777777" w:rsidTr="00975C42">
        <w:trPr>
          <w:jc w:val="center"/>
        </w:trPr>
        <w:tc>
          <w:tcPr>
            <w:tcW w:w="4313" w:type="dxa"/>
            <w:tcBorders>
              <w:top w:val="single" w:sz="4" w:space="0" w:color="auto"/>
              <w:left w:val="single" w:sz="4" w:space="0" w:color="auto"/>
              <w:bottom w:val="single" w:sz="4" w:space="0" w:color="auto"/>
              <w:right w:val="single" w:sz="4" w:space="0" w:color="auto"/>
            </w:tcBorders>
            <w:hideMark/>
          </w:tcPr>
          <w:p w14:paraId="3D318EF4" w14:textId="77777777" w:rsidR="00975C42" w:rsidRPr="00C8493B" w:rsidRDefault="00975C42" w:rsidP="00A378FB">
            <w:r w:rsidRPr="00C8493B">
              <w:t>Key Ideas and Details</w:t>
            </w:r>
          </w:p>
        </w:tc>
        <w:tc>
          <w:tcPr>
            <w:tcW w:w="4317" w:type="dxa"/>
            <w:tcBorders>
              <w:top w:val="single" w:sz="4" w:space="0" w:color="auto"/>
              <w:left w:val="single" w:sz="4" w:space="0" w:color="auto"/>
              <w:bottom w:val="single" w:sz="4" w:space="0" w:color="auto"/>
              <w:right w:val="single" w:sz="4" w:space="0" w:color="auto"/>
            </w:tcBorders>
            <w:hideMark/>
          </w:tcPr>
          <w:p w14:paraId="314609EC" w14:textId="77777777" w:rsidR="00975C42" w:rsidRPr="00C8493B" w:rsidRDefault="00975C42" w:rsidP="00A378FB">
            <w:r w:rsidRPr="00C8493B">
              <w:t>Standards 1-6</w:t>
            </w:r>
          </w:p>
        </w:tc>
      </w:tr>
      <w:tr w:rsidR="00975C42" w:rsidRPr="00C8493B" w14:paraId="1CB6309D" w14:textId="77777777" w:rsidTr="00975C42">
        <w:trPr>
          <w:jc w:val="center"/>
        </w:trPr>
        <w:tc>
          <w:tcPr>
            <w:tcW w:w="4313" w:type="dxa"/>
            <w:tcBorders>
              <w:top w:val="single" w:sz="4" w:space="0" w:color="auto"/>
              <w:left w:val="single" w:sz="4" w:space="0" w:color="auto"/>
              <w:bottom w:val="single" w:sz="4" w:space="0" w:color="auto"/>
              <w:right w:val="single" w:sz="4" w:space="0" w:color="auto"/>
            </w:tcBorders>
            <w:hideMark/>
          </w:tcPr>
          <w:p w14:paraId="3D92DAAC" w14:textId="77777777" w:rsidR="00975C42" w:rsidRPr="00C8493B" w:rsidRDefault="00975C42" w:rsidP="00A378FB">
            <w:r w:rsidRPr="00C8493B">
              <w:t>Craft and Structure</w:t>
            </w:r>
          </w:p>
        </w:tc>
        <w:tc>
          <w:tcPr>
            <w:tcW w:w="4317" w:type="dxa"/>
            <w:tcBorders>
              <w:top w:val="single" w:sz="4" w:space="0" w:color="auto"/>
              <w:left w:val="single" w:sz="4" w:space="0" w:color="auto"/>
              <w:bottom w:val="single" w:sz="4" w:space="0" w:color="auto"/>
              <w:right w:val="single" w:sz="4" w:space="0" w:color="auto"/>
            </w:tcBorders>
            <w:hideMark/>
          </w:tcPr>
          <w:p w14:paraId="45DBCF8D" w14:textId="77777777" w:rsidR="00975C42" w:rsidRPr="00C8493B" w:rsidRDefault="00975C42" w:rsidP="00A378FB">
            <w:r w:rsidRPr="00C8493B">
              <w:t>Standards 7-12</w:t>
            </w:r>
          </w:p>
        </w:tc>
      </w:tr>
      <w:tr w:rsidR="00975C42" w:rsidRPr="00C8493B" w14:paraId="610B48CE" w14:textId="77777777" w:rsidTr="00975C42">
        <w:trPr>
          <w:jc w:val="center"/>
        </w:trPr>
        <w:tc>
          <w:tcPr>
            <w:tcW w:w="4313" w:type="dxa"/>
            <w:tcBorders>
              <w:top w:val="single" w:sz="4" w:space="0" w:color="auto"/>
              <w:left w:val="single" w:sz="4" w:space="0" w:color="auto"/>
              <w:bottom w:val="single" w:sz="4" w:space="0" w:color="auto"/>
              <w:right w:val="single" w:sz="4" w:space="0" w:color="auto"/>
            </w:tcBorders>
            <w:hideMark/>
          </w:tcPr>
          <w:p w14:paraId="1473A917" w14:textId="77777777" w:rsidR="00975C42" w:rsidRPr="00C8493B" w:rsidRDefault="00975C42" w:rsidP="00A378FB">
            <w:r w:rsidRPr="00C8493B">
              <w:t>Integration of Knowledge and Ideas</w:t>
            </w:r>
          </w:p>
        </w:tc>
        <w:tc>
          <w:tcPr>
            <w:tcW w:w="4317" w:type="dxa"/>
            <w:tcBorders>
              <w:top w:val="single" w:sz="4" w:space="0" w:color="auto"/>
              <w:left w:val="single" w:sz="4" w:space="0" w:color="auto"/>
              <w:bottom w:val="single" w:sz="4" w:space="0" w:color="auto"/>
              <w:right w:val="single" w:sz="4" w:space="0" w:color="auto"/>
            </w:tcBorders>
            <w:hideMark/>
          </w:tcPr>
          <w:p w14:paraId="342A97B8" w14:textId="77777777" w:rsidR="00975C42" w:rsidRPr="00C8493B" w:rsidRDefault="00975C42" w:rsidP="00A378FB">
            <w:r w:rsidRPr="00C8493B">
              <w:t>Standards 13-15</w:t>
            </w:r>
          </w:p>
        </w:tc>
      </w:tr>
      <w:tr w:rsidR="00975C42" w:rsidRPr="00C8493B" w14:paraId="061C0D10" w14:textId="77777777" w:rsidTr="00975C42">
        <w:trPr>
          <w:jc w:val="center"/>
        </w:trPr>
        <w:tc>
          <w:tcPr>
            <w:tcW w:w="4313" w:type="dxa"/>
            <w:tcBorders>
              <w:top w:val="single" w:sz="4" w:space="0" w:color="auto"/>
              <w:left w:val="single" w:sz="4" w:space="0" w:color="auto"/>
              <w:bottom w:val="single" w:sz="4" w:space="0" w:color="auto"/>
              <w:right w:val="single" w:sz="4" w:space="0" w:color="auto"/>
            </w:tcBorders>
            <w:hideMark/>
          </w:tcPr>
          <w:p w14:paraId="08F4F44F" w14:textId="77777777" w:rsidR="00975C42" w:rsidRPr="00C8493B" w:rsidRDefault="00975C42" w:rsidP="00A378FB">
            <w:r w:rsidRPr="00C8493B">
              <w:t>Range of Reading and Text Complexity</w:t>
            </w:r>
          </w:p>
        </w:tc>
        <w:tc>
          <w:tcPr>
            <w:tcW w:w="4317" w:type="dxa"/>
            <w:tcBorders>
              <w:top w:val="single" w:sz="4" w:space="0" w:color="auto"/>
              <w:left w:val="single" w:sz="4" w:space="0" w:color="auto"/>
              <w:bottom w:val="single" w:sz="4" w:space="0" w:color="auto"/>
              <w:right w:val="single" w:sz="4" w:space="0" w:color="auto"/>
            </w:tcBorders>
            <w:hideMark/>
          </w:tcPr>
          <w:p w14:paraId="384D3CA3" w14:textId="77777777" w:rsidR="00975C42" w:rsidRPr="00C8493B" w:rsidRDefault="00975C42" w:rsidP="00A378FB">
            <w:r w:rsidRPr="00C8493B">
              <w:t>Standards 16-17</w:t>
            </w:r>
          </w:p>
        </w:tc>
      </w:tr>
      <w:tr w:rsidR="00975C42" w:rsidRPr="00C8493B" w14:paraId="6361C19C" w14:textId="77777777" w:rsidTr="00975C42">
        <w:trPr>
          <w:jc w:val="center"/>
        </w:trPr>
        <w:tc>
          <w:tcPr>
            <w:tcW w:w="8630" w:type="dxa"/>
            <w:gridSpan w:val="2"/>
            <w:tcBorders>
              <w:top w:val="single" w:sz="4" w:space="0" w:color="auto"/>
              <w:left w:val="single" w:sz="4" w:space="0" w:color="auto"/>
              <w:bottom w:val="single" w:sz="4" w:space="0" w:color="auto"/>
              <w:right w:val="single" w:sz="4" w:space="0" w:color="auto"/>
            </w:tcBorders>
            <w:shd w:val="clear" w:color="auto" w:fill="000000" w:themeFill="text1"/>
            <w:hideMark/>
          </w:tcPr>
          <w:p w14:paraId="7D2DDC1A" w14:textId="77777777" w:rsidR="00975C42" w:rsidRPr="00C8493B" w:rsidRDefault="00975C42" w:rsidP="00A378FB">
            <w:pPr>
              <w:rPr>
                <w:b/>
                <w:bCs/>
              </w:rPr>
            </w:pPr>
            <w:r w:rsidRPr="00C8493B">
              <w:rPr>
                <w:b/>
                <w:bCs/>
              </w:rPr>
              <w:t>Writing</w:t>
            </w:r>
          </w:p>
        </w:tc>
      </w:tr>
      <w:tr w:rsidR="00975C42" w:rsidRPr="00C8493B" w14:paraId="732D6257" w14:textId="77777777" w:rsidTr="00975C42">
        <w:trPr>
          <w:jc w:val="center"/>
        </w:trPr>
        <w:tc>
          <w:tcPr>
            <w:tcW w:w="4313" w:type="dxa"/>
            <w:tcBorders>
              <w:top w:val="single" w:sz="4" w:space="0" w:color="auto"/>
              <w:left w:val="single" w:sz="4" w:space="0" w:color="auto"/>
              <w:bottom w:val="single" w:sz="4" w:space="0" w:color="auto"/>
              <w:right w:val="single" w:sz="4" w:space="0" w:color="auto"/>
            </w:tcBorders>
            <w:hideMark/>
          </w:tcPr>
          <w:p w14:paraId="384D7ABA" w14:textId="77777777" w:rsidR="00975C42" w:rsidRPr="00C8493B" w:rsidRDefault="00975C42" w:rsidP="00A378FB">
            <w:r w:rsidRPr="00C8493B">
              <w:t>Text Types and Purposes</w:t>
            </w:r>
          </w:p>
        </w:tc>
        <w:tc>
          <w:tcPr>
            <w:tcW w:w="4317" w:type="dxa"/>
            <w:tcBorders>
              <w:top w:val="single" w:sz="4" w:space="0" w:color="auto"/>
              <w:left w:val="single" w:sz="4" w:space="0" w:color="auto"/>
              <w:bottom w:val="single" w:sz="4" w:space="0" w:color="auto"/>
              <w:right w:val="single" w:sz="4" w:space="0" w:color="auto"/>
            </w:tcBorders>
            <w:hideMark/>
          </w:tcPr>
          <w:p w14:paraId="0F6A117B" w14:textId="77777777" w:rsidR="00975C42" w:rsidRPr="00C8493B" w:rsidRDefault="00975C42" w:rsidP="00A378FB">
            <w:r w:rsidRPr="00C8493B">
              <w:t>Standards 18-20</w:t>
            </w:r>
          </w:p>
        </w:tc>
      </w:tr>
      <w:tr w:rsidR="00975C42" w:rsidRPr="00C8493B" w14:paraId="7308C30C" w14:textId="77777777" w:rsidTr="00975C42">
        <w:trPr>
          <w:jc w:val="center"/>
        </w:trPr>
        <w:tc>
          <w:tcPr>
            <w:tcW w:w="4313" w:type="dxa"/>
            <w:tcBorders>
              <w:top w:val="single" w:sz="4" w:space="0" w:color="auto"/>
              <w:left w:val="single" w:sz="4" w:space="0" w:color="auto"/>
              <w:bottom w:val="single" w:sz="4" w:space="0" w:color="auto"/>
              <w:right w:val="single" w:sz="4" w:space="0" w:color="auto"/>
            </w:tcBorders>
            <w:hideMark/>
          </w:tcPr>
          <w:p w14:paraId="2F228876" w14:textId="77777777" w:rsidR="00975C42" w:rsidRPr="00C8493B" w:rsidRDefault="00975C42" w:rsidP="00A378FB">
            <w:r w:rsidRPr="00C8493B">
              <w:t>Production and Distribution of Writing</w:t>
            </w:r>
          </w:p>
        </w:tc>
        <w:tc>
          <w:tcPr>
            <w:tcW w:w="4317" w:type="dxa"/>
            <w:tcBorders>
              <w:top w:val="single" w:sz="4" w:space="0" w:color="auto"/>
              <w:left w:val="single" w:sz="4" w:space="0" w:color="auto"/>
              <w:bottom w:val="single" w:sz="4" w:space="0" w:color="auto"/>
              <w:right w:val="single" w:sz="4" w:space="0" w:color="auto"/>
            </w:tcBorders>
            <w:hideMark/>
          </w:tcPr>
          <w:p w14:paraId="5AD9DD39" w14:textId="77777777" w:rsidR="00975C42" w:rsidRPr="00C8493B" w:rsidRDefault="00975C42" w:rsidP="00A378FB">
            <w:r w:rsidRPr="00C8493B">
              <w:t>Standards 21-23</w:t>
            </w:r>
          </w:p>
        </w:tc>
      </w:tr>
      <w:tr w:rsidR="00975C42" w:rsidRPr="00C8493B" w14:paraId="29E2C967" w14:textId="77777777" w:rsidTr="00975C42">
        <w:trPr>
          <w:jc w:val="center"/>
        </w:trPr>
        <w:tc>
          <w:tcPr>
            <w:tcW w:w="4313" w:type="dxa"/>
            <w:tcBorders>
              <w:top w:val="single" w:sz="4" w:space="0" w:color="auto"/>
              <w:left w:val="single" w:sz="4" w:space="0" w:color="auto"/>
              <w:bottom w:val="single" w:sz="4" w:space="0" w:color="auto"/>
              <w:right w:val="single" w:sz="4" w:space="0" w:color="auto"/>
            </w:tcBorders>
            <w:hideMark/>
          </w:tcPr>
          <w:p w14:paraId="322FA06A" w14:textId="77777777" w:rsidR="00975C42" w:rsidRPr="00C8493B" w:rsidRDefault="00975C42" w:rsidP="00A378FB">
            <w:r w:rsidRPr="00C8493B">
              <w:t>Research to Build and Present Knowledge</w:t>
            </w:r>
          </w:p>
        </w:tc>
        <w:tc>
          <w:tcPr>
            <w:tcW w:w="4317" w:type="dxa"/>
            <w:tcBorders>
              <w:top w:val="single" w:sz="4" w:space="0" w:color="auto"/>
              <w:left w:val="single" w:sz="4" w:space="0" w:color="auto"/>
              <w:bottom w:val="single" w:sz="4" w:space="0" w:color="auto"/>
              <w:right w:val="single" w:sz="4" w:space="0" w:color="auto"/>
            </w:tcBorders>
            <w:hideMark/>
          </w:tcPr>
          <w:p w14:paraId="6829E27D" w14:textId="77777777" w:rsidR="00975C42" w:rsidRPr="00C8493B" w:rsidRDefault="00975C42" w:rsidP="00A378FB">
            <w:r w:rsidRPr="00C8493B">
              <w:t>Standards 24-26</w:t>
            </w:r>
          </w:p>
        </w:tc>
      </w:tr>
      <w:tr w:rsidR="00975C42" w:rsidRPr="00C8493B" w14:paraId="314DFEC4" w14:textId="77777777" w:rsidTr="00975C42">
        <w:trPr>
          <w:jc w:val="center"/>
        </w:trPr>
        <w:tc>
          <w:tcPr>
            <w:tcW w:w="4313" w:type="dxa"/>
            <w:tcBorders>
              <w:top w:val="single" w:sz="4" w:space="0" w:color="auto"/>
              <w:left w:val="single" w:sz="4" w:space="0" w:color="auto"/>
              <w:bottom w:val="single" w:sz="4" w:space="0" w:color="auto"/>
              <w:right w:val="single" w:sz="4" w:space="0" w:color="auto"/>
            </w:tcBorders>
            <w:hideMark/>
          </w:tcPr>
          <w:p w14:paraId="7C552EC9" w14:textId="77777777" w:rsidR="00975C42" w:rsidRPr="00C8493B" w:rsidRDefault="00975C42" w:rsidP="00A378FB">
            <w:r w:rsidRPr="00C8493B">
              <w:t>Range of Writing</w:t>
            </w:r>
          </w:p>
        </w:tc>
        <w:tc>
          <w:tcPr>
            <w:tcW w:w="4317" w:type="dxa"/>
            <w:tcBorders>
              <w:top w:val="single" w:sz="4" w:space="0" w:color="auto"/>
              <w:left w:val="single" w:sz="4" w:space="0" w:color="auto"/>
              <w:bottom w:val="single" w:sz="4" w:space="0" w:color="auto"/>
              <w:right w:val="single" w:sz="4" w:space="0" w:color="auto"/>
            </w:tcBorders>
            <w:hideMark/>
          </w:tcPr>
          <w:p w14:paraId="6AF0C1F7" w14:textId="77777777" w:rsidR="00975C42" w:rsidRPr="00C8493B" w:rsidRDefault="00975C42" w:rsidP="00A378FB">
            <w:r w:rsidRPr="00C8493B">
              <w:t>Standard 27</w:t>
            </w:r>
          </w:p>
        </w:tc>
      </w:tr>
      <w:tr w:rsidR="00975C42" w:rsidRPr="00C8493B" w14:paraId="0A641D42" w14:textId="77777777" w:rsidTr="00975C42">
        <w:trPr>
          <w:jc w:val="center"/>
        </w:trPr>
        <w:tc>
          <w:tcPr>
            <w:tcW w:w="8630" w:type="dxa"/>
            <w:gridSpan w:val="2"/>
            <w:tcBorders>
              <w:top w:val="single" w:sz="4" w:space="0" w:color="auto"/>
              <w:left w:val="single" w:sz="4" w:space="0" w:color="auto"/>
              <w:bottom w:val="single" w:sz="4" w:space="0" w:color="auto"/>
              <w:right w:val="single" w:sz="4" w:space="0" w:color="auto"/>
            </w:tcBorders>
            <w:shd w:val="clear" w:color="auto" w:fill="000000" w:themeFill="text1"/>
            <w:hideMark/>
          </w:tcPr>
          <w:p w14:paraId="18337D8C" w14:textId="77777777" w:rsidR="00975C42" w:rsidRPr="00C8493B" w:rsidRDefault="00975C42" w:rsidP="00A378FB">
            <w:pPr>
              <w:rPr>
                <w:b/>
                <w:bCs/>
              </w:rPr>
            </w:pPr>
            <w:r w:rsidRPr="00C8493B">
              <w:rPr>
                <w:b/>
                <w:bCs/>
              </w:rPr>
              <w:t>Speaking &amp; Listening</w:t>
            </w:r>
          </w:p>
        </w:tc>
      </w:tr>
      <w:tr w:rsidR="00975C42" w:rsidRPr="00C8493B" w14:paraId="04CBA04D" w14:textId="77777777" w:rsidTr="00975C42">
        <w:trPr>
          <w:jc w:val="center"/>
        </w:trPr>
        <w:tc>
          <w:tcPr>
            <w:tcW w:w="4313" w:type="dxa"/>
            <w:tcBorders>
              <w:top w:val="single" w:sz="4" w:space="0" w:color="auto"/>
              <w:left w:val="single" w:sz="4" w:space="0" w:color="auto"/>
              <w:bottom w:val="single" w:sz="4" w:space="0" w:color="auto"/>
              <w:right w:val="single" w:sz="4" w:space="0" w:color="auto"/>
            </w:tcBorders>
            <w:hideMark/>
          </w:tcPr>
          <w:p w14:paraId="3DC325B3" w14:textId="77777777" w:rsidR="00975C42" w:rsidRPr="00C8493B" w:rsidRDefault="00975C42" w:rsidP="00A378FB">
            <w:r w:rsidRPr="00C8493B">
              <w:t>Comprehension and Collaboration</w:t>
            </w:r>
          </w:p>
        </w:tc>
        <w:tc>
          <w:tcPr>
            <w:tcW w:w="4317" w:type="dxa"/>
            <w:tcBorders>
              <w:top w:val="single" w:sz="4" w:space="0" w:color="auto"/>
              <w:left w:val="single" w:sz="4" w:space="0" w:color="auto"/>
              <w:bottom w:val="single" w:sz="4" w:space="0" w:color="auto"/>
              <w:right w:val="single" w:sz="4" w:space="0" w:color="auto"/>
            </w:tcBorders>
            <w:hideMark/>
          </w:tcPr>
          <w:p w14:paraId="028A0AC4" w14:textId="77777777" w:rsidR="00975C42" w:rsidRPr="00C8493B" w:rsidRDefault="00975C42" w:rsidP="00A378FB">
            <w:r w:rsidRPr="00C8493B">
              <w:t>Standards 28-30</w:t>
            </w:r>
          </w:p>
        </w:tc>
      </w:tr>
      <w:tr w:rsidR="00975C42" w:rsidRPr="00C8493B" w14:paraId="2916982C" w14:textId="77777777" w:rsidTr="00975C42">
        <w:trPr>
          <w:jc w:val="center"/>
        </w:trPr>
        <w:tc>
          <w:tcPr>
            <w:tcW w:w="4313" w:type="dxa"/>
            <w:tcBorders>
              <w:top w:val="single" w:sz="4" w:space="0" w:color="auto"/>
              <w:left w:val="single" w:sz="4" w:space="0" w:color="auto"/>
              <w:bottom w:val="single" w:sz="4" w:space="0" w:color="auto"/>
              <w:right w:val="single" w:sz="4" w:space="0" w:color="auto"/>
            </w:tcBorders>
            <w:hideMark/>
          </w:tcPr>
          <w:p w14:paraId="12D16C11" w14:textId="77777777" w:rsidR="00975C42" w:rsidRPr="00C8493B" w:rsidRDefault="00975C42" w:rsidP="00A378FB">
            <w:r w:rsidRPr="00C8493B">
              <w:t>Presentation of Knowledge and Ideas</w:t>
            </w:r>
          </w:p>
        </w:tc>
        <w:tc>
          <w:tcPr>
            <w:tcW w:w="4317" w:type="dxa"/>
            <w:tcBorders>
              <w:top w:val="single" w:sz="4" w:space="0" w:color="auto"/>
              <w:left w:val="single" w:sz="4" w:space="0" w:color="auto"/>
              <w:bottom w:val="single" w:sz="4" w:space="0" w:color="auto"/>
              <w:right w:val="single" w:sz="4" w:space="0" w:color="auto"/>
            </w:tcBorders>
            <w:hideMark/>
          </w:tcPr>
          <w:p w14:paraId="072B743A" w14:textId="77777777" w:rsidR="00975C42" w:rsidRPr="00C8493B" w:rsidRDefault="00975C42" w:rsidP="00A378FB">
            <w:r w:rsidRPr="00C8493B">
              <w:t>Standards 31-33</w:t>
            </w:r>
          </w:p>
        </w:tc>
      </w:tr>
      <w:tr w:rsidR="00975C42" w:rsidRPr="00C8493B" w14:paraId="28225D00" w14:textId="77777777" w:rsidTr="00975C42">
        <w:trPr>
          <w:jc w:val="center"/>
        </w:trPr>
        <w:tc>
          <w:tcPr>
            <w:tcW w:w="8630" w:type="dxa"/>
            <w:gridSpan w:val="2"/>
            <w:tcBorders>
              <w:top w:val="single" w:sz="4" w:space="0" w:color="auto"/>
              <w:left w:val="single" w:sz="4" w:space="0" w:color="auto"/>
              <w:bottom w:val="single" w:sz="4" w:space="0" w:color="auto"/>
              <w:right w:val="single" w:sz="4" w:space="0" w:color="auto"/>
            </w:tcBorders>
            <w:shd w:val="clear" w:color="auto" w:fill="000000" w:themeFill="text1"/>
            <w:hideMark/>
          </w:tcPr>
          <w:p w14:paraId="62D88991" w14:textId="77777777" w:rsidR="00975C42" w:rsidRPr="00C8493B" w:rsidRDefault="00975C42" w:rsidP="00A378FB">
            <w:pPr>
              <w:rPr>
                <w:b/>
                <w:bCs/>
              </w:rPr>
            </w:pPr>
            <w:r w:rsidRPr="00C8493B">
              <w:rPr>
                <w:b/>
                <w:bCs/>
              </w:rPr>
              <w:t>Language</w:t>
            </w:r>
          </w:p>
        </w:tc>
      </w:tr>
      <w:tr w:rsidR="00975C42" w:rsidRPr="00C8493B" w14:paraId="0ECD77AA" w14:textId="77777777" w:rsidTr="00975C42">
        <w:trPr>
          <w:jc w:val="center"/>
        </w:trPr>
        <w:tc>
          <w:tcPr>
            <w:tcW w:w="4313" w:type="dxa"/>
            <w:tcBorders>
              <w:top w:val="single" w:sz="4" w:space="0" w:color="auto"/>
              <w:left w:val="single" w:sz="4" w:space="0" w:color="auto"/>
              <w:bottom w:val="single" w:sz="4" w:space="0" w:color="auto"/>
              <w:right w:val="single" w:sz="4" w:space="0" w:color="auto"/>
            </w:tcBorders>
            <w:hideMark/>
          </w:tcPr>
          <w:p w14:paraId="49569893" w14:textId="77777777" w:rsidR="00975C42" w:rsidRPr="00C8493B" w:rsidRDefault="00975C42" w:rsidP="00A378FB">
            <w:r w:rsidRPr="00C8493B">
              <w:t>Conventions of Standard English</w:t>
            </w:r>
          </w:p>
        </w:tc>
        <w:tc>
          <w:tcPr>
            <w:tcW w:w="4317" w:type="dxa"/>
            <w:tcBorders>
              <w:top w:val="single" w:sz="4" w:space="0" w:color="auto"/>
              <w:left w:val="single" w:sz="4" w:space="0" w:color="auto"/>
              <w:bottom w:val="single" w:sz="4" w:space="0" w:color="auto"/>
              <w:right w:val="single" w:sz="4" w:space="0" w:color="auto"/>
            </w:tcBorders>
            <w:hideMark/>
          </w:tcPr>
          <w:p w14:paraId="1A28157F" w14:textId="77777777" w:rsidR="00975C42" w:rsidRPr="00C8493B" w:rsidRDefault="00975C42" w:rsidP="00A378FB">
            <w:r w:rsidRPr="00C8493B">
              <w:t>Standards 34-35</w:t>
            </w:r>
          </w:p>
        </w:tc>
      </w:tr>
      <w:tr w:rsidR="00975C42" w:rsidRPr="00C8493B" w14:paraId="688ECC03" w14:textId="77777777" w:rsidTr="00975C42">
        <w:trPr>
          <w:jc w:val="center"/>
        </w:trPr>
        <w:tc>
          <w:tcPr>
            <w:tcW w:w="4313" w:type="dxa"/>
            <w:tcBorders>
              <w:top w:val="single" w:sz="4" w:space="0" w:color="auto"/>
              <w:left w:val="single" w:sz="4" w:space="0" w:color="auto"/>
              <w:bottom w:val="single" w:sz="4" w:space="0" w:color="auto"/>
              <w:right w:val="single" w:sz="4" w:space="0" w:color="auto"/>
            </w:tcBorders>
            <w:hideMark/>
          </w:tcPr>
          <w:p w14:paraId="7B747604" w14:textId="77777777" w:rsidR="00975C42" w:rsidRPr="00C8493B" w:rsidRDefault="00975C42" w:rsidP="00A378FB">
            <w:r w:rsidRPr="00C8493B">
              <w:t>Knowledge of Language</w:t>
            </w:r>
          </w:p>
        </w:tc>
        <w:tc>
          <w:tcPr>
            <w:tcW w:w="4317" w:type="dxa"/>
            <w:tcBorders>
              <w:top w:val="single" w:sz="4" w:space="0" w:color="auto"/>
              <w:left w:val="single" w:sz="4" w:space="0" w:color="auto"/>
              <w:bottom w:val="single" w:sz="4" w:space="0" w:color="auto"/>
              <w:right w:val="single" w:sz="4" w:space="0" w:color="auto"/>
            </w:tcBorders>
            <w:hideMark/>
          </w:tcPr>
          <w:p w14:paraId="3DE07FAC" w14:textId="77777777" w:rsidR="00975C42" w:rsidRPr="00C8493B" w:rsidRDefault="00975C42" w:rsidP="00A378FB">
            <w:r w:rsidRPr="00C8493B">
              <w:t>Standard 36</w:t>
            </w:r>
          </w:p>
        </w:tc>
      </w:tr>
      <w:tr w:rsidR="00975C42" w:rsidRPr="00C8493B" w14:paraId="498D3BBE" w14:textId="77777777" w:rsidTr="00975C42">
        <w:trPr>
          <w:jc w:val="center"/>
        </w:trPr>
        <w:tc>
          <w:tcPr>
            <w:tcW w:w="4313" w:type="dxa"/>
            <w:tcBorders>
              <w:top w:val="single" w:sz="4" w:space="0" w:color="auto"/>
              <w:left w:val="single" w:sz="4" w:space="0" w:color="auto"/>
              <w:bottom w:val="single" w:sz="4" w:space="0" w:color="auto"/>
              <w:right w:val="single" w:sz="4" w:space="0" w:color="auto"/>
            </w:tcBorders>
            <w:hideMark/>
          </w:tcPr>
          <w:p w14:paraId="493589D2" w14:textId="77777777" w:rsidR="00975C42" w:rsidRPr="00C8493B" w:rsidRDefault="00975C42" w:rsidP="00A378FB">
            <w:r w:rsidRPr="00C8493B">
              <w:t>Vocabulary Acquisition and Use</w:t>
            </w:r>
          </w:p>
        </w:tc>
        <w:tc>
          <w:tcPr>
            <w:tcW w:w="4317" w:type="dxa"/>
            <w:tcBorders>
              <w:top w:val="single" w:sz="4" w:space="0" w:color="auto"/>
              <w:left w:val="single" w:sz="4" w:space="0" w:color="auto"/>
              <w:bottom w:val="single" w:sz="4" w:space="0" w:color="auto"/>
              <w:right w:val="single" w:sz="4" w:space="0" w:color="auto"/>
            </w:tcBorders>
            <w:hideMark/>
          </w:tcPr>
          <w:p w14:paraId="25F52B5C" w14:textId="77777777" w:rsidR="00975C42" w:rsidRPr="00C8493B" w:rsidRDefault="00975C42" w:rsidP="00A378FB">
            <w:r w:rsidRPr="00C8493B">
              <w:t>Standards 37-39</w:t>
            </w:r>
          </w:p>
        </w:tc>
      </w:tr>
    </w:tbl>
    <w:p w14:paraId="5CA7B4A9" w14:textId="77777777" w:rsidR="00D23B9D" w:rsidRPr="00C8493B" w:rsidRDefault="00D23B9D" w:rsidP="00A378FB">
      <w:pPr>
        <w:pStyle w:val="NoSpacing"/>
      </w:pPr>
    </w:p>
    <w:p w14:paraId="0B522475" w14:textId="77777777" w:rsidR="00D23B9D" w:rsidRPr="00C8493B" w:rsidRDefault="00D23B9D" w:rsidP="00A378FB">
      <w:pPr>
        <w:pStyle w:val="NoSpacing"/>
        <w:rPr>
          <w:b/>
        </w:rPr>
      </w:pPr>
      <w:r w:rsidRPr="00C8493B">
        <w:rPr>
          <w:b/>
        </w:rPr>
        <w:t>Early Learning Foundations</w:t>
      </w:r>
    </w:p>
    <w:p w14:paraId="694D61A9" w14:textId="77777777" w:rsidR="00D23B9D" w:rsidRPr="00C8493B" w:rsidRDefault="00D23B9D"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D23B9D" w:rsidRPr="00C8493B" w14:paraId="0566D35C" w14:textId="77777777" w:rsidTr="00D23B9D">
        <w:tc>
          <w:tcPr>
            <w:tcW w:w="671" w:type="pct"/>
            <w:tcBorders>
              <w:top w:val="single" w:sz="4" w:space="0" w:color="auto"/>
              <w:left w:val="single" w:sz="4" w:space="0" w:color="auto"/>
              <w:bottom w:val="single" w:sz="4" w:space="0" w:color="auto"/>
              <w:right w:val="single" w:sz="4" w:space="0" w:color="auto"/>
            </w:tcBorders>
            <w:hideMark/>
          </w:tcPr>
          <w:p w14:paraId="58A88355" w14:textId="77777777" w:rsidR="00D23B9D" w:rsidRPr="00C8493B" w:rsidRDefault="00D23B9D" w:rsidP="00A378FB">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hideMark/>
          </w:tcPr>
          <w:p w14:paraId="53C34625" w14:textId="77777777" w:rsidR="00D23B9D" w:rsidRPr="00C8493B" w:rsidRDefault="00D23B9D" w:rsidP="00A378FB">
            <w:pPr>
              <w:pStyle w:val="NoSpacing"/>
              <w:rPr>
                <w:b/>
              </w:rPr>
            </w:pPr>
            <w:r w:rsidRPr="00C8493B">
              <w:rPr>
                <w:b/>
              </w:rPr>
              <w:t>Fluency</w:t>
            </w:r>
          </w:p>
        </w:tc>
      </w:tr>
      <w:tr w:rsidR="00D23B9D" w:rsidRPr="00C8493B" w14:paraId="4DE3EC35" w14:textId="77777777" w:rsidTr="00D23B9D">
        <w:tc>
          <w:tcPr>
            <w:tcW w:w="671" w:type="pct"/>
            <w:tcBorders>
              <w:top w:val="single" w:sz="4" w:space="0" w:color="auto"/>
              <w:left w:val="single" w:sz="4" w:space="0" w:color="auto"/>
              <w:bottom w:val="single" w:sz="4" w:space="0" w:color="auto"/>
              <w:right w:val="single" w:sz="4" w:space="0" w:color="auto"/>
            </w:tcBorders>
            <w:hideMark/>
          </w:tcPr>
          <w:p w14:paraId="54C722B3" w14:textId="48179941" w:rsidR="00D23B9D" w:rsidRPr="00C8493B" w:rsidRDefault="00D23B9D" w:rsidP="00A378FB">
            <w:pPr>
              <w:pStyle w:val="NoSpacing"/>
            </w:pPr>
            <w:r w:rsidRPr="00C8493B">
              <w:t>A.ELA.</w:t>
            </w:r>
            <w:r w:rsidR="00975C42" w:rsidRPr="00C8493B">
              <w:t>8.I</w:t>
            </w:r>
          </w:p>
        </w:tc>
        <w:tc>
          <w:tcPr>
            <w:tcW w:w="4329" w:type="pct"/>
            <w:tcBorders>
              <w:top w:val="single" w:sz="4" w:space="0" w:color="auto"/>
              <w:left w:val="single" w:sz="4" w:space="0" w:color="auto"/>
              <w:bottom w:val="single" w:sz="4" w:space="0" w:color="auto"/>
              <w:right w:val="single" w:sz="4" w:space="0" w:color="auto"/>
            </w:tcBorders>
            <w:hideMark/>
          </w:tcPr>
          <w:p w14:paraId="768B024B" w14:textId="0B44E675" w:rsidR="00D23B9D" w:rsidRPr="00C8493B" w:rsidRDefault="00975C42" w:rsidP="00A378FB">
            <w:pPr>
              <w:pStyle w:val="NoSpacing"/>
            </w:pPr>
            <w:r w:rsidRPr="00C8493B">
              <w:t>Read appropriately challenging texts with purpose and understanding.</w:t>
            </w:r>
          </w:p>
        </w:tc>
      </w:tr>
    </w:tbl>
    <w:p w14:paraId="3BE99BEC" w14:textId="77777777" w:rsidR="00D23B9D" w:rsidRPr="00C8493B" w:rsidRDefault="00D23B9D"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D23B9D" w:rsidRPr="00C8493B" w14:paraId="00EEB771" w14:textId="77777777" w:rsidTr="00D23B9D">
        <w:tc>
          <w:tcPr>
            <w:tcW w:w="671" w:type="pct"/>
            <w:tcBorders>
              <w:top w:val="single" w:sz="4" w:space="0" w:color="auto"/>
              <w:left w:val="single" w:sz="4" w:space="0" w:color="auto"/>
              <w:bottom w:val="single" w:sz="4" w:space="0" w:color="auto"/>
              <w:right w:val="single" w:sz="4" w:space="0" w:color="auto"/>
            </w:tcBorders>
            <w:hideMark/>
          </w:tcPr>
          <w:p w14:paraId="0C0F9171" w14:textId="77777777" w:rsidR="00D23B9D" w:rsidRPr="00C8493B" w:rsidRDefault="00D23B9D" w:rsidP="00A378FB">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hideMark/>
          </w:tcPr>
          <w:p w14:paraId="4C4B5452" w14:textId="77777777" w:rsidR="00D23B9D" w:rsidRPr="00C8493B" w:rsidRDefault="00D23B9D" w:rsidP="00A378FB">
            <w:pPr>
              <w:pStyle w:val="NoSpacing"/>
              <w:rPr>
                <w:b/>
              </w:rPr>
            </w:pPr>
            <w:r w:rsidRPr="00C8493B">
              <w:rPr>
                <w:b/>
              </w:rPr>
              <w:t>Phonics and Word Recognition</w:t>
            </w:r>
          </w:p>
        </w:tc>
      </w:tr>
      <w:tr w:rsidR="00D23B9D" w:rsidRPr="00C8493B" w14:paraId="3B656FFE" w14:textId="77777777" w:rsidTr="00D23B9D">
        <w:tc>
          <w:tcPr>
            <w:tcW w:w="671" w:type="pct"/>
            <w:tcBorders>
              <w:top w:val="single" w:sz="4" w:space="0" w:color="auto"/>
              <w:left w:val="single" w:sz="4" w:space="0" w:color="auto"/>
              <w:bottom w:val="single" w:sz="4" w:space="0" w:color="auto"/>
              <w:right w:val="single" w:sz="4" w:space="0" w:color="auto"/>
            </w:tcBorders>
            <w:hideMark/>
          </w:tcPr>
          <w:p w14:paraId="610021DF" w14:textId="7B7DA68B" w:rsidR="00D23B9D" w:rsidRPr="00C8493B" w:rsidRDefault="00975C42" w:rsidP="00A378FB">
            <w:pPr>
              <w:pStyle w:val="NoSpacing"/>
              <w:rPr>
                <w:b/>
              </w:rPr>
            </w:pPr>
            <w:r w:rsidRPr="00C8493B">
              <w:t>A.ELA.8.II</w:t>
            </w:r>
          </w:p>
        </w:tc>
        <w:tc>
          <w:tcPr>
            <w:tcW w:w="4329" w:type="pct"/>
            <w:tcBorders>
              <w:top w:val="single" w:sz="4" w:space="0" w:color="auto"/>
              <w:left w:val="single" w:sz="4" w:space="0" w:color="auto"/>
              <w:bottom w:val="single" w:sz="4" w:space="0" w:color="auto"/>
              <w:right w:val="single" w:sz="4" w:space="0" w:color="auto"/>
            </w:tcBorders>
            <w:hideMark/>
          </w:tcPr>
          <w:p w14:paraId="65507FD5" w14:textId="77777777" w:rsidR="00D23B9D" w:rsidRPr="00C8493B" w:rsidRDefault="00975C42" w:rsidP="00A378FB">
            <w:pPr>
              <w:pStyle w:val="NoSpacing"/>
            </w:pPr>
            <w:r w:rsidRPr="00C8493B">
              <w:t>Know and apply phonics and word analysis skills in decoding words.</w:t>
            </w:r>
          </w:p>
          <w:p w14:paraId="44650204" w14:textId="77777777" w:rsidR="00975C42" w:rsidRPr="00C8493B" w:rsidRDefault="00975C42" w:rsidP="00A378FB">
            <w:pPr>
              <w:pStyle w:val="NoSpacing"/>
              <w:numPr>
                <w:ilvl w:val="0"/>
                <w:numId w:val="71"/>
              </w:numPr>
              <w:ind w:left="428"/>
            </w:pPr>
            <w:r w:rsidRPr="00C8493B">
              <w:t>Decode regularly spelled one-syllable words.</w:t>
            </w:r>
          </w:p>
          <w:p w14:paraId="56F8507A" w14:textId="77777777" w:rsidR="00975C42" w:rsidRPr="00C8493B" w:rsidRDefault="00975C42" w:rsidP="00A378FB">
            <w:pPr>
              <w:pStyle w:val="NoSpacing"/>
              <w:numPr>
                <w:ilvl w:val="0"/>
                <w:numId w:val="71"/>
              </w:numPr>
              <w:ind w:left="428"/>
            </w:pPr>
            <w:r w:rsidRPr="00C8493B">
              <w:t>Know final -e and common vowel team conventions for representing long vowel sounds.</w:t>
            </w:r>
          </w:p>
          <w:p w14:paraId="57167EA8" w14:textId="77777777" w:rsidR="00975C42" w:rsidRPr="00C8493B" w:rsidRDefault="00975C42" w:rsidP="00A378FB">
            <w:pPr>
              <w:pStyle w:val="NoSpacing"/>
              <w:numPr>
                <w:ilvl w:val="0"/>
                <w:numId w:val="71"/>
              </w:numPr>
              <w:ind w:left="428"/>
            </w:pPr>
            <w:r w:rsidRPr="00C8493B">
              <w:t>Distinguish long and short vowels when reading regularly spelled one-syllable words.</w:t>
            </w:r>
          </w:p>
          <w:p w14:paraId="5D204E37" w14:textId="6950D81D" w:rsidR="00975C42" w:rsidRPr="00C8493B" w:rsidRDefault="00975C42" w:rsidP="00A378FB">
            <w:pPr>
              <w:pStyle w:val="NoSpacing"/>
              <w:numPr>
                <w:ilvl w:val="0"/>
                <w:numId w:val="71"/>
              </w:numPr>
              <w:ind w:left="428"/>
            </w:pPr>
            <w:r w:rsidRPr="00C8493B">
              <w:t>Know spelling-sound correspondences for additional common vowel teams.</w:t>
            </w:r>
          </w:p>
        </w:tc>
      </w:tr>
    </w:tbl>
    <w:p w14:paraId="3D863F36" w14:textId="77777777" w:rsidR="00D23B9D" w:rsidRPr="00C8493B" w:rsidRDefault="00D23B9D"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D23B9D" w:rsidRPr="00C8493B" w14:paraId="00CADAD9" w14:textId="77777777" w:rsidTr="00D23B9D">
        <w:tc>
          <w:tcPr>
            <w:tcW w:w="671" w:type="pct"/>
            <w:tcBorders>
              <w:top w:val="single" w:sz="4" w:space="0" w:color="auto"/>
              <w:left w:val="single" w:sz="4" w:space="0" w:color="auto"/>
              <w:bottom w:val="single" w:sz="4" w:space="0" w:color="auto"/>
              <w:right w:val="single" w:sz="4" w:space="0" w:color="auto"/>
            </w:tcBorders>
            <w:hideMark/>
          </w:tcPr>
          <w:p w14:paraId="6233CF96" w14:textId="77777777" w:rsidR="00D23B9D" w:rsidRPr="00C8493B" w:rsidRDefault="00D23B9D" w:rsidP="00A378FB">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hideMark/>
          </w:tcPr>
          <w:p w14:paraId="78AF8694" w14:textId="77777777" w:rsidR="00D23B9D" w:rsidRPr="00C8493B" w:rsidRDefault="00D23B9D" w:rsidP="00A378FB">
            <w:pPr>
              <w:pStyle w:val="NoSpacing"/>
              <w:rPr>
                <w:b/>
              </w:rPr>
            </w:pPr>
            <w:r w:rsidRPr="00C8493B">
              <w:rPr>
                <w:b/>
              </w:rPr>
              <w:t>Handwriting</w:t>
            </w:r>
          </w:p>
        </w:tc>
      </w:tr>
      <w:tr w:rsidR="00D23B9D" w:rsidRPr="00C8493B" w14:paraId="11EC9FE8" w14:textId="77777777" w:rsidTr="00D23B9D">
        <w:tc>
          <w:tcPr>
            <w:tcW w:w="671" w:type="pct"/>
            <w:tcBorders>
              <w:top w:val="single" w:sz="4" w:space="0" w:color="auto"/>
              <w:left w:val="single" w:sz="4" w:space="0" w:color="auto"/>
              <w:bottom w:val="single" w:sz="4" w:space="0" w:color="auto"/>
              <w:right w:val="single" w:sz="4" w:space="0" w:color="auto"/>
            </w:tcBorders>
            <w:hideMark/>
          </w:tcPr>
          <w:p w14:paraId="013A6CB6" w14:textId="7391556B" w:rsidR="00D23B9D" w:rsidRPr="00C8493B" w:rsidRDefault="00975C42" w:rsidP="00A378FB">
            <w:pPr>
              <w:pStyle w:val="NoSpacing"/>
              <w:rPr>
                <w:b/>
              </w:rPr>
            </w:pPr>
            <w:r w:rsidRPr="00C8493B">
              <w:t>A.ELA.8.III</w:t>
            </w:r>
          </w:p>
        </w:tc>
        <w:tc>
          <w:tcPr>
            <w:tcW w:w="4329" w:type="pct"/>
            <w:tcBorders>
              <w:top w:val="single" w:sz="4" w:space="0" w:color="auto"/>
              <w:left w:val="single" w:sz="4" w:space="0" w:color="auto"/>
              <w:bottom w:val="single" w:sz="4" w:space="0" w:color="auto"/>
              <w:right w:val="single" w:sz="4" w:space="0" w:color="auto"/>
            </w:tcBorders>
            <w:hideMark/>
          </w:tcPr>
          <w:p w14:paraId="3969263C" w14:textId="68B2DDBE" w:rsidR="00D23B9D" w:rsidRPr="00C8493B" w:rsidRDefault="00975C42" w:rsidP="00A378FB">
            <w:pPr>
              <w:pStyle w:val="NoSpacing"/>
            </w:pPr>
            <w:r w:rsidRPr="00C8493B">
              <w:t>Continue to work on Grade K-5 skills as necessary.</w:t>
            </w:r>
          </w:p>
        </w:tc>
      </w:tr>
    </w:tbl>
    <w:p w14:paraId="3DBF32D1" w14:textId="77777777" w:rsidR="00D23B9D" w:rsidRPr="00C8493B" w:rsidRDefault="00D23B9D"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D23B9D" w:rsidRPr="00C8493B" w14:paraId="191DBBF9" w14:textId="77777777" w:rsidTr="00D23B9D">
        <w:tc>
          <w:tcPr>
            <w:tcW w:w="671" w:type="pct"/>
            <w:tcBorders>
              <w:top w:val="single" w:sz="4" w:space="0" w:color="auto"/>
              <w:left w:val="single" w:sz="4" w:space="0" w:color="auto"/>
              <w:bottom w:val="single" w:sz="4" w:space="0" w:color="auto"/>
              <w:right w:val="single" w:sz="4" w:space="0" w:color="auto"/>
            </w:tcBorders>
            <w:hideMark/>
          </w:tcPr>
          <w:p w14:paraId="6B0D43DB" w14:textId="77777777" w:rsidR="00D23B9D" w:rsidRPr="00C8493B" w:rsidRDefault="00D23B9D" w:rsidP="00A378FB">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hideMark/>
          </w:tcPr>
          <w:p w14:paraId="76F110C8" w14:textId="77777777" w:rsidR="00D23B9D" w:rsidRPr="00C8493B" w:rsidRDefault="00D23B9D" w:rsidP="00A378FB">
            <w:pPr>
              <w:pStyle w:val="NoSpacing"/>
              <w:rPr>
                <w:b/>
              </w:rPr>
            </w:pPr>
            <w:r w:rsidRPr="00C8493B">
              <w:rPr>
                <w:b/>
              </w:rPr>
              <w:t>Phonological Awareness</w:t>
            </w:r>
          </w:p>
        </w:tc>
      </w:tr>
      <w:tr w:rsidR="00D23B9D" w:rsidRPr="00C8493B" w14:paraId="2D028EEA" w14:textId="77777777" w:rsidTr="00D23B9D">
        <w:tc>
          <w:tcPr>
            <w:tcW w:w="671" w:type="pct"/>
            <w:tcBorders>
              <w:top w:val="single" w:sz="4" w:space="0" w:color="auto"/>
              <w:left w:val="single" w:sz="4" w:space="0" w:color="auto"/>
              <w:bottom w:val="single" w:sz="4" w:space="0" w:color="auto"/>
              <w:right w:val="single" w:sz="4" w:space="0" w:color="auto"/>
            </w:tcBorders>
            <w:hideMark/>
          </w:tcPr>
          <w:p w14:paraId="24C107EA" w14:textId="7D3B7790" w:rsidR="00D23B9D" w:rsidRPr="00C8493B" w:rsidRDefault="00975C42" w:rsidP="00A378FB">
            <w:pPr>
              <w:pStyle w:val="NoSpacing"/>
              <w:rPr>
                <w:b/>
              </w:rPr>
            </w:pPr>
            <w:r w:rsidRPr="00C8493B">
              <w:t>A.ELA.8.IV</w:t>
            </w:r>
          </w:p>
        </w:tc>
        <w:tc>
          <w:tcPr>
            <w:tcW w:w="4329" w:type="pct"/>
            <w:tcBorders>
              <w:top w:val="single" w:sz="4" w:space="0" w:color="auto"/>
              <w:left w:val="single" w:sz="4" w:space="0" w:color="auto"/>
              <w:bottom w:val="single" w:sz="4" w:space="0" w:color="auto"/>
              <w:right w:val="single" w:sz="4" w:space="0" w:color="auto"/>
            </w:tcBorders>
            <w:hideMark/>
          </w:tcPr>
          <w:p w14:paraId="1C59684A" w14:textId="48EBD0A2" w:rsidR="00D23B9D" w:rsidRPr="00C8493B" w:rsidRDefault="00975C42" w:rsidP="00A378FB">
            <w:pPr>
              <w:pStyle w:val="NoSpacing"/>
            </w:pPr>
            <w:r w:rsidRPr="00C8493B">
              <w:t>Continue to work on Grade K-5 skills as necessary.</w:t>
            </w:r>
          </w:p>
        </w:tc>
      </w:tr>
    </w:tbl>
    <w:p w14:paraId="56316B0B" w14:textId="77777777" w:rsidR="00D23B9D" w:rsidRPr="00C8493B" w:rsidRDefault="00D23B9D"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D23B9D" w:rsidRPr="00C8493B" w14:paraId="50EA1CD5" w14:textId="77777777" w:rsidTr="00D23B9D">
        <w:tc>
          <w:tcPr>
            <w:tcW w:w="671" w:type="pct"/>
            <w:tcBorders>
              <w:top w:val="single" w:sz="4" w:space="0" w:color="auto"/>
              <w:left w:val="single" w:sz="4" w:space="0" w:color="auto"/>
              <w:bottom w:val="single" w:sz="4" w:space="0" w:color="auto"/>
              <w:right w:val="single" w:sz="4" w:space="0" w:color="auto"/>
            </w:tcBorders>
            <w:hideMark/>
          </w:tcPr>
          <w:p w14:paraId="40E45C23" w14:textId="77777777" w:rsidR="00D23B9D" w:rsidRPr="00C8493B" w:rsidRDefault="00D23B9D" w:rsidP="00A378FB">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hideMark/>
          </w:tcPr>
          <w:p w14:paraId="13AF8E13" w14:textId="77777777" w:rsidR="00D23B9D" w:rsidRPr="00C8493B" w:rsidRDefault="00D23B9D" w:rsidP="00A378FB">
            <w:pPr>
              <w:pStyle w:val="NoSpacing"/>
              <w:rPr>
                <w:b/>
              </w:rPr>
            </w:pPr>
            <w:r w:rsidRPr="00C8493B">
              <w:rPr>
                <w:b/>
              </w:rPr>
              <w:t>Print Concepts</w:t>
            </w:r>
          </w:p>
        </w:tc>
      </w:tr>
      <w:tr w:rsidR="00D23B9D" w:rsidRPr="00C8493B" w14:paraId="437F807D" w14:textId="77777777" w:rsidTr="00D23B9D">
        <w:tc>
          <w:tcPr>
            <w:tcW w:w="671" w:type="pct"/>
            <w:tcBorders>
              <w:top w:val="single" w:sz="4" w:space="0" w:color="auto"/>
              <w:left w:val="single" w:sz="4" w:space="0" w:color="auto"/>
              <w:bottom w:val="single" w:sz="4" w:space="0" w:color="auto"/>
              <w:right w:val="single" w:sz="4" w:space="0" w:color="auto"/>
            </w:tcBorders>
          </w:tcPr>
          <w:p w14:paraId="4060FE7B" w14:textId="59A93970" w:rsidR="00D23B9D" w:rsidRPr="00C8493B" w:rsidRDefault="00975C42" w:rsidP="00A378FB">
            <w:pPr>
              <w:pStyle w:val="NoSpacing"/>
            </w:pPr>
            <w:r w:rsidRPr="00C8493B">
              <w:t>A.ELA.8.V</w:t>
            </w:r>
          </w:p>
        </w:tc>
        <w:tc>
          <w:tcPr>
            <w:tcW w:w="4329" w:type="pct"/>
            <w:tcBorders>
              <w:top w:val="single" w:sz="4" w:space="0" w:color="auto"/>
              <w:left w:val="single" w:sz="4" w:space="0" w:color="auto"/>
              <w:bottom w:val="single" w:sz="4" w:space="0" w:color="auto"/>
              <w:right w:val="single" w:sz="4" w:space="0" w:color="auto"/>
            </w:tcBorders>
            <w:hideMark/>
          </w:tcPr>
          <w:p w14:paraId="640F8C1F" w14:textId="5586A276" w:rsidR="00D23B9D" w:rsidRPr="00C8493B" w:rsidRDefault="00975C42" w:rsidP="00A378FB">
            <w:pPr>
              <w:pStyle w:val="NoSpacing"/>
            </w:pPr>
            <w:r w:rsidRPr="00C8493B">
              <w:t>Continue to work on Grade K-5 skills as necessary.</w:t>
            </w:r>
          </w:p>
        </w:tc>
      </w:tr>
    </w:tbl>
    <w:p w14:paraId="0D712596" w14:textId="77777777" w:rsidR="00D23B9D" w:rsidRPr="00C8493B" w:rsidRDefault="00D23B9D" w:rsidP="00A378FB">
      <w:pPr>
        <w:pStyle w:val="NoSpacing"/>
      </w:pPr>
    </w:p>
    <w:p w14:paraId="48BBADBB" w14:textId="77777777" w:rsidR="00D23B9D" w:rsidRPr="00C8493B" w:rsidRDefault="00D23B9D" w:rsidP="00A378FB">
      <w:pPr>
        <w:pStyle w:val="NoSpacing"/>
        <w:rPr>
          <w:b/>
        </w:rPr>
      </w:pPr>
      <w:r w:rsidRPr="00C8493B">
        <w:rPr>
          <w:b/>
        </w:rPr>
        <w:t>Reading</w:t>
      </w:r>
    </w:p>
    <w:p w14:paraId="6304A849" w14:textId="77777777" w:rsidR="00D23B9D" w:rsidRPr="00C8493B" w:rsidRDefault="00D23B9D"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D23B9D" w:rsidRPr="00C8493B" w14:paraId="333C9ADC" w14:textId="77777777" w:rsidTr="00D23B9D">
        <w:tc>
          <w:tcPr>
            <w:tcW w:w="671" w:type="pct"/>
            <w:tcBorders>
              <w:top w:val="single" w:sz="4" w:space="0" w:color="auto"/>
              <w:left w:val="single" w:sz="4" w:space="0" w:color="auto"/>
              <w:bottom w:val="single" w:sz="4" w:space="0" w:color="auto"/>
              <w:right w:val="single" w:sz="4" w:space="0" w:color="auto"/>
            </w:tcBorders>
            <w:hideMark/>
          </w:tcPr>
          <w:p w14:paraId="44B8F20E" w14:textId="77777777" w:rsidR="00D23B9D" w:rsidRPr="00C8493B" w:rsidRDefault="00D23B9D" w:rsidP="00A378FB">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hideMark/>
          </w:tcPr>
          <w:p w14:paraId="062ACE65" w14:textId="77777777" w:rsidR="00D23B9D" w:rsidRPr="00C8493B" w:rsidRDefault="00D23B9D" w:rsidP="00A378FB">
            <w:pPr>
              <w:pStyle w:val="NoSpacing"/>
              <w:rPr>
                <w:b/>
              </w:rPr>
            </w:pPr>
            <w:r w:rsidRPr="00C8493B">
              <w:rPr>
                <w:b/>
              </w:rPr>
              <w:t>Key Ideas and Details</w:t>
            </w:r>
          </w:p>
        </w:tc>
      </w:tr>
      <w:tr w:rsidR="00D23B9D" w:rsidRPr="00C8493B" w14:paraId="2E72D19A" w14:textId="77777777" w:rsidTr="00D23B9D">
        <w:tc>
          <w:tcPr>
            <w:tcW w:w="671" w:type="pct"/>
            <w:tcBorders>
              <w:top w:val="single" w:sz="4" w:space="0" w:color="auto"/>
              <w:left w:val="single" w:sz="4" w:space="0" w:color="auto"/>
              <w:bottom w:val="single" w:sz="4" w:space="0" w:color="auto"/>
              <w:right w:val="single" w:sz="4" w:space="0" w:color="auto"/>
            </w:tcBorders>
          </w:tcPr>
          <w:p w14:paraId="370DBD2B" w14:textId="2ADF6B4B" w:rsidR="00D23B9D" w:rsidRPr="00C8493B" w:rsidRDefault="00975C42" w:rsidP="00A378FB">
            <w:pPr>
              <w:pStyle w:val="NoSpacing"/>
            </w:pPr>
            <w:r w:rsidRPr="00C8493B">
              <w:t>A.ELA.8.1</w:t>
            </w:r>
          </w:p>
        </w:tc>
        <w:tc>
          <w:tcPr>
            <w:tcW w:w="4329" w:type="pct"/>
            <w:tcBorders>
              <w:top w:val="single" w:sz="4" w:space="0" w:color="auto"/>
              <w:left w:val="single" w:sz="4" w:space="0" w:color="auto"/>
              <w:bottom w:val="single" w:sz="4" w:space="0" w:color="auto"/>
              <w:right w:val="single" w:sz="4" w:space="0" w:color="auto"/>
            </w:tcBorders>
          </w:tcPr>
          <w:p w14:paraId="251EECE5" w14:textId="6518D998" w:rsidR="00D23B9D" w:rsidRPr="00C8493B" w:rsidRDefault="00975C42" w:rsidP="00A378FB">
            <w:pPr>
              <w:pStyle w:val="NoSpacing"/>
            </w:pPr>
            <w:r w:rsidRPr="00C8493B">
              <w:t>Ask and/or answer questions about key ideas; such as who, what, when, and where, to demonstrate understanding of key details in literary text.</w:t>
            </w:r>
          </w:p>
        </w:tc>
      </w:tr>
      <w:tr w:rsidR="00975C42" w:rsidRPr="00C8493B" w14:paraId="404F419D" w14:textId="77777777" w:rsidTr="00D23B9D">
        <w:tc>
          <w:tcPr>
            <w:tcW w:w="671" w:type="pct"/>
            <w:tcBorders>
              <w:top w:val="single" w:sz="4" w:space="0" w:color="auto"/>
              <w:left w:val="single" w:sz="4" w:space="0" w:color="auto"/>
              <w:bottom w:val="single" w:sz="4" w:space="0" w:color="auto"/>
              <w:right w:val="single" w:sz="4" w:space="0" w:color="auto"/>
            </w:tcBorders>
          </w:tcPr>
          <w:p w14:paraId="51DDA197" w14:textId="02CA1EF3" w:rsidR="00975C42" w:rsidRPr="00C8493B" w:rsidRDefault="00975C42" w:rsidP="00A378FB">
            <w:pPr>
              <w:pStyle w:val="NoSpacing"/>
            </w:pPr>
            <w:r w:rsidRPr="00C8493B">
              <w:t>A.ELA.8.2</w:t>
            </w:r>
          </w:p>
        </w:tc>
        <w:tc>
          <w:tcPr>
            <w:tcW w:w="4329" w:type="pct"/>
            <w:tcBorders>
              <w:top w:val="single" w:sz="4" w:space="0" w:color="auto"/>
              <w:left w:val="single" w:sz="4" w:space="0" w:color="auto"/>
              <w:bottom w:val="single" w:sz="4" w:space="0" w:color="auto"/>
              <w:right w:val="single" w:sz="4" w:space="0" w:color="auto"/>
            </w:tcBorders>
          </w:tcPr>
          <w:p w14:paraId="3E8CF2E6" w14:textId="23892833" w:rsidR="00975C42" w:rsidRPr="00C8493B" w:rsidRDefault="00975C42" w:rsidP="00A378FB">
            <w:pPr>
              <w:pStyle w:val="NoSpacing"/>
            </w:pPr>
            <w:r w:rsidRPr="00C8493B">
              <w:t>Identify the central idea of a literary text and summarize key details.</w:t>
            </w:r>
          </w:p>
        </w:tc>
      </w:tr>
      <w:tr w:rsidR="00975C42" w:rsidRPr="00C8493B" w14:paraId="396F3D96" w14:textId="77777777" w:rsidTr="00D23B9D">
        <w:tc>
          <w:tcPr>
            <w:tcW w:w="671" w:type="pct"/>
            <w:tcBorders>
              <w:top w:val="single" w:sz="4" w:space="0" w:color="auto"/>
              <w:left w:val="single" w:sz="4" w:space="0" w:color="auto"/>
              <w:bottom w:val="single" w:sz="4" w:space="0" w:color="auto"/>
              <w:right w:val="single" w:sz="4" w:space="0" w:color="auto"/>
            </w:tcBorders>
          </w:tcPr>
          <w:p w14:paraId="151DDBF0" w14:textId="621C4365" w:rsidR="00975C42" w:rsidRPr="00C8493B" w:rsidRDefault="00975C42" w:rsidP="00A378FB">
            <w:pPr>
              <w:pStyle w:val="NoSpacing"/>
            </w:pPr>
            <w:r w:rsidRPr="00C8493B">
              <w:t>A.ELA.8.3</w:t>
            </w:r>
          </w:p>
        </w:tc>
        <w:tc>
          <w:tcPr>
            <w:tcW w:w="4329" w:type="pct"/>
            <w:tcBorders>
              <w:top w:val="single" w:sz="4" w:space="0" w:color="auto"/>
              <w:left w:val="single" w:sz="4" w:space="0" w:color="auto"/>
              <w:bottom w:val="single" w:sz="4" w:space="0" w:color="auto"/>
              <w:right w:val="single" w:sz="4" w:space="0" w:color="auto"/>
            </w:tcBorders>
          </w:tcPr>
          <w:p w14:paraId="358B3B50" w14:textId="619BF749" w:rsidR="00975C42" w:rsidRPr="00C8493B" w:rsidRDefault="00975C42" w:rsidP="00A378FB">
            <w:pPr>
              <w:pStyle w:val="NoSpacing"/>
            </w:pPr>
            <w:r w:rsidRPr="00C8493B">
              <w:t>Describe characters in a literary text (e.g., their traits, motivations, or feelings).</w:t>
            </w:r>
          </w:p>
        </w:tc>
      </w:tr>
      <w:tr w:rsidR="00975C42" w:rsidRPr="00C8493B" w14:paraId="75DCADDD" w14:textId="77777777" w:rsidTr="00D23B9D">
        <w:tc>
          <w:tcPr>
            <w:tcW w:w="671" w:type="pct"/>
            <w:tcBorders>
              <w:top w:val="single" w:sz="4" w:space="0" w:color="auto"/>
              <w:left w:val="single" w:sz="4" w:space="0" w:color="auto"/>
              <w:bottom w:val="single" w:sz="4" w:space="0" w:color="auto"/>
              <w:right w:val="single" w:sz="4" w:space="0" w:color="auto"/>
            </w:tcBorders>
          </w:tcPr>
          <w:p w14:paraId="3E1BAAA0" w14:textId="2221B6A9" w:rsidR="00975C42" w:rsidRPr="00C8493B" w:rsidRDefault="00975C42" w:rsidP="00A378FB">
            <w:pPr>
              <w:pStyle w:val="NoSpacing"/>
            </w:pPr>
            <w:r w:rsidRPr="00C8493B">
              <w:t>A.ELA.8.4</w:t>
            </w:r>
          </w:p>
        </w:tc>
        <w:tc>
          <w:tcPr>
            <w:tcW w:w="4329" w:type="pct"/>
            <w:tcBorders>
              <w:top w:val="single" w:sz="4" w:space="0" w:color="auto"/>
              <w:left w:val="single" w:sz="4" w:space="0" w:color="auto"/>
              <w:bottom w:val="single" w:sz="4" w:space="0" w:color="auto"/>
              <w:right w:val="single" w:sz="4" w:space="0" w:color="auto"/>
            </w:tcBorders>
          </w:tcPr>
          <w:p w14:paraId="466D9AE9" w14:textId="1CD804EC" w:rsidR="00975C42" w:rsidRPr="00C8493B" w:rsidRDefault="00975C42" w:rsidP="00A378FB">
            <w:pPr>
              <w:pStyle w:val="NoSpacing"/>
            </w:pPr>
            <w:r w:rsidRPr="00C8493B">
              <w:t>Ask and answer questions about key ideas; such as who, what, when, and where to demonstrate understanding of key details in informational texts.</w:t>
            </w:r>
          </w:p>
        </w:tc>
      </w:tr>
      <w:tr w:rsidR="00975C42" w:rsidRPr="00C8493B" w14:paraId="00635CC7" w14:textId="77777777" w:rsidTr="00D23B9D">
        <w:tc>
          <w:tcPr>
            <w:tcW w:w="671" w:type="pct"/>
            <w:tcBorders>
              <w:top w:val="single" w:sz="4" w:space="0" w:color="auto"/>
              <w:left w:val="single" w:sz="4" w:space="0" w:color="auto"/>
              <w:bottom w:val="single" w:sz="4" w:space="0" w:color="auto"/>
              <w:right w:val="single" w:sz="4" w:space="0" w:color="auto"/>
            </w:tcBorders>
          </w:tcPr>
          <w:p w14:paraId="5104528D" w14:textId="4C4C64E6" w:rsidR="00975C42" w:rsidRPr="00C8493B" w:rsidRDefault="00975C42" w:rsidP="00A378FB">
            <w:pPr>
              <w:pStyle w:val="NoSpacing"/>
            </w:pPr>
            <w:r w:rsidRPr="00C8493B">
              <w:t>A.ELA.8.5</w:t>
            </w:r>
          </w:p>
        </w:tc>
        <w:tc>
          <w:tcPr>
            <w:tcW w:w="4329" w:type="pct"/>
            <w:tcBorders>
              <w:top w:val="single" w:sz="4" w:space="0" w:color="auto"/>
              <w:left w:val="single" w:sz="4" w:space="0" w:color="auto"/>
              <w:bottom w:val="single" w:sz="4" w:space="0" w:color="auto"/>
              <w:right w:val="single" w:sz="4" w:space="0" w:color="auto"/>
            </w:tcBorders>
          </w:tcPr>
          <w:p w14:paraId="2DDFDE64" w14:textId="5BE082E8" w:rsidR="00975C42" w:rsidRPr="00C8493B" w:rsidRDefault="00975C42" w:rsidP="00A378FB">
            <w:pPr>
              <w:pStyle w:val="NoSpacing"/>
            </w:pPr>
            <w:r w:rsidRPr="00C8493B">
              <w:t>Identify the central idea of an informational text and summarize key details.</w:t>
            </w:r>
          </w:p>
        </w:tc>
      </w:tr>
      <w:tr w:rsidR="00975C42" w:rsidRPr="00C8493B" w14:paraId="4D3A2EA1" w14:textId="77777777" w:rsidTr="00D23B9D">
        <w:tc>
          <w:tcPr>
            <w:tcW w:w="671" w:type="pct"/>
            <w:tcBorders>
              <w:top w:val="single" w:sz="4" w:space="0" w:color="auto"/>
              <w:left w:val="single" w:sz="4" w:space="0" w:color="auto"/>
              <w:bottom w:val="single" w:sz="4" w:space="0" w:color="auto"/>
              <w:right w:val="single" w:sz="4" w:space="0" w:color="auto"/>
            </w:tcBorders>
          </w:tcPr>
          <w:p w14:paraId="4931C686" w14:textId="65327CA6" w:rsidR="00975C42" w:rsidRPr="00C8493B" w:rsidRDefault="00975C42" w:rsidP="00A378FB">
            <w:pPr>
              <w:pStyle w:val="NoSpacing"/>
            </w:pPr>
            <w:r w:rsidRPr="00C8493B">
              <w:t>A.ELA.8.6</w:t>
            </w:r>
          </w:p>
        </w:tc>
        <w:tc>
          <w:tcPr>
            <w:tcW w:w="4329" w:type="pct"/>
            <w:tcBorders>
              <w:top w:val="single" w:sz="4" w:space="0" w:color="auto"/>
              <w:left w:val="single" w:sz="4" w:space="0" w:color="auto"/>
              <w:bottom w:val="single" w:sz="4" w:space="0" w:color="auto"/>
              <w:right w:val="single" w:sz="4" w:space="0" w:color="auto"/>
            </w:tcBorders>
          </w:tcPr>
          <w:p w14:paraId="1599ED88" w14:textId="60A5EF04" w:rsidR="00975C42" w:rsidRPr="00C8493B" w:rsidRDefault="00975C42" w:rsidP="00A378FB">
            <w:pPr>
              <w:pStyle w:val="NoSpacing"/>
            </w:pPr>
            <w:r w:rsidRPr="00C8493B">
              <w:t>Describe individuals, events, or pieces of information in an informational text.</w:t>
            </w:r>
          </w:p>
        </w:tc>
      </w:tr>
    </w:tbl>
    <w:p w14:paraId="05DFD492" w14:textId="77777777" w:rsidR="00D23B9D" w:rsidRPr="00C8493B" w:rsidRDefault="00D23B9D"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D23B9D" w:rsidRPr="00C8493B" w14:paraId="046688DA" w14:textId="77777777" w:rsidTr="00D23B9D">
        <w:tc>
          <w:tcPr>
            <w:tcW w:w="671" w:type="pct"/>
            <w:tcBorders>
              <w:top w:val="single" w:sz="4" w:space="0" w:color="auto"/>
              <w:left w:val="single" w:sz="4" w:space="0" w:color="auto"/>
              <w:bottom w:val="single" w:sz="4" w:space="0" w:color="auto"/>
              <w:right w:val="single" w:sz="4" w:space="0" w:color="auto"/>
            </w:tcBorders>
            <w:hideMark/>
          </w:tcPr>
          <w:p w14:paraId="76EA8D6C" w14:textId="77777777" w:rsidR="00D23B9D" w:rsidRPr="00C8493B" w:rsidRDefault="00D23B9D" w:rsidP="00A378FB">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hideMark/>
          </w:tcPr>
          <w:p w14:paraId="1F4064C4" w14:textId="77777777" w:rsidR="00D23B9D" w:rsidRPr="00C8493B" w:rsidRDefault="00D23B9D" w:rsidP="00A378FB">
            <w:pPr>
              <w:pStyle w:val="NoSpacing"/>
              <w:rPr>
                <w:b/>
              </w:rPr>
            </w:pPr>
            <w:r w:rsidRPr="00C8493B">
              <w:rPr>
                <w:b/>
              </w:rPr>
              <w:t>Craft and Structure</w:t>
            </w:r>
          </w:p>
        </w:tc>
      </w:tr>
      <w:tr w:rsidR="00D23B9D" w:rsidRPr="00C8493B" w14:paraId="15BE098A" w14:textId="77777777" w:rsidTr="00D23B9D">
        <w:tc>
          <w:tcPr>
            <w:tcW w:w="671" w:type="pct"/>
            <w:tcBorders>
              <w:top w:val="single" w:sz="4" w:space="0" w:color="auto"/>
              <w:left w:val="single" w:sz="4" w:space="0" w:color="auto"/>
              <w:bottom w:val="single" w:sz="4" w:space="0" w:color="auto"/>
              <w:right w:val="single" w:sz="4" w:space="0" w:color="auto"/>
            </w:tcBorders>
          </w:tcPr>
          <w:p w14:paraId="6C9CB7E8" w14:textId="5511E270" w:rsidR="00D23B9D" w:rsidRPr="00C8493B" w:rsidRDefault="000D251E" w:rsidP="00A378FB">
            <w:pPr>
              <w:pStyle w:val="NoSpacing"/>
            </w:pPr>
            <w:r w:rsidRPr="00C8493B">
              <w:t>A.ELA.8.7</w:t>
            </w:r>
          </w:p>
        </w:tc>
        <w:tc>
          <w:tcPr>
            <w:tcW w:w="4329" w:type="pct"/>
            <w:tcBorders>
              <w:top w:val="single" w:sz="4" w:space="0" w:color="auto"/>
              <w:left w:val="single" w:sz="4" w:space="0" w:color="auto"/>
              <w:bottom w:val="single" w:sz="4" w:space="0" w:color="auto"/>
              <w:right w:val="single" w:sz="4" w:space="0" w:color="auto"/>
            </w:tcBorders>
          </w:tcPr>
          <w:p w14:paraId="53483FA2" w14:textId="559FD062" w:rsidR="00D23B9D" w:rsidRPr="00C8493B" w:rsidRDefault="00B5341A" w:rsidP="00A378FB">
            <w:pPr>
              <w:pStyle w:val="NoSpacing"/>
            </w:pPr>
            <w:r w:rsidRPr="00C8493B">
              <w:t>Determine the meaning of words or phrases in literary text and their impact on meaning and tone.</w:t>
            </w:r>
          </w:p>
        </w:tc>
      </w:tr>
      <w:tr w:rsidR="00B5341A" w:rsidRPr="00C8493B" w14:paraId="7AB027D9" w14:textId="77777777" w:rsidTr="00D23B9D">
        <w:tc>
          <w:tcPr>
            <w:tcW w:w="671" w:type="pct"/>
            <w:tcBorders>
              <w:top w:val="single" w:sz="4" w:space="0" w:color="auto"/>
              <w:left w:val="single" w:sz="4" w:space="0" w:color="auto"/>
              <w:bottom w:val="single" w:sz="4" w:space="0" w:color="auto"/>
              <w:right w:val="single" w:sz="4" w:space="0" w:color="auto"/>
            </w:tcBorders>
          </w:tcPr>
          <w:p w14:paraId="0A9CE054" w14:textId="7189E52B" w:rsidR="00B5341A" w:rsidRPr="00C8493B" w:rsidRDefault="00B5341A" w:rsidP="00A378FB">
            <w:pPr>
              <w:pStyle w:val="NoSpacing"/>
            </w:pPr>
            <w:r w:rsidRPr="00C8493B">
              <w:t>A.ELA.8.8</w:t>
            </w:r>
          </w:p>
        </w:tc>
        <w:tc>
          <w:tcPr>
            <w:tcW w:w="4329" w:type="pct"/>
            <w:tcBorders>
              <w:top w:val="single" w:sz="4" w:space="0" w:color="auto"/>
              <w:left w:val="single" w:sz="4" w:space="0" w:color="auto"/>
              <w:bottom w:val="single" w:sz="4" w:space="0" w:color="auto"/>
              <w:right w:val="single" w:sz="4" w:space="0" w:color="auto"/>
            </w:tcBorders>
          </w:tcPr>
          <w:p w14:paraId="3F56A978" w14:textId="449C3215" w:rsidR="00B5341A" w:rsidRPr="00C8493B" w:rsidRDefault="00B5341A" w:rsidP="00A378FB">
            <w:pPr>
              <w:pStyle w:val="NoSpacing"/>
            </w:pPr>
            <w:r w:rsidRPr="00C8493B">
              <w:t>Compare and contrast the structure of two literary texts.</w:t>
            </w:r>
          </w:p>
        </w:tc>
      </w:tr>
      <w:tr w:rsidR="00B5341A" w:rsidRPr="00C8493B" w14:paraId="181AA5D6" w14:textId="77777777" w:rsidTr="00D23B9D">
        <w:tc>
          <w:tcPr>
            <w:tcW w:w="671" w:type="pct"/>
            <w:tcBorders>
              <w:top w:val="single" w:sz="4" w:space="0" w:color="auto"/>
              <w:left w:val="single" w:sz="4" w:space="0" w:color="auto"/>
              <w:bottom w:val="single" w:sz="4" w:space="0" w:color="auto"/>
              <w:right w:val="single" w:sz="4" w:space="0" w:color="auto"/>
            </w:tcBorders>
          </w:tcPr>
          <w:p w14:paraId="385A8B14" w14:textId="5513BE4A" w:rsidR="00B5341A" w:rsidRPr="00C8493B" w:rsidRDefault="00B5341A" w:rsidP="00A378FB">
            <w:pPr>
              <w:pStyle w:val="NoSpacing"/>
            </w:pPr>
            <w:r w:rsidRPr="00C8493B">
              <w:t>A.ELA.8.9</w:t>
            </w:r>
          </w:p>
        </w:tc>
        <w:tc>
          <w:tcPr>
            <w:tcW w:w="4329" w:type="pct"/>
            <w:tcBorders>
              <w:top w:val="single" w:sz="4" w:space="0" w:color="auto"/>
              <w:left w:val="single" w:sz="4" w:space="0" w:color="auto"/>
              <w:bottom w:val="single" w:sz="4" w:space="0" w:color="auto"/>
              <w:right w:val="single" w:sz="4" w:space="0" w:color="auto"/>
            </w:tcBorders>
          </w:tcPr>
          <w:p w14:paraId="0496612D" w14:textId="6E27684D" w:rsidR="00B5341A" w:rsidRPr="00C8493B" w:rsidRDefault="00B5341A" w:rsidP="00A378FB">
            <w:pPr>
              <w:pStyle w:val="NoSpacing"/>
            </w:pPr>
            <w:r w:rsidRPr="00C8493B">
              <w:t>Identify who is telling the story at various points in a literary text.</w:t>
            </w:r>
          </w:p>
        </w:tc>
      </w:tr>
      <w:tr w:rsidR="00B5341A" w:rsidRPr="00C8493B" w14:paraId="32D75158" w14:textId="77777777" w:rsidTr="00D23B9D">
        <w:tc>
          <w:tcPr>
            <w:tcW w:w="671" w:type="pct"/>
            <w:tcBorders>
              <w:top w:val="single" w:sz="4" w:space="0" w:color="auto"/>
              <w:left w:val="single" w:sz="4" w:space="0" w:color="auto"/>
              <w:bottom w:val="single" w:sz="4" w:space="0" w:color="auto"/>
              <w:right w:val="single" w:sz="4" w:space="0" w:color="auto"/>
            </w:tcBorders>
          </w:tcPr>
          <w:p w14:paraId="7972F53B" w14:textId="2DD57FA0" w:rsidR="00B5341A" w:rsidRPr="00C8493B" w:rsidRDefault="00B5341A" w:rsidP="00A378FB">
            <w:pPr>
              <w:pStyle w:val="NoSpacing"/>
            </w:pPr>
            <w:r w:rsidRPr="00C8493B">
              <w:t>A.ELA.8.10</w:t>
            </w:r>
          </w:p>
        </w:tc>
        <w:tc>
          <w:tcPr>
            <w:tcW w:w="4329" w:type="pct"/>
            <w:tcBorders>
              <w:top w:val="single" w:sz="4" w:space="0" w:color="auto"/>
              <w:left w:val="single" w:sz="4" w:space="0" w:color="auto"/>
              <w:bottom w:val="single" w:sz="4" w:space="0" w:color="auto"/>
              <w:right w:val="single" w:sz="4" w:space="0" w:color="auto"/>
            </w:tcBorders>
          </w:tcPr>
          <w:p w14:paraId="4A36C95A" w14:textId="03F520CD" w:rsidR="00B5341A" w:rsidRPr="00C8493B" w:rsidRDefault="00B5341A" w:rsidP="00A378FB">
            <w:pPr>
              <w:pStyle w:val="NoSpacing"/>
            </w:pPr>
            <w:r w:rsidRPr="00C8493B">
              <w:t>Identify words or phrases in informational text that suggest meaning and tone.</w:t>
            </w:r>
          </w:p>
        </w:tc>
      </w:tr>
      <w:tr w:rsidR="00B5341A" w:rsidRPr="00C8493B" w14:paraId="0E99FD27" w14:textId="77777777" w:rsidTr="00D23B9D">
        <w:tc>
          <w:tcPr>
            <w:tcW w:w="671" w:type="pct"/>
            <w:tcBorders>
              <w:top w:val="single" w:sz="4" w:space="0" w:color="auto"/>
              <w:left w:val="single" w:sz="4" w:space="0" w:color="auto"/>
              <w:bottom w:val="single" w:sz="4" w:space="0" w:color="auto"/>
              <w:right w:val="single" w:sz="4" w:space="0" w:color="auto"/>
            </w:tcBorders>
          </w:tcPr>
          <w:p w14:paraId="010A608C" w14:textId="1D5F9024" w:rsidR="00B5341A" w:rsidRPr="00C8493B" w:rsidRDefault="00B5341A" w:rsidP="00A378FB">
            <w:pPr>
              <w:pStyle w:val="NoSpacing"/>
            </w:pPr>
            <w:r w:rsidRPr="00C8493B">
              <w:t>A.ELA.8.11</w:t>
            </w:r>
          </w:p>
        </w:tc>
        <w:tc>
          <w:tcPr>
            <w:tcW w:w="4329" w:type="pct"/>
            <w:tcBorders>
              <w:top w:val="single" w:sz="4" w:space="0" w:color="auto"/>
              <w:left w:val="single" w:sz="4" w:space="0" w:color="auto"/>
              <w:bottom w:val="single" w:sz="4" w:space="0" w:color="auto"/>
              <w:right w:val="single" w:sz="4" w:space="0" w:color="auto"/>
            </w:tcBorders>
          </w:tcPr>
          <w:p w14:paraId="062683C6" w14:textId="34D1A4D5" w:rsidR="00B5341A" w:rsidRPr="00C8493B" w:rsidRDefault="00B5341A" w:rsidP="00A378FB">
            <w:pPr>
              <w:pStyle w:val="NoSpacing"/>
            </w:pPr>
            <w:r w:rsidRPr="00C8493B">
              <w:t>Describe the overall structure of a specific paragraph in an informational text.</w:t>
            </w:r>
          </w:p>
        </w:tc>
      </w:tr>
      <w:tr w:rsidR="00B5341A" w:rsidRPr="00C8493B" w14:paraId="656D3C4F" w14:textId="77777777" w:rsidTr="00D23B9D">
        <w:tc>
          <w:tcPr>
            <w:tcW w:w="671" w:type="pct"/>
            <w:tcBorders>
              <w:top w:val="single" w:sz="4" w:space="0" w:color="auto"/>
              <w:left w:val="single" w:sz="4" w:space="0" w:color="auto"/>
              <w:bottom w:val="single" w:sz="4" w:space="0" w:color="auto"/>
              <w:right w:val="single" w:sz="4" w:space="0" w:color="auto"/>
            </w:tcBorders>
          </w:tcPr>
          <w:p w14:paraId="76D41D59" w14:textId="6B2004D3" w:rsidR="00B5341A" w:rsidRPr="00C8493B" w:rsidRDefault="00B5341A" w:rsidP="00A378FB">
            <w:pPr>
              <w:pStyle w:val="NoSpacing"/>
            </w:pPr>
            <w:r w:rsidRPr="00C8493B">
              <w:t>A.ELA.8.12</w:t>
            </w:r>
          </w:p>
        </w:tc>
        <w:tc>
          <w:tcPr>
            <w:tcW w:w="4329" w:type="pct"/>
            <w:tcBorders>
              <w:top w:val="single" w:sz="4" w:space="0" w:color="auto"/>
              <w:left w:val="single" w:sz="4" w:space="0" w:color="auto"/>
              <w:bottom w:val="single" w:sz="4" w:space="0" w:color="auto"/>
              <w:right w:val="single" w:sz="4" w:space="0" w:color="auto"/>
            </w:tcBorders>
          </w:tcPr>
          <w:p w14:paraId="4276DF9C" w14:textId="776A96B1" w:rsidR="00B5341A" w:rsidRPr="00C8493B" w:rsidRDefault="00B5341A" w:rsidP="00A378FB">
            <w:pPr>
              <w:pStyle w:val="NoSpacing"/>
            </w:pPr>
            <w:r w:rsidRPr="00C8493B">
              <w:t>Identify the main purpose of informational text, including what the author wants to answer, explain, or describe.</w:t>
            </w:r>
          </w:p>
        </w:tc>
      </w:tr>
    </w:tbl>
    <w:p w14:paraId="3680A4E3" w14:textId="46BC7DCF" w:rsidR="00D23B9D" w:rsidRPr="00C8493B" w:rsidRDefault="00D23B9D"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D23B9D" w:rsidRPr="00C8493B" w14:paraId="3F9327FC" w14:textId="77777777" w:rsidTr="00D23B9D">
        <w:tc>
          <w:tcPr>
            <w:tcW w:w="671" w:type="pct"/>
            <w:tcBorders>
              <w:top w:val="single" w:sz="4" w:space="0" w:color="auto"/>
              <w:left w:val="single" w:sz="4" w:space="0" w:color="auto"/>
              <w:bottom w:val="single" w:sz="4" w:space="0" w:color="auto"/>
              <w:right w:val="single" w:sz="4" w:space="0" w:color="auto"/>
            </w:tcBorders>
            <w:hideMark/>
          </w:tcPr>
          <w:p w14:paraId="00426353" w14:textId="77777777" w:rsidR="00D23B9D" w:rsidRPr="00C8493B" w:rsidRDefault="00D23B9D" w:rsidP="00A378FB">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hideMark/>
          </w:tcPr>
          <w:p w14:paraId="0DE905E0" w14:textId="77777777" w:rsidR="00D23B9D" w:rsidRPr="00C8493B" w:rsidRDefault="00D23B9D" w:rsidP="00A378FB">
            <w:pPr>
              <w:pStyle w:val="NoSpacing"/>
              <w:rPr>
                <w:b/>
              </w:rPr>
            </w:pPr>
            <w:r w:rsidRPr="00C8493B">
              <w:rPr>
                <w:b/>
              </w:rPr>
              <w:t>Integration of Knowledge and Ideas</w:t>
            </w:r>
          </w:p>
        </w:tc>
      </w:tr>
      <w:tr w:rsidR="00D23B9D" w:rsidRPr="00C8493B" w14:paraId="6F2F526D" w14:textId="77777777" w:rsidTr="00D23B9D">
        <w:tc>
          <w:tcPr>
            <w:tcW w:w="671" w:type="pct"/>
            <w:tcBorders>
              <w:top w:val="single" w:sz="4" w:space="0" w:color="auto"/>
              <w:left w:val="single" w:sz="4" w:space="0" w:color="auto"/>
              <w:bottom w:val="single" w:sz="4" w:space="0" w:color="auto"/>
              <w:right w:val="single" w:sz="4" w:space="0" w:color="auto"/>
            </w:tcBorders>
          </w:tcPr>
          <w:p w14:paraId="0B71CCF1" w14:textId="3281EE9B" w:rsidR="00D23B9D" w:rsidRPr="00C8493B" w:rsidRDefault="00B5341A" w:rsidP="00A378FB">
            <w:pPr>
              <w:pStyle w:val="NoSpacing"/>
            </w:pPr>
            <w:r w:rsidRPr="00C8493B">
              <w:t>A.ELA.8.13</w:t>
            </w:r>
          </w:p>
        </w:tc>
        <w:tc>
          <w:tcPr>
            <w:tcW w:w="4329" w:type="pct"/>
            <w:tcBorders>
              <w:top w:val="single" w:sz="4" w:space="0" w:color="auto"/>
              <w:left w:val="single" w:sz="4" w:space="0" w:color="auto"/>
              <w:bottom w:val="single" w:sz="4" w:space="0" w:color="auto"/>
              <w:right w:val="single" w:sz="4" w:space="0" w:color="auto"/>
            </w:tcBorders>
          </w:tcPr>
          <w:p w14:paraId="27CFEFCD" w14:textId="634D4AAA" w:rsidR="00D23B9D" w:rsidRPr="00C8493B" w:rsidRDefault="00B5341A" w:rsidP="00A378FB">
            <w:pPr>
              <w:pStyle w:val="NoSpacing"/>
            </w:pPr>
            <w:r w:rsidRPr="00C8493B">
              <w:t>Identify similarities and differences between a literary text and visual elements or multimedia presentations of the literary text.</w:t>
            </w:r>
          </w:p>
        </w:tc>
      </w:tr>
      <w:tr w:rsidR="00B5341A" w:rsidRPr="00C8493B" w14:paraId="7CCA4527" w14:textId="77777777" w:rsidTr="00D23B9D">
        <w:tc>
          <w:tcPr>
            <w:tcW w:w="671" w:type="pct"/>
            <w:tcBorders>
              <w:top w:val="single" w:sz="4" w:space="0" w:color="auto"/>
              <w:left w:val="single" w:sz="4" w:space="0" w:color="auto"/>
              <w:bottom w:val="single" w:sz="4" w:space="0" w:color="auto"/>
              <w:right w:val="single" w:sz="4" w:space="0" w:color="auto"/>
            </w:tcBorders>
          </w:tcPr>
          <w:p w14:paraId="018F1AAE" w14:textId="57FE4B32" w:rsidR="00B5341A" w:rsidRPr="00C8493B" w:rsidRDefault="00B5341A" w:rsidP="00A378FB">
            <w:pPr>
              <w:pStyle w:val="NoSpacing"/>
            </w:pPr>
            <w:r w:rsidRPr="00C8493B">
              <w:t>A.ELA.8.14</w:t>
            </w:r>
          </w:p>
        </w:tc>
        <w:tc>
          <w:tcPr>
            <w:tcW w:w="4329" w:type="pct"/>
            <w:tcBorders>
              <w:top w:val="single" w:sz="4" w:space="0" w:color="auto"/>
              <w:left w:val="single" w:sz="4" w:space="0" w:color="auto"/>
              <w:bottom w:val="single" w:sz="4" w:space="0" w:color="auto"/>
              <w:right w:val="single" w:sz="4" w:space="0" w:color="auto"/>
            </w:tcBorders>
          </w:tcPr>
          <w:p w14:paraId="69FF28BA" w14:textId="72C691E9" w:rsidR="00B5341A" w:rsidRPr="00C8493B" w:rsidRDefault="00B5341A" w:rsidP="00A378FB">
            <w:pPr>
              <w:pStyle w:val="NoSpacing"/>
            </w:pPr>
            <w:r w:rsidRPr="00C8493B">
              <w:t>Use information gained from illustrations (e.g., maps or photographs) and/or the words in an informational text to demonstrate understanding of the text (e.g., where, when, why, and how key events occur).</w:t>
            </w:r>
          </w:p>
        </w:tc>
      </w:tr>
      <w:tr w:rsidR="00B5341A" w:rsidRPr="00C8493B" w14:paraId="6AC46BA9" w14:textId="77777777" w:rsidTr="00D23B9D">
        <w:tc>
          <w:tcPr>
            <w:tcW w:w="671" w:type="pct"/>
            <w:tcBorders>
              <w:top w:val="single" w:sz="4" w:space="0" w:color="auto"/>
              <w:left w:val="single" w:sz="4" w:space="0" w:color="auto"/>
              <w:bottom w:val="single" w:sz="4" w:space="0" w:color="auto"/>
              <w:right w:val="single" w:sz="4" w:space="0" w:color="auto"/>
            </w:tcBorders>
          </w:tcPr>
          <w:p w14:paraId="7162915D" w14:textId="4E6146D0" w:rsidR="00B5341A" w:rsidRPr="00C8493B" w:rsidRDefault="00B5341A" w:rsidP="00A378FB">
            <w:pPr>
              <w:pStyle w:val="NoSpacing"/>
            </w:pPr>
            <w:r w:rsidRPr="00C8493B">
              <w:t>A.ELA.8.15</w:t>
            </w:r>
          </w:p>
        </w:tc>
        <w:tc>
          <w:tcPr>
            <w:tcW w:w="4329" w:type="pct"/>
            <w:tcBorders>
              <w:top w:val="single" w:sz="4" w:space="0" w:color="auto"/>
              <w:left w:val="single" w:sz="4" w:space="0" w:color="auto"/>
              <w:bottom w:val="single" w:sz="4" w:space="0" w:color="auto"/>
              <w:right w:val="single" w:sz="4" w:space="0" w:color="auto"/>
            </w:tcBorders>
          </w:tcPr>
          <w:p w14:paraId="6D6F8814" w14:textId="103456AA" w:rsidR="00B5341A" w:rsidRPr="00C8493B" w:rsidRDefault="00B5341A" w:rsidP="00A378FB">
            <w:pPr>
              <w:pStyle w:val="NoSpacing"/>
            </w:pPr>
            <w:r w:rsidRPr="00C8493B">
              <w:t>Identify the author’s claims and supporting evidence in an informational text.</w:t>
            </w:r>
          </w:p>
        </w:tc>
      </w:tr>
    </w:tbl>
    <w:p w14:paraId="057A2054" w14:textId="77777777" w:rsidR="00D23B9D" w:rsidRPr="00C8493B" w:rsidRDefault="00D23B9D"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D23B9D" w:rsidRPr="00C8493B" w14:paraId="200207CF" w14:textId="77777777" w:rsidTr="00D23B9D">
        <w:tc>
          <w:tcPr>
            <w:tcW w:w="671" w:type="pct"/>
            <w:tcBorders>
              <w:top w:val="single" w:sz="4" w:space="0" w:color="auto"/>
              <w:left w:val="single" w:sz="4" w:space="0" w:color="auto"/>
              <w:bottom w:val="single" w:sz="4" w:space="0" w:color="auto"/>
              <w:right w:val="single" w:sz="4" w:space="0" w:color="auto"/>
            </w:tcBorders>
            <w:hideMark/>
          </w:tcPr>
          <w:p w14:paraId="3936EC64" w14:textId="77777777" w:rsidR="00D23B9D" w:rsidRPr="00C8493B" w:rsidRDefault="00D23B9D" w:rsidP="00A378FB">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hideMark/>
          </w:tcPr>
          <w:p w14:paraId="0B1782CF" w14:textId="77777777" w:rsidR="00D23B9D" w:rsidRPr="00C8493B" w:rsidRDefault="00D23B9D" w:rsidP="00A378FB">
            <w:pPr>
              <w:pStyle w:val="NoSpacing"/>
              <w:rPr>
                <w:b/>
              </w:rPr>
            </w:pPr>
            <w:r w:rsidRPr="00C8493B">
              <w:rPr>
                <w:b/>
              </w:rPr>
              <w:t>Range of Reading and Text Complexity</w:t>
            </w:r>
          </w:p>
        </w:tc>
      </w:tr>
      <w:tr w:rsidR="00D23B9D" w:rsidRPr="00C8493B" w14:paraId="3E757A29" w14:textId="77777777" w:rsidTr="00D23B9D">
        <w:tc>
          <w:tcPr>
            <w:tcW w:w="671" w:type="pct"/>
            <w:tcBorders>
              <w:top w:val="single" w:sz="4" w:space="0" w:color="auto"/>
              <w:left w:val="single" w:sz="4" w:space="0" w:color="auto"/>
              <w:bottom w:val="single" w:sz="4" w:space="0" w:color="auto"/>
              <w:right w:val="single" w:sz="4" w:space="0" w:color="auto"/>
            </w:tcBorders>
          </w:tcPr>
          <w:p w14:paraId="08F2440E" w14:textId="7E570338" w:rsidR="00D23B9D" w:rsidRPr="00C8493B" w:rsidRDefault="00B5341A" w:rsidP="00A378FB">
            <w:pPr>
              <w:pStyle w:val="NoSpacing"/>
            </w:pPr>
            <w:r w:rsidRPr="00C8493B">
              <w:t>A.ELA.8.16</w:t>
            </w:r>
          </w:p>
        </w:tc>
        <w:tc>
          <w:tcPr>
            <w:tcW w:w="4329" w:type="pct"/>
            <w:tcBorders>
              <w:top w:val="single" w:sz="4" w:space="0" w:color="auto"/>
              <w:left w:val="single" w:sz="4" w:space="0" w:color="auto"/>
              <w:bottom w:val="single" w:sz="4" w:space="0" w:color="auto"/>
              <w:right w:val="single" w:sz="4" w:space="0" w:color="auto"/>
            </w:tcBorders>
          </w:tcPr>
          <w:p w14:paraId="512974DF" w14:textId="313DA6C2" w:rsidR="00D23B9D" w:rsidRPr="00C8493B" w:rsidRDefault="00B5341A" w:rsidP="00A378FB">
            <w:pPr>
              <w:pStyle w:val="NoSpacing"/>
            </w:pPr>
            <w:r w:rsidRPr="00C8493B">
              <w:t>Read and demonstrate understanding of literature, including stories, dramas, and poetry, while engaged in individual or group readings of appropriately challenging literary texts.</w:t>
            </w:r>
          </w:p>
        </w:tc>
      </w:tr>
      <w:tr w:rsidR="00B5341A" w:rsidRPr="00C8493B" w14:paraId="013238E1" w14:textId="77777777" w:rsidTr="00D23B9D">
        <w:tc>
          <w:tcPr>
            <w:tcW w:w="671" w:type="pct"/>
            <w:tcBorders>
              <w:top w:val="single" w:sz="4" w:space="0" w:color="auto"/>
              <w:left w:val="single" w:sz="4" w:space="0" w:color="auto"/>
              <w:bottom w:val="single" w:sz="4" w:space="0" w:color="auto"/>
              <w:right w:val="single" w:sz="4" w:space="0" w:color="auto"/>
            </w:tcBorders>
          </w:tcPr>
          <w:p w14:paraId="2363A6DD" w14:textId="4F383FEE" w:rsidR="00B5341A" w:rsidRPr="00C8493B" w:rsidRDefault="00B5341A" w:rsidP="00A378FB">
            <w:pPr>
              <w:pStyle w:val="NoSpacing"/>
            </w:pPr>
            <w:r w:rsidRPr="00C8493B">
              <w:t>A.ELA.8.17</w:t>
            </w:r>
          </w:p>
        </w:tc>
        <w:tc>
          <w:tcPr>
            <w:tcW w:w="4329" w:type="pct"/>
            <w:tcBorders>
              <w:top w:val="single" w:sz="4" w:space="0" w:color="auto"/>
              <w:left w:val="single" w:sz="4" w:space="0" w:color="auto"/>
              <w:bottom w:val="single" w:sz="4" w:space="0" w:color="auto"/>
              <w:right w:val="single" w:sz="4" w:space="0" w:color="auto"/>
            </w:tcBorders>
          </w:tcPr>
          <w:p w14:paraId="41053E42" w14:textId="3BF3750B" w:rsidR="00B5341A" w:rsidRPr="00C8493B" w:rsidRDefault="00B5341A" w:rsidP="00A378FB">
            <w:pPr>
              <w:pStyle w:val="NoSpacing"/>
            </w:pPr>
            <w:r w:rsidRPr="00C8493B">
              <w:t>Read and demonstrate understanding of appropriately challenging informational texts, including social studies, science, and technical texts, while engaged in individual or group readings.</w:t>
            </w:r>
          </w:p>
        </w:tc>
      </w:tr>
    </w:tbl>
    <w:p w14:paraId="3BDC46FE" w14:textId="77777777" w:rsidR="00D23B9D" w:rsidRPr="00C8493B" w:rsidRDefault="00D23B9D" w:rsidP="00A378FB">
      <w:pPr>
        <w:pStyle w:val="NoSpacing"/>
      </w:pPr>
    </w:p>
    <w:p w14:paraId="0C9C5EC9" w14:textId="77777777" w:rsidR="00D23B9D" w:rsidRPr="00C8493B" w:rsidRDefault="00D23B9D" w:rsidP="00A378FB">
      <w:pPr>
        <w:pStyle w:val="NoSpacing"/>
        <w:rPr>
          <w:b/>
        </w:rPr>
      </w:pPr>
      <w:r w:rsidRPr="00C8493B">
        <w:rPr>
          <w:b/>
        </w:rPr>
        <w:t>Writing</w:t>
      </w:r>
    </w:p>
    <w:p w14:paraId="65ECF6B2" w14:textId="77777777" w:rsidR="00D23B9D" w:rsidRPr="00C8493B" w:rsidRDefault="00D23B9D"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D23B9D" w:rsidRPr="00C8493B" w14:paraId="6B76C936" w14:textId="77777777" w:rsidTr="00D23B9D">
        <w:tc>
          <w:tcPr>
            <w:tcW w:w="671" w:type="pct"/>
            <w:tcBorders>
              <w:top w:val="single" w:sz="4" w:space="0" w:color="auto"/>
              <w:left w:val="single" w:sz="4" w:space="0" w:color="auto"/>
              <w:bottom w:val="single" w:sz="4" w:space="0" w:color="auto"/>
              <w:right w:val="single" w:sz="4" w:space="0" w:color="auto"/>
            </w:tcBorders>
            <w:hideMark/>
          </w:tcPr>
          <w:p w14:paraId="4EC0F4E9" w14:textId="77777777" w:rsidR="00D23B9D" w:rsidRPr="00C8493B" w:rsidRDefault="00D23B9D" w:rsidP="00A378FB">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hideMark/>
          </w:tcPr>
          <w:p w14:paraId="5B807E36" w14:textId="77777777" w:rsidR="00D23B9D" w:rsidRPr="00C8493B" w:rsidRDefault="00D23B9D" w:rsidP="00A378FB">
            <w:pPr>
              <w:pStyle w:val="NoSpacing"/>
              <w:rPr>
                <w:b/>
              </w:rPr>
            </w:pPr>
            <w:r w:rsidRPr="00C8493B">
              <w:rPr>
                <w:b/>
              </w:rPr>
              <w:t>Text Types and Purposes</w:t>
            </w:r>
          </w:p>
        </w:tc>
      </w:tr>
      <w:tr w:rsidR="00D23B9D" w:rsidRPr="00C8493B" w14:paraId="6DEA58CF" w14:textId="77777777" w:rsidTr="00D23B9D">
        <w:tc>
          <w:tcPr>
            <w:tcW w:w="671" w:type="pct"/>
            <w:tcBorders>
              <w:top w:val="single" w:sz="4" w:space="0" w:color="auto"/>
              <w:left w:val="single" w:sz="4" w:space="0" w:color="auto"/>
              <w:bottom w:val="single" w:sz="4" w:space="0" w:color="auto"/>
              <w:right w:val="single" w:sz="4" w:space="0" w:color="auto"/>
            </w:tcBorders>
          </w:tcPr>
          <w:p w14:paraId="47121687" w14:textId="3B1ED8EF" w:rsidR="00D23B9D" w:rsidRPr="00C8493B" w:rsidRDefault="00B5341A" w:rsidP="00A378FB">
            <w:pPr>
              <w:pStyle w:val="NoSpacing"/>
            </w:pPr>
            <w:r w:rsidRPr="00C8493B">
              <w:t>A.ELA.8.18</w:t>
            </w:r>
          </w:p>
        </w:tc>
        <w:tc>
          <w:tcPr>
            <w:tcW w:w="4329" w:type="pct"/>
            <w:tcBorders>
              <w:top w:val="single" w:sz="4" w:space="0" w:color="auto"/>
              <w:left w:val="single" w:sz="4" w:space="0" w:color="auto"/>
              <w:bottom w:val="single" w:sz="4" w:space="0" w:color="auto"/>
              <w:right w:val="single" w:sz="4" w:space="0" w:color="auto"/>
            </w:tcBorders>
          </w:tcPr>
          <w:p w14:paraId="1BF700E7" w14:textId="30725F41" w:rsidR="00D23B9D" w:rsidRPr="00C8493B" w:rsidRDefault="00B5341A" w:rsidP="00866B92">
            <w:pPr>
              <w:pStyle w:val="NoSpacing"/>
            </w:pPr>
            <w:r w:rsidRPr="00C8493B">
              <w:t xml:space="preserve">Use drawing, dictating, and/or writing to compose an opinion piece with relevant </w:t>
            </w:r>
            <w:r w:rsidR="00BC2F2E" w:rsidRPr="00C8493B">
              <w:t>evidence</w:t>
            </w:r>
            <w:r w:rsidRPr="00C8493B">
              <w:t>.</w:t>
            </w:r>
          </w:p>
        </w:tc>
      </w:tr>
      <w:tr w:rsidR="00B5341A" w:rsidRPr="00C8493B" w14:paraId="6F922428" w14:textId="77777777" w:rsidTr="00D23B9D">
        <w:tc>
          <w:tcPr>
            <w:tcW w:w="671" w:type="pct"/>
            <w:tcBorders>
              <w:top w:val="single" w:sz="4" w:space="0" w:color="auto"/>
              <w:left w:val="single" w:sz="4" w:space="0" w:color="auto"/>
              <w:bottom w:val="single" w:sz="4" w:space="0" w:color="auto"/>
              <w:right w:val="single" w:sz="4" w:space="0" w:color="auto"/>
            </w:tcBorders>
          </w:tcPr>
          <w:p w14:paraId="212853AD" w14:textId="5F7DDB40" w:rsidR="00B5341A" w:rsidRPr="00C8493B" w:rsidRDefault="00B5341A" w:rsidP="00A378FB">
            <w:pPr>
              <w:pStyle w:val="NoSpacing"/>
            </w:pPr>
            <w:r w:rsidRPr="00C8493B">
              <w:lastRenderedPageBreak/>
              <w:t>A.ELA.8.19</w:t>
            </w:r>
          </w:p>
        </w:tc>
        <w:tc>
          <w:tcPr>
            <w:tcW w:w="4329" w:type="pct"/>
            <w:tcBorders>
              <w:top w:val="single" w:sz="4" w:space="0" w:color="auto"/>
              <w:left w:val="single" w:sz="4" w:space="0" w:color="auto"/>
              <w:bottom w:val="single" w:sz="4" w:space="0" w:color="auto"/>
              <w:right w:val="single" w:sz="4" w:space="0" w:color="auto"/>
            </w:tcBorders>
          </w:tcPr>
          <w:p w14:paraId="231ECC58" w14:textId="07ACF113" w:rsidR="00B5341A" w:rsidRPr="00C8493B" w:rsidRDefault="00B5341A" w:rsidP="00A378FB">
            <w:pPr>
              <w:pStyle w:val="NoSpacing"/>
            </w:pPr>
            <w:r w:rsidRPr="00C8493B">
              <w:t>Use drawing, dictating, and/or writing to compose informative/explanatory texts to convey ideas.</w:t>
            </w:r>
          </w:p>
        </w:tc>
      </w:tr>
      <w:tr w:rsidR="00B5341A" w:rsidRPr="00C8493B" w14:paraId="67477433" w14:textId="77777777" w:rsidTr="00D23B9D">
        <w:tc>
          <w:tcPr>
            <w:tcW w:w="671" w:type="pct"/>
            <w:tcBorders>
              <w:top w:val="single" w:sz="4" w:space="0" w:color="auto"/>
              <w:left w:val="single" w:sz="4" w:space="0" w:color="auto"/>
              <w:bottom w:val="single" w:sz="4" w:space="0" w:color="auto"/>
              <w:right w:val="single" w:sz="4" w:space="0" w:color="auto"/>
            </w:tcBorders>
          </w:tcPr>
          <w:p w14:paraId="7FFDC9E8" w14:textId="152D6530" w:rsidR="00B5341A" w:rsidRPr="00C8493B" w:rsidRDefault="00B5341A" w:rsidP="00A378FB">
            <w:pPr>
              <w:pStyle w:val="NoSpacing"/>
            </w:pPr>
            <w:r w:rsidRPr="00C8493B">
              <w:t>A.ELA.8.20</w:t>
            </w:r>
          </w:p>
        </w:tc>
        <w:tc>
          <w:tcPr>
            <w:tcW w:w="4329" w:type="pct"/>
            <w:tcBorders>
              <w:top w:val="single" w:sz="4" w:space="0" w:color="auto"/>
              <w:left w:val="single" w:sz="4" w:space="0" w:color="auto"/>
              <w:bottom w:val="single" w:sz="4" w:space="0" w:color="auto"/>
              <w:right w:val="single" w:sz="4" w:space="0" w:color="auto"/>
            </w:tcBorders>
          </w:tcPr>
          <w:p w14:paraId="4637D732" w14:textId="296A5377" w:rsidR="00B5341A" w:rsidRPr="00C8493B" w:rsidRDefault="00B5341A" w:rsidP="00A378FB">
            <w:pPr>
              <w:pStyle w:val="NoSpacing"/>
            </w:pPr>
            <w:r w:rsidRPr="00C8493B">
              <w:t>Use drawing, dictating, and/or writing to compose a narrative of a short sequence of evidence including transition words.</w:t>
            </w:r>
          </w:p>
        </w:tc>
      </w:tr>
    </w:tbl>
    <w:p w14:paraId="525DF48F" w14:textId="77777777" w:rsidR="00D23B9D" w:rsidRPr="00C8493B" w:rsidRDefault="00D23B9D"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D23B9D" w:rsidRPr="00C8493B" w14:paraId="78FA1893" w14:textId="77777777" w:rsidTr="00D23B9D">
        <w:tc>
          <w:tcPr>
            <w:tcW w:w="671" w:type="pct"/>
            <w:tcBorders>
              <w:top w:val="single" w:sz="4" w:space="0" w:color="auto"/>
              <w:left w:val="single" w:sz="4" w:space="0" w:color="auto"/>
              <w:bottom w:val="single" w:sz="4" w:space="0" w:color="auto"/>
              <w:right w:val="single" w:sz="4" w:space="0" w:color="auto"/>
            </w:tcBorders>
            <w:hideMark/>
          </w:tcPr>
          <w:p w14:paraId="797BF96C" w14:textId="77777777" w:rsidR="00D23B9D" w:rsidRPr="00C8493B" w:rsidRDefault="00D23B9D" w:rsidP="00A378FB">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hideMark/>
          </w:tcPr>
          <w:p w14:paraId="241C9E85" w14:textId="77777777" w:rsidR="00D23B9D" w:rsidRPr="00C8493B" w:rsidRDefault="00D23B9D" w:rsidP="00A378FB">
            <w:pPr>
              <w:pStyle w:val="NoSpacing"/>
              <w:rPr>
                <w:b/>
              </w:rPr>
            </w:pPr>
            <w:r w:rsidRPr="00C8493B">
              <w:rPr>
                <w:b/>
              </w:rPr>
              <w:t>Production and Distribution of Writing</w:t>
            </w:r>
          </w:p>
        </w:tc>
      </w:tr>
      <w:tr w:rsidR="00D23B9D" w:rsidRPr="00C8493B" w14:paraId="5C42E7B9" w14:textId="77777777" w:rsidTr="00D23B9D">
        <w:tc>
          <w:tcPr>
            <w:tcW w:w="671" w:type="pct"/>
            <w:tcBorders>
              <w:top w:val="single" w:sz="4" w:space="0" w:color="auto"/>
              <w:left w:val="single" w:sz="4" w:space="0" w:color="auto"/>
              <w:bottom w:val="single" w:sz="4" w:space="0" w:color="auto"/>
              <w:right w:val="single" w:sz="4" w:space="0" w:color="auto"/>
            </w:tcBorders>
          </w:tcPr>
          <w:p w14:paraId="2D8DAB73" w14:textId="35BBE76E" w:rsidR="00D23B9D" w:rsidRPr="00C8493B" w:rsidRDefault="00C30F46" w:rsidP="00A378FB">
            <w:pPr>
              <w:pStyle w:val="NoSpacing"/>
            </w:pPr>
            <w:r w:rsidRPr="00C8493B">
              <w:t>A.ELA.8.21</w:t>
            </w:r>
          </w:p>
        </w:tc>
        <w:tc>
          <w:tcPr>
            <w:tcW w:w="4329" w:type="pct"/>
            <w:tcBorders>
              <w:top w:val="single" w:sz="4" w:space="0" w:color="auto"/>
              <w:left w:val="single" w:sz="4" w:space="0" w:color="auto"/>
              <w:bottom w:val="single" w:sz="4" w:space="0" w:color="auto"/>
              <w:right w:val="single" w:sz="4" w:space="0" w:color="auto"/>
            </w:tcBorders>
          </w:tcPr>
          <w:p w14:paraId="2EF731EC" w14:textId="0E8CB151" w:rsidR="00D23B9D" w:rsidRPr="00C8493B" w:rsidRDefault="00C30F46" w:rsidP="00A378FB">
            <w:pPr>
              <w:pStyle w:val="NoSpacing"/>
            </w:pPr>
            <w:r w:rsidRPr="00C8493B">
              <w:t>Produce writing in which the development and organization are appropriate to task and purpose.</w:t>
            </w:r>
          </w:p>
        </w:tc>
      </w:tr>
      <w:tr w:rsidR="00C30F46" w:rsidRPr="00C8493B" w14:paraId="7BF4EA0C" w14:textId="77777777" w:rsidTr="00D23B9D">
        <w:tc>
          <w:tcPr>
            <w:tcW w:w="671" w:type="pct"/>
            <w:tcBorders>
              <w:top w:val="single" w:sz="4" w:space="0" w:color="auto"/>
              <w:left w:val="single" w:sz="4" w:space="0" w:color="auto"/>
              <w:bottom w:val="single" w:sz="4" w:space="0" w:color="auto"/>
              <w:right w:val="single" w:sz="4" w:space="0" w:color="auto"/>
            </w:tcBorders>
          </w:tcPr>
          <w:p w14:paraId="11B497A8" w14:textId="152925CE" w:rsidR="00C30F46" w:rsidRPr="00C8493B" w:rsidRDefault="00C30F46" w:rsidP="00A378FB">
            <w:pPr>
              <w:pStyle w:val="NoSpacing"/>
            </w:pPr>
            <w:r w:rsidRPr="00C8493B">
              <w:t>A.ELA.8.22</w:t>
            </w:r>
          </w:p>
        </w:tc>
        <w:tc>
          <w:tcPr>
            <w:tcW w:w="4329" w:type="pct"/>
            <w:tcBorders>
              <w:top w:val="single" w:sz="4" w:space="0" w:color="auto"/>
              <w:left w:val="single" w:sz="4" w:space="0" w:color="auto"/>
              <w:bottom w:val="single" w:sz="4" w:space="0" w:color="auto"/>
              <w:right w:val="single" w:sz="4" w:space="0" w:color="auto"/>
            </w:tcBorders>
          </w:tcPr>
          <w:p w14:paraId="582AC5D9" w14:textId="0BA15EA6" w:rsidR="00C30F46" w:rsidRPr="00C8493B" w:rsidRDefault="00C30F46" w:rsidP="00A378FB">
            <w:pPr>
              <w:pStyle w:val="NoSpacing"/>
            </w:pPr>
            <w:r w:rsidRPr="00C8493B">
              <w:t>Strengthen writing by planning, revising, editing, rewriting, or trying a new approach.</w:t>
            </w:r>
          </w:p>
        </w:tc>
      </w:tr>
      <w:tr w:rsidR="00C30F46" w:rsidRPr="00C8493B" w14:paraId="6CA2532C" w14:textId="77777777" w:rsidTr="00D23B9D">
        <w:tc>
          <w:tcPr>
            <w:tcW w:w="671" w:type="pct"/>
            <w:tcBorders>
              <w:top w:val="single" w:sz="4" w:space="0" w:color="auto"/>
              <w:left w:val="single" w:sz="4" w:space="0" w:color="auto"/>
              <w:bottom w:val="single" w:sz="4" w:space="0" w:color="auto"/>
              <w:right w:val="single" w:sz="4" w:space="0" w:color="auto"/>
            </w:tcBorders>
          </w:tcPr>
          <w:p w14:paraId="34C7AA81" w14:textId="2506310C" w:rsidR="00C30F46" w:rsidRPr="00C8493B" w:rsidRDefault="00C30F46" w:rsidP="00A378FB">
            <w:pPr>
              <w:pStyle w:val="NoSpacing"/>
            </w:pPr>
            <w:r w:rsidRPr="00C8493B">
              <w:t>A.ELA.8.23</w:t>
            </w:r>
          </w:p>
        </w:tc>
        <w:tc>
          <w:tcPr>
            <w:tcW w:w="4329" w:type="pct"/>
            <w:tcBorders>
              <w:top w:val="single" w:sz="4" w:space="0" w:color="auto"/>
              <w:left w:val="single" w:sz="4" w:space="0" w:color="auto"/>
              <w:bottom w:val="single" w:sz="4" w:space="0" w:color="auto"/>
              <w:right w:val="single" w:sz="4" w:space="0" w:color="auto"/>
            </w:tcBorders>
          </w:tcPr>
          <w:p w14:paraId="6AE4F545" w14:textId="22ED098C" w:rsidR="00C30F46" w:rsidRPr="00C8493B" w:rsidRDefault="00C30F46" w:rsidP="00A378FB">
            <w:pPr>
              <w:pStyle w:val="NoSpacing"/>
            </w:pPr>
            <w:r w:rsidRPr="00C8493B">
              <w:t>Use a variety of digital tools to produce and publish writing, including a collaboration with peers.</w:t>
            </w:r>
          </w:p>
        </w:tc>
      </w:tr>
    </w:tbl>
    <w:p w14:paraId="0DC09EDE" w14:textId="77777777" w:rsidR="00D23B9D" w:rsidRPr="00C8493B" w:rsidRDefault="00D23B9D"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D23B9D" w:rsidRPr="00C8493B" w14:paraId="15DE4AA6" w14:textId="77777777" w:rsidTr="00D23B9D">
        <w:tc>
          <w:tcPr>
            <w:tcW w:w="671" w:type="pct"/>
            <w:tcBorders>
              <w:top w:val="single" w:sz="4" w:space="0" w:color="auto"/>
              <w:left w:val="single" w:sz="4" w:space="0" w:color="auto"/>
              <w:bottom w:val="single" w:sz="4" w:space="0" w:color="auto"/>
              <w:right w:val="single" w:sz="4" w:space="0" w:color="auto"/>
            </w:tcBorders>
            <w:hideMark/>
          </w:tcPr>
          <w:p w14:paraId="319B6B63" w14:textId="77777777" w:rsidR="00D23B9D" w:rsidRPr="00C8493B" w:rsidRDefault="00D23B9D" w:rsidP="00A378FB">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hideMark/>
          </w:tcPr>
          <w:p w14:paraId="32738C68" w14:textId="77777777" w:rsidR="00D23B9D" w:rsidRPr="00C8493B" w:rsidRDefault="00D23B9D" w:rsidP="00A378FB">
            <w:pPr>
              <w:pStyle w:val="NoSpacing"/>
              <w:rPr>
                <w:b/>
              </w:rPr>
            </w:pPr>
            <w:r w:rsidRPr="00C8493B">
              <w:rPr>
                <w:b/>
              </w:rPr>
              <w:t>Research to Build and Present Knowledge</w:t>
            </w:r>
          </w:p>
        </w:tc>
      </w:tr>
      <w:tr w:rsidR="00D23B9D" w:rsidRPr="00C8493B" w14:paraId="0BC5DB13" w14:textId="77777777" w:rsidTr="00D23B9D">
        <w:tc>
          <w:tcPr>
            <w:tcW w:w="671" w:type="pct"/>
            <w:tcBorders>
              <w:top w:val="single" w:sz="4" w:space="0" w:color="auto"/>
              <w:left w:val="single" w:sz="4" w:space="0" w:color="auto"/>
              <w:bottom w:val="single" w:sz="4" w:space="0" w:color="auto"/>
              <w:right w:val="single" w:sz="4" w:space="0" w:color="auto"/>
            </w:tcBorders>
          </w:tcPr>
          <w:p w14:paraId="0BE2861E" w14:textId="652643E0" w:rsidR="00D23B9D" w:rsidRPr="00C8493B" w:rsidRDefault="00C30F46" w:rsidP="00A378FB">
            <w:pPr>
              <w:pStyle w:val="NoSpacing"/>
            </w:pPr>
            <w:r w:rsidRPr="00C8493B">
              <w:t>A.ELA.8.24</w:t>
            </w:r>
          </w:p>
        </w:tc>
        <w:tc>
          <w:tcPr>
            <w:tcW w:w="4329" w:type="pct"/>
            <w:tcBorders>
              <w:top w:val="single" w:sz="4" w:space="0" w:color="auto"/>
              <w:left w:val="single" w:sz="4" w:space="0" w:color="auto"/>
              <w:bottom w:val="single" w:sz="4" w:space="0" w:color="auto"/>
              <w:right w:val="single" w:sz="4" w:space="0" w:color="auto"/>
            </w:tcBorders>
          </w:tcPr>
          <w:p w14:paraId="0C3FEF23" w14:textId="516BA963" w:rsidR="00D23B9D" w:rsidRPr="00C8493B" w:rsidRDefault="00C30F46" w:rsidP="00A378FB">
            <w:pPr>
              <w:pStyle w:val="NoSpacing"/>
            </w:pPr>
            <w:r w:rsidRPr="00C8493B">
              <w:t>Conduct a short research project drawing on several sources to answer a question.</w:t>
            </w:r>
          </w:p>
        </w:tc>
      </w:tr>
      <w:tr w:rsidR="00C30F46" w:rsidRPr="00C8493B" w14:paraId="218464BC" w14:textId="77777777" w:rsidTr="00D23B9D">
        <w:tc>
          <w:tcPr>
            <w:tcW w:w="671" w:type="pct"/>
            <w:tcBorders>
              <w:top w:val="single" w:sz="4" w:space="0" w:color="auto"/>
              <w:left w:val="single" w:sz="4" w:space="0" w:color="auto"/>
              <w:bottom w:val="single" w:sz="4" w:space="0" w:color="auto"/>
              <w:right w:val="single" w:sz="4" w:space="0" w:color="auto"/>
            </w:tcBorders>
          </w:tcPr>
          <w:p w14:paraId="619F4CAA" w14:textId="7E64236B" w:rsidR="00C30F46" w:rsidRPr="00C8493B" w:rsidRDefault="00C30F46" w:rsidP="00A378FB">
            <w:pPr>
              <w:pStyle w:val="NoSpacing"/>
            </w:pPr>
            <w:r w:rsidRPr="00C8493B">
              <w:t>A.ELA.8.25</w:t>
            </w:r>
          </w:p>
        </w:tc>
        <w:tc>
          <w:tcPr>
            <w:tcW w:w="4329" w:type="pct"/>
            <w:tcBorders>
              <w:top w:val="single" w:sz="4" w:space="0" w:color="auto"/>
              <w:left w:val="single" w:sz="4" w:space="0" w:color="auto"/>
              <w:bottom w:val="single" w:sz="4" w:space="0" w:color="auto"/>
              <w:right w:val="single" w:sz="4" w:space="0" w:color="auto"/>
            </w:tcBorders>
          </w:tcPr>
          <w:p w14:paraId="374D09F9" w14:textId="30FCFED1" w:rsidR="00C30F46" w:rsidRPr="00C8493B" w:rsidRDefault="00C30F46" w:rsidP="00A378FB">
            <w:pPr>
              <w:pStyle w:val="NoSpacing"/>
            </w:pPr>
            <w:r w:rsidRPr="00C8493B">
              <w:t>Recall information from experiences or gather information from provided sources to answer a question.</w:t>
            </w:r>
          </w:p>
        </w:tc>
      </w:tr>
      <w:tr w:rsidR="00C30F46" w:rsidRPr="00C8493B" w14:paraId="1654FA78" w14:textId="77777777" w:rsidTr="00D23B9D">
        <w:tc>
          <w:tcPr>
            <w:tcW w:w="671" w:type="pct"/>
            <w:tcBorders>
              <w:top w:val="single" w:sz="4" w:space="0" w:color="auto"/>
              <w:left w:val="single" w:sz="4" w:space="0" w:color="auto"/>
              <w:bottom w:val="single" w:sz="4" w:space="0" w:color="auto"/>
              <w:right w:val="single" w:sz="4" w:space="0" w:color="auto"/>
            </w:tcBorders>
          </w:tcPr>
          <w:p w14:paraId="6E1EFE27" w14:textId="35210EC1" w:rsidR="00C30F46" w:rsidRPr="00C8493B" w:rsidRDefault="00C30F46" w:rsidP="00A378FB">
            <w:pPr>
              <w:pStyle w:val="NoSpacing"/>
            </w:pPr>
            <w:r w:rsidRPr="00C8493B">
              <w:t>A.ELA.8.26</w:t>
            </w:r>
          </w:p>
        </w:tc>
        <w:tc>
          <w:tcPr>
            <w:tcW w:w="4329" w:type="pct"/>
            <w:tcBorders>
              <w:top w:val="single" w:sz="4" w:space="0" w:color="auto"/>
              <w:left w:val="single" w:sz="4" w:space="0" w:color="auto"/>
              <w:bottom w:val="single" w:sz="4" w:space="0" w:color="auto"/>
              <w:right w:val="single" w:sz="4" w:space="0" w:color="auto"/>
            </w:tcBorders>
          </w:tcPr>
          <w:p w14:paraId="049D9962" w14:textId="77777777" w:rsidR="00C30F46" w:rsidRPr="00C8493B" w:rsidRDefault="00C30F46" w:rsidP="00A378FB">
            <w:pPr>
              <w:pStyle w:val="NoSpacing"/>
            </w:pPr>
            <w:r w:rsidRPr="00C8493B">
              <w:t>Draw evidence from literary or informational texts to support writing.</w:t>
            </w:r>
          </w:p>
          <w:p w14:paraId="515C3F7C" w14:textId="77777777" w:rsidR="00C30F46" w:rsidRPr="00C8493B" w:rsidRDefault="00C30F46" w:rsidP="00A378FB">
            <w:pPr>
              <w:pStyle w:val="NoSpacing"/>
              <w:numPr>
                <w:ilvl w:val="0"/>
                <w:numId w:val="72"/>
              </w:numPr>
              <w:ind w:left="432"/>
            </w:pPr>
            <w:r w:rsidRPr="00C8493B">
              <w:t>Apply grade 8 reading standards to literary texts (e.g., “identify the central ideas of a literary text and summarize key details”).</w:t>
            </w:r>
          </w:p>
          <w:p w14:paraId="36091AC6" w14:textId="49A4D58A" w:rsidR="00C30F46" w:rsidRPr="00C8493B" w:rsidRDefault="00C30F46" w:rsidP="00A378FB">
            <w:pPr>
              <w:pStyle w:val="NoSpacing"/>
              <w:numPr>
                <w:ilvl w:val="0"/>
                <w:numId w:val="72"/>
              </w:numPr>
              <w:ind w:left="432"/>
            </w:pPr>
            <w:r w:rsidRPr="00C8493B">
              <w:t>Apply grade 8 reading standards to informational texts (e.g., “ask and answer questions about key ideas; such as who, what, when, and where to demonstrate understanding of key details in informational texts.”).</w:t>
            </w:r>
          </w:p>
        </w:tc>
      </w:tr>
    </w:tbl>
    <w:p w14:paraId="407214B6" w14:textId="77777777" w:rsidR="00D23B9D" w:rsidRPr="00C8493B" w:rsidRDefault="00D23B9D"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D23B9D" w:rsidRPr="00C8493B" w14:paraId="3536AA73" w14:textId="77777777" w:rsidTr="00D23B9D">
        <w:tc>
          <w:tcPr>
            <w:tcW w:w="671" w:type="pct"/>
            <w:tcBorders>
              <w:top w:val="single" w:sz="4" w:space="0" w:color="auto"/>
              <w:left w:val="single" w:sz="4" w:space="0" w:color="auto"/>
              <w:bottom w:val="single" w:sz="4" w:space="0" w:color="auto"/>
              <w:right w:val="single" w:sz="4" w:space="0" w:color="auto"/>
            </w:tcBorders>
            <w:hideMark/>
          </w:tcPr>
          <w:p w14:paraId="7391556B" w14:textId="77777777" w:rsidR="00D23B9D" w:rsidRPr="00C8493B" w:rsidRDefault="00D23B9D" w:rsidP="00A378FB">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hideMark/>
          </w:tcPr>
          <w:p w14:paraId="2986D8C4" w14:textId="77777777" w:rsidR="00D23B9D" w:rsidRPr="00C8493B" w:rsidRDefault="00D23B9D" w:rsidP="00A378FB">
            <w:pPr>
              <w:pStyle w:val="NoSpacing"/>
              <w:rPr>
                <w:b/>
              </w:rPr>
            </w:pPr>
            <w:r w:rsidRPr="00C8493B">
              <w:rPr>
                <w:b/>
              </w:rPr>
              <w:t>Range of Writing</w:t>
            </w:r>
          </w:p>
        </w:tc>
      </w:tr>
      <w:tr w:rsidR="00D23B9D" w:rsidRPr="00C8493B" w14:paraId="6864B6F8" w14:textId="77777777" w:rsidTr="00D23B9D">
        <w:tc>
          <w:tcPr>
            <w:tcW w:w="671" w:type="pct"/>
            <w:tcBorders>
              <w:top w:val="single" w:sz="4" w:space="0" w:color="auto"/>
              <w:left w:val="single" w:sz="4" w:space="0" w:color="auto"/>
              <w:bottom w:val="single" w:sz="4" w:space="0" w:color="auto"/>
              <w:right w:val="single" w:sz="4" w:space="0" w:color="auto"/>
            </w:tcBorders>
          </w:tcPr>
          <w:p w14:paraId="0D35D00D" w14:textId="2CA6ECBB" w:rsidR="00D23B9D" w:rsidRPr="00C8493B" w:rsidRDefault="00C30F46" w:rsidP="00A378FB">
            <w:pPr>
              <w:pStyle w:val="NoSpacing"/>
            </w:pPr>
            <w:r w:rsidRPr="00C8493B">
              <w:t>A.ELA.8.27</w:t>
            </w:r>
          </w:p>
        </w:tc>
        <w:tc>
          <w:tcPr>
            <w:tcW w:w="4329" w:type="pct"/>
            <w:tcBorders>
              <w:top w:val="single" w:sz="4" w:space="0" w:color="auto"/>
              <w:left w:val="single" w:sz="4" w:space="0" w:color="auto"/>
              <w:bottom w:val="single" w:sz="4" w:space="0" w:color="auto"/>
              <w:right w:val="single" w:sz="4" w:space="0" w:color="auto"/>
            </w:tcBorders>
          </w:tcPr>
          <w:p w14:paraId="647B4721" w14:textId="3525E4DE" w:rsidR="00D23B9D" w:rsidRPr="00C8493B" w:rsidRDefault="00C30F46" w:rsidP="00A378FB">
            <w:pPr>
              <w:pStyle w:val="NoSpacing"/>
            </w:pPr>
            <w:r w:rsidRPr="00C8493B">
              <w:t>Write routinely for a range of discipline-specific tasks, purposes, and audiences.</w:t>
            </w:r>
          </w:p>
        </w:tc>
      </w:tr>
    </w:tbl>
    <w:p w14:paraId="7ACC3D34" w14:textId="77777777" w:rsidR="00D23B9D" w:rsidRPr="00C8493B" w:rsidRDefault="00D23B9D" w:rsidP="00A378FB">
      <w:pPr>
        <w:pStyle w:val="NoSpacing"/>
      </w:pPr>
    </w:p>
    <w:p w14:paraId="0854F06D" w14:textId="77777777" w:rsidR="00D23B9D" w:rsidRPr="00C8493B" w:rsidRDefault="00D23B9D" w:rsidP="00A378FB">
      <w:pPr>
        <w:pStyle w:val="NoSpacing"/>
        <w:rPr>
          <w:b/>
        </w:rPr>
      </w:pPr>
      <w:r w:rsidRPr="00C8493B">
        <w:rPr>
          <w:b/>
        </w:rPr>
        <w:t>Speaking &amp; Listening</w:t>
      </w:r>
    </w:p>
    <w:p w14:paraId="3D9834E1" w14:textId="77777777" w:rsidR="00D23B9D" w:rsidRPr="00C8493B" w:rsidRDefault="00D23B9D"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D23B9D" w:rsidRPr="00C8493B" w14:paraId="2CB4A59E" w14:textId="77777777" w:rsidTr="00D23B9D">
        <w:tc>
          <w:tcPr>
            <w:tcW w:w="671" w:type="pct"/>
            <w:tcBorders>
              <w:top w:val="single" w:sz="4" w:space="0" w:color="auto"/>
              <w:left w:val="single" w:sz="4" w:space="0" w:color="auto"/>
              <w:bottom w:val="single" w:sz="4" w:space="0" w:color="auto"/>
              <w:right w:val="single" w:sz="4" w:space="0" w:color="auto"/>
            </w:tcBorders>
            <w:hideMark/>
          </w:tcPr>
          <w:p w14:paraId="133166D2" w14:textId="77777777" w:rsidR="00D23B9D" w:rsidRPr="00C8493B" w:rsidRDefault="00D23B9D" w:rsidP="00A378FB">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hideMark/>
          </w:tcPr>
          <w:p w14:paraId="694239EA" w14:textId="77777777" w:rsidR="00D23B9D" w:rsidRPr="00C8493B" w:rsidRDefault="00D23B9D" w:rsidP="00A378FB">
            <w:pPr>
              <w:pStyle w:val="NoSpacing"/>
              <w:rPr>
                <w:b/>
              </w:rPr>
            </w:pPr>
            <w:r w:rsidRPr="00C8493B">
              <w:rPr>
                <w:b/>
              </w:rPr>
              <w:t>Comprehension and Collaboration</w:t>
            </w:r>
          </w:p>
        </w:tc>
      </w:tr>
      <w:tr w:rsidR="00D23B9D" w:rsidRPr="00C8493B" w14:paraId="3C650274" w14:textId="77777777" w:rsidTr="00D23B9D">
        <w:tc>
          <w:tcPr>
            <w:tcW w:w="671" w:type="pct"/>
            <w:tcBorders>
              <w:top w:val="single" w:sz="4" w:space="0" w:color="auto"/>
              <w:left w:val="single" w:sz="4" w:space="0" w:color="auto"/>
              <w:bottom w:val="single" w:sz="4" w:space="0" w:color="auto"/>
              <w:right w:val="single" w:sz="4" w:space="0" w:color="auto"/>
            </w:tcBorders>
          </w:tcPr>
          <w:p w14:paraId="29426F8C" w14:textId="249CDF13" w:rsidR="00D23B9D" w:rsidRPr="00C8493B" w:rsidRDefault="00C30F46" w:rsidP="00A378FB">
            <w:pPr>
              <w:pStyle w:val="NoSpacing"/>
            </w:pPr>
            <w:r w:rsidRPr="00C8493B">
              <w:t>A.ELA.8.28</w:t>
            </w:r>
          </w:p>
        </w:tc>
        <w:tc>
          <w:tcPr>
            <w:tcW w:w="4329" w:type="pct"/>
            <w:tcBorders>
              <w:top w:val="single" w:sz="4" w:space="0" w:color="auto"/>
              <w:left w:val="single" w:sz="4" w:space="0" w:color="auto"/>
              <w:bottom w:val="single" w:sz="4" w:space="0" w:color="auto"/>
              <w:right w:val="single" w:sz="4" w:space="0" w:color="auto"/>
            </w:tcBorders>
          </w:tcPr>
          <w:p w14:paraId="084EBF5A" w14:textId="77777777" w:rsidR="00D23B9D" w:rsidRPr="00C8493B" w:rsidRDefault="00C30F46" w:rsidP="00A378FB">
            <w:pPr>
              <w:pStyle w:val="NoSpacing"/>
            </w:pPr>
            <w:r w:rsidRPr="00C8493B">
              <w:t>Engage effectively in a range of collaborative discussions (one-on-one, in groups, and teacher-led) with diverse partners on a variety of grade 8 topics and issues and appropriately challenging texts.</w:t>
            </w:r>
          </w:p>
          <w:p w14:paraId="120603FA" w14:textId="7EF093C0" w:rsidR="00C30F46" w:rsidRPr="00C8493B" w:rsidRDefault="00C30F46" w:rsidP="00A378FB">
            <w:pPr>
              <w:pStyle w:val="NoSpacing"/>
              <w:numPr>
                <w:ilvl w:val="0"/>
                <w:numId w:val="73"/>
              </w:numPr>
              <w:ind w:left="432"/>
            </w:pPr>
            <w:r w:rsidRPr="00C8493B">
              <w:t>Follow agree</w:t>
            </w:r>
            <w:r w:rsidR="00866B92" w:rsidRPr="00C8493B">
              <w:t>d</w:t>
            </w:r>
            <w:r w:rsidRPr="00C8493B">
              <w:t>-upon rules for discussions (e.g., listening to others with care and speaking one at a time about the topics and texts under discussion).</w:t>
            </w:r>
          </w:p>
          <w:p w14:paraId="498DA523" w14:textId="77777777" w:rsidR="00C30F46" w:rsidRPr="00C8493B" w:rsidRDefault="00C30F46" w:rsidP="00A378FB">
            <w:pPr>
              <w:pStyle w:val="NoSpacing"/>
              <w:numPr>
                <w:ilvl w:val="0"/>
                <w:numId w:val="73"/>
              </w:numPr>
              <w:ind w:left="432"/>
            </w:pPr>
            <w:r w:rsidRPr="00C8493B">
              <w:t>Respond appropriately to the comments of others through two or more exchanges.</w:t>
            </w:r>
          </w:p>
          <w:p w14:paraId="74BE1CD5" w14:textId="462A9345" w:rsidR="00C30F46" w:rsidRPr="00C8493B" w:rsidRDefault="00C30F46" w:rsidP="00A378FB">
            <w:pPr>
              <w:pStyle w:val="NoSpacing"/>
              <w:numPr>
                <w:ilvl w:val="0"/>
                <w:numId w:val="73"/>
              </w:numPr>
              <w:ind w:left="432"/>
            </w:pPr>
            <w:r w:rsidRPr="00C8493B">
              <w:t>Ask questions to clear up any confusion about the topics and texts under discussion.</w:t>
            </w:r>
          </w:p>
        </w:tc>
      </w:tr>
      <w:tr w:rsidR="00C30F46" w:rsidRPr="00C8493B" w14:paraId="66AE1935" w14:textId="77777777" w:rsidTr="00D23B9D">
        <w:tc>
          <w:tcPr>
            <w:tcW w:w="671" w:type="pct"/>
            <w:tcBorders>
              <w:top w:val="single" w:sz="4" w:space="0" w:color="auto"/>
              <w:left w:val="single" w:sz="4" w:space="0" w:color="auto"/>
              <w:bottom w:val="single" w:sz="4" w:space="0" w:color="auto"/>
              <w:right w:val="single" w:sz="4" w:space="0" w:color="auto"/>
            </w:tcBorders>
          </w:tcPr>
          <w:p w14:paraId="38272F9B" w14:textId="15098D43" w:rsidR="00C30F46" w:rsidRPr="00C8493B" w:rsidRDefault="00C30F46" w:rsidP="00A378FB">
            <w:pPr>
              <w:pStyle w:val="NoSpacing"/>
            </w:pPr>
            <w:r w:rsidRPr="00C8493B">
              <w:t>A.ELA.8.29</w:t>
            </w:r>
          </w:p>
        </w:tc>
        <w:tc>
          <w:tcPr>
            <w:tcW w:w="4329" w:type="pct"/>
            <w:tcBorders>
              <w:top w:val="single" w:sz="4" w:space="0" w:color="auto"/>
              <w:left w:val="single" w:sz="4" w:space="0" w:color="auto"/>
              <w:bottom w:val="single" w:sz="4" w:space="0" w:color="auto"/>
              <w:right w:val="single" w:sz="4" w:space="0" w:color="auto"/>
            </w:tcBorders>
          </w:tcPr>
          <w:p w14:paraId="525A20EE" w14:textId="42FE3C10" w:rsidR="00C30F46" w:rsidRPr="00C8493B" w:rsidRDefault="00C30F46" w:rsidP="00A378FB">
            <w:pPr>
              <w:pStyle w:val="NoSpacing"/>
            </w:pPr>
            <w:r w:rsidRPr="00C8493B">
              <w:t>Retell or describe key ideas or details presented in diverse media and formats (e.g., visually, read aloud, orally).</w:t>
            </w:r>
          </w:p>
        </w:tc>
      </w:tr>
      <w:tr w:rsidR="00C30F46" w:rsidRPr="00C8493B" w14:paraId="18DCA589" w14:textId="77777777" w:rsidTr="00D23B9D">
        <w:tc>
          <w:tcPr>
            <w:tcW w:w="671" w:type="pct"/>
            <w:tcBorders>
              <w:top w:val="single" w:sz="4" w:space="0" w:color="auto"/>
              <w:left w:val="single" w:sz="4" w:space="0" w:color="auto"/>
              <w:bottom w:val="single" w:sz="4" w:space="0" w:color="auto"/>
              <w:right w:val="single" w:sz="4" w:space="0" w:color="auto"/>
            </w:tcBorders>
          </w:tcPr>
          <w:p w14:paraId="65486956" w14:textId="0E618C18" w:rsidR="00C30F46" w:rsidRPr="00C8493B" w:rsidRDefault="00C30F46" w:rsidP="00A378FB">
            <w:pPr>
              <w:pStyle w:val="NoSpacing"/>
            </w:pPr>
            <w:r w:rsidRPr="00C8493B">
              <w:t>A.ELA.8.30</w:t>
            </w:r>
          </w:p>
        </w:tc>
        <w:tc>
          <w:tcPr>
            <w:tcW w:w="4329" w:type="pct"/>
            <w:tcBorders>
              <w:top w:val="single" w:sz="4" w:space="0" w:color="auto"/>
              <w:left w:val="single" w:sz="4" w:space="0" w:color="auto"/>
              <w:bottom w:val="single" w:sz="4" w:space="0" w:color="auto"/>
              <w:right w:val="single" w:sz="4" w:space="0" w:color="auto"/>
            </w:tcBorders>
          </w:tcPr>
          <w:p w14:paraId="25FDE8E7" w14:textId="1EA08817" w:rsidR="00C30F46" w:rsidRPr="00C8493B" w:rsidRDefault="00C30F46" w:rsidP="00A378FB">
            <w:pPr>
              <w:pStyle w:val="NoSpacing"/>
            </w:pPr>
            <w:r w:rsidRPr="00C8493B">
              <w:t>Ask and answer questions about what a speaker says in order to clarify comprehension, gather additional information, or deepen understanding of a topic or issue.</w:t>
            </w:r>
          </w:p>
        </w:tc>
      </w:tr>
    </w:tbl>
    <w:p w14:paraId="0A1BE559" w14:textId="77777777" w:rsidR="00D23B9D" w:rsidRPr="00C8493B" w:rsidRDefault="00D23B9D"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D23B9D" w:rsidRPr="00C8493B" w14:paraId="06989491" w14:textId="77777777" w:rsidTr="00D23B9D">
        <w:tc>
          <w:tcPr>
            <w:tcW w:w="671" w:type="pct"/>
            <w:tcBorders>
              <w:top w:val="single" w:sz="4" w:space="0" w:color="auto"/>
              <w:left w:val="single" w:sz="4" w:space="0" w:color="auto"/>
              <w:bottom w:val="single" w:sz="4" w:space="0" w:color="auto"/>
              <w:right w:val="single" w:sz="4" w:space="0" w:color="auto"/>
            </w:tcBorders>
            <w:hideMark/>
          </w:tcPr>
          <w:p w14:paraId="6B3A4C90" w14:textId="77777777" w:rsidR="00D23B9D" w:rsidRPr="00C8493B" w:rsidRDefault="00D23B9D" w:rsidP="00A378FB">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hideMark/>
          </w:tcPr>
          <w:p w14:paraId="36982A39" w14:textId="77777777" w:rsidR="00D23B9D" w:rsidRPr="00C8493B" w:rsidRDefault="00D23B9D" w:rsidP="00A378FB">
            <w:pPr>
              <w:pStyle w:val="NoSpacing"/>
              <w:rPr>
                <w:b/>
              </w:rPr>
            </w:pPr>
            <w:r w:rsidRPr="00C8493B">
              <w:rPr>
                <w:b/>
              </w:rPr>
              <w:t>Presentation of Knowledge and Ideas</w:t>
            </w:r>
          </w:p>
        </w:tc>
      </w:tr>
      <w:tr w:rsidR="00D23B9D" w:rsidRPr="00C8493B" w14:paraId="771EABAB" w14:textId="77777777" w:rsidTr="00D23B9D">
        <w:tc>
          <w:tcPr>
            <w:tcW w:w="671" w:type="pct"/>
            <w:tcBorders>
              <w:top w:val="single" w:sz="4" w:space="0" w:color="auto"/>
              <w:left w:val="single" w:sz="4" w:space="0" w:color="auto"/>
              <w:bottom w:val="single" w:sz="4" w:space="0" w:color="auto"/>
              <w:right w:val="single" w:sz="4" w:space="0" w:color="auto"/>
            </w:tcBorders>
          </w:tcPr>
          <w:p w14:paraId="26883992" w14:textId="03BF77ED" w:rsidR="00D23B9D" w:rsidRPr="00C8493B" w:rsidRDefault="00C30F46" w:rsidP="00A378FB">
            <w:pPr>
              <w:pStyle w:val="NoSpacing"/>
            </w:pPr>
            <w:r w:rsidRPr="00C8493B">
              <w:t>A.ELA.8.31</w:t>
            </w:r>
          </w:p>
        </w:tc>
        <w:tc>
          <w:tcPr>
            <w:tcW w:w="4329" w:type="pct"/>
            <w:tcBorders>
              <w:top w:val="single" w:sz="4" w:space="0" w:color="auto"/>
              <w:left w:val="single" w:sz="4" w:space="0" w:color="auto"/>
              <w:bottom w:val="single" w:sz="4" w:space="0" w:color="auto"/>
              <w:right w:val="single" w:sz="4" w:space="0" w:color="auto"/>
            </w:tcBorders>
          </w:tcPr>
          <w:p w14:paraId="53156709" w14:textId="280BF07F" w:rsidR="00D23B9D" w:rsidRPr="00C8493B" w:rsidRDefault="00C30F46" w:rsidP="00A378FB">
            <w:pPr>
              <w:pStyle w:val="NoSpacing"/>
            </w:pPr>
            <w:r w:rsidRPr="00C8493B">
              <w:t>Tell a story or recount an experience with appropriate facts and relevant, descriptive details, using eye contact, adequate volume, and clear pronunciation.</w:t>
            </w:r>
          </w:p>
        </w:tc>
      </w:tr>
      <w:tr w:rsidR="00C30F46" w:rsidRPr="00C8493B" w14:paraId="4B3EAFC4" w14:textId="77777777" w:rsidTr="00D23B9D">
        <w:tc>
          <w:tcPr>
            <w:tcW w:w="671" w:type="pct"/>
            <w:tcBorders>
              <w:top w:val="single" w:sz="4" w:space="0" w:color="auto"/>
              <w:left w:val="single" w:sz="4" w:space="0" w:color="auto"/>
              <w:bottom w:val="single" w:sz="4" w:space="0" w:color="auto"/>
              <w:right w:val="single" w:sz="4" w:space="0" w:color="auto"/>
            </w:tcBorders>
          </w:tcPr>
          <w:p w14:paraId="776E5B3A" w14:textId="3289E6E4" w:rsidR="00C30F46" w:rsidRPr="00C8493B" w:rsidRDefault="00C30F46" w:rsidP="00A378FB">
            <w:pPr>
              <w:pStyle w:val="NoSpacing"/>
            </w:pPr>
            <w:r w:rsidRPr="00C8493B">
              <w:lastRenderedPageBreak/>
              <w:t>A.ELA.8.32</w:t>
            </w:r>
          </w:p>
        </w:tc>
        <w:tc>
          <w:tcPr>
            <w:tcW w:w="4329" w:type="pct"/>
            <w:tcBorders>
              <w:top w:val="single" w:sz="4" w:space="0" w:color="auto"/>
              <w:left w:val="single" w:sz="4" w:space="0" w:color="auto"/>
              <w:bottom w:val="single" w:sz="4" w:space="0" w:color="auto"/>
              <w:right w:val="single" w:sz="4" w:space="0" w:color="auto"/>
            </w:tcBorders>
          </w:tcPr>
          <w:p w14:paraId="5FAEAD64" w14:textId="44EF507E" w:rsidR="00C30F46" w:rsidRPr="00C8493B" w:rsidRDefault="00C30F46" w:rsidP="00A378FB">
            <w:pPr>
              <w:pStyle w:val="NoSpacing"/>
            </w:pPr>
            <w:r w:rsidRPr="00C8493B">
              <w:t>Include multimedia components (e.g., graphics, images, music, and/or sound) and visual displays in presentations to clarify information.</w:t>
            </w:r>
          </w:p>
        </w:tc>
      </w:tr>
      <w:tr w:rsidR="00C30F46" w:rsidRPr="00C8493B" w14:paraId="4D5F0C30" w14:textId="77777777" w:rsidTr="00D23B9D">
        <w:tc>
          <w:tcPr>
            <w:tcW w:w="671" w:type="pct"/>
            <w:tcBorders>
              <w:top w:val="single" w:sz="4" w:space="0" w:color="auto"/>
              <w:left w:val="single" w:sz="4" w:space="0" w:color="auto"/>
              <w:bottom w:val="single" w:sz="4" w:space="0" w:color="auto"/>
              <w:right w:val="single" w:sz="4" w:space="0" w:color="auto"/>
            </w:tcBorders>
          </w:tcPr>
          <w:p w14:paraId="522CC433" w14:textId="31022C2C" w:rsidR="00C30F46" w:rsidRPr="00C8493B" w:rsidRDefault="00C30F46" w:rsidP="00A378FB">
            <w:pPr>
              <w:pStyle w:val="NoSpacing"/>
            </w:pPr>
            <w:r w:rsidRPr="00C8493B">
              <w:t>A.ELA.8.33</w:t>
            </w:r>
          </w:p>
        </w:tc>
        <w:tc>
          <w:tcPr>
            <w:tcW w:w="4329" w:type="pct"/>
            <w:tcBorders>
              <w:top w:val="single" w:sz="4" w:space="0" w:color="auto"/>
              <w:left w:val="single" w:sz="4" w:space="0" w:color="auto"/>
              <w:bottom w:val="single" w:sz="4" w:space="0" w:color="auto"/>
              <w:right w:val="single" w:sz="4" w:space="0" w:color="auto"/>
            </w:tcBorders>
          </w:tcPr>
          <w:p w14:paraId="1A6FC82C" w14:textId="5303FF15" w:rsidR="00C30F46" w:rsidRPr="00C8493B" w:rsidRDefault="00C30F46" w:rsidP="00A378FB">
            <w:pPr>
              <w:pStyle w:val="NoSpacing"/>
            </w:pPr>
            <w:r w:rsidRPr="00C8493B">
              <w:t>Speak in complete sentences when appropriate to task and situation in order to provide requested detail or clarification.</w:t>
            </w:r>
          </w:p>
        </w:tc>
      </w:tr>
    </w:tbl>
    <w:p w14:paraId="6EACB26F" w14:textId="77777777" w:rsidR="00D23B9D" w:rsidRPr="00C8493B" w:rsidRDefault="00D23B9D" w:rsidP="00A378FB">
      <w:pPr>
        <w:pStyle w:val="NoSpacing"/>
      </w:pPr>
    </w:p>
    <w:p w14:paraId="72463B24" w14:textId="77777777" w:rsidR="00D23B9D" w:rsidRPr="00C8493B" w:rsidRDefault="00D23B9D" w:rsidP="00A378FB">
      <w:pPr>
        <w:pStyle w:val="NoSpacing"/>
        <w:rPr>
          <w:b/>
        </w:rPr>
      </w:pPr>
      <w:r w:rsidRPr="00C8493B">
        <w:rPr>
          <w:b/>
        </w:rPr>
        <w:t>Language</w:t>
      </w:r>
    </w:p>
    <w:p w14:paraId="0B57C6CC" w14:textId="77777777" w:rsidR="00D23B9D" w:rsidRPr="00C8493B" w:rsidRDefault="00D23B9D"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D23B9D" w:rsidRPr="00C8493B" w14:paraId="20B2A667" w14:textId="77777777" w:rsidTr="00D23B9D">
        <w:tc>
          <w:tcPr>
            <w:tcW w:w="671" w:type="pct"/>
            <w:tcBorders>
              <w:top w:val="single" w:sz="4" w:space="0" w:color="auto"/>
              <w:left w:val="single" w:sz="4" w:space="0" w:color="auto"/>
              <w:bottom w:val="single" w:sz="4" w:space="0" w:color="auto"/>
              <w:right w:val="single" w:sz="4" w:space="0" w:color="auto"/>
            </w:tcBorders>
            <w:hideMark/>
          </w:tcPr>
          <w:p w14:paraId="4172372F" w14:textId="77777777" w:rsidR="00D23B9D" w:rsidRPr="00C8493B" w:rsidRDefault="00D23B9D" w:rsidP="00A378FB">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hideMark/>
          </w:tcPr>
          <w:p w14:paraId="55BBCCF5" w14:textId="77777777" w:rsidR="00D23B9D" w:rsidRPr="00C8493B" w:rsidRDefault="00D23B9D" w:rsidP="00A378FB">
            <w:pPr>
              <w:pStyle w:val="NoSpacing"/>
              <w:rPr>
                <w:b/>
              </w:rPr>
            </w:pPr>
            <w:r w:rsidRPr="00C8493B">
              <w:rPr>
                <w:b/>
              </w:rPr>
              <w:t>Conventions of Standard English</w:t>
            </w:r>
          </w:p>
        </w:tc>
      </w:tr>
      <w:tr w:rsidR="00D23B9D" w:rsidRPr="00C8493B" w14:paraId="0B186A63" w14:textId="77777777" w:rsidTr="00D23B9D">
        <w:tc>
          <w:tcPr>
            <w:tcW w:w="671" w:type="pct"/>
            <w:tcBorders>
              <w:top w:val="single" w:sz="4" w:space="0" w:color="auto"/>
              <w:left w:val="single" w:sz="4" w:space="0" w:color="auto"/>
              <w:bottom w:val="single" w:sz="4" w:space="0" w:color="auto"/>
              <w:right w:val="single" w:sz="4" w:space="0" w:color="auto"/>
            </w:tcBorders>
          </w:tcPr>
          <w:p w14:paraId="00A67744" w14:textId="34F985E5" w:rsidR="00D23B9D" w:rsidRPr="00C8493B" w:rsidRDefault="00C30F46" w:rsidP="00A378FB">
            <w:pPr>
              <w:pStyle w:val="NoSpacing"/>
            </w:pPr>
            <w:r w:rsidRPr="00C8493B">
              <w:t>A.ELA.8.34</w:t>
            </w:r>
          </w:p>
        </w:tc>
        <w:tc>
          <w:tcPr>
            <w:tcW w:w="4329" w:type="pct"/>
            <w:tcBorders>
              <w:top w:val="single" w:sz="4" w:space="0" w:color="auto"/>
              <w:left w:val="single" w:sz="4" w:space="0" w:color="auto"/>
              <w:bottom w:val="single" w:sz="4" w:space="0" w:color="auto"/>
              <w:right w:val="single" w:sz="4" w:space="0" w:color="auto"/>
            </w:tcBorders>
          </w:tcPr>
          <w:p w14:paraId="136C3DAE" w14:textId="77777777" w:rsidR="00D23B9D" w:rsidRPr="00C8493B" w:rsidRDefault="00C30F46" w:rsidP="00A378FB">
            <w:pPr>
              <w:pStyle w:val="NoSpacing"/>
            </w:pPr>
            <w:r w:rsidRPr="00C8493B">
              <w:t>Demonstrate understanding of the conversation of Standard English grammar and usage when writing or speaking.</w:t>
            </w:r>
          </w:p>
          <w:p w14:paraId="68012ECD" w14:textId="77777777" w:rsidR="00C30F46" w:rsidRPr="00C8493B" w:rsidRDefault="00C30F46" w:rsidP="00A378FB">
            <w:pPr>
              <w:pStyle w:val="NoSpacing"/>
              <w:numPr>
                <w:ilvl w:val="0"/>
                <w:numId w:val="74"/>
              </w:numPr>
              <w:ind w:left="432"/>
            </w:pPr>
            <w:r w:rsidRPr="00C8493B">
              <w:t>Use collective nouns (e.g., group).</w:t>
            </w:r>
          </w:p>
          <w:p w14:paraId="7752ABB7" w14:textId="77777777" w:rsidR="00C30F46" w:rsidRPr="00C8493B" w:rsidRDefault="00C30F46" w:rsidP="00A378FB">
            <w:pPr>
              <w:pStyle w:val="NoSpacing"/>
              <w:numPr>
                <w:ilvl w:val="0"/>
                <w:numId w:val="74"/>
              </w:numPr>
              <w:ind w:left="432"/>
            </w:pPr>
            <w:r w:rsidRPr="00C8493B">
              <w:t>Form and use frequently occurring irregular plural nouns (e.g., feet, children, teeth, mice, and fish).</w:t>
            </w:r>
          </w:p>
          <w:p w14:paraId="09BD08B7" w14:textId="77777777" w:rsidR="00C30F46" w:rsidRPr="00C8493B" w:rsidRDefault="00C30F46" w:rsidP="00A378FB">
            <w:pPr>
              <w:pStyle w:val="NoSpacing"/>
              <w:numPr>
                <w:ilvl w:val="0"/>
                <w:numId w:val="74"/>
              </w:numPr>
              <w:ind w:left="432"/>
            </w:pPr>
            <w:r w:rsidRPr="00C8493B">
              <w:t>Use reflexive pronouns (e.g., myself or ourselves).</w:t>
            </w:r>
          </w:p>
          <w:p w14:paraId="70892335" w14:textId="77777777" w:rsidR="00C30F46" w:rsidRPr="00C8493B" w:rsidRDefault="00C30F46" w:rsidP="00A378FB">
            <w:pPr>
              <w:pStyle w:val="NoSpacing"/>
              <w:numPr>
                <w:ilvl w:val="0"/>
                <w:numId w:val="74"/>
              </w:numPr>
              <w:ind w:left="432"/>
            </w:pPr>
            <w:r w:rsidRPr="00C8493B">
              <w:t>Form and use the past tense of frequently occurring irregular verbs (e.g., sat, hid, or told).</w:t>
            </w:r>
          </w:p>
          <w:p w14:paraId="1E0BD89C" w14:textId="25CACDCF" w:rsidR="00C30F46" w:rsidRPr="00C8493B" w:rsidRDefault="00C30F46" w:rsidP="00A378FB">
            <w:pPr>
              <w:pStyle w:val="NoSpacing"/>
              <w:numPr>
                <w:ilvl w:val="0"/>
                <w:numId w:val="74"/>
              </w:numPr>
              <w:ind w:left="432"/>
            </w:pPr>
            <w:r w:rsidRPr="00C8493B">
              <w:t>Use frequently occurring adjectives and adverbs.</w:t>
            </w:r>
          </w:p>
          <w:p w14:paraId="1FD54C06" w14:textId="77777777" w:rsidR="00C30F46" w:rsidRPr="00C8493B" w:rsidRDefault="00C30F46" w:rsidP="00A378FB">
            <w:pPr>
              <w:pStyle w:val="NoSpacing"/>
              <w:numPr>
                <w:ilvl w:val="0"/>
                <w:numId w:val="74"/>
              </w:numPr>
              <w:ind w:left="432"/>
            </w:pPr>
            <w:r w:rsidRPr="00C8493B">
              <w:t>Use determiners (e.g., articles and demonstratives).</w:t>
            </w:r>
          </w:p>
          <w:p w14:paraId="0D3A27E0" w14:textId="25663D2C" w:rsidR="00C30F46" w:rsidRPr="00C8493B" w:rsidRDefault="00C30F46" w:rsidP="00A378FB">
            <w:pPr>
              <w:pStyle w:val="NoSpacing"/>
              <w:numPr>
                <w:ilvl w:val="0"/>
                <w:numId w:val="74"/>
              </w:numPr>
              <w:ind w:left="432"/>
            </w:pPr>
            <w:r w:rsidRPr="00C8493B">
              <w:t>Produce and expand complete simple declarative, interrogative, imperative, and exclamatory sentences in response to prompts.</w:t>
            </w:r>
          </w:p>
        </w:tc>
      </w:tr>
      <w:tr w:rsidR="00C30F46" w:rsidRPr="00C8493B" w14:paraId="29144FB6" w14:textId="77777777" w:rsidTr="00D23B9D">
        <w:tc>
          <w:tcPr>
            <w:tcW w:w="671" w:type="pct"/>
            <w:tcBorders>
              <w:top w:val="single" w:sz="4" w:space="0" w:color="auto"/>
              <w:left w:val="single" w:sz="4" w:space="0" w:color="auto"/>
              <w:bottom w:val="single" w:sz="4" w:space="0" w:color="auto"/>
              <w:right w:val="single" w:sz="4" w:space="0" w:color="auto"/>
            </w:tcBorders>
          </w:tcPr>
          <w:p w14:paraId="000B1DDD" w14:textId="03715D5C" w:rsidR="00C30F46" w:rsidRPr="00C8493B" w:rsidRDefault="00C30F46" w:rsidP="00A378FB">
            <w:pPr>
              <w:pStyle w:val="NoSpacing"/>
            </w:pPr>
            <w:r w:rsidRPr="00C8493B">
              <w:t>A.ELA.8.35</w:t>
            </w:r>
          </w:p>
        </w:tc>
        <w:tc>
          <w:tcPr>
            <w:tcW w:w="4329" w:type="pct"/>
            <w:tcBorders>
              <w:top w:val="single" w:sz="4" w:space="0" w:color="auto"/>
              <w:left w:val="single" w:sz="4" w:space="0" w:color="auto"/>
              <w:bottom w:val="single" w:sz="4" w:space="0" w:color="auto"/>
              <w:right w:val="single" w:sz="4" w:space="0" w:color="auto"/>
            </w:tcBorders>
          </w:tcPr>
          <w:p w14:paraId="6E4168AB" w14:textId="77777777" w:rsidR="00C30F46" w:rsidRPr="00C8493B" w:rsidRDefault="00C30F46" w:rsidP="00A378FB">
            <w:pPr>
              <w:pStyle w:val="NoSpacing"/>
            </w:pPr>
            <w:r w:rsidRPr="00C8493B">
              <w:t>Demonstrate understanding of conventions of Standard English capitalization, spelling, and punctuation when writing.</w:t>
            </w:r>
          </w:p>
          <w:p w14:paraId="5110FC77" w14:textId="77777777" w:rsidR="00C30F46" w:rsidRPr="00C8493B" w:rsidRDefault="00C30F46" w:rsidP="00A378FB">
            <w:pPr>
              <w:pStyle w:val="NoSpacing"/>
              <w:numPr>
                <w:ilvl w:val="0"/>
                <w:numId w:val="75"/>
              </w:numPr>
              <w:ind w:left="432"/>
            </w:pPr>
            <w:r w:rsidRPr="00C8493B">
              <w:t>Capitalize the first word in a sentence.</w:t>
            </w:r>
          </w:p>
          <w:p w14:paraId="64277CDE" w14:textId="77777777" w:rsidR="00C30F46" w:rsidRPr="00C8493B" w:rsidRDefault="00C30F46" w:rsidP="00A378FB">
            <w:pPr>
              <w:pStyle w:val="NoSpacing"/>
              <w:numPr>
                <w:ilvl w:val="0"/>
                <w:numId w:val="75"/>
              </w:numPr>
              <w:ind w:left="432"/>
            </w:pPr>
            <w:r w:rsidRPr="00C8493B">
              <w:t>Use appropriate end punctuation in simple declarative, interrogative, imperative, and exclamatory sentences.</w:t>
            </w:r>
          </w:p>
          <w:p w14:paraId="4585622E" w14:textId="2A147B47" w:rsidR="00C30F46" w:rsidRPr="00C8493B" w:rsidRDefault="00C30F46" w:rsidP="00A378FB">
            <w:pPr>
              <w:pStyle w:val="NoSpacing"/>
              <w:numPr>
                <w:ilvl w:val="0"/>
                <w:numId w:val="75"/>
              </w:numPr>
              <w:ind w:left="432"/>
            </w:pPr>
            <w:r w:rsidRPr="00C8493B">
              <w:t>Spell untaught words phonetically, drawing on knowledge of letter-sound relationships and/or common spelling patterns.</w:t>
            </w:r>
          </w:p>
        </w:tc>
      </w:tr>
    </w:tbl>
    <w:p w14:paraId="42B604CF" w14:textId="77777777" w:rsidR="00D23B9D" w:rsidRPr="00C8493B" w:rsidRDefault="00D23B9D"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D23B9D" w:rsidRPr="00C8493B" w14:paraId="32EB92EE" w14:textId="77777777" w:rsidTr="00D23B9D">
        <w:tc>
          <w:tcPr>
            <w:tcW w:w="671" w:type="pct"/>
            <w:tcBorders>
              <w:top w:val="single" w:sz="4" w:space="0" w:color="auto"/>
              <w:left w:val="single" w:sz="4" w:space="0" w:color="auto"/>
              <w:bottom w:val="single" w:sz="4" w:space="0" w:color="auto"/>
              <w:right w:val="single" w:sz="4" w:space="0" w:color="auto"/>
            </w:tcBorders>
            <w:hideMark/>
          </w:tcPr>
          <w:p w14:paraId="5BE35B2B" w14:textId="77777777" w:rsidR="00D23B9D" w:rsidRPr="00C8493B" w:rsidRDefault="00D23B9D" w:rsidP="00A378FB">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hideMark/>
          </w:tcPr>
          <w:p w14:paraId="3C2D5A3C" w14:textId="77777777" w:rsidR="00D23B9D" w:rsidRPr="00C8493B" w:rsidRDefault="00D23B9D" w:rsidP="00A378FB">
            <w:pPr>
              <w:pStyle w:val="NoSpacing"/>
              <w:rPr>
                <w:b/>
              </w:rPr>
            </w:pPr>
            <w:r w:rsidRPr="00C8493B">
              <w:rPr>
                <w:b/>
              </w:rPr>
              <w:t>Knowledge of Language</w:t>
            </w:r>
          </w:p>
        </w:tc>
      </w:tr>
      <w:tr w:rsidR="00D23B9D" w:rsidRPr="00C8493B" w14:paraId="069E1CEE" w14:textId="77777777" w:rsidTr="00D23B9D">
        <w:tc>
          <w:tcPr>
            <w:tcW w:w="671" w:type="pct"/>
            <w:tcBorders>
              <w:top w:val="single" w:sz="4" w:space="0" w:color="auto"/>
              <w:left w:val="single" w:sz="4" w:space="0" w:color="auto"/>
              <w:bottom w:val="single" w:sz="4" w:space="0" w:color="auto"/>
              <w:right w:val="single" w:sz="4" w:space="0" w:color="auto"/>
            </w:tcBorders>
          </w:tcPr>
          <w:p w14:paraId="127073DA" w14:textId="357EDF77" w:rsidR="00D23B9D" w:rsidRPr="00C8493B" w:rsidRDefault="00C30F46" w:rsidP="00A378FB">
            <w:pPr>
              <w:pStyle w:val="NoSpacing"/>
            </w:pPr>
            <w:r w:rsidRPr="00C8493B">
              <w:t>A.ELA.8.37</w:t>
            </w:r>
          </w:p>
        </w:tc>
        <w:tc>
          <w:tcPr>
            <w:tcW w:w="4329" w:type="pct"/>
            <w:tcBorders>
              <w:top w:val="single" w:sz="4" w:space="0" w:color="auto"/>
              <w:left w:val="single" w:sz="4" w:space="0" w:color="auto"/>
              <w:bottom w:val="single" w:sz="4" w:space="0" w:color="auto"/>
              <w:right w:val="single" w:sz="4" w:space="0" w:color="auto"/>
            </w:tcBorders>
          </w:tcPr>
          <w:p w14:paraId="257ADD66" w14:textId="77777777" w:rsidR="00D23B9D" w:rsidRPr="00C8493B" w:rsidRDefault="00C30F46" w:rsidP="00A378FB">
            <w:pPr>
              <w:pStyle w:val="NoSpacing"/>
            </w:pPr>
            <w:r w:rsidRPr="00C8493B">
              <w:t>Determine or clarify the meaning of unknown words choosing flexibly from various strategies.</w:t>
            </w:r>
          </w:p>
          <w:p w14:paraId="37A75E27" w14:textId="77777777" w:rsidR="002F42AD" w:rsidRPr="00C8493B" w:rsidRDefault="002F42AD" w:rsidP="00A378FB">
            <w:pPr>
              <w:pStyle w:val="NoSpacing"/>
              <w:numPr>
                <w:ilvl w:val="0"/>
                <w:numId w:val="76"/>
              </w:numPr>
              <w:ind w:left="432"/>
            </w:pPr>
            <w:r w:rsidRPr="00C8493B">
              <w:t>Use context clues to determine the meaning of an unfamiliar word or phrase.</w:t>
            </w:r>
          </w:p>
          <w:p w14:paraId="60F7651A" w14:textId="77777777" w:rsidR="002F42AD" w:rsidRPr="00C8493B" w:rsidRDefault="002F42AD" w:rsidP="00A378FB">
            <w:pPr>
              <w:pStyle w:val="NoSpacing"/>
              <w:numPr>
                <w:ilvl w:val="0"/>
                <w:numId w:val="76"/>
              </w:numPr>
              <w:ind w:left="432"/>
            </w:pPr>
            <w:r w:rsidRPr="00C8493B">
              <w:t>Use frequently occurring root words (e.g., like) and the words that result when affixes are added (e.g., liked, disliked, liking).</w:t>
            </w:r>
          </w:p>
          <w:p w14:paraId="7F193F4B" w14:textId="56214D78" w:rsidR="002F42AD" w:rsidRPr="00C8493B" w:rsidRDefault="002F42AD" w:rsidP="00A378FB">
            <w:pPr>
              <w:pStyle w:val="NoSpacing"/>
              <w:numPr>
                <w:ilvl w:val="0"/>
                <w:numId w:val="76"/>
              </w:numPr>
              <w:ind w:left="432"/>
            </w:pPr>
            <w:r w:rsidRPr="00C8493B">
              <w:t>Seek clarification and meaning support when unfamiliar words are encountered while reading or communication.</w:t>
            </w:r>
          </w:p>
        </w:tc>
      </w:tr>
      <w:tr w:rsidR="00C30F46" w:rsidRPr="00C8493B" w14:paraId="01E75F72" w14:textId="77777777" w:rsidTr="00D23B9D">
        <w:tc>
          <w:tcPr>
            <w:tcW w:w="671" w:type="pct"/>
            <w:tcBorders>
              <w:top w:val="single" w:sz="4" w:space="0" w:color="auto"/>
              <w:left w:val="single" w:sz="4" w:space="0" w:color="auto"/>
              <w:bottom w:val="single" w:sz="4" w:space="0" w:color="auto"/>
              <w:right w:val="single" w:sz="4" w:space="0" w:color="auto"/>
            </w:tcBorders>
          </w:tcPr>
          <w:p w14:paraId="05CB618B" w14:textId="0B757C84" w:rsidR="00C30F46" w:rsidRPr="00C8493B" w:rsidRDefault="00C30F46" w:rsidP="00A378FB">
            <w:pPr>
              <w:pStyle w:val="NoSpacing"/>
            </w:pPr>
            <w:r w:rsidRPr="00C8493B">
              <w:t>A.ELA.8.38</w:t>
            </w:r>
          </w:p>
        </w:tc>
        <w:tc>
          <w:tcPr>
            <w:tcW w:w="4329" w:type="pct"/>
            <w:tcBorders>
              <w:top w:val="single" w:sz="4" w:space="0" w:color="auto"/>
              <w:left w:val="single" w:sz="4" w:space="0" w:color="auto"/>
              <w:bottom w:val="single" w:sz="4" w:space="0" w:color="auto"/>
              <w:right w:val="single" w:sz="4" w:space="0" w:color="auto"/>
            </w:tcBorders>
          </w:tcPr>
          <w:p w14:paraId="377D2523" w14:textId="77777777" w:rsidR="00C30F46" w:rsidRPr="00C8493B" w:rsidRDefault="002F42AD" w:rsidP="00A378FB">
            <w:pPr>
              <w:pStyle w:val="NoSpacing"/>
            </w:pPr>
            <w:r w:rsidRPr="00C8493B">
              <w:t>Demonstrate understanding or figurative language, word relationships, and nuances in word meanings.</w:t>
            </w:r>
          </w:p>
          <w:p w14:paraId="7060FB70" w14:textId="77777777" w:rsidR="002F42AD" w:rsidRPr="00C8493B" w:rsidRDefault="002F42AD" w:rsidP="00A378FB">
            <w:pPr>
              <w:pStyle w:val="NoSpacing"/>
              <w:numPr>
                <w:ilvl w:val="0"/>
                <w:numId w:val="77"/>
              </w:numPr>
              <w:ind w:left="432"/>
            </w:pPr>
            <w:r w:rsidRPr="00C8493B">
              <w:t>Demonstrate understanding of the use of multiple meaning words.</w:t>
            </w:r>
          </w:p>
          <w:p w14:paraId="6669BF93" w14:textId="6CB77612" w:rsidR="002F42AD" w:rsidRPr="00C8493B" w:rsidRDefault="002F42AD" w:rsidP="00A378FB">
            <w:pPr>
              <w:pStyle w:val="NoSpacing"/>
              <w:numPr>
                <w:ilvl w:val="0"/>
                <w:numId w:val="77"/>
              </w:numPr>
              <w:ind w:left="432"/>
            </w:pPr>
            <w:r w:rsidRPr="00C8493B">
              <w:t>Use knowledge of common words to understand the meaning of compound words in which they appear (e.g., birdhouse, household).</w:t>
            </w:r>
          </w:p>
        </w:tc>
      </w:tr>
      <w:tr w:rsidR="002F42AD" w:rsidRPr="00C8493B" w14:paraId="480AEBD7" w14:textId="77777777" w:rsidTr="00D23B9D">
        <w:tc>
          <w:tcPr>
            <w:tcW w:w="671" w:type="pct"/>
            <w:tcBorders>
              <w:top w:val="single" w:sz="4" w:space="0" w:color="auto"/>
              <w:left w:val="single" w:sz="4" w:space="0" w:color="auto"/>
              <w:bottom w:val="single" w:sz="4" w:space="0" w:color="auto"/>
              <w:right w:val="single" w:sz="4" w:space="0" w:color="auto"/>
            </w:tcBorders>
          </w:tcPr>
          <w:p w14:paraId="071AADA1" w14:textId="5E0570FF" w:rsidR="002F42AD" w:rsidRPr="00C8493B" w:rsidRDefault="002F42AD" w:rsidP="00A378FB">
            <w:pPr>
              <w:pStyle w:val="NoSpacing"/>
            </w:pPr>
            <w:r w:rsidRPr="00C8493B">
              <w:t>A.ELA.8.39</w:t>
            </w:r>
          </w:p>
        </w:tc>
        <w:tc>
          <w:tcPr>
            <w:tcW w:w="4329" w:type="pct"/>
            <w:tcBorders>
              <w:top w:val="single" w:sz="4" w:space="0" w:color="auto"/>
              <w:left w:val="single" w:sz="4" w:space="0" w:color="auto"/>
              <w:bottom w:val="single" w:sz="4" w:space="0" w:color="auto"/>
              <w:right w:val="single" w:sz="4" w:space="0" w:color="auto"/>
            </w:tcBorders>
          </w:tcPr>
          <w:p w14:paraId="2583B030" w14:textId="327E84AF" w:rsidR="002F42AD" w:rsidRPr="00C8493B" w:rsidRDefault="002F42AD" w:rsidP="00A378FB">
            <w:pPr>
              <w:pStyle w:val="NoSpacing"/>
              <w:jc w:val="both"/>
            </w:pPr>
            <w:r w:rsidRPr="00C8493B">
              <w:t>Acquire and accurately use conversational, general academic, and domain-specific words and phrases.</w:t>
            </w:r>
          </w:p>
        </w:tc>
      </w:tr>
    </w:tbl>
    <w:p w14:paraId="7AC89386" w14:textId="77777777" w:rsidR="00D23B9D" w:rsidRPr="00C8493B" w:rsidRDefault="00D23B9D" w:rsidP="00A378FB">
      <w:pPr>
        <w:pStyle w:val="NoSpacing"/>
      </w:pPr>
    </w:p>
    <w:p w14:paraId="25D84401" w14:textId="77777777" w:rsidR="00D23B9D" w:rsidRPr="00C8493B" w:rsidRDefault="00D23B9D" w:rsidP="00A378FB">
      <w:pPr>
        <w:pStyle w:val="NoSpacing"/>
        <w:sectPr w:rsidR="00D23B9D" w:rsidRPr="00C8493B">
          <w:pgSz w:w="12240" w:h="15840"/>
          <w:pgMar w:top="1440" w:right="1440" w:bottom="1440" w:left="1440" w:header="720" w:footer="720" w:gutter="0"/>
          <w:cols w:space="720"/>
          <w:docGrid w:linePitch="360"/>
        </w:sectPr>
      </w:pPr>
    </w:p>
    <w:p w14:paraId="06C20412" w14:textId="0BFB1F29" w:rsidR="00D23B9D" w:rsidRPr="00C8493B" w:rsidRDefault="00A22234" w:rsidP="00A378FB">
      <w:pPr>
        <w:pStyle w:val="NoSpacing"/>
        <w:rPr>
          <w:b/>
        </w:rPr>
      </w:pPr>
      <w:r w:rsidRPr="00C8493B">
        <w:rPr>
          <w:b/>
        </w:rPr>
        <w:lastRenderedPageBreak/>
        <w:t>Alternate Academic Achievement Standards for English Language Arts</w:t>
      </w:r>
      <w:r w:rsidR="00D23B9D" w:rsidRPr="00C8493B">
        <w:rPr>
          <w:b/>
        </w:rPr>
        <w:t xml:space="preserve"> – Grade 9</w:t>
      </w:r>
    </w:p>
    <w:p w14:paraId="5C22E6E7" w14:textId="77777777" w:rsidR="00D23B9D" w:rsidRPr="00C8493B" w:rsidRDefault="00D23B9D" w:rsidP="00A378FB">
      <w:pPr>
        <w:pStyle w:val="NoSpacing"/>
      </w:pPr>
    </w:p>
    <w:p w14:paraId="03A1547E" w14:textId="36F30526" w:rsidR="004C4E4B" w:rsidRPr="00C8493B" w:rsidRDefault="004C4E4B" w:rsidP="00A378FB">
      <w:pPr>
        <w:pStyle w:val="NoSpacing"/>
        <w:jc w:val="both"/>
      </w:pPr>
      <w:r w:rsidRPr="00C8493B">
        <w:t xml:space="preserve">The West Virginia alternate academic achievement standards for ELA are written for students with significant cognitive disabilities with the understanding that the student’s IEP will determine appropriate accommodations and modifications.  </w:t>
      </w:r>
      <w:r w:rsidR="00922406" w:rsidRPr="00C8493B">
        <w:t xml:space="preserve">In addition to the accommodations and modifications listed on the student’s IEP, </w:t>
      </w:r>
      <w:r w:rsidRPr="00C8493B">
        <w:t>teacher selected scaffolding, guidance, and support are appropriate to best meet the individual student needs with increasing challenge as the learning progresses.</w:t>
      </w:r>
    </w:p>
    <w:p w14:paraId="5F33278F" w14:textId="77777777" w:rsidR="004C4E4B" w:rsidRPr="00C8493B" w:rsidRDefault="004C4E4B" w:rsidP="00A378FB">
      <w:pPr>
        <w:pStyle w:val="NoSpacing"/>
      </w:pPr>
    </w:p>
    <w:p w14:paraId="420106E2" w14:textId="267566BD" w:rsidR="00D23B9D" w:rsidRPr="00C8493B" w:rsidRDefault="00D23B9D" w:rsidP="00A378FB">
      <w:pPr>
        <w:pStyle w:val="NoSpacing"/>
      </w:pPr>
      <w:r w:rsidRPr="00C8493B">
        <w:t xml:space="preserve">All West Virginia teachers are responsible for classroom instruction that integrates content standards, learning skills, and technology tools.  </w:t>
      </w:r>
      <w:r w:rsidR="00866B92" w:rsidRPr="00C8493B">
        <w:t xml:space="preserve">Following the skill progressions from </w:t>
      </w:r>
      <w:r w:rsidR="002F42AD" w:rsidRPr="00C8493B">
        <w:t>eighth</w:t>
      </w:r>
      <w:r w:rsidRPr="00C8493B">
        <w:t xml:space="preserve"> grade, the following chart represents the components of literacy that will be developed in the reading, writing, speaking/listening, and language domains in </w:t>
      </w:r>
      <w:r w:rsidR="002F42AD" w:rsidRPr="00C8493B">
        <w:t>ninth</w:t>
      </w:r>
      <w:r w:rsidRPr="00C8493B">
        <w:t xml:space="preserve"> grade:</w:t>
      </w:r>
    </w:p>
    <w:p w14:paraId="3C71D336" w14:textId="77777777" w:rsidR="00D23B9D" w:rsidRPr="00C8493B" w:rsidRDefault="00D23B9D" w:rsidP="00A378FB">
      <w:pPr>
        <w:pStyle w:val="NoSpacing"/>
      </w:pPr>
    </w:p>
    <w:tbl>
      <w:tblPr>
        <w:tblStyle w:val="TableGrid"/>
        <w:tblW w:w="0" w:type="auto"/>
        <w:tblLook w:val="04A0" w:firstRow="1" w:lastRow="0" w:firstColumn="1" w:lastColumn="0" w:noHBand="0" w:noVBand="1"/>
      </w:tblPr>
      <w:tblGrid>
        <w:gridCol w:w="4675"/>
        <w:gridCol w:w="4675"/>
      </w:tblGrid>
      <w:tr w:rsidR="00D23B9D" w:rsidRPr="00C8493B" w14:paraId="435BB1F9" w14:textId="77777777" w:rsidTr="00D23B9D">
        <w:tc>
          <w:tcPr>
            <w:tcW w:w="4675"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2CE4C445" w14:textId="77777777" w:rsidR="00D23B9D" w:rsidRPr="00C8493B" w:rsidRDefault="00D23B9D" w:rsidP="00A378FB">
            <w:pPr>
              <w:pStyle w:val="NoSpacing"/>
              <w:rPr>
                <w:b/>
              </w:rPr>
            </w:pPr>
            <w:r w:rsidRPr="00C8493B">
              <w:rPr>
                <w:b/>
              </w:rPr>
              <w:t>Reading</w:t>
            </w:r>
          </w:p>
        </w:tc>
        <w:tc>
          <w:tcPr>
            <w:tcW w:w="4675"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5F4A6042" w14:textId="77777777" w:rsidR="00D23B9D" w:rsidRPr="00C8493B" w:rsidRDefault="00D23B9D" w:rsidP="00A378FB">
            <w:pPr>
              <w:pStyle w:val="NoSpacing"/>
              <w:rPr>
                <w:b/>
              </w:rPr>
            </w:pPr>
            <w:r w:rsidRPr="00C8493B">
              <w:rPr>
                <w:b/>
              </w:rPr>
              <w:t>Writing</w:t>
            </w:r>
          </w:p>
        </w:tc>
      </w:tr>
      <w:tr w:rsidR="00D23B9D" w:rsidRPr="00C8493B" w14:paraId="10B5DF3B" w14:textId="77777777" w:rsidTr="00D23B9D">
        <w:tc>
          <w:tcPr>
            <w:tcW w:w="4675" w:type="dxa"/>
            <w:tcBorders>
              <w:top w:val="single" w:sz="4" w:space="0" w:color="auto"/>
              <w:left w:val="single" w:sz="4" w:space="0" w:color="auto"/>
              <w:bottom w:val="single" w:sz="4" w:space="0" w:color="auto"/>
              <w:right w:val="single" w:sz="4" w:space="0" w:color="auto"/>
            </w:tcBorders>
            <w:hideMark/>
          </w:tcPr>
          <w:p w14:paraId="2D9CA1F1" w14:textId="77777777" w:rsidR="00D23B9D" w:rsidRPr="00C8493B" w:rsidRDefault="002F42AD" w:rsidP="00A378FB">
            <w:pPr>
              <w:pStyle w:val="NoSpacing"/>
              <w:numPr>
                <w:ilvl w:val="0"/>
                <w:numId w:val="78"/>
              </w:numPr>
              <w:ind w:left="432"/>
            </w:pPr>
            <w:r w:rsidRPr="00C8493B">
              <w:t>Summarize the key details of stories, dramas, poems, and nonfiction materials, including their themes or main ideas.</w:t>
            </w:r>
          </w:p>
          <w:p w14:paraId="2FC769CF" w14:textId="1E9B3984" w:rsidR="002F42AD" w:rsidRPr="00C8493B" w:rsidRDefault="002F42AD" w:rsidP="00A378FB">
            <w:pPr>
              <w:pStyle w:val="NoSpacing"/>
              <w:numPr>
                <w:ilvl w:val="0"/>
                <w:numId w:val="78"/>
              </w:numPr>
              <w:ind w:left="432"/>
            </w:pPr>
            <w:r w:rsidRPr="00C8493B">
              <w:t>Identify how ideas or claims are developed by particular sentence(s) or paragraph(s) of an informational text.</w:t>
            </w:r>
          </w:p>
        </w:tc>
        <w:tc>
          <w:tcPr>
            <w:tcW w:w="4675" w:type="dxa"/>
            <w:tcBorders>
              <w:top w:val="single" w:sz="4" w:space="0" w:color="auto"/>
              <w:left w:val="single" w:sz="4" w:space="0" w:color="auto"/>
              <w:bottom w:val="single" w:sz="4" w:space="0" w:color="auto"/>
              <w:right w:val="single" w:sz="4" w:space="0" w:color="auto"/>
            </w:tcBorders>
            <w:hideMark/>
          </w:tcPr>
          <w:p w14:paraId="1312E58C" w14:textId="77777777" w:rsidR="00D23B9D" w:rsidRPr="00C8493B" w:rsidRDefault="002F42AD" w:rsidP="00A378FB">
            <w:pPr>
              <w:pStyle w:val="NoSpacing"/>
              <w:numPr>
                <w:ilvl w:val="0"/>
                <w:numId w:val="78"/>
              </w:numPr>
              <w:ind w:left="432"/>
            </w:pPr>
            <w:r w:rsidRPr="00C8493B">
              <w:t>Write brief reports and arguments that examine a topic and include relevant facts and details.</w:t>
            </w:r>
          </w:p>
          <w:p w14:paraId="6F7A0005" w14:textId="77777777" w:rsidR="002F42AD" w:rsidRPr="00C8493B" w:rsidRDefault="002F42AD" w:rsidP="00A378FB">
            <w:pPr>
              <w:pStyle w:val="NoSpacing"/>
              <w:numPr>
                <w:ilvl w:val="0"/>
                <w:numId w:val="78"/>
              </w:numPr>
              <w:ind w:left="432"/>
            </w:pPr>
            <w:r w:rsidRPr="00C8493B">
              <w:t>Conduct a short research project drawing on several sources to answer a question.</w:t>
            </w:r>
          </w:p>
          <w:p w14:paraId="10330790" w14:textId="04D68FA9" w:rsidR="002F42AD" w:rsidRPr="00C8493B" w:rsidRDefault="002F42AD" w:rsidP="00A378FB">
            <w:pPr>
              <w:pStyle w:val="NoSpacing"/>
              <w:numPr>
                <w:ilvl w:val="0"/>
                <w:numId w:val="78"/>
              </w:numPr>
              <w:ind w:left="432"/>
            </w:pPr>
            <w:r w:rsidRPr="00C8493B">
              <w:t>Write narratives with logical sequences of events.</w:t>
            </w:r>
          </w:p>
        </w:tc>
      </w:tr>
      <w:tr w:rsidR="00D23B9D" w:rsidRPr="00C8493B" w14:paraId="0E622B35" w14:textId="77777777" w:rsidTr="00D23B9D">
        <w:tc>
          <w:tcPr>
            <w:tcW w:w="4675"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2C418B97" w14:textId="77777777" w:rsidR="00D23B9D" w:rsidRPr="00C8493B" w:rsidRDefault="00D23B9D" w:rsidP="00A378FB">
            <w:pPr>
              <w:pStyle w:val="NoSpacing"/>
              <w:rPr>
                <w:b/>
              </w:rPr>
            </w:pPr>
            <w:r w:rsidRPr="00C8493B">
              <w:rPr>
                <w:b/>
              </w:rPr>
              <w:t>Speaking/Listening</w:t>
            </w:r>
          </w:p>
        </w:tc>
        <w:tc>
          <w:tcPr>
            <w:tcW w:w="4675"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6994D953" w14:textId="77777777" w:rsidR="00D23B9D" w:rsidRPr="00C8493B" w:rsidRDefault="00D23B9D" w:rsidP="00A378FB">
            <w:pPr>
              <w:pStyle w:val="NoSpacing"/>
              <w:rPr>
                <w:b/>
              </w:rPr>
            </w:pPr>
            <w:r w:rsidRPr="00C8493B">
              <w:rPr>
                <w:b/>
              </w:rPr>
              <w:t>Language</w:t>
            </w:r>
          </w:p>
        </w:tc>
      </w:tr>
      <w:tr w:rsidR="00D23B9D" w:rsidRPr="00C8493B" w14:paraId="533F579C" w14:textId="77777777" w:rsidTr="00D23B9D">
        <w:tc>
          <w:tcPr>
            <w:tcW w:w="4675" w:type="dxa"/>
            <w:tcBorders>
              <w:top w:val="single" w:sz="4" w:space="0" w:color="auto"/>
              <w:left w:val="single" w:sz="4" w:space="0" w:color="auto"/>
              <w:bottom w:val="single" w:sz="4" w:space="0" w:color="auto"/>
              <w:right w:val="single" w:sz="4" w:space="0" w:color="auto"/>
            </w:tcBorders>
            <w:hideMark/>
          </w:tcPr>
          <w:p w14:paraId="672052DD" w14:textId="32DF4C15" w:rsidR="00D23B9D" w:rsidRPr="00C8493B" w:rsidRDefault="002F42AD" w:rsidP="00A378FB">
            <w:pPr>
              <w:pStyle w:val="NoSpacing"/>
              <w:numPr>
                <w:ilvl w:val="0"/>
                <w:numId w:val="78"/>
              </w:numPr>
              <w:ind w:left="432"/>
            </w:pPr>
            <w:r w:rsidRPr="00C8493B">
              <w:t>Report on a topic or present an opinion with his or her own words, a logical sequence of ideas, sufficient facts and details, and formal English when appropriate.</w:t>
            </w:r>
          </w:p>
        </w:tc>
        <w:tc>
          <w:tcPr>
            <w:tcW w:w="4675" w:type="dxa"/>
            <w:tcBorders>
              <w:top w:val="single" w:sz="4" w:space="0" w:color="auto"/>
              <w:left w:val="single" w:sz="4" w:space="0" w:color="auto"/>
              <w:bottom w:val="single" w:sz="4" w:space="0" w:color="auto"/>
              <w:right w:val="single" w:sz="4" w:space="0" w:color="auto"/>
            </w:tcBorders>
            <w:hideMark/>
          </w:tcPr>
          <w:p w14:paraId="3A44CF2C" w14:textId="77777777" w:rsidR="00D23B9D" w:rsidRPr="00C8493B" w:rsidRDefault="002F42AD" w:rsidP="00A378FB">
            <w:pPr>
              <w:pStyle w:val="NoSpacing"/>
              <w:numPr>
                <w:ilvl w:val="0"/>
                <w:numId w:val="78"/>
              </w:numPr>
              <w:ind w:left="432"/>
            </w:pPr>
            <w:r w:rsidRPr="00C8493B">
              <w:t>Write a variety of sentence types with correct capitalization, punctuation, and spelling.</w:t>
            </w:r>
          </w:p>
          <w:p w14:paraId="5E17D47B" w14:textId="3ACF4D6B" w:rsidR="002F42AD" w:rsidRPr="00C8493B" w:rsidRDefault="002F42AD" w:rsidP="00A378FB">
            <w:pPr>
              <w:pStyle w:val="NoSpacing"/>
              <w:numPr>
                <w:ilvl w:val="0"/>
                <w:numId w:val="78"/>
              </w:numPr>
              <w:ind w:left="432"/>
            </w:pPr>
            <w:r w:rsidRPr="00C8493B">
              <w:t>Determine or clarify the meaning of unfamiliar words using a variety of strategies.</w:t>
            </w:r>
          </w:p>
        </w:tc>
      </w:tr>
    </w:tbl>
    <w:p w14:paraId="4010EF36" w14:textId="77777777" w:rsidR="00D23B9D" w:rsidRPr="00C8493B" w:rsidRDefault="00D23B9D" w:rsidP="00A378FB">
      <w:pPr>
        <w:pStyle w:val="NoSpacing"/>
      </w:pPr>
    </w:p>
    <w:p w14:paraId="64B5C7E7" w14:textId="68E39EEC" w:rsidR="00D23B9D" w:rsidRPr="00C8493B" w:rsidRDefault="002F42AD" w:rsidP="00A378FB">
      <w:pPr>
        <w:pStyle w:val="NoSpacing"/>
        <w:rPr>
          <w:u w:val="single"/>
        </w:rPr>
      </w:pPr>
      <w:r w:rsidRPr="00C8493B">
        <w:rPr>
          <w:u w:val="single"/>
        </w:rPr>
        <w:t xml:space="preserve">Grades 9-10 </w:t>
      </w:r>
      <w:r w:rsidR="00D23B9D" w:rsidRPr="00C8493B">
        <w:rPr>
          <w:u w:val="single"/>
        </w:rPr>
        <w:t>Specifications</w:t>
      </w:r>
    </w:p>
    <w:p w14:paraId="2CC2C83A" w14:textId="77777777" w:rsidR="00D23B9D" w:rsidRPr="00C8493B" w:rsidRDefault="00D23B9D" w:rsidP="00A378FB">
      <w:pPr>
        <w:pStyle w:val="NoSpacing"/>
      </w:pPr>
    </w:p>
    <w:p w14:paraId="478834B5" w14:textId="0660DB4E" w:rsidR="00D23B9D" w:rsidRPr="00C8493B" w:rsidRDefault="002F42AD" w:rsidP="00A378FB">
      <w:pPr>
        <w:pStyle w:val="NoSpacing"/>
        <w:jc w:val="both"/>
        <w:rPr>
          <w:rFonts w:cstheme="minorHAnsi"/>
        </w:rPr>
      </w:pPr>
      <w:r w:rsidRPr="00C8493B">
        <w:rPr>
          <w:rFonts w:cstheme="minorHAnsi"/>
        </w:rPr>
        <w:t>In grades 9-10</w:t>
      </w:r>
      <w:r w:rsidR="00D23B9D" w:rsidRPr="00C8493B">
        <w:rPr>
          <w:rFonts w:cstheme="minorHAnsi"/>
        </w:rPr>
        <w:t xml:space="preserve">, students should have numerous opportunities to engage with complex texts appropriate for addressing the expectations of the alternate academic achievement standards for </w:t>
      </w:r>
      <w:r w:rsidRPr="00C8493B">
        <w:rPr>
          <w:rFonts w:cstheme="minorHAnsi"/>
        </w:rPr>
        <w:t>ninth</w:t>
      </w:r>
      <w:r w:rsidR="00D23B9D" w:rsidRPr="00C8493B">
        <w:rPr>
          <w:rFonts w:cstheme="minorHAnsi"/>
        </w:rPr>
        <w:t xml:space="preserve"> grade.  By the end of the programmatic level (grade </w:t>
      </w:r>
      <w:r w:rsidRPr="00C8493B">
        <w:rPr>
          <w:rFonts w:cstheme="minorHAnsi"/>
        </w:rPr>
        <w:t>12</w:t>
      </w:r>
      <w:r w:rsidR="00D23B9D" w:rsidRPr="00C8493B">
        <w:rPr>
          <w:rFonts w:cstheme="minorHAnsi"/>
        </w:rPr>
        <w:t xml:space="preserve">) and over the course of the entire instructional day, the distribution </w:t>
      </w:r>
      <w:r w:rsidRPr="00C8493B">
        <w:rPr>
          <w:rFonts w:cstheme="minorHAnsi"/>
        </w:rPr>
        <w:t>of text types should shift to 30% literary and 70</w:t>
      </w:r>
      <w:r w:rsidR="00D23B9D" w:rsidRPr="00C8493B">
        <w:rPr>
          <w:rFonts w:cstheme="minorHAnsi"/>
        </w:rPr>
        <w:t>% informational, and</w:t>
      </w:r>
      <w:r w:rsidRPr="00C8493B">
        <w:rPr>
          <w:rFonts w:cstheme="minorHAnsi"/>
        </w:rPr>
        <w:t xml:space="preserve"> writing types should shift to 40% argumentative, 40% informative, and 2</w:t>
      </w:r>
      <w:r w:rsidR="00D23B9D" w:rsidRPr="00C8493B">
        <w:rPr>
          <w:rFonts w:cstheme="minorHAnsi"/>
        </w:rPr>
        <w:t>0% narrative.</w:t>
      </w:r>
    </w:p>
    <w:p w14:paraId="4F5AE336" w14:textId="77777777" w:rsidR="00D23B9D" w:rsidRPr="00C8493B" w:rsidRDefault="00D23B9D" w:rsidP="00A378FB">
      <w:pPr>
        <w:pStyle w:val="NoSpacing"/>
        <w:rPr>
          <w:rFonts w:cstheme="minorHAnsi"/>
        </w:rPr>
      </w:pPr>
    </w:p>
    <w:p w14:paraId="6CCB7830" w14:textId="0AE2EB00" w:rsidR="00D23B9D" w:rsidRPr="00C8493B" w:rsidRDefault="00D23B9D" w:rsidP="00A378FB">
      <w:pPr>
        <w:pStyle w:val="NoSpacing"/>
        <w:rPr>
          <w:rFonts w:cstheme="minorHAnsi"/>
          <w:u w:val="single"/>
        </w:rPr>
      </w:pPr>
      <w:r w:rsidRPr="00C8493B">
        <w:rPr>
          <w:rFonts w:cstheme="minorHAnsi"/>
          <w:u w:val="single"/>
        </w:rPr>
        <w:t>Numbering of Standards</w:t>
      </w:r>
    </w:p>
    <w:p w14:paraId="3E5E036A" w14:textId="77777777" w:rsidR="00975C42" w:rsidRPr="00C8493B" w:rsidRDefault="00975C42" w:rsidP="00A378FB">
      <w:pPr>
        <w:pStyle w:val="NoSpacing"/>
        <w:rPr>
          <w:rFonts w:cstheme="minorHAnsi"/>
          <w:u w:val="single"/>
        </w:rPr>
      </w:pPr>
    </w:p>
    <w:p w14:paraId="54CEC704" w14:textId="15150B68" w:rsidR="00D23B9D" w:rsidRPr="00C8493B" w:rsidRDefault="000D3308" w:rsidP="00A378FB">
      <w:pPr>
        <w:pStyle w:val="NoSpacing"/>
        <w:jc w:val="both"/>
      </w:pPr>
      <w:r w:rsidRPr="00C8493B">
        <w:t>The following ELA standards are numbered continuously.</w:t>
      </w:r>
      <w:r w:rsidR="00D23B9D" w:rsidRPr="00C8493B">
        <w:t xml:space="preserve">  The ranges in the chart below relate to the clusters found within the </w:t>
      </w:r>
      <w:r w:rsidR="00FF1073" w:rsidRPr="00C8493B">
        <w:t>ELA</w:t>
      </w:r>
      <w:r w:rsidR="00D23B9D" w:rsidRPr="00C8493B">
        <w:t xml:space="preserve"> domains:</w:t>
      </w:r>
    </w:p>
    <w:p w14:paraId="1BB5CEC7" w14:textId="77777777" w:rsidR="00D23B9D" w:rsidRPr="00C8493B" w:rsidRDefault="00D23B9D" w:rsidP="00A378FB">
      <w:pPr>
        <w:pStyle w:val="NoSpacing"/>
      </w:pPr>
    </w:p>
    <w:tbl>
      <w:tblPr>
        <w:tblStyle w:val="TableGrid1"/>
        <w:tblW w:w="0" w:type="auto"/>
        <w:jc w:val="center"/>
        <w:tblLook w:val="04A0" w:firstRow="1" w:lastRow="0" w:firstColumn="1" w:lastColumn="0" w:noHBand="0" w:noVBand="1"/>
      </w:tblPr>
      <w:tblGrid>
        <w:gridCol w:w="4313"/>
        <w:gridCol w:w="4317"/>
      </w:tblGrid>
      <w:tr w:rsidR="002F42AD" w:rsidRPr="00C8493B" w14:paraId="5186ACD6" w14:textId="77777777" w:rsidTr="00E22752">
        <w:trPr>
          <w:jc w:val="center"/>
        </w:trPr>
        <w:tc>
          <w:tcPr>
            <w:tcW w:w="8630" w:type="dxa"/>
            <w:gridSpan w:val="2"/>
            <w:shd w:val="clear" w:color="auto" w:fill="000000" w:themeFill="text1"/>
          </w:tcPr>
          <w:p w14:paraId="13D0EFA8" w14:textId="77777777" w:rsidR="002F42AD" w:rsidRPr="00C8493B" w:rsidRDefault="002F42AD" w:rsidP="00A378FB">
            <w:pPr>
              <w:rPr>
                <w:b/>
                <w:bCs/>
              </w:rPr>
            </w:pPr>
            <w:r w:rsidRPr="00C8493B">
              <w:rPr>
                <w:b/>
                <w:bCs/>
              </w:rPr>
              <w:t>Early Learning Foundations</w:t>
            </w:r>
          </w:p>
        </w:tc>
      </w:tr>
      <w:tr w:rsidR="002F42AD" w:rsidRPr="00C8493B" w14:paraId="10AA6B19" w14:textId="77777777" w:rsidTr="00E22752">
        <w:trPr>
          <w:jc w:val="center"/>
        </w:trPr>
        <w:tc>
          <w:tcPr>
            <w:tcW w:w="4313" w:type="dxa"/>
          </w:tcPr>
          <w:p w14:paraId="36A17F69" w14:textId="77777777" w:rsidR="002F42AD" w:rsidRPr="00C8493B" w:rsidRDefault="002F42AD" w:rsidP="00A378FB">
            <w:r w:rsidRPr="00C8493B">
              <w:t>Fluency</w:t>
            </w:r>
          </w:p>
        </w:tc>
        <w:tc>
          <w:tcPr>
            <w:tcW w:w="4317" w:type="dxa"/>
          </w:tcPr>
          <w:p w14:paraId="6CA1A7AC" w14:textId="77777777" w:rsidR="002F42AD" w:rsidRPr="00C8493B" w:rsidRDefault="002F42AD" w:rsidP="00A378FB">
            <w:r w:rsidRPr="00C8493B">
              <w:t>Foundation I</w:t>
            </w:r>
          </w:p>
        </w:tc>
      </w:tr>
      <w:tr w:rsidR="002F42AD" w:rsidRPr="00C8493B" w14:paraId="126DCC3D" w14:textId="77777777" w:rsidTr="00E22752">
        <w:trPr>
          <w:jc w:val="center"/>
        </w:trPr>
        <w:tc>
          <w:tcPr>
            <w:tcW w:w="4313" w:type="dxa"/>
          </w:tcPr>
          <w:p w14:paraId="74DB4A10" w14:textId="77777777" w:rsidR="002F42AD" w:rsidRPr="00C8493B" w:rsidRDefault="002F42AD" w:rsidP="00A378FB">
            <w:r w:rsidRPr="00C8493B">
              <w:t>Phonics and Word Recognition</w:t>
            </w:r>
          </w:p>
        </w:tc>
        <w:tc>
          <w:tcPr>
            <w:tcW w:w="4317" w:type="dxa"/>
          </w:tcPr>
          <w:p w14:paraId="1BB5398E" w14:textId="77777777" w:rsidR="002F42AD" w:rsidRPr="00C8493B" w:rsidRDefault="002F42AD" w:rsidP="00A378FB">
            <w:r w:rsidRPr="00C8493B">
              <w:t>Foundation II</w:t>
            </w:r>
          </w:p>
        </w:tc>
      </w:tr>
      <w:tr w:rsidR="002F42AD" w:rsidRPr="00C8493B" w14:paraId="1923F828" w14:textId="77777777" w:rsidTr="00E22752">
        <w:trPr>
          <w:jc w:val="center"/>
        </w:trPr>
        <w:tc>
          <w:tcPr>
            <w:tcW w:w="4313" w:type="dxa"/>
          </w:tcPr>
          <w:p w14:paraId="1940F6DC" w14:textId="77777777" w:rsidR="002F42AD" w:rsidRPr="00C8493B" w:rsidRDefault="002F42AD" w:rsidP="00A378FB">
            <w:r w:rsidRPr="00C8493B">
              <w:t>Handwriting</w:t>
            </w:r>
          </w:p>
        </w:tc>
        <w:tc>
          <w:tcPr>
            <w:tcW w:w="4317" w:type="dxa"/>
          </w:tcPr>
          <w:p w14:paraId="6C4B2053" w14:textId="77777777" w:rsidR="002F42AD" w:rsidRPr="00C8493B" w:rsidRDefault="002F42AD" w:rsidP="00A378FB">
            <w:r w:rsidRPr="00C8493B">
              <w:t>Foundation III</w:t>
            </w:r>
          </w:p>
        </w:tc>
      </w:tr>
      <w:tr w:rsidR="002F42AD" w:rsidRPr="00C8493B" w14:paraId="166073E3" w14:textId="77777777" w:rsidTr="00E22752">
        <w:trPr>
          <w:jc w:val="center"/>
        </w:trPr>
        <w:tc>
          <w:tcPr>
            <w:tcW w:w="4313" w:type="dxa"/>
          </w:tcPr>
          <w:p w14:paraId="13F3CE81" w14:textId="77777777" w:rsidR="002F42AD" w:rsidRPr="00C8493B" w:rsidRDefault="002F42AD" w:rsidP="00A378FB">
            <w:r w:rsidRPr="00C8493B">
              <w:t>Phonological Awareness</w:t>
            </w:r>
          </w:p>
        </w:tc>
        <w:tc>
          <w:tcPr>
            <w:tcW w:w="4317" w:type="dxa"/>
          </w:tcPr>
          <w:p w14:paraId="0B45F8A4" w14:textId="77777777" w:rsidR="002F42AD" w:rsidRPr="00C8493B" w:rsidRDefault="002F42AD" w:rsidP="00A378FB">
            <w:r w:rsidRPr="00C8493B">
              <w:t>Foundation IV</w:t>
            </w:r>
          </w:p>
        </w:tc>
      </w:tr>
      <w:tr w:rsidR="002F42AD" w:rsidRPr="00C8493B" w14:paraId="25BB1F3F" w14:textId="77777777" w:rsidTr="00E22752">
        <w:trPr>
          <w:jc w:val="center"/>
        </w:trPr>
        <w:tc>
          <w:tcPr>
            <w:tcW w:w="4313" w:type="dxa"/>
          </w:tcPr>
          <w:p w14:paraId="0D4A89CF" w14:textId="77777777" w:rsidR="002F42AD" w:rsidRPr="00C8493B" w:rsidRDefault="002F42AD" w:rsidP="00A378FB">
            <w:r w:rsidRPr="00C8493B">
              <w:lastRenderedPageBreak/>
              <w:t>Print Concepts</w:t>
            </w:r>
          </w:p>
        </w:tc>
        <w:tc>
          <w:tcPr>
            <w:tcW w:w="4317" w:type="dxa"/>
          </w:tcPr>
          <w:p w14:paraId="7F958278" w14:textId="77777777" w:rsidR="002F42AD" w:rsidRPr="00C8493B" w:rsidRDefault="002F42AD" w:rsidP="00A378FB">
            <w:r w:rsidRPr="00C8493B">
              <w:t>Foundation V</w:t>
            </w:r>
          </w:p>
        </w:tc>
      </w:tr>
      <w:tr w:rsidR="002F42AD" w:rsidRPr="00C8493B" w14:paraId="22F8A4B3" w14:textId="77777777" w:rsidTr="00E22752">
        <w:trPr>
          <w:jc w:val="center"/>
        </w:trPr>
        <w:tc>
          <w:tcPr>
            <w:tcW w:w="8630" w:type="dxa"/>
            <w:gridSpan w:val="2"/>
            <w:shd w:val="clear" w:color="auto" w:fill="000000" w:themeFill="text1"/>
          </w:tcPr>
          <w:p w14:paraId="16AA6BDC" w14:textId="77777777" w:rsidR="002F42AD" w:rsidRPr="00C8493B" w:rsidRDefault="002F42AD" w:rsidP="00A378FB">
            <w:pPr>
              <w:rPr>
                <w:b/>
                <w:bCs/>
              </w:rPr>
            </w:pPr>
            <w:r w:rsidRPr="00C8493B">
              <w:rPr>
                <w:b/>
                <w:bCs/>
              </w:rPr>
              <w:t>Reading</w:t>
            </w:r>
          </w:p>
        </w:tc>
      </w:tr>
      <w:tr w:rsidR="002F42AD" w:rsidRPr="00C8493B" w14:paraId="10DB96C4" w14:textId="77777777" w:rsidTr="00E22752">
        <w:trPr>
          <w:jc w:val="center"/>
        </w:trPr>
        <w:tc>
          <w:tcPr>
            <w:tcW w:w="4313" w:type="dxa"/>
          </w:tcPr>
          <w:p w14:paraId="37D32F55" w14:textId="77777777" w:rsidR="002F42AD" w:rsidRPr="00C8493B" w:rsidRDefault="002F42AD" w:rsidP="00A378FB">
            <w:r w:rsidRPr="00C8493B">
              <w:t>Key Ideas and Details</w:t>
            </w:r>
          </w:p>
        </w:tc>
        <w:tc>
          <w:tcPr>
            <w:tcW w:w="4317" w:type="dxa"/>
          </w:tcPr>
          <w:p w14:paraId="3BCBB495" w14:textId="77777777" w:rsidR="002F42AD" w:rsidRPr="00C8493B" w:rsidRDefault="002F42AD" w:rsidP="00A378FB">
            <w:r w:rsidRPr="00C8493B">
              <w:t>Standards 1-6</w:t>
            </w:r>
          </w:p>
        </w:tc>
      </w:tr>
      <w:tr w:rsidR="002F42AD" w:rsidRPr="00C8493B" w14:paraId="76FCE26B" w14:textId="77777777" w:rsidTr="00E22752">
        <w:trPr>
          <w:jc w:val="center"/>
        </w:trPr>
        <w:tc>
          <w:tcPr>
            <w:tcW w:w="4313" w:type="dxa"/>
          </w:tcPr>
          <w:p w14:paraId="5333A07D" w14:textId="77777777" w:rsidR="002F42AD" w:rsidRPr="00C8493B" w:rsidRDefault="002F42AD" w:rsidP="00A378FB">
            <w:r w:rsidRPr="00C8493B">
              <w:t>Craft and Structure</w:t>
            </w:r>
          </w:p>
        </w:tc>
        <w:tc>
          <w:tcPr>
            <w:tcW w:w="4317" w:type="dxa"/>
          </w:tcPr>
          <w:p w14:paraId="7EA0B997" w14:textId="77777777" w:rsidR="002F42AD" w:rsidRPr="00C8493B" w:rsidRDefault="002F42AD" w:rsidP="00A378FB">
            <w:r w:rsidRPr="00C8493B">
              <w:t>Standards 7-12</w:t>
            </w:r>
          </w:p>
        </w:tc>
      </w:tr>
      <w:tr w:rsidR="002F42AD" w:rsidRPr="00C8493B" w14:paraId="72E8B338" w14:textId="77777777" w:rsidTr="00E22752">
        <w:trPr>
          <w:jc w:val="center"/>
        </w:trPr>
        <w:tc>
          <w:tcPr>
            <w:tcW w:w="4313" w:type="dxa"/>
          </w:tcPr>
          <w:p w14:paraId="5E8719C8" w14:textId="77777777" w:rsidR="002F42AD" w:rsidRPr="00C8493B" w:rsidRDefault="002F42AD" w:rsidP="00A378FB">
            <w:r w:rsidRPr="00C8493B">
              <w:t>Integration of Knowledge and Ideas</w:t>
            </w:r>
          </w:p>
        </w:tc>
        <w:tc>
          <w:tcPr>
            <w:tcW w:w="4317" w:type="dxa"/>
          </w:tcPr>
          <w:p w14:paraId="7FF4F1AF" w14:textId="77777777" w:rsidR="002F42AD" w:rsidRPr="00C8493B" w:rsidRDefault="002F42AD" w:rsidP="00A378FB">
            <w:r w:rsidRPr="00C8493B">
              <w:t>Standards 13-15</w:t>
            </w:r>
          </w:p>
        </w:tc>
      </w:tr>
      <w:tr w:rsidR="002F42AD" w:rsidRPr="00C8493B" w14:paraId="19CB8438" w14:textId="77777777" w:rsidTr="00E22752">
        <w:trPr>
          <w:jc w:val="center"/>
        </w:trPr>
        <w:tc>
          <w:tcPr>
            <w:tcW w:w="4313" w:type="dxa"/>
          </w:tcPr>
          <w:p w14:paraId="643053DE" w14:textId="77777777" w:rsidR="002F42AD" w:rsidRPr="00C8493B" w:rsidRDefault="002F42AD" w:rsidP="00A378FB">
            <w:r w:rsidRPr="00C8493B">
              <w:t>Range of Reading and Text Complexity</w:t>
            </w:r>
          </w:p>
        </w:tc>
        <w:tc>
          <w:tcPr>
            <w:tcW w:w="4317" w:type="dxa"/>
          </w:tcPr>
          <w:p w14:paraId="2D0E5479" w14:textId="77777777" w:rsidR="002F42AD" w:rsidRPr="00C8493B" w:rsidRDefault="002F42AD" w:rsidP="00A378FB">
            <w:r w:rsidRPr="00C8493B">
              <w:t>Standards 16-17</w:t>
            </w:r>
          </w:p>
        </w:tc>
      </w:tr>
      <w:tr w:rsidR="002F42AD" w:rsidRPr="00C8493B" w14:paraId="1363E799" w14:textId="77777777" w:rsidTr="00E22752">
        <w:trPr>
          <w:jc w:val="center"/>
        </w:trPr>
        <w:tc>
          <w:tcPr>
            <w:tcW w:w="8630" w:type="dxa"/>
            <w:gridSpan w:val="2"/>
            <w:shd w:val="clear" w:color="auto" w:fill="000000" w:themeFill="text1"/>
          </w:tcPr>
          <w:p w14:paraId="2F9C1F27" w14:textId="77777777" w:rsidR="002F42AD" w:rsidRPr="00C8493B" w:rsidRDefault="002F42AD" w:rsidP="00A378FB">
            <w:pPr>
              <w:rPr>
                <w:b/>
                <w:bCs/>
              </w:rPr>
            </w:pPr>
            <w:r w:rsidRPr="00C8493B">
              <w:rPr>
                <w:b/>
                <w:bCs/>
              </w:rPr>
              <w:t>Writing</w:t>
            </w:r>
          </w:p>
        </w:tc>
      </w:tr>
      <w:tr w:rsidR="002F42AD" w:rsidRPr="00C8493B" w14:paraId="08D4807F" w14:textId="77777777" w:rsidTr="00E22752">
        <w:trPr>
          <w:jc w:val="center"/>
        </w:trPr>
        <w:tc>
          <w:tcPr>
            <w:tcW w:w="4313" w:type="dxa"/>
          </w:tcPr>
          <w:p w14:paraId="7AB8968B" w14:textId="77777777" w:rsidR="002F42AD" w:rsidRPr="00C8493B" w:rsidRDefault="002F42AD" w:rsidP="00A378FB">
            <w:r w:rsidRPr="00C8493B">
              <w:t>Text Types and Purposes</w:t>
            </w:r>
          </w:p>
        </w:tc>
        <w:tc>
          <w:tcPr>
            <w:tcW w:w="4317" w:type="dxa"/>
          </w:tcPr>
          <w:p w14:paraId="16745B05" w14:textId="77777777" w:rsidR="002F42AD" w:rsidRPr="00C8493B" w:rsidRDefault="002F42AD" w:rsidP="00A378FB">
            <w:r w:rsidRPr="00C8493B">
              <w:t>Standards 18-20</w:t>
            </w:r>
          </w:p>
        </w:tc>
      </w:tr>
      <w:tr w:rsidR="002F42AD" w:rsidRPr="00C8493B" w14:paraId="20C7DA33" w14:textId="77777777" w:rsidTr="00E22752">
        <w:trPr>
          <w:jc w:val="center"/>
        </w:trPr>
        <w:tc>
          <w:tcPr>
            <w:tcW w:w="4313" w:type="dxa"/>
          </w:tcPr>
          <w:p w14:paraId="5B524C05" w14:textId="77777777" w:rsidR="002F42AD" w:rsidRPr="00C8493B" w:rsidRDefault="002F42AD" w:rsidP="00A378FB">
            <w:r w:rsidRPr="00C8493B">
              <w:t>Production and Distribution of Writing</w:t>
            </w:r>
          </w:p>
        </w:tc>
        <w:tc>
          <w:tcPr>
            <w:tcW w:w="4317" w:type="dxa"/>
          </w:tcPr>
          <w:p w14:paraId="7F3B4B62" w14:textId="77777777" w:rsidR="002F42AD" w:rsidRPr="00C8493B" w:rsidRDefault="002F42AD" w:rsidP="00A378FB">
            <w:r w:rsidRPr="00C8493B">
              <w:t>Standards 21-23</w:t>
            </w:r>
          </w:p>
        </w:tc>
      </w:tr>
      <w:tr w:rsidR="002F42AD" w:rsidRPr="00C8493B" w14:paraId="1D75ADDE" w14:textId="77777777" w:rsidTr="00E22752">
        <w:trPr>
          <w:jc w:val="center"/>
        </w:trPr>
        <w:tc>
          <w:tcPr>
            <w:tcW w:w="4313" w:type="dxa"/>
          </w:tcPr>
          <w:p w14:paraId="2E0AAA13" w14:textId="77777777" w:rsidR="002F42AD" w:rsidRPr="00C8493B" w:rsidRDefault="002F42AD" w:rsidP="00A378FB">
            <w:r w:rsidRPr="00C8493B">
              <w:t>Research to Build and Present Knowledge</w:t>
            </w:r>
          </w:p>
        </w:tc>
        <w:tc>
          <w:tcPr>
            <w:tcW w:w="4317" w:type="dxa"/>
          </w:tcPr>
          <w:p w14:paraId="6A2B62AE" w14:textId="77777777" w:rsidR="002F42AD" w:rsidRPr="00C8493B" w:rsidRDefault="002F42AD" w:rsidP="00A378FB">
            <w:r w:rsidRPr="00C8493B">
              <w:t>Standards 24-26</w:t>
            </w:r>
          </w:p>
        </w:tc>
      </w:tr>
      <w:tr w:rsidR="002F42AD" w:rsidRPr="00C8493B" w14:paraId="531C4FE3" w14:textId="77777777" w:rsidTr="00E22752">
        <w:trPr>
          <w:jc w:val="center"/>
        </w:trPr>
        <w:tc>
          <w:tcPr>
            <w:tcW w:w="4313" w:type="dxa"/>
          </w:tcPr>
          <w:p w14:paraId="469BCC67" w14:textId="77777777" w:rsidR="002F42AD" w:rsidRPr="00C8493B" w:rsidRDefault="002F42AD" w:rsidP="00A378FB">
            <w:r w:rsidRPr="00C8493B">
              <w:t>Range of Writing</w:t>
            </w:r>
          </w:p>
        </w:tc>
        <w:tc>
          <w:tcPr>
            <w:tcW w:w="4317" w:type="dxa"/>
          </w:tcPr>
          <w:p w14:paraId="61FD7271" w14:textId="77777777" w:rsidR="002F42AD" w:rsidRPr="00C8493B" w:rsidRDefault="002F42AD" w:rsidP="00A378FB">
            <w:r w:rsidRPr="00C8493B">
              <w:t>Standard 27</w:t>
            </w:r>
          </w:p>
        </w:tc>
      </w:tr>
      <w:tr w:rsidR="002F42AD" w:rsidRPr="00C8493B" w14:paraId="0918E994" w14:textId="77777777" w:rsidTr="00E22752">
        <w:trPr>
          <w:jc w:val="center"/>
        </w:trPr>
        <w:tc>
          <w:tcPr>
            <w:tcW w:w="8630" w:type="dxa"/>
            <w:gridSpan w:val="2"/>
            <w:shd w:val="clear" w:color="auto" w:fill="000000" w:themeFill="text1"/>
          </w:tcPr>
          <w:p w14:paraId="00319474" w14:textId="77777777" w:rsidR="002F42AD" w:rsidRPr="00C8493B" w:rsidRDefault="002F42AD" w:rsidP="00A378FB">
            <w:pPr>
              <w:rPr>
                <w:b/>
                <w:bCs/>
              </w:rPr>
            </w:pPr>
            <w:r w:rsidRPr="00C8493B">
              <w:rPr>
                <w:b/>
                <w:bCs/>
              </w:rPr>
              <w:t>Speaking &amp; Listening</w:t>
            </w:r>
          </w:p>
        </w:tc>
      </w:tr>
      <w:tr w:rsidR="002F42AD" w:rsidRPr="00C8493B" w14:paraId="738D3211" w14:textId="77777777" w:rsidTr="00E22752">
        <w:trPr>
          <w:jc w:val="center"/>
        </w:trPr>
        <w:tc>
          <w:tcPr>
            <w:tcW w:w="4313" w:type="dxa"/>
          </w:tcPr>
          <w:p w14:paraId="1BC59887" w14:textId="77777777" w:rsidR="002F42AD" w:rsidRPr="00C8493B" w:rsidRDefault="002F42AD" w:rsidP="00A378FB">
            <w:r w:rsidRPr="00C8493B">
              <w:t>Comprehension and Collaboration</w:t>
            </w:r>
          </w:p>
        </w:tc>
        <w:tc>
          <w:tcPr>
            <w:tcW w:w="4317" w:type="dxa"/>
          </w:tcPr>
          <w:p w14:paraId="06793905" w14:textId="77777777" w:rsidR="002F42AD" w:rsidRPr="00C8493B" w:rsidRDefault="002F42AD" w:rsidP="00A378FB">
            <w:r w:rsidRPr="00C8493B">
              <w:t>Standards 28-30</w:t>
            </w:r>
          </w:p>
        </w:tc>
      </w:tr>
      <w:tr w:rsidR="002F42AD" w:rsidRPr="00C8493B" w14:paraId="07A5CF56" w14:textId="77777777" w:rsidTr="00E22752">
        <w:trPr>
          <w:jc w:val="center"/>
        </w:trPr>
        <w:tc>
          <w:tcPr>
            <w:tcW w:w="4313" w:type="dxa"/>
          </w:tcPr>
          <w:p w14:paraId="0AC6B60B" w14:textId="77777777" w:rsidR="002F42AD" w:rsidRPr="00C8493B" w:rsidRDefault="002F42AD" w:rsidP="00A378FB">
            <w:r w:rsidRPr="00C8493B">
              <w:t>Presentation of Knowledge and Ideas</w:t>
            </w:r>
          </w:p>
        </w:tc>
        <w:tc>
          <w:tcPr>
            <w:tcW w:w="4317" w:type="dxa"/>
          </w:tcPr>
          <w:p w14:paraId="0442899C" w14:textId="77777777" w:rsidR="002F42AD" w:rsidRPr="00C8493B" w:rsidRDefault="002F42AD" w:rsidP="00A378FB">
            <w:r w:rsidRPr="00C8493B">
              <w:t>Standards 31-33</w:t>
            </w:r>
          </w:p>
        </w:tc>
      </w:tr>
      <w:tr w:rsidR="002F42AD" w:rsidRPr="00C8493B" w14:paraId="1BAEEA09" w14:textId="77777777" w:rsidTr="00E22752">
        <w:trPr>
          <w:jc w:val="center"/>
        </w:trPr>
        <w:tc>
          <w:tcPr>
            <w:tcW w:w="8630" w:type="dxa"/>
            <w:gridSpan w:val="2"/>
            <w:shd w:val="clear" w:color="auto" w:fill="000000" w:themeFill="text1"/>
          </w:tcPr>
          <w:p w14:paraId="7F0FC96A" w14:textId="77777777" w:rsidR="002F42AD" w:rsidRPr="00C8493B" w:rsidRDefault="002F42AD" w:rsidP="00A378FB">
            <w:pPr>
              <w:rPr>
                <w:b/>
                <w:bCs/>
              </w:rPr>
            </w:pPr>
            <w:r w:rsidRPr="00C8493B">
              <w:rPr>
                <w:b/>
                <w:bCs/>
              </w:rPr>
              <w:t>Language</w:t>
            </w:r>
          </w:p>
        </w:tc>
      </w:tr>
      <w:tr w:rsidR="002F42AD" w:rsidRPr="00C8493B" w14:paraId="4B6A7C39" w14:textId="77777777" w:rsidTr="00E22752">
        <w:trPr>
          <w:jc w:val="center"/>
        </w:trPr>
        <w:tc>
          <w:tcPr>
            <w:tcW w:w="4313" w:type="dxa"/>
          </w:tcPr>
          <w:p w14:paraId="20551EEF" w14:textId="77777777" w:rsidR="002F42AD" w:rsidRPr="00C8493B" w:rsidRDefault="002F42AD" w:rsidP="00A378FB">
            <w:r w:rsidRPr="00C8493B">
              <w:t>Conventions of Standard English</w:t>
            </w:r>
          </w:p>
        </w:tc>
        <w:tc>
          <w:tcPr>
            <w:tcW w:w="4317" w:type="dxa"/>
          </w:tcPr>
          <w:p w14:paraId="7C906B1F" w14:textId="77777777" w:rsidR="002F42AD" w:rsidRPr="00C8493B" w:rsidRDefault="002F42AD" w:rsidP="00A378FB">
            <w:r w:rsidRPr="00C8493B">
              <w:t>Standards 34-35</w:t>
            </w:r>
          </w:p>
        </w:tc>
      </w:tr>
      <w:tr w:rsidR="002F42AD" w:rsidRPr="00C8493B" w14:paraId="4C4FBD83" w14:textId="77777777" w:rsidTr="00E22752">
        <w:trPr>
          <w:jc w:val="center"/>
        </w:trPr>
        <w:tc>
          <w:tcPr>
            <w:tcW w:w="4313" w:type="dxa"/>
          </w:tcPr>
          <w:p w14:paraId="4F2C6934" w14:textId="77777777" w:rsidR="002F42AD" w:rsidRPr="00C8493B" w:rsidRDefault="002F42AD" w:rsidP="00A378FB">
            <w:r w:rsidRPr="00C8493B">
              <w:t>Knowledge of Language</w:t>
            </w:r>
          </w:p>
        </w:tc>
        <w:tc>
          <w:tcPr>
            <w:tcW w:w="4317" w:type="dxa"/>
          </w:tcPr>
          <w:p w14:paraId="75CCC934" w14:textId="77777777" w:rsidR="002F42AD" w:rsidRPr="00C8493B" w:rsidRDefault="002F42AD" w:rsidP="00A378FB">
            <w:r w:rsidRPr="00C8493B">
              <w:t>Standard 36</w:t>
            </w:r>
          </w:p>
        </w:tc>
      </w:tr>
      <w:tr w:rsidR="002F42AD" w:rsidRPr="00C8493B" w14:paraId="0E6FC3AD" w14:textId="77777777" w:rsidTr="00E22752">
        <w:trPr>
          <w:jc w:val="center"/>
        </w:trPr>
        <w:tc>
          <w:tcPr>
            <w:tcW w:w="4313" w:type="dxa"/>
          </w:tcPr>
          <w:p w14:paraId="2A261A8A" w14:textId="77777777" w:rsidR="002F42AD" w:rsidRPr="00C8493B" w:rsidRDefault="002F42AD" w:rsidP="00A378FB">
            <w:r w:rsidRPr="00C8493B">
              <w:t>Vocabulary Acquisition and Use</w:t>
            </w:r>
          </w:p>
        </w:tc>
        <w:tc>
          <w:tcPr>
            <w:tcW w:w="4317" w:type="dxa"/>
          </w:tcPr>
          <w:p w14:paraId="12D4F2B5" w14:textId="77777777" w:rsidR="002F42AD" w:rsidRPr="00C8493B" w:rsidRDefault="002F42AD" w:rsidP="00A378FB">
            <w:r w:rsidRPr="00C8493B">
              <w:t>Standards 37-39</w:t>
            </w:r>
          </w:p>
        </w:tc>
      </w:tr>
    </w:tbl>
    <w:p w14:paraId="7A7C54B4" w14:textId="77777777" w:rsidR="00D23B9D" w:rsidRPr="00C8493B" w:rsidRDefault="00D23B9D" w:rsidP="00A378FB">
      <w:pPr>
        <w:pStyle w:val="NoSpacing"/>
      </w:pPr>
    </w:p>
    <w:p w14:paraId="1637B3DC" w14:textId="77777777" w:rsidR="00D23B9D" w:rsidRPr="00C8493B" w:rsidRDefault="00D23B9D" w:rsidP="00A378FB">
      <w:pPr>
        <w:pStyle w:val="NoSpacing"/>
        <w:rPr>
          <w:b/>
        </w:rPr>
      </w:pPr>
      <w:r w:rsidRPr="00C8493B">
        <w:rPr>
          <w:b/>
        </w:rPr>
        <w:t>Early Learning Foundations</w:t>
      </w:r>
    </w:p>
    <w:p w14:paraId="71FBAF8C" w14:textId="77777777" w:rsidR="00D23B9D" w:rsidRPr="00C8493B" w:rsidRDefault="00D23B9D"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D23B9D" w:rsidRPr="00C8493B" w14:paraId="08357FE4" w14:textId="77777777" w:rsidTr="00D23B9D">
        <w:tc>
          <w:tcPr>
            <w:tcW w:w="671" w:type="pct"/>
            <w:tcBorders>
              <w:top w:val="single" w:sz="4" w:space="0" w:color="auto"/>
              <w:left w:val="single" w:sz="4" w:space="0" w:color="auto"/>
              <w:bottom w:val="single" w:sz="4" w:space="0" w:color="auto"/>
              <w:right w:val="single" w:sz="4" w:space="0" w:color="auto"/>
            </w:tcBorders>
            <w:hideMark/>
          </w:tcPr>
          <w:p w14:paraId="5F8A89A4" w14:textId="77777777" w:rsidR="00D23B9D" w:rsidRPr="00C8493B" w:rsidRDefault="00D23B9D" w:rsidP="00A378FB">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hideMark/>
          </w:tcPr>
          <w:p w14:paraId="60CF351D" w14:textId="77777777" w:rsidR="00D23B9D" w:rsidRPr="00C8493B" w:rsidRDefault="00D23B9D" w:rsidP="00A378FB">
            <w:pPr>
              <w:pStyle w:val="NoSpacing"/>
              <w:rPr>
                <w:b/>
              </w:rPr>
            </w:pPr>
            <w:r w:rsidRPr="00C8493B">
              <w:rPr>
                <w:b/>
              </w:rPr>
              <w:t>Fluency</w:t>
            </w:r>
          </w:p>
        </w:tc>
      </w:tr>
      <w:tr w:rsidR="00D23B9D" w:rsidRPr="00C8493B" w14:paraId="0043CE57" w14:textId="77777777" w:rsidTr="00D23B9D">
        <w:tc>
          <w:tcPr>
            <w:tcW w:w="671" w:type="pct"/>
            <w:tcBorders>
              <w:top w:val="single" w:sz="4" w:space="0" w:color="auto"/>
              <w:left w:val="single" w:sz="4" w:space="0" w:color="auto"/>
              <w:bottom w:val="single" w:sz="4" w:space="0" w:color="auto"/>
              <w:right w:val="single" w:sz="4" w:space="0" w:color="auto"/>
            </w:tcBorders>
            <w:hideMark/>
          </w:tcPr>
          <w:p w14:paraId="077805F4" w14:textId="6462307E" w:rsidR="00D23B9D" w:rsidRPr="00C8493B" w:rsidRDefault="00D23B9D" w:rsidP="00A378FB">
            <w:pPr>
              <w:pStyle w:val="NoSpacing"/>
            </w:pPr>
            <w:r w:rsidRPr="00C8493B">
              <w:t>A.ELA.</w:t>
            </w:r>
            <w:r w:rsidR="002F42AD" w:rsidRPr="00C8493B">
              <w:t>9.I</w:t>
            </w:r>
          </w:p>
        </w:tc>
        <w:tc>
          <w:tcPr>
            <w:tcW w:w="4329" w:type="pct"/>
            <w:tcBorders>
              <w:top w:val="single" w:sz="4" w:space="0" w:color="auto"/>
              <w:left w:val="single" w:sz="4" w:space="0" w:color="auto"/>
              <w:bottom w:val="single" w:sz="4" w:space="0" w:color="auto"/>
              <w:right w:val="single" w:sz="4" w:space="0" w:color="auto"/>
            </w:tcBorders>
            <w:hideMark/>
          </w:tcPr>
          <w:p w14:paraId="228916FE" w14:textId="5155E54D" w:rsidR="00D23B9D" w:rsidRPr="00C8493B" w:rsidRDefault="002F42AD" w:rsidP="00A378FB">
            <w:pPr>
              <w:pStyle w:val="NoSpacing"/>
            </w:pPr>
            <w:r w:rsidRPr="00C8493B">
              <w:t>Continue to work on Grade K-8 skills as necessary.</w:t>
            </w:r>
          </w:p>
        </w:tc>
      </w:tr>
    </w:tbl>
    <w:p w14:paraId="444F9EB2" w14:textId="77777777" w:rsidR="00D23B9D" w:rsidRPr="00C8493B" w:rsidRDefault="00D23B9D"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D23B9D" w:rsidRPr="00C8493B" w14:paraId="0E4EF99D" w14:textId="77777777" w:rsidTr="00D23B9D">
        <w:tc>
          <w:tcPr>
            <w:tcW w:w="671" w:type="pct"/>
            <w:tcBorders>
              <w:top w:val="single" w:sz="4" w:space="0" w:color="auto"/>
              <w:left w:val="single" w:sz="4" w:space="0" w:color="auto"/>
              <w:bottom w:val="single" w:sz="4" w:space="0" w:color="auto"/>
              <w:right w:val="single" w:sz="4" w:space="0" w:color="auto"/>
            </w:tcBorders>
            <w:hideMark/>
          </w:tcPr>
          <w:p w14:paraId="3D87EA42" w14:textId="77777777" w:rsidR="00D23B9D" w:rsidRPr="00C8493B" w:rsidRDefault="00D23B9D" w:rsidP="00A378FB">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hideMark/>
          </w:tcPr>
          <w:p w14:paraId="2232B4CE" w14:textId="77777777" w:rsidR="00D23B9D" w:rsidRPr="00C8493B" w:rsidRDefault="00D23B9D" w:rsidP="00A378FB">
            <w:pPr>
              <w:pStyle w:val="NoSpacing"/>
              <w:rPr>
                <w:b/>
              </w:rPr>
            </w:pPr>
            <w:r w:rsidRPr="00C8493B">
              <w:rPr>
                <w:b/>
              </w:rPr>
              <w:t>Phonics and Word Recognition</w:t>
            </w:r>
          </w:p>
        </w:tc>
      </w:tr>
      <w:tr w:rsidR="00D23B9D" w:rsidRPr="00C8493B" w14:paraId="23345416" w14:textId="77777777" w:rsidTr="00D23B9D">
        <w:tc>
          <w:tcPr>
            <w:tcW w:w="671" w:type="pct"/>
            <w:tcBorders>
              <w:top w:val="single" w:sz="4" w:space="0" w:color="auto"/>
              <w:left w:val="single" w:sz="4" w:space="0" w:color="auto"/>
              <w:bottom w:val="single" w:sz="4" w:space="0" w:color="auto"/>
              <w:right w:val="single" w:sz="4" w:space="0" w:color="auto"/>
            </w:tcBorders>
            <w:hideMark/>
          </w:tcPr>
          <w:p w14:paraId="06CAA70C" w14:textId="1E5DC48F" w:rsidR="00D23B9D" w:rsidRPr="00C8493B" w:rsidRDefault="002F42AD" w:rsidP="00A378FB">
            <w:pPr>
              <w:pStyle w:val="NoSpacing"/>
              <w:rPr>
                <w:b/>
              </w:rPr>
            </w:pPr>
            <w:r w:rsidRPr="00C8493B">
              <w:t>A.ELA.9.II</w:t>
            </w:r>
          </w:p>
        </w:tc>
        <w:tc>
          <w:tcPr>
            <w:tcW w:w="4329" w:type="pct"/>
            <w:tcBorders>
              <w:top w:val="single" w:sz="4" w:space="0" w:color="auto"/>
              <w:left w:val="single" w:sz="4" w:space="0" w:color="auto"/>
              <w:bottom w:val="single" w:sz="4" w:space="0" w:color="auto"/>
              <w:right w:val="single" w:sz="4" w:space="0" w:color="auto"/>
            </w:tcBorders>
            <w:hideMark/>
          </w:tcPr>
          <w:p w14:paraId="277734E1" w14:textId="49A516A4" w:rsidR="00D23B9D" w:rsidRPr="00C8493B" w:rsidRDefault="002F42AD" w:rsidP="00A378FB">
            <w:pPr>
              <w:pStyle w:val="NoSpacing"/>
            </w:pPr>
            <w:r w:rsidRPr="00C8493B">
              <w:t>Continue to work on Grade K-8 skills as necessary.</w:t>
            </w:r>
          </w:p>
        </w:tc>
      </w:tr>
    </w:tbl>
    <w:p w14:paraId="298A9A3F" w14:textId="77777777" w:rsidR="00D23B9D" w:rsidRPr="00C8493B" w:rsidRDefault="00D23B9D"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D23B9D" w:rsidRPr="00C8493B" w14:paraId="431ECA96" w14:textId="77777777" w:rsidTr="00D23B9D">
        <w:tc>
          <w:tcPr>
            <w:tcW w:w="671" w:type="pct"/>
            <w:tcBorders>
              <w:top w:val="single" w:sz="4" w:space="0" w:color="auto"/>
              <w:left w:val="single" w:sz="4" w:space="0" w:color="auto"/>
              <w:bottom w:val="single" w:sz="4" w:space="0" w:color="auto"/>
              <w:right w:val="single" w:sz="4" w:space="0" w:color="auto"/>
            </w:tcBorders>
            <w:hideMark/>
          </w:tcPr>
          <w:p w14:paraId="454C3CF3" w14:textId="77777777" w:rsidR="00D23B9D" w:rsidRPr="00C8493B" w:rsidRDefault="00D23B9D" w:rsidP="00A378FB">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hideMark/>
          </w:tcPr>
          <w:p w14:paraId="18CB1CDB" w14:textId="77777777" w:rsidR="00D23B9D" w:rsidRPr="00C8493B" w:rsidRDefault="00D23B9D" w:rsidP="00A378FB">
            <w:pPr>
              <w:pStyle w:val="NoSpacing"/>
              <w:rPr>
                <w:b/>
              </w:rPr>
            </w:pPr>
            <w:r w:rsidRPr="00C8493B">
              <w:rPr>
                <w:b/>
              </w:rPr>
              <w:t>Handwriting</w:t>
            </w:r>
          </w:p>
        </w:tc>
      </w:tr>
      <w:tr w:rsidR="00D23B9D" w:rsidRPr="00C8493B" w14:paraId="5B278DEB" w14:textId="77777777" w:rsidTr="00D23B9D">
        <w:tc>
          <w:tcPr>
            <w:tcW w:w="671" w:type="pct"/>
            <w:tcBorders>
              <w:top w:val="single" w:sz="4" w:space="0" w:color="auto"/>
              <w:left w:val="single" w:sz="4" w:space="0" w:color="auto"/>
              <w:bottom w:val="single" w:sz="4" w:space="0" w:color="auto"/>
              <w:right w:val="single" w:sz="4" w:space="0" w:color="auto"/>
            </w:tcBorders>
            <w:hideMark/>
          </w:tcPr>
          <w:p w14:paraId="0F4EABD8" w14:textId="628F3E99" w:rsidR="00D23B9D" w:rsidRPr="00C8493B" w:rsidRDefault="002F42AD" w:rsidP="00A378FB">
            <w:pPr>
              <w:pStyle w:val="NoSpacing"/>
              <w:rPr>
                <w:b/>
              </w:rPr>
            </w:pPr>
            <w:r w:rsidRPr="00C8493B">
              <w:t>A.ELA.9.III</w:t>
            </w:r>
          </w:p>
        </w:tc>
        <w:tc>
          <w:tcPr>
            <w:tcW w:w="4329" w:type="pct"/>
            <w:tcBorders>
              <w:top w:val="single" w:sz="4" w:space="0" w:color="auto"/>
              <w:left w:val="single" w:sz="4" w:space="0" w:color="auto"/>
              <w:bottom w:val="single" w:sz="4" w:space="0" w:color="auto"/>
              <w:right w:val="single" w:sz="4" w:space="0" w:color="auto"/>
            </w:tcBorders>
            <w:hideMark/>
          </w:tcPr>
          <w:p w14:paraId="58233EA8" w14:textId="16DFAC94" w:rsidR="00D23B9D" w:rsidRPr="00C8493B" w:rsidRDefault="00975C42" w:rsidP="00A378FB">
            <w:pPr>
              <w:pStyle w:val="NoSpacing"/>
            </w:pPr>
            <w:r w:rsidRPr="00C8493B">
              <w:t>Continue to work on Grade K-5 skills as necessary.</w:t>
            </w:r>
          </w:p>
        </w:tc>
      </w:tr>
    </w:tbl>
    <w:p w14:paraId="177C56E0" w14:textId="77777777" w:rsidR="00D23B9D" w:rsidRPr="00C8493B" w:rsidRDefault="00D23B9D"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D23B9D" w:rsidRPr="00C8493B" w14:paraId="4577D0EC" w14:textId="77777777" w:rsidTr="00D23B9D">
        <w:tc>
          <w:tcPr>
            <w:tcW w:w="671" w:type="pct"/>
            <w:tcBorders>
              <w:top w:val="single" w:sz="4" w:space="0" w:color="auto"/>
              <w:left w:val="single" w:sz="4" w:space="0" w:color="auto"/>
              <w:bottom w:val="single" w:sz="4" w:space="0" w:color="auto"/>
              <w:right w:val="single" w:sz="4" w:space="0" w:color="auto"/>
            </w:tcBorders>
            <w:hideMark/>
          </w:tcPr>
          <w:p w14:paraId="181D9570" w14:textId="77777777" w:rsidR="00D23B9D" w:rsidRPr="00C8493B" w:rsidRDefault="00D23B9D" w:rsidP="00A378FB">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hideMark/>
          </w:tcPr>
          <w:p w14:paraId="41FA96CB" w14:textId="77777777" w:rsidR="00D23B9D" w:rsidRPr="00C8493B" w:rsidRDefault="00D23B9D" w:rsidP="00A378FB">
            <w:pPr>
              <w:pStyle w:val="NoSpacing"/>
              <w:rPr>
                <w:b/>
              </w:rPr>
            </w:pPr>
            <w:r w:rsidRPr="00C8493B">
              <w:rPr>
                <w:b/>
              </w:rPr>
              <w:t>Phonological Awareness</w:t>
            </w:r>
          </w:p>
        </w:tc>
      </w:tr>
      <w:tr w:rsidR="00D23B9D" w:rsidRPr="00C8493B" w14:paraId="4A03019F" w14:textId="77777777" w:rsidTr="00D23B9D">
        <w:tc>
          <w:tcPr>
            <w:tcW w:w="671" w:type="pct"/>
            <w:tcBorders>
              <w:top w:val="single" w:sz="4" w:space="0" w:color="auto"/>
              <w:left w:val="single" w:sz="4" w:space="0" w:color="auto"/>
              <w:bottom w:val="single" w:sz="4" w:space="0" w:color="auto"/>
              <w:right w:val="single" w:sz="4" w:space="0" w:color="auto"/>
            </w:tcBorders>
            <w:hideMark/>
          </w:tcPr>
          <w:p w14:paraId="2096CC25" w14:textId="2E8F7E95" w:rsidR="00D23B9D" w:rsidRPr="00C8493B" w:rsidRDefault="002F42AD" w:rsidP="00A378FB">
            <w:pPr>
              <w:pStyle w:val="NoSpacing"/>
              <w:rPr>
                <w:b/>
              </w:rPr>
            </w:pPr>
            <w:r w:rsidRPr="00C8493B">
              <w:t>A.ELA.9.IV</w:t>
            </w:r>
          </w:p>
        </w:tc>
        <w:tc>
          <w:tcPr>
            <w:tcW w:w="4329" w:type="pct"/>
            <w:tcBorders>
              <w:top w:val="single" w:sz="4" w:space="0" w:color="auto"/>
              <w:left w:val="single" w:sz="4" w:space="0" w:color="auto"/>
              <w:bottom w:val="single" w:sz="4" w:space="0" w:color="auto"/>
              <w:right w:val="single" w:sz="4" w:space="0" w:color="auto"/>
            </w:tcBorders>
            <w:hideMark/>
          </w:tcPr>
          <w:p w14:paraId="54227C2F" w14:textId="7539C864" w:rsidR="00D23B9D" w:rsidRPr="00C8493B" w:rsidRDefault="00975C42" w:rsidP="00A378FB">
            <w:pPr>
              <w:pStyle w:val="NoSpacing"/>
            </w:pPr>
            <w:r w:rsidRPr="00C8493B">
              <w:t>Continue to work on Grade K-5 skills as necessary.</w:t>
            </w:r>
          </w:p>
        </w:tc>
      </w:tr>
    </w:tbl>
    <w:p w14:paraId="706215D6" w14:textId="77777777" w:rsidR="00D23B9D" w:rsidRPr="00C8493B" w:rsidRDefault="00D23B9D"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D23B9D" w:rsidRPr="00C8493B" w14:paraId="0404BF1A" w14:textId="77777777" w:rsidTr="00D23B9D">
        <w:tc>
          <w:tcPr>
            <w:tcW w:w="671" w:type="pct"/>
            <w:tcBorders>
              <w:top w:val="single" w:sz="4" w:space="0" w:color="auto"/>
              <w:left w:val="single" w:sz="4" w:space="0" w:color="auto"/>
              <w:bottom w:val="single" w:sz="4" w:space="0" w:color="auto"/>
              <w:right w:val="single" w:sz="4" w:space="0" w:color="auto"/>
            </w:tcBorders>
            <w:hideMark/>
          </w:tcPr>
          <w:p w14:paraId="7DECB437" w14:textId="77777777" w:rsidR="00D23B9D" w:rsidRPr="00C8493B" w:rsidRDefault="00D23B9D" w:rsidP="00A378FB">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hideMark/>
          </w:tcPr>
          <w:p w14:paraId="7CCA9D62" w14:textId="77777777" w:rsidR="00D23B9D" w:rsidRPr="00C8493B" w:rsidRDefault="00D23B9D" w:rsidP="00A378FB">
            <w:pPr>
              <w:pStyle w:val="NoSpacing"/>
              <w:rPr>
                <w:b/>
              </w:rPr>
            </w:pPr>
            <w:r w:rsidRPr="00C8493B">
              <w:rPr>
                <w:b/>
              </w:rPr>
              <w:t>Print Concepts</w:t>
            </w:r>
          </w:p>
        </w:tc>
      </w:tr>
      <w:tr w:rsidR="00D23B9D" w:rsidRPr="00C8493B" w14:paraId="17C0828D" w14:textId="77777777" w:rsidTr="00D23B9D">
        <w:tc>
          <w:tcPr>
            <w:tcW w:w="671" w:type="pct"/>
            <w:tcBorders>
              <w:top w:val="single" w:sz="4" w:space="0" w:color="auto"/>
              <w:left w:val="single" w:sz="4" w:space="0" w:color="auto"/>
              <w:bottom w:val="single" w:sz="4" w:space="0" w:color="auto"/>
              <w:right w:val="single" w:sz="4" w:space="0" w:color="auto"/>
            </w:tcBorders>
          </w:tcPr>
          <w:p w14:paraId="4523FDB8" w14:textId="4A34698B" w:rsidR="00D23B9D" w:rsidRPr="00C8493B" w:rsidRDefault="002F42AD" w:rsidP="00A378FB">
            <w:pPr>
              <w:pStyle w:val="NoSpacing"/>
            </w:pPr>
            <w:r w:rsidRPr="00C8493B">
              <w:t>A.ELA.9.</w:t>
            </w:r>
          </w:p>
        </w:tc>
        <w:tc>
          <w:tcPr>
            <w:tcW w:w="4329" w:type="pct"/>
            <w:tcBorders>
              <w:top w:val="single" w:sz="4" w:space="0" w:color="auto"/>
              <w:left w:val="single" w:sz="4" w:space="0" w:color="auto"/>
              <w:bottom w:val="single" w:sz="4" w:space="0" w:color="auto"/>
              <w:right w:val="single" w:sz="4" w:space="0" w:color="auto"/>
            </w:tcBorders>
            <w:hideMark/>
          </w:tcPr>
          <w:p w14:paraId="10C95B4E" w14:textId="7C2602BD" w:rsidR="00D23B9D" w:rsidRPr="00C8493B" w:rsidRDefault="00975C42" w:rsidP="00A378FB">
            <w:pPr>
              <w:pStyle w:val="NoSpacing"/>
            </w:pPr>
            <w:r w:rsidRPr="00C8493B">
              <w:t>Continue to work on Grade K-5 skills as necessary.</w:t>
            </w:r>
          </w:p>
        </w:tc>
      </w:tr>
    </w:tbl>
    <w:p w14:paraId="4F5D0C13" w14:textId="77777777" w:rsidR="00D23B9D" w:rsidRPr="00C8493B" w:rsidRDefault="00D23B9D" w:rsidP="00A378FB">
      <w:pPr>
        <w:pStyle w:val="NoSpacing"/>
      </w:pPr>
    </w:p>
    <w:p w14:paraId="3FA51F3A" w14:textId="77777777" w:rsidR="00D23B9D" w:rsidRPr="00C8493B" w:rsidRDefault="00D23B9D" w:rsidP="00A378FB">
      <w:pPr>
        <w:pStyle w:val="NoSpacing"/>
        <w:rPr>
          <w:b/>
        </w:rPr>
      </w:pPr>
      <w:r w:rsidRPr="00C8493B">
        <w:rPr>
          <w:b/>
        </w:rPr>
        <w:t>Reading</w:t>
      </w:r>
    </w:p>
    <w:p w14:paraId="3CABC43E" w14:textId="77777777" w:rsidR="00D23B9D" w:rsidRPr="00C8493B" w:rsidRDefault="00D23B9D"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D23B9D" w:rsidRPr="00C8493B" w14:paraId="37FCDEFF" w14:textId="77777777" w:rsidTr="00D23B9D">
        <w:tc>
          <w:tcPr>
            <w:tcW w:w="671" w:type="pct"/>
            <w:tcBorders>
              <w:top w:val="single" w:sz="4" w:space="0" w:color="auto"/>
              <w:left w:val="single" w:sz="4" w:space="0" w:color="auto"/>
              <w:bottom w:val="single" w:sz="4" w:space="0" w:color="auto"/>
              <w:right w:val="single" w:sz="4" w:space="0" w:color="auto"/>
            </w:tcBorders>
            <w:hideMark/>
          </w:tcPr>
          <w:p w14:paraId="24946600" w14:textId="77777777" w:rsidR="00D23B9D" w:rsidRPr="00C8493B" w:rsidRDefault="00D23B9D" w:rsidP="00A378FB">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hideMark/>
          </w:tcPr>
          <w:p w14:paraId="6C19E1EB" w14:textId="77777777" w:rsidR="00D23B9D" w:rsidRPr="00C8493B" w:rsidRDefault="00D23B9D" w:rsidP="00A378FB">
            <w:pPr>
              <w:pStyle w:val="NoSpacing"/>
              <w:rPr>
                <w:b/>
              </w:rPr>
            </w:pPr>
            <w:r w:rsidRPr="00C8493B">
              <w:rPr>
                <w:b/>
              </w:rPr>
              <w:t>Key Ideas and Details</w:t>
            </w:r>
          </w:p>
        </w:tc>
      </w:tr>
      <w:tr w:rsidR="00D23B9D" w:rsidRPr="00C8493B" w14:paraId="3EC60A1E" w14:textId="77777777" w:rsidTr="00D23B9D">
        <w:tc>
          <w:tcPr>
            <w:tcW w:w="671" w:type="pct"/>
            <w:tcBorders>
              <w:top w:val="single" w:sz="4" w:space="0" w:color="auto"/>
              <w:left w:val="single" w:sz="4" w:space="0" w:color="auto"/>
              <w:bottom w:val="single" w:sz="4" w:space="0" w:color="auto"/>
              <w:right w:val="single" w:sz="4" w:space="0" w:color="auto"/>
            </w:tcBorders>
          </w:tcPr>
          <w:p w14:paraId="7B03A264" w14:textId="1000530D" w:rsidR="00D23B9D" w:rsidRPr="00C8493B" w:rsidRDefault="00BC2F2E" w:rsidP="00A378FB">
            <w:pPr>
              <w:pStyle w:val="NoSpacing"/>
            </w:pPr>
            <w:r w:rsidRPr="00C8493B">
              <w:t>A.ELA.9.1</w:t>
            </w:r>
          </w:p>
        </w:tc>
        <w:tc>
          <w:tcPr>
            <w:tcW w:w="4329" w:type="pct"/>
            <w:tcBorders>
              <w:top w:val="single" w:sz="4" w:space="0" w:color="auto"/>
              <w:left w:val="single" w:sz="4" w:space="0" w:color="auto"/>
              <w:bottom w:val="single" w:sz="4" w:space="0" w:color="auto"/>
              <w:right w:val="single" w:sz="4" w:space="0" w:color="auto"/>
            </w:tcBorders>
          </w:tcPr>
          <w:p w14:paraId="5579DAA7" w14:textId="14917837" w:rsidR="00D23B9D" w:rsidRPr="00C8493B" w:rsidRDefault="00BC2F2E" w:rsidP="00A378FB">
            <w:pPr>
              <w:pStyle w:val="NoSpacing"/>
            </w:pPr>
            <w:r w:rsidRPr="00C8493B">
              <w:t>Ask and/or answer questions about key ideas; such as who, what, when, and where, to demonstrate understanding of key details and literary text.</w:t>
            </w:r>
          </w:p>
        </w:tc>
      </w:tr>
      <w:tr w:rsidR="00F857EA" w:rsidRPr="00C8493B" w14:paraId="5E3497F5" w14:textId="77777777" w:rsidTr="00D23B9D">
        <w:tc>
          <w:tcPr>
            <w:tcW w:w="671" w:type="pct"/>
            <w:tcBorders>
              <w:top w:val="single" w:sz="4" w:space="0" w:color="auto"/>
              <w:left w:val="single" w:sz="4" w:space="0" w:color="auto"/>
              <w:bottom w:val="single" w:sz="4" w:space="0" w:color="auto"/>
              <w:right w:val="single" w:sz="4" w:space="0" w:color="auto"/>
            </w:tcBorders>
          </w:tcPr>
          <w:p w14:paraId="6CF796BE" w14:textId="696AFD8B" w:rsidR="00F857EA" w:rsidRPr="00C8493B" w:rsidRDefault="00F857EA" w:rsidP="00A378FB">
            <w:pPr>
              <w:pStyle w:val="NoSpacing"/>
            </w:pPr>
            <w:r w:rsidRPr="00C8493B">
              <w:t>A.ELA.9.2</w:t>
            </w:r>
          </w:p>
        </w:tc>
        <w:tc>
          <w:tcPr>
            <w:tcW w:w="4329" w:type="pct"/>
            <w:tcBorders>
              <w:top w:val="single" w:sz="4" w:space="0" w:color="auto"/>
              <w:left w:val="single" w:sz="4" w:space="0" w:color="auto"/>
              <w:bottom w:val="single" w:sz="4" w:space="0" w:color="auto"/>
              <w:right w:val="single" w:sz="4" w:space="0" w:color="auto"/>
            </w:tcBorders>
          </w:tcPr>
          <w:p w14:paraId="715ED595" w14:textId="7AFFBF98" w:rsidR="00F857EA" w:rsidRPr="00C8493B" w:rsidRDefault="00F857EA" w:rsidP="00A378FB">
            <w:pPr>
              <w:pStyle w:val="NoSpacing"/>
            </w:pPr>
            <w:r w:rsidRPr="00C8493B">
              <w:t>Summarize literary texts using key details from the text, determine the central idea of the story.</w:t>
            </w:r>
          </w:p>
        </w:tc>
      </w:tr>
      <w:tr w:rsidR="00F857EA" w:rsidRPr="00C8493B" w14:paraId="12F47613" w14:textId="77777777" w:rsidTr="00D23B9D">
        <w:tc>
          <w:tcPr>
            <w:tcW w:w="671" w:type="pct"/>
            <w:tcBorders>
              <w:top w:val="single" w:sz="4" w:space="0" w:color="auto"/>
              <w:left w:val="single" w:sz="4" w:space="0" w:color="auto"/>
              <w:bottom w:val="single" w:sz="4" w:space="0" w:color="auto"/>
              <w:right w:val="single" w:sz="4" w:space="0" w:color="auto"/>
            </w:tcBorders>
          </w:tcPr>
          <w:p w14:paraId="6286C2B8" w14:textId="61866DEF" w:rsidR="00F857EA" w:rsidRPr="00C8493B" w:rsidRDefault="00F857EA" w:rsidP="00A378FB">
            <w:pPr>
              <w:pStyle w:val="NoSpacing"/>
            </w:pPr>
            <w:r w:rsidRPr="00C8493B">
              <w:t>A.ELA.9.3</w:t>
            </w:r>
          </w:p>
        </w:tc>
        <w:tc>
          <w:tcPr>
            <w:tcW w:w="4329" w:type="pct"/>
            <w:tcBorders>
              <w:top w:val="single" w:sz="4" w:space="0" w:color="auto"/>
              <w:left w:val="single" w:sz="4" w:space="0" w:color="auto"/>
              <w:bottom w:val="single" w:sz="4" w:space="0" w:color="auto"/>
              <w:right w:val="single" w:sz="4" w:space="0" w:color="auto"/>
            </w:tcBorders>
          </w:tcPr>
          <w:p w14:paraId="66E8FB10" w14:textId="0B91B3FB" w:rsidR="00F857EA" w:rsidRPr="00C8493B" w:rsidRDefault="00F857EA" w:rsidP="00A378FB">
            <w:pPr>
              <w:pStyle w:val="NoSpacing"/>
            </w:pPr>
            <w:r w:rsidRPr="00C8493B">
              <w:t>Describe characters in a literary story (e.g., their traits, motivations, or feelings) and draw on specific details in the literary text (e.g., character’s thoughts, words, or action).</w:t>
            </w:r>
          </w:p>
        </w:tc>
      </w:tr>
      <w:tr w:rsidR="00F857EA" w:rsidRPr="00C8493B" w14:paraId="240A2DEB" w14:textId="77777777" w:rsidTr="00D23B9D">
        <w:tc>
          <w:tcPr>
            <w:tcW w:w="671" w:type="pct"/>
            <w:tcBorders>
              <w:top w:val="single" w:sz="4" w:space="0" w:color="auto"/>
              <w:left w:val="single" w:sz="4" w:space="0" w:color="auto"/>
              <w:bottom w:val="single" w:sz="4" w:space="0" w:color="auto"/>
              <w:right w:val="single" w:sz="4" w:space="0" w:color="auto"/>
            </w:tcBorders>
          </w:tcPr>
          <w:p w14:paraId="657C89C6" w14:textId="3FB84FD7" w:rsidR="00F857EA" w:rsidRPr="00C8493B" w:rsidRDefault="00F857EA" w:rsidP="00A378FB">
            <w:pPr>
              <w:pStyle w:val="NoSpacing"/>
            </w:pPr>
            <w:r w:rsidRPr="00C8493B">
              <w:lastRenderedPageBreak/>
              <w:t>A.ELA.9.4</w:t>
            </w:r>
          </w:p>
        </w:tc>
        <w:tc>
          <w:tcPr>
            <w:tcW w:w="4329" w:type="pct"/>
            <w:tcBorders>
              <w:top w:val="single" w:sz="4" w:space="0" w:color="auto"/>
              <w:left w:val="single" w:sz="4" w:space="0" w:color="auto"/>
              <w:bottom w:val="single" w:sz="4" w:space="0" w:color="auto"/>
              <w:right w:val="single" w:sz="4" w:space="0" w:color="auto"/>
            </w:tcBorders>
          </w:tcPr>
          <w:p w14:paraId="75BE63DE" w14:textId="678272CD" w:rsidR="00F857EA" w:rsidRPr="00C8493B" w:rsidRDefault="00F857EA" w:rsidP="00A378FB">
            <w:pPr>
              <w:pStyle w:val="NoSpacing"/>
            </w:pPr>
            <w:r w:rsidRPr="00C8493B">
              <w:t>Ask and answer questions about key ideas, such as who, what, when, and where to demonstrate understanding of key details in informational texts.</w:t>
            </w:r>
          </w:p>
        </w:tc>
      </w:tr>
      <w:tr w:rsidR="00F857EA" w:rsidRPr="00C8493B" w14:paraId="6F122DD5" w14:textId="77777777" w:rsidTr="00D23B9D">
        <w:tc>
          <w:tcPr>
            <w:tcW w:w="671" w:type="pct"/>
            <w:tcBorders>
              <w:top w:val="single" w:sz="4" w:space="0" w:color="auto"/>
              <w:left w:val="single" w:sz="4" w:space="0" w:color="auto"/>
              <w:bottom w:val="single" w:sz="4" w:space="0" w:color="auto"/>
              <w:right w:val="single" w:sz="4" w:space="0" w:color="auto"/>
            </w:tcBorders>
          </w:tcPr>
          <w:p w14:paraId="731B9FD0" w14:textId="54063A74" w:rsidR="00F857EA" w:rsidRPr="00C8493B" w:rsidRDefault="00F857EA" w:rsidP="00A378FB">
            <w:pPr>
              <w:pStyle w:val="NoSpacing"/>
            </w:pPr>
            <w:r w:rsidRPr="00C8493B">
              <w:t>A.ELA.9.5</w:t>
            </w:r>
          </w:p>
        </w:tc>
        <w:tc>
          <w:tcPr>
            <w:tcW w:w="4329" w:type="pct"/>
            <w:tcBorders>
              <w:top w:val="single" w:sz="4" w:space="0" w:color="auto"/>
              <w:left w:val="single" w:sz="4" w:space="0" w:color="auto"/>
              <w:bottom w:val="single" w:sz="4" w:space="0" w:color="auto"/>
              <w:right w:val="single" w:sz="4" w:space="0" w:color="auto"/>
            </w:tcBorders>
          </w:tcPr>
          <w:p w14:paraId="05CEF178" w14:textId="60BA69EB" w:rsidR="00F857EA" w:rsidRPr="00C8493B" w:rsidRDefault="00F857EA" w:rsidP="00A378FB">
            <w:pPr>
              <w:pStyle w:val="NoSpacing"/>
            </w:pPr>
            <w:r w:rsidRPr="00C8493B">
              <w:t>Demonstrate an understanding of the central idea of an informational text; summarize the key details.</w:t>
            </w:r>
          </w:p>
        </w:tc>
      </w:tr>
      <w:tr w:rsidR="00F857EA" w:rsidRPr="00C8493B" w14:paraId="0C8292A0" w14:textId="77777777" w:rsidTr="00D23B9D">
        <w:tc>
          <w:tcPr>
            <w:tcW w:w="671" w:type="pct"/>
            <w:tcBorders>
              <w:top w:val="single" w:sz="4" w:space="0" w:color="auto"/>
              <w:left w:val="single" w:sz="4" w:space="0" w:color="auto"/>
              <w:bottom w:val="single" w:sz="4" w:space="0" w:color="auto"/>
              <w:right w:val="single" w:sz="4" w:space="0" w:color="auto"/>
            </w:tcBorders>
          </w:tcPr>
          <w:p w14:paraId="248085F3" w14:textId="2A3E45F7" w:rsidR="00F857EA" w:rsidRPr="00C8493B" w:rsidRDefault="00F857EA" w:rsidP="00A378FB">
            <w:pPr>
              <w:pStyle w:val="NoSpacing"/>
            </w:pPr>
            <w:r w:rsidRPr="00C8493B">
              <w:t>A.ELA.9.6</w:t>
            </w:r>
          </w:p>
        </w:tc>
        <w:tc>
          <w:tcPr>
            <w:tcW w:w="4329" w:type="pct"/>
            <w:tcBorders>
              <w:top w:val="single" w:sz="4" w:space="0" w:color="auto"/>
              <w:left w:val="single" w:sz="4" w:space="0" w:color="auto"/>
              <w:bottom w:val="single" w:sz="4" w:space="0" w:color="auto"/>
              <w:right w:val="single" w:sz="4" w:space="0" w:color="auto"/>
            </w:tcBorders>
          </w:tcPr>
          <w:p w14:paraId="719F6F6D" w14:textId="152AF644" w:rsidR="00F857EA" w:rsidRPr="00C8493B" w:rsidRDefault="00F857EA" w:rsidP="00A378FB">
            <w:pPr>
              <w:pStyle w:val="NoSpacing"/>
            </w:pPr>
            <w:r w:rsidRPr="00C8493B">
              <w:t>Describe individuals, events, or pieces of information in an informational text and draw on specific details in informational text (e.g., sequence of events, individuals’ words or actions).</w:t>
            </w:r>
          </w:p>
        </w:tc>
      </w:tr>
    </w:tbl>
    <w:p w14:paraId="4E7EE562" w14:textId="77777777" w:rsidR="00D23B9D" w:rsidRPr="00C8493B" w:rsidRDefault="00D23B9D"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D23B9D" w:rsidRPr="00C8493B" w14:paraId="6C5D7F80" w14:textId="77777777" w:rsidTr="00D23B9D">
        <w:tc>
          <w:tcPr>
            <w:tcW w:w="671" w:type="pct"/>
            <w:tcBorders>
              <w:top w:val="single" w:sz="4" w:space="0" w:color="auto"/>
              <w:left w:val="single" w:sz="4" w:space="0" w:color="auto"/>
              <w:bottom w:val="single" w:sz="4" w:space="0" w:color="auto"/>
              <w:right w:val="single" w:sz="4" w:space="0" w:color="auto"/>
            </w:tcBorders>
            <w:hideMark/>
          </w:tcPr>
          <w:p w14:paraId="7532BB30" w14:textId="77777777" w:rsidR="00D23B9D" w:rsidRPr="00C8493B" w:rsidRDefault="00D23B9D" w:rsidP="00A378FB">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hideMark/>
          </w:tcPr>
          <w:p w14:paraId="3644116E" w14:textId="77777777" w:rsidR="00D23B9D" w:rsidRPr="00C8493B" w:rsidRDefault="00D23B9D" w:rsidP="00A378FB">
            <w:pPr>
              <w:pStyle w:val="NoSpacing"/>
              <w:rPr>
                <w:b/>
              </w:rPr>
            </w:pPr>
            <w:r w:rsidRPr="00C8493B">
              <w:rPr>
                <w:b/>
              </w:rPr>
              <w:t>Craft and Structure</w:t>
            </w:r>
          </w:p>
        </w:tc>
      </w:tr>
      <w:tr w:rsidR="00D23B9D" w:rsidRPr="00C8493B" w14:paraId="5C0FE86C" w14:textId="77777777" w:rsidTr="00D23B9D">
        <w:tc>
          <w:tcPr>
            <w:tcW w:w="671" w:type="pct"/>
            <w:tcBorders>
              <w:top w:val="single" w:sz="4" w:space="0" w:color="auto"/>
              <w:left w:val="single" w:sz="4" w:space="0" w:color="auto"/>
              <w:bottom w:val="single" w:sz="4" w:space="0" w:color="auto"/>
              <w:right w:val="single" w:sz="4" w:space="0" w:color="auto"/>
            </w:tcBorders>
          </w:tcPr>
          <w:p w14:paraId="59F149D5" w14:textId="594E63D9" w:rsidR="00D23B9D" w:rsidRPr="00C8493B" w:rsidRDefault="00F857EA" w:rsidP="00A378FB">
            <w:pPr>
              <w:pStyle w:val="NoSpacing"/>
            </w:pPr>
            <w:r w:rsidRPr="00C8493B">
              <w:t>A.ELA.9.7</w:t>
            </w:r>
          </w:p>
        </w:tc>
        <w:tc>
          <w:tcPr>
            <w:tcW w:w="4329" w:type="pct"/>
            <w:tcBorders>
              <w:top w:val="single" w:sz="4" w:space="0" w:color="auto"/>
              <w:left w:val="single" w:sz="4" w:space="0" w:color="auto"/>
              <w:bottom w:val="single" w:sz="4" w:space="0" w:color="auto"/>
              <w:right w:val="single" w:sz="4" w:space="0" w:color="auto"/>
            </w:tcBorders>
          </w:tcPr>
          <w:p w14:paraId="18AA65CB" w14:textId="28A830CD" w:rsidR="00D23B9D" w:rsidRPr="00C8493B" w:rsidRDefault="00F857EA" w:rsidP="00A378FB">
            <w:pPr>
              <w:pStyle w:val="NoSpacing"/>
            </w:pPr>
            <w:r w:rsidRPr="00C8493B">
              <w:t>Determine the meaning of words or phrase in literary text and their impact on meaning and tone.</w:t>
            </w:r>
          </w:p>
        </w:tc>
      </w:tr>
      <w:tr w:rsidR="00F857EA" w:rsidRPr="00C8493B" w14:paraId="317462ED" w14:textId="77777777" w:rsidTr="00D23B9D">
        <w:tc>
          <w:tcPr>
            <w:tcW w:w="671" w:type="pct"/>
            <w:tcBorders>
              <w:top w:val="single" w:sz="4" w:space="0" w:color="auto"/>
              <w:left w:val="single" w:sz="4" w:space="0" w:color="auto"/>
              <w:bottom w:val="single" w:sz="4" w:space="0" w:color="auto"/>
              <w:right w:val="single" w:sz="4" w:space="0" w:color="auto"/>
            </w:tcBorders>
          </w:tcPr>
          <w:p w14:paraId="32237DF6" w14:textId="37005F61" w:rsidR="00F857EA" w:rsidRPr="00C8493B" w:rsidRDefault="00F857EA" w:rsidP="00A378FB">
            <w:pPr>
              <w:pStyle w:val="NoSpacing"/>
            </w:pPr>
            <w:r w:rsidRPr="00C8493B">
              <w:t>A.ELA.9.8</w:t>
            </w:r>
          </w:p>
        </w:tc>
        <w:tc>
          <w:tcPr>
            <w:tcW w:w="4329" w:type="pct"/>
            <w:tcBorders>
              <w:top w:val="single" w:sz="4" w:space="0" w:color="auto"/>
              <w:left w:val="single" w:sz="4" w:space="0" w:color="auto"/>
              <w:bottom w:val="single" w:sz="4" w:space="0" w:color="auto"/>
              <w:right w:val="single" w:sz="4" w:space="0" w:color="auto"/>
            </w:tcBorders>
          </w:tcPr>
          <w:p w14:paraId="16A42036" w14:textId="0822D34B" w:rsidR="00F857EA" w:rsidRPr="00C8493B" w:rsidRDefault="00F857EA" w:rsidP="00A378FB">
            <w:pPr>
              <w:pStyle w:val="NoSpacing"/>
            </w:pPr>
            <w:r w:rsidRPr="00C8493B">
              <w:t>Identify how structure of a literary text creates mystery, tension, or surprise.</w:t>
            </w:r>
          </w:p>
        </w:tc>
      </w:tr>
      <w:tr w:rsidR="00F857EA" w:rsidRPr="00C8493B" w14:paraId="647BDEF9" w14:textId="77777777" w:rsidTr="00D23B9D">
        <w:tc>
          <w:tcPr>
            <w:tcW w:w="671" w:type="pct"/>
            <w:tcBorders>
              <w:top w:val="single" w:sz="4" w:space="0" w:color="auto"/>
              <w:left w:val="single" w:sz="4" w:space="0" w:color="auto"/>
              <w:bottom w:val="single" w:sz="4" w:space="0" w:color="auto"/>
              <w:right w:val="single" w:sz="4" w:space="0" w:color="auto"/>
            </w:tcBorders>
          </w:tcPr>
          <w:p w14:paraId="1E5C8DA5" w14:textId="4930FDBF" w:rsidR="00F857EA" w:rsidRPr="00C8493B" w:rsidRDefault="00F857EA" w:rsidP="00A378FB">
            <w:pPr>
              <w:pStyle w:val="NoSpacing"/>
            </w:pPr>
            <w:r w:rsidRPr="00C8493B">
              <w:t>A.ELA.9.9</w:t>
            </w:r>
          </w:p>
        </w:tc>
        <w:tc>
          <w:tcPr>
            <w:tcW w:w="4329" w:type="pct"/>
            <w:tcBorders>
              <w:top w:val="single" w:sz="4" w:space="0" w:color="auto"/>
              <w:left w:val="single" w:sz="4" w:space="0" w:color="auto"/>
              <w:bottom w:val="single" w:sz="4" w:space="0" w:color="auto"/>
              <w:right w:val="single" w:sz="4" w:space="0" w:color="auto"/>
            </w:tcBorders>
          </w:tcPr>
          <w:p w14:paraId="5FB2ABF6" w14:textId="23B50B3B" w:rsidR="00F857EA" w:rsidRPr="00C8493B" w:rsidRDefault="00F857EA" w:rsidP="00A378FB">
            <w:pPr>
              <w:pStyle w:val="NoSpacing"/>
            </w:pPr>
            <w:r w:rsidRPr="00C8493B">
              <w:t>Identify who is telling the story at various points in a literary text and determine point of view.</w:t>
            </w:r>
          </w:p>
        </w:tc>
      </w:tr>
      <w:tr w:rsidR="00F857EA" w:rsidRPr="00C8493B" w14:paraId="295A24FD" w14:textId="77777777" w:rsidTr="00D23B9D">
        <w:tc>
          <w:tcPr>
            <w:tcW w:w="671" w:type="pct"/>
            <w:tcBorders>
              <w:top w:val="single" w:sz="4" w:space="0" w:color="auto"/>
              <w:left w:val="single" w:sz="4" w:space="0" w:color="auto"/>
              <w:bottom w:val="single" w:sz="4" w:space="0" w:color="auto"/>
              <w:right w:val="single" w:sz="4" w:space="0" w:color="auto"/>
            </w:tcBorders>
          </w:tcPr>
          <w:p w14:paraId="496074F3" w14:textId="3C06A715" w:rsidR="00F857EA" w:rsidRPr="00C8493B" w:rsidRDefault="00F857EA" w:rsidP="00A378FB">
            <w:pPr>
              <w:pStyle w:val="NoSpacing"/>
            </w:pPr>
            <w:r w:rsidRPr="00C8493B">
              <w:t>A.ELA.9.10</w:t>
            </w:r>
          </w:p>
        </w:tc>
        <w:tc>
          <w:tcPr>
            <w:tcW w:w="4329" w:type="pct"/>
            <w:tcBorders>
              <w:top w:val="single" w:sz="4" w:space="0" w:color="auto"/>
              <w:left w:val="single" w:sz="4" w:space="0" w:color="auto"/>
              <w:bottom w:val="single" w:sz="4" w:space="0" w:color="auto"/>
              <w:right w:val="single" w:sz="4" w:space="0" w:color="auto"/>
            </w:tcBorders>
          </w:tcPr>
          <w:p w14:paraId="147360ED" w14:textId="10DF1605" w:rsidR="00F857EA" w:rsidRPr="00C8493B" w:rsidRDefault="00F857EA" w:rsidP="00A378FB">
            <w:pPr>
              <w:pStyle w:val="NoSpacing"/>
            </w:pPr>
            <w:r w:rsidRPr="00C8493B">
              <w:t>Identify words or phrases in informational text that suggest meaning and tone.</w:t>
            </w:r>
          </w:p>
        </w:tc>
      </w:tr>
      <w:tr w:rsidR="00F857EA" w:rsidRPr="00C8493B" w14:paraId="615B9EE2" w14:textId="77777777" w:rsidTr="00D23B9D">
        <w:tc>
          <w:tcPr>
            <w:tcW w:w="671" w:type="pct"/>
            <w:tcBorders>
              <w:top w:val="single" w:sz="4" w:space="0" w:color="auto"/>
              <w:left w:val="single" w:sz="4" w:space="0" w:color="auto"/>
              <w:bottom w:val="single" w:sz="4" w:space="0" w:color="auto"/>
              <w:right w:val="single" w:sz="4" w:space="0" w:color="auto"/>
            </w:tcBorders>
          </w:tcPr>
          <w:p w14:paraId="0EC02C0C" w14:textId="307D5BF4" w:rsidR="00F857EA" w:rsidRPr="00C8493B" w:rsidRDefault="00F857EA" w:rsidP="00A378FB">
            <w:pPr>
              <w:pStyle w:val="NoSpacing"/>
            </w:pPr>
            <w:r w:rsidRPr="00C8493B">
              <w:t>A.ELA.9.11</w:t>
            </w:r>
          </w:p>
        </w:tc>
        <w:tc>
          <w:tcPr>
            <w:tcW w:w="4329" w:type="pct"/>
            <w:tcBorders>
              <w:top w:val="single" w:sz="4" w:space="0" w:color="auto"/>
              <w:left w:val="single" w:sz="4" w:space="0" w:color="auto"/>
              <w:bottom w:val="single" w:sz="4" w:space="0" w:color="auto"/>
              <w:right w:val="single" w:sz="4" w:space="0" w:color="auto"/>
            </w:tcBorders>
          </w:tcPr>
          <w:p w14:paraId="7D668725" w14:textId="2274EA37" w:rsidR="00F857EA" w:rsidRPr="00C8493B" w:rsidRDefault="00F857EA" w:rsidP="00A378FB">
            <w:pPr>
              <w:pStyle w:val="NoSpacing"/>
            </w:pPr>
            <w:r w:rsidRPr="00C8493B">
              <w:t>Identify how ideas or claims are developed by particular sentence(s) or paragraph(s) of an informational text.</w:t>
            </w:r>
          </w:p>
        </w:tc>
      </w:tr>
      <w:tr w:rsidR="00F857EA" w:rsidRPr="00C8493B" w14:paraId="58635CF8" w14:textId="77777777" w:rsidTr="00D23B9D">
        <w:tc>
          <w:tcPr>
            <w:tcW w:w="671" w:type="pct"/>
            <w:tcBorders>
              <w:top w:val="single" w:sz="4" w:space="0" w:color="auto"/>
              <w:left w:val="single" w:sz="4" w:space="0" w:color="auto"/>
              <w:bottom w:val="single" w:sz="4" w:space="0" w:color="auto"/>
              <w:right w:val="single" w:sz="4" w:space="0" w:color="auto"/>
            </w:tcBorders>
          </w:tcPr>
          <w:p w14:paraId="1037F361" w14:textId="6C6F6B94" w:rsidR="00F857EA" w:rsidRPr="00C8493B" w:rsidRDefault="00F857EA" w:rsidP="00A378FB">
            <w:pPr>
              <w:pStyle w:val="NoSpacing"/>
            </w:pPr>
            <w:r w:rsidRPr="00C8493B">
              <w:t>A.ELA.9.12</w:t>
            </w:r>
          </w:p>
        </w:tc>
        <w:tc>
          <w:tcPr>
            <w:tcW w:w="4329" w:type="pct"/>
            <w:tcBorders>
              <w:top w:val="single" w:sz="4" w:space="0" w:color="auto"/>
              <w:left w:val="single" w:sz="4" w:space="0" w:color="auto"/>
              <w:bottom w:val="single" w:sz="4" w:space="0" w:color="auto"/>
              <w:right w:val="single" w:sz="4" w:space="0" w:color="auto"/>
            </w:tcBorders>
          </w:tcPr>
          <w:p w14:paraId="4D8091BA" w14:textId="6C8D6F07" w:rsidR="00F857EA" w:rsidRPr="00C8493B" w:rsidRDefault="00F857EA" w:rsidP="00A378FB">
            <w:pPr>
              <w:pStyle w:val="NoSpacing"/>
            </w:pPr>
            <w:r w:rsidRPr="00C8493B">
              <w:t>Identify the main purpose of informational text, including what the author wants to answer, explain, or describe.</w:t>
            </w:r>
          </w:p>
        </w:tc>
      </w:tr>
    </w:tbl>
    <w:p w14:paraId="6954629B" w14:textId="77777777" w:rsidR="00D23B9D" w:rsidRPr="00C8493B" w:rsidRDefault="00D23B9D"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D23B9D" w:rsidRPr="00C8493B" w14:paraId="7E93F86A" w14:textId="77777777" w:rsidTr="00D23B9D">
        <w:tc>
          <w:tcPr>
            <w:tcW w:w="671" w:type="pct"/>
            <w:tcBorders>
              <w:top w:val="single" w:sz="4" w:space="0" w:color="auto"/>
              <w:left w:val="single" w:sz="4" w:space="0" w:color="auto"/>
              <w:bottom w:val="single" w:sz="4" w:space="0" w:color="auto"/>
              <w:right w:val="single" w:sz="4" w:space="0" w:color="auto"/>
            </w:tcBorders>
            <w:hideMark/>
          </w:tcPr>
          <w:p w14:paraId="6557B94F" w14:textId="77777777" w:rsidR="00D23B9D" w:rsidRPr="00C8493B" w:rsidRDefault="00D23B9D" w:rsidP="00A378FB">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hideMark/>
          </w:tcPr>
          <w:p w14:paraId="716D0634" w14:textId="77777777" w:rsidR="00D23B9D" w:rsidRPr="00C8493B" w:rsidRDefault="00D23B9D" w:rsidP="00A378FB">
            <w:pPr>
              <w:pStyle w:val="NoSpacing"/>
              <w:rPr>
                <w:b/>
              </w:rPr>
            </w:pPr>
            <w:r w:rsidRPr="00C8493B">
              <w:rPr>
                <w:b/>
              </w:rPr>
              <w:t>Integration of Knowledge and Ideas</w:t>
            </w:r>
          </w:p>
        </w:tc>
      </w:tr>
      <w:tr w:rsidR="00D23B9D" w:rsidRPr="00C8493B" w14:paraId="1754BAE6" w14:textId="77777777" w:rsidTr="00D23B9D">
        <w:tc>
          <w:tcPr>
            <w:tcW w:w="671" w:type="pct"/>
            <w:tcBorders>
              <w:top w:val="single" w:sz="4" w:space="0" w:color="auto"/>
              <w:left w:val="single" w:sz="4" w:space="0" w:color="auto"/>
              <w:bottom w:val="single" w:sz="4" w:space="0" w:color="auto"/>
              <w:right w:val="single" w:sz="4" w:space="0" w:color="auto"/>
            </w:tcBorders>
          </w:tcPr>
          <w:p w14:paraId="0DAE00B5" w14:textId="77CE5653" w:rsidR="00D23B9D" w:rsidRPr="00C8493B" w:rsidRDefault="00F857EA" w:rsidP="00A378FB">
            <w:pPr>
              <w:pStyle w:val="NoSpacing"/>
            </w:pPr>
            <w:r w:rsidRPr="00C8493B">
              <w:t>A.ELA.9.13</w:t>
            </w:r>
          </w:p>
        </w:tc>
        <w:tc>
          <w:tcPr>
            <w:tcW w:w="4329" w:type="pct"/>
            <w:tcBorders>
              <w:top w:val="single" w:sz="4" w:space="0" w:color="auto"/>
              <w:left w:val="single" w:sz="4" w:space="0" w:color="auto"/>
              <w:bottom w:val="single" w:sz="4" w:space="0" w:color="auto"/>
              <w:right w:val="single" w:sz="4" w:space="0" w:color="auto"/>
            </w:tcBorders>
          </w:tcPr>
          <w:p w14:paraId="675DDF84" w14:textId="475E9F7B" w:rsidR="00D23B9D" w:rsidRPr="00C8493B" w:rsidRDefault="00F857EA" w:rsidP="00A378FB">
            <w:pPr>
              <w:pStyle w:val="NoSpacing"/>
            </w:pPr>
            <w:r w:rsidRPr="00C8493B">
              <w:t>Identify similarities and differences between a literary text and visual elements or multimedia presentations of the literary text to demonstrate understanding of its characters, setting, or plot.</w:t>
            </w:r>
          </w:p>
        </w:tc>
      </w:tr>
      <w:tr w:rsidR="00F857EA" w:rsidRPr="00C8493B" w14:paraId="3D7A4998" w14:textId="77777777" w:rsidTr="00D23B9D">
        <w:tc>
          <w:tcPr>
            <w:tcW w:w="671" w:type="pct"/>
            <w:tcBorders>
              <w:top w:val="single" w:sz="4" w:space="0" w:color="auto"/>
              <w:left w:val="single" w:sz="4" w:space="0" w:color="auto"/>
              <w:bottom w:val="single" w:sz="4" w:space="0" w:color="auto"/>
              <w:right w:val="single" w:sz="4" w:space="0" w:color="auto"/>
            </w:tcBorders>
          </w:tcPr>
          <w:p w14:paraId="1A70DD83" w14:textId="7904C241" w:rsidR="00F857EA" w:rsidRPr="00C8493B" w:rsidRDefault="00F857EA" w:rsidP="00A378FB">
            <w:pPr>
              <w:pStyle w:val="NoSpacing"/>
            </w:pPr>
            <w:r w:rsidRPr="00C8493B">
              <w:t>A.ELA.9.14</w:t>
            </w:r>
          </w:p>
        </w:tc>
        <w:tc>
          <w:tcPr>
            <w:tcW w:w="4329" w:type="pct"/>
            <w:tcBorders>
              <w:top w:val="single" w:sz="4" w:space="0" w:color="auto"/>
              <w:left w:val="single" w:sz="4" w:space="0" w:color="auto"/>
              <w:bottom w:val="single" w:sz="4" w:space="0" w:color="auto"/>
              <w:right w:val="single" w:sz="4" w:space="0" w:color="auto"/>
            </w:tcBorders>
          </w:tcPr>
          <w:p w14:paraId="76EEAD46" w14:textId="592A5564" w:rsidR="00F857EA" w:rsidRPr="00C8493B" w:rsidRDefault="00F857EA" w:rsidP="00A378FB">
            <w:pPr>
              <w:pStyle w:val="NoSpacing"/>
            </w:pPr>
            <w:r w:rsidRPr="00C8493B">
              <w:t>Use information gained from illustrations (e.g., maps or photographs) and/or the words in an informational text to demonstrate understanding of the text (e.g., where, when, why, and how key events occur).</w:t>
            </w:r>
          </w:p>
        </w:tc>
      </w:tr>
      <w:tr w:rsidR="00F857EA" w:rsidRPr="00C8493B" w14:paraId="6E0BD4E3" w14:textId="77777777" w:rsidTr="00D23B9D">
        <w:tc>
          <w:tcPr>
            <w:tcW w:w="671" w:type="pct"/>
            <w:tcBorders>
              <w:top w:val="single" w:sz="4" w:space="0" w:color="auto"/>
              <w:left w:val="single" w:sz="4" w:space="0" w:color="auto"/>
              <w:bottom w:val="single" w:sz="4" w:space="0" w:color="auto"/>
              <w:right w:val="single" w:sz="4" w:space="0" w:color="auto"/>
            </w:tcBorders>
          </w:tcPr>
          <w:p w14:paraId="17342018" w14:textId="63891A8A" w:rsidR="00F857EA" w:rsidRPr="00C8493B" w:rsidRDefault="00F857EA" w:rsidP="00A378FB">
            <w:pPr>
              <w:pStyle w:val="NoSpacing"/>
            </w:pPr>
            <w:r w:rsidRPr="00C8493B">
              <w:t>A.ELA.9.15</w:t>
            </w:r>
          </w:p>
        </w:tc>
        <w:tc>
          <w:tcPr>
            <w:tcW w:w="4329" w:type="pct"/>
            <w:tcBorders>
              <w:top w:val="single" w:sz="4" w:space="0" w:color="auto"/>
              <w:left w:val="single" w:sz="4" w:space="0" w:color="auto"/>
              <w:bottom w:val="single" w:sz="4" w:space="0" w:color="auto"/>
              <w:right w:val="single" w:sz="4" w:space="0" w:color="auto"/>
            </w:tcBorders>
          </w:tcPr>
          <w:p w14:paraId="45BFE6F3" w14:textId="094021B2" w:rsidR="00F857EA" w:rsidRPr="00C8493B" w:rsidRDefault="00F857EA" w:rsidP="00A378FB">
            <w:pPr>
              <w:pStyle w:val="NoSpacing"/>
            </w:pPr>
            <w:r w:rsidRPr="00C8493B">
              <w:t>Describe how evidence supports specific claims the author makes in an informational text.</w:t>
            </w:r>
          </w:p>
        </w:tc>
      </w:tr>
    </w:tbl>
    <w:p w14:paraId="2892CB45" w14:textId="77777777" w:rsidR="00D23B9D" w:rsidRPr="00C8493B" w:rsidRDefault="00D23B9D"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D23B9D" w:rsidRPr="00C8493B" w14:paraId="64F4B348" w14:textId="77777777" w:rsidTr="00D23B9D">
        <w:tc>
          <w:tcPr>
            <w:tcW w:w="671" w:type="pct"/>
            <w:tcBorders>
              <w:top w:val="single" w:sz="4" w:space="0" w:color="auto"/>
              <w:left w:val="single" w:sz="4" w:space="0" w:color="auto"/>
              <w:bottom w:val="single" w:sz="4" w:space="0" w:color="auto"/>
              <w:right w:val="single" w:sz="4" w:space="0" w:color="auto"/>
            </w:tcBorders>
            <w:hideMark/>
          </w:tcPr>
          <w:p w14:paraId="228CD502" w14:textId="77777777" w:rsidR="00D23B9D" w:rsidRPr="00C8493B" w:rsidRDefault="00D23B9D" w:rsidP="00A378FB">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hideMark/>
          </w:tcPr>
          <w:p w14:paraId="0FD47762" w14:textId="77777777" w:rsidR="00D23B9D" w:rsidRPr="00C8493B" w:rsidRDefault="00D23B9D" w:rsidP="00A378FB">
            <w:pPr>
              <w:pStyle w:val="NoSpacing"/>
              <w:rPr>
                <w:b/>
              </w:rPr>
            </w:pPr>
            <w:r w:rsidRPr="00C8493B">
              <w:rPr>
                <w:b/>
              </w:rPr>
              <w:t>Range of Reading and Text Complexity</w:t>
            </w:r>
          </w:p>
        </w:tc>
      </w:tr>
      <w:tr w:rsidR="00D23B9D" w:rsidRPr="00C8493B" w14:paraId="4A4C9B60" w14:textId="77777777" w:rsidTr="00D23B9D">
        <w:tc>
          <w:tcPr>
            <w:tcW w:w="671" w:type="pct"/>
            <w:tcBorders>
              <w:top w:val="single" w:sz="4" w:space="0" w:color="auto"/>
              <w:left w:val="single" w:sz="4" w:space="0" w:color="auto"/>
              <w:bottom w:val="single" w:sz="4" w:space="0" w:color="auto"/>
              <w:right w:val="single" w:sz="4" w:space="0" w:color="auto"/>
            </w:tcBorders>
          </w:tcPr>
          <w:p w14:paraId="1A8EB257" w14:textId="3AFAF213" w:rsidR="00D23B9D" w:rsidRPr="00C8493B" w:rsidRDefault="00F857EA" w:rsidP="00A378FB">
            <w:pPr>
              <w:pStyle w:val="NoSpacing"/>
            </w:pPr>
            <w:r w:rsidRPr="00C8493B">
              <w:t>A.ELA.9.16</w:t>
            </w:r>
          </w:p>
        </w:tc>
        <w:tc>
          <w:tcPr>
            <w:tcW w:w="4329" w:type="pct"/>
            <w:tcBorders>
              <w:top w:val="single" w:sz="4" w:space="0" w:color="auto"/>
              <w:left w:val="single" w:sz="4" w:space="0" w:color="auto"/>
              <w:bottom w:val="single" w:sz="4" w:space="0" w:color="auto"/>
              <w:right w:val="single" w:sz="4" w:space="0" w:color="auto"/>
            </w:tcBorders>
          </w:tcPr>
          <w:p w14:paraId="6F5C7DA2" w14:textId="1AE352A5" w:rsidR="00D23B9D" w:rsidRPr="00C8493B" w:rsidRDefault="00F857EA" w:rsidP="00A378FB">
            <w:pPr>
              <w:pStyle w:val="NoSpacing"/>
            </w:pPr>
            <w:r w:rsidRPr="00C8493B">
              <w:t>Read and demonstrate understanding of literature, including stories, dramas, and poetry, while engaged in individual or group readings of appropriately challenging literary texts.</w:t>
            </w:r>
          </w:p>
        </w:tc>
      </w:tr>
      <w:tr w:rsidR="00F857EA" w:rsidRPr="00C8493B" w14:paraId="7C3A6AB3" w14:textId="77777777" w:rsidTr="00D23B9D">
        <w:tc>
          <w:tcPr>
            <w:tcW w:w="671" w:type="pct"/>
            <w:tcBorders>
              <w:top w:val="single" w:sz="4" w:space="0" w:color="auto"/>
              <w:left w:val="single" w:sz="4" w:space="0" w:color="auto"/>
              <w:bottom w:val="single" w:sz="4" w:space="0" w:color="auto"/>
              <w:right w:val="single" w:sz="4" w:space="0" w:color="auto"/>
            </w:tcBorders>
          </w:tcPr>
          <w:p w14:paraId="79669BC4" w14:textId="1B49B9D0" w:rsidR="00F857EA" w:rsidRPr="00C8493B" w:rsidRDefault="00F857EA" w:rsidP="00A378FB">
            <w:pPr>
              <w:pStyle w:val="NoSpacing"/>
            </w:pPr>
            <w:r w:rsidRPr="00C8493B">
              <w:t>A.ELA.9.17</w:t>
            </w:r>
          </w:p>
        </w:tc>
        <w:tc>
          <w:tcPr>
            <w:tcW w:w="4329" w:type="pct"/>
            <w:tcBorders>
              <w:top w:val="single" w:sz="4" w:space="0" w:color="auto"/>
              <w:left w:val="single" w:sz="4" w:space="0" w:color="auto"/>
              <w:bottom w:val="single" w:sz="4" w:space="0" w:color="auto"/>
              <w:right w:val="single" w:sz="4" w:space="0" w:color="auto"/>
            </w:tcBorders>
          </w:tcPr>
          <w:p w14:paraId="7072B944" w14:textId="7706D12B" w:rsidR="00F857EA" w:rsidRPr="00C8493B" w:rsidRDefault="00F857EA" w:rsidP="00A378FB">
            <w:pPr>
              <w:pStyle w:val="NoSpacing"/>
            </w:pPr>
            <w:r w:rsidRPr="00C8493B">
              <w:t>Read and demonstrate understanding of appropriately challenging informational texts, including social studies, science, and technical texts, while engaged in individual or group readings.</w:t>
            </w:r>
          </w:p>
        </w:tc>
      </w:tr>
    </w:tbl>
    <w:p w14:paraId="77F17E86" w14:textId="77777777" w:rsidR="00D23B9D" w:rsidRPr="00C8493B" w:rsidRDefault="00D23B9D" w:rsidP="00A378FB">
      <w:pPr>
        <w:pStyle w:val="NoSpacing"/>
      </w:pPr>
    </w:p>
    <w:p w14:paraId="068FD3EB" w14:textId="77777777" w:rsidR="00D23B9D" w:rsidRPr="00C8493B" w:rsidRDefault="00D23B9D" w:rsidP="00A378FB">
      <w:pPr>
        <w:pStyle w:val="NoSpacing"/>
        <w:rPr>
          <w:b/>
        </w:rPr>
      </w:pPr>
      <w:r w:rsidRPr="00C8493B">
        <w:rPr>
          <w:b/>
        </w:rPr>
        <w:t>Writing</w:t>
      </w:r>
    </w:p>
    <w:p w14:paraId="56C18DF3" w14:textId="77777777" w:rsidR="00D23B9D" w:rsidRPr="00C8493B" w:rsidRDefault="00D23B9D"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D23B9D" w:rsidRPr="00C8493B" w14:paraId="7841524B" w14:textId="77777777" w:rsidTr="00D23B9D">
        <w:tc>
          <w:tcPr>
            <w:tcW w:w="671" w:type="pct"/>
            <w:tcBorders>
              <w:top w:val="single" w:sz="4" w:space="0" w:color="auto"/>
              <w:left w:val="single" w:sz="4" w:space="0" w:color="auto"/>
              <w:bottom w:val="single" w:sz="4" w:space="0" w:color="auto"/>
              <w:right w:val="single" w:sz="4" w:space="0" w:color="auto"/>
            </w:tcBorders>
            <w:hideMark/>
          </w:tcPr>
          <w:p w14:paraId="5A6F8A3A" w14:textId="77777777" w:rsidR="00D23B9D" w:rsidRPr="00C8493B" w:rsidRDefault="00D23B9D" w:rsidP="00A378FB">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hideMark/>
          </w:tcPr>
          <w:p w14:paraId="0416C2F1" w14:textId="77777777" w:rsidR="00D23B9D" w:rsidRPr="00C8493B" w:rsidRDefault="00D23B9D" w:rsidP="00A378FB">
            <w:pPr>
              <w:pStyle w:val="NoSpacing"/>
              <w:rPr>
                <w:b/>
              </w:rPr>
            </w:pPr>
            <w:r w:rsidRPr="00C8493B">
              <w:rPr>
                <w:b/>
              </w:rPr>
              <w:t>Text Types and Purposes</w:t>
            </w:r>
          </w:p>
        </w:tc>
      </w:tr>
      <w:tr w:rsidR="00D23B9D" w:rsidRPr="00C8493B" w14:paraId="1CC36E5A" w14:textId="77777777" w:rsidTr="00D23B9D">
        <w:tc>
          <w:tcPr>
            <w:tcW w:w="671" w:type="pct"/>
            <w:tcBorders>
              <w:top w:val="single" w:sz="4" w:space="0" w:color="auto"/>
              <w:left w:val="single" w:sz="4" w:space="0" w:color="auto"/>
              <w:bottom w:val="single" w:sz="4" w:space="0" w:color="auto"/>
              <w:right w:val="single" w:sz="4" w:space="0" w:color="auto"/>
            </w:tcBorders>
          </w:tcPr>
          <w:p w14:paraId="7CFEF0AB" w14:textId="5715468C" w:rsidR="00D23B9D" w:rsidRPr="00C8493B" w:rsidRDefault="00F857EA" w:rsidP="00A378FB">
            <w:pPr>
              <w:pStyle w:val="NoSpacing"/>
            </w:pPr>
            <w:r w:rsidRPr="00C8493B">
              <w:t>A.ELA.9.18</w:t>
            </w:r>
          </w:p>
        </w:tc>
        <w:tc>
          <w:tcPr>
            <w:tcW w:w="4329" w:type="pct"/>
            <w:tcBorders>
              <w:top w:val="single" w:sz="4" w:space="0" w:color="auto"/>
              <w:left w:val="single" w:sz="4" w:space="0" w:color="auto"/>
              <w:bottom w:val="single" w:sz="4" w:space="0" w:color="auto"/>
              <w:right w:val="single" w:sz="4" w:space="0" w:color="auto"/>
            </w:tcBorders>
          </w:tcPr>
          <w:p w14:paraId="5B63BFD6" w14:textId="222CDA48" w:rsidR="00D23B9D" w:rsidRPr="00C8493B" w:rsidRDefault="00F857EA" w:rsidP="00A378FB">
            <w:pPr>
              <w:pStyle w:val="NoSpacing"/>
            </w:pPr>
            <w:r w:rsidRPr="00C8493B">
              <w:t>Use drawing, dictating, and/or writing to compose opinion pieces by introducing the topic or name of the text being discussed, stating an opinion, and supply a reason for the opinion; provide a sense of closure.</w:t>
            </w:r>
          </w:p>
        </w:tc>
      </w:tr>
      <w:tr w:rsidR="00F857EA" w:rsidRPr="00C8493B" w14:paraId="2B62AE2B" w14:textId="77777777" w:rsidTr="00D23B9D">
        <w:tc>
          <w:tcPr>
            <w:tcW w:w="671" w:type="pct"/>
            <w:tcBorders>
              <w:top w:val="single" w:sz="4" w:space="0" w:color="auto"/>
              <w:left w:val="single" w:sz="4" w:space="0" w:color="auto"/>
              <w:bottom w:val="single" w:sz="4" w:space="0" w:color="auto"/>
              <w:right w:val="single" w:sz="4" w:space="0" w:color="auto"/>
            </w:tcBorders>
          </w:tcPr>
          <w:p w14:paraId="1FC3D928" w14:textId="6DE74C9C" w:rsidR="00F857EA" w:rsidRPr="00C8493B" w:rsidRDefault="00F857EA" w:rsidP="00A378FB">
            <w:pPr>
              <w:pStyle w:val="NoSpacing"/>
            </w:pPr>
            <w:r w:rsidRPr="00C8493B">
              <w:t>A.ELA.9.19</w:t>
            </w:r>
          </w:p>
        </w:tc>
        <w:tc>
          <w:tcPr>
            <w:tcW w:w="4329" w:type="pct"/>
            <w:tcBorders>
              <w:top w:val="single" w:sz="4" w:space="0" w:color="auto"/>
              <w:left w:val="single" w:sz="4" w:space="0" w:color="auto"/>
              <w:bottom w:val="single" w:sz="4" w:space="0" w:color="auto"/>
              <w:right w:val="single" w:sz="4" w:space="0" w:color="auto"/>
            </w:tcBorders>
          </w:tcPr>
          <w:p w14:paraId="376EA953" w14:textId="5CA93CDF" w:rsidR="00F857EA" w:rsidRPr="00C8493B" w:rsidRDefault="007F7C30" w:rsidP="00A378FB">
            <w:pPr>
              <w:pStyle w:val="NoSpacing"/>
            </w:pPr>
            <w:r w:rsidRPr="00C8493B">
              <w:t>Use drawing, dictating, and/or writing to compose informative/explanatory texts by introducing a topic and using facts and definitions to develop points; provide a sense of closure.</w:t>
            </w:r>
          </w:p>
        </w:tc>
      </w:tr>
      <w:tr w:rsidR="007F7C30" w:rsidRPr="00C8493B" w14:paraId="4C502DC1" w14:textId="77777777" w:rsidTr="00D23B9D">
        <w:tc>
          <w:tcPr>
            <w:tcW w:w="671" w:type="pct"/>
            <w:tcBorders>
              <w:top w:val="single" w:sz="4" w:space="0" w:color="auto"/>
              <w:left w:val="single" w:sz="4" w:space="0" w:color="auto"/>
              <w:bottom w:val="single" w:sz="4" w:space="0" w:color="auto"/>
              <w:right w:val="single" w:sz="4" w:space="0" w:color="auto"/>
            </w:tcBorders>
          </w:tcPr>
          <w:p w14:paraId="7FB523D7" w14:textId="55F20BAC" w:rsidR="007F7C30" w:rsidRPr="00C8493B" w:rsidRDefault="007F7C30" w:rsidP="00A378FB">
            <w:pPr>
              <w:pStyle w:val="NoSpacing"/>
            </w:pPr>
            <w:r w:rsidRPr="00C8493B">
              <w:lastRenderedPageBreak/>
              <w:t>A.ELA.9.20</w:t>
            </w:r>
          </w:p>
        </w:tc>
        <w:tc>
          <w:tcPr>
            <w:tcW w:w="4329" w:type="pct"/>
            <w:tcBorders>
              <w:top w:val="single" w:sz="4" w:space="0" w:color="auto"/>
              <w:left w:val="single" w:sz="4" w:space="0" w:color="auto"/>
              <w:bottom w:val="single" w:sz="4" w:space="0" w:color="auto"/>
              <w:right w:val="single" w:sz="4" w:space="0" w:color="auto"/>
            </w:tcBorders>
          </w:tcPr>
          <w:p w14:paraId="632CE4BE" w14:textId="15AE1DC4" w:rsidR="007F7C30" w:rsidRPr="00C8493B" w:rsidRDefault="007F7C30" w:rsidP="00A378FB">
            <w:pPr>
              <w:pStyle w:val="NoSpacing"/>
            </w:pPr>
            <w:r w:rsidRPr="00C8493B">
              <w:t>Use drawing, dictating and/or writing to narrate a well-elaborated event or short sequence of events, including details to describe actions, thoughts, or feelings; provide a sense of closure.</w:t>
            </w:r>
          </w:p>
        </w:tc>
      </w:tr>
    </w:tbl>
    <w:p w14:paraId="106D44F8" w14:textId="77777777" w:rsidR="00D23B9D" w:rsidRPr="00C8493B" w:rsidRDefault="00D23B9D"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D23B9D" w:rsidRPr="00C8493B" w14:paraId="3FEA1DCC" w14:textId="77777777" w:rsidTr="00D23B9D">
        <w:tc>
          <w:tcPr>
            <w:tcW w:w="671" w:type="pct"/>
            <w:tcBorders>
              <w:top w:val="single" w:sz="4" w:space="0" w:color="auto"/>
              <w:left w:val="single" w:sz="4" w:space="0" w:color="auto"/>
              <w:bottom w:val="single" w:sz="4" w:space="0" w:color="auto"/>
              <w:right w:val="single" w:sz="4" w:space="0" w:color="auto"/>
            </w:tcBorders>
            <w:hideMark/>
          </w:tcPr>
          <w:p w14:paraId="4AFBA281" w14:textId="77777777" w:rsidR="00D23B9D" w:rsidRPr="00C8493B" w:rsidRDefault="00D23B9D" w:rsidP="00A378FB">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hideMark/>
          </w:tcPr>
          <w:p w14:paraId="3296027C" w14:textId="77777777" w:rsidR="00D23B9D" w:rsidRPr="00C8493B" w:rsidRDefault="00D23B9D" w:rsidP="00A378FB">
            <w:pPr>
              <w:pStyle w:val="NoSpacing"/>
              <w:rPr>
                <w:b/>
              </w:rPr>
            </w:pPr>
            <w:r w:rsidRPr="00C8493B">
              <w:rPr>
                <w:b/>
              </w:rPr>
              <w:t>Production and Distribution of Writing</w:t>
            </w:r>
          </w:p>
        </w:tc>
      </w:tr>
      <w:tr w:rsidR="00D23B9D" w:rsidRPr="00C8493B" w14:paraId="74AC0205" w14:textId="77777777" w:rsidTr="00D23B9D">
        <w:tc>
          <w:tcPr>
            <w:tcW w:w="671" w:type="pct"/>
            <w:tcBorders>
              <w:top w:val="single" w:sz="4" w:space="0" w:color="auto"/>
              <w:left w:val="single" w:sz="4" w:space="0" w:color="auto"/>
              <w:bottom w:val="single" w:sz="4" w:space="0" w:color="auto"/>
              <w:right w:val="single" w:sz="4" w:space="0" w:color="auto"/>
            </w:tcBorders>
          </w:tcPr>
          <w:p w14:paraId="1385F148" w14:textId="2CF163F7" w:rsidR="00D23B9D" w:rsidRPr="00C8493B" w:rsidRDefault="007F7C30" w:rsidP="00A378FB">
            <w:pPr>
              <w:pStyle w:val="NoSpacing"/>
            </w:pPr>
            <w:r w:rsidRPr="00C8493B">
              <w:t>A.ELA.9.21</w:t>
            </w:r>
          </w:p>
        </w:tc>
        <w:tc>
          <w:tcPr>
            <w:tcW w:w="4329" w:type="pct"/>
            <w:tcBorders>
              <w:top w:val="single" w:sz="4" w:space="0" w:color="auto"/>
              <w:left w:val="single" w:sz="4" w:space="0" w:color="auto"/>
              <w:bottom w:val="single" w:sz="4" w:space="0" w:color="auto"/>
              <w:right w:val="single" w:sz="4" w:space="0" w:color="auto"/>
            </w:tcBorders>
          </w:tcPr>
          <w:p w14:paraId="1486064A" w14:textId="2AB62B45" w:rsidR="00D23B9D" w:rsidRPr="00C8493B" w:rsidRDefault="007F7C30" w:rsidP="00A378FB">
            <w:pPr>
              <w:pStyle w:val="NoSpacing"/>
            </w:pPr>
            <w:r w:rsidRPr="00C8493B">
              <w:t>Produce writing in which the development and organization are appropriate to task and purpose.</w:t>
            </w:r>
          </w:p>
        </w:tc>
      </w:tr>
      <w:tr w:rsidR="007F7C30" w:rsidRPr="00C8493B" w14:paraId="0FB922ED" w14:textId="77777777" w:rsidTr="00D23B9D">
        <w:tc>
          <w:tcPr>
            <w:tcW w:w="671" w:type="pct"/>
            <w:tcBorders>
              <w:top w:val="single" w:sz="4" w:space="0" w:color="auto"/>
              <w:left w:val="single" w:sz="4" w:space="0" w:color="auto"/>
              <w:bottom w:val="single" w:sz="4" w:space="0" w:color="auto"/>
              <w:right w:val="single" w:sz="4" w:space="0" w:color="auto"/>
            </w:tcBorders>
          </w:tcPr>
          <w:p w14:paraId="1CA41CFE" w14:textId="50B8D050" w:rsidR="007F7C30" w:rsidRPr="00C8493B" w:rsidRDefault="007F7C30" w:rsidP="00A378FB">
            <w:pPr>
              <w:pStyle w:val="NoSpacing"/>
            </w:pPr>
            <w:r w:rsidRPr="00C8493B">
              <w:t>A.ELA.9.22</w:t>
            </w:r>
          </w:p>
        </w:tc>
        <w:tc>
          <w:tcPr>
            <w:tcW w:w="4329" w:type="pct"/>
            <w:tcBorders>
              <w:top w:val="single" w:sz="4" w:space="0" w:color="auto"/>
              <w:left w:val="single" w:sz="4" w:space="0" w:color="auto"/>
              <w:bottom w:val="single" w:sz="4" w:space="0" w:color="auto"/>
              <w:right w:val="single" w:sz="4" w:space="0" w:color="auto"/>
            </w:tcBorders>
          </w:tcPr>
          <w:p w14:paraId="5EF8F418" w14:textId="5A7FA739" w:rsidR="007F7C30" w:rsidRPr="00C8493B" w:rsidRDefault="007F7C30" w:rsidP="00A378FB">
            <w:pPr>
              <w:pStyle w:val="NoSpacing"/>
            </w:pPr>
            <w:r w:rsidRPr="00C8493B">
              <w:t>Strengthen writing by planning, revising, editing, rewriting, or trying a new approach.</w:t>
            </w:r>
          </w:p>
        </w:tc>
      </w:tr>
      <w:tr w:rsidR="007F7C30" w:rsidRPr="00C8493B" w14:paraId="6FD883B3" w14:textId="77777777" w:rsidTr="00D23B9D">
        <w:tc>
          <w:tcPr>
            <w:tcW w:w="671" w:type="pct"/>
            <w:tcBorders>
              <w:top w:val="single" w:sz="4" w:space="0" w:color="auto"/>
              <w:left w:val="single" w:sz="4" w:space="0" w:color="auto"/>
              <w:bottom w:val="single" w:sz="4" w:space="0" w:color="auto"/>
              <w:right w:val="single" w:sz="4" w:space="0" w:color="auto"/>
            </w:tcBorders>
          </w:tcPr>
          <w:p w14:paraId="0D56DE6A" w14:textId="6FB06A38" w:rsidR="007F7C30" w:rsidRPr="00C8493B" w:rsidRDefault="007F7C30" w:rsidP="00A378FB">
            <w:pPr>
              <w:pStyle w:val="NoSpacing"/>
            </w:pPr>
            <w:r w:rsidRPr="00C8493B">
              <w:t>A.ELA.9.23</w:t>
            </w:r>
          </w:p>
        </w:tc>
        <w:tc>
          <w:tcPr>
            <w:tcW w:w="4329" w:type="pct"/>
            <w:tcBorders>
              <w:top w:val="single" w:sz="4" w:space="0" w:color="auto"/>
              <w:left w:val="single" w:sz="4" w:space="0" w:color="auto"/>
              <w:bottom w:val="single" w:sz="4" w:space="0" w:color="auto"/>
              <w:right w:val="single" w:sz="4" w:space="0" w:color="auto"/>
            </w:tcBorders>
          </w:tcPr>
          <w:p w14:paraId="589F3C48" w14:textId="21EC0F8C" w:rsidR="007F7C30" w:rsidRPr="00C8493B" w:rsidRDefault="007F7C30" w:rsidP="00A378FB">
            <w:pPr>
              <w:pStyle w:val="NoSpacing"/>
            </w:pPr>
            <w:r w:rsidRPr="00C8493B">
              <w:t>Use a variety of digital tools to produce and publish writing, including collaboration with pe</w:t>
            </w:r>
            <w:r w:rsidR="00866B92" w:rsidRPr="00C8493B">
              <w:t>e</w:t>
            </w:r>
            <w:r w:rsidRPr="00C8493B">
              <w:t>rs.</w:t>
            </w:r>
          </w:p>
        </w:tc>
      </w:tr>
    </w:tbl>
    <w:p w14:paraId="05D6826A" w14:textId="77777777" w:rsidR="00D23B9D" w:rsidRPr="00C8493B" w:rsidRDefault="00D23B9D"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D23B9D" w:rsidRPr="00C8493B" w14:paraId="307A064D" w14:textId="77777777" w:rsidTr="00D23B9D">
        <w:tc>
          <w:tcPr>
            <w:tcW w:w="671" w:type="pct"/>
            <w:tcBorders>
              <w:top w:val="single" w:sz="4" w:space="0" w:color="auto"/>
              <w:left w:val="single" w:sz="4" w:space="0" w:color="auto"/>
              <w:bottom w:val="single" w:sz="4" w:space="0" w:color="auto"/>
              <w:right w:val="single" w:sz="4" w:space="0" w:color="auto"/>
            </w:tcBorders>
            <w:hideMark/>
          </w:tcPr>
          <w:p w14:paraId="1155D515" w14:textId="77777777" w:rsidR="00D23B9D" w:rsidRPr="00C8493B" w:rsidRDefault="00D23B9D" w:rsidP="00A378FB">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hideMark/>
          </w:tcPr>
          <w:p w14:paraId="24DC3F6D" w14:textId="77777777" w:rsidR="00D23B9D" w:rsidRPr="00C8493B" w:rsidRDefault="00D23B9D" w:rsidP="00A378FB">
            <w:pPr>
              <w:pStyle w:val="NoSpacing"/>
              <w:rPr>
                <w:b/>
              </w:rPr>
            </w:pPr>
            <w:r w:rsidRPr="00C8493B">
              <w:rPr>
                <w:b/>
              </w:rPr>
              <w:t>Research to Build and Present Knowledge</w:t>
            </w:r>
          </w:p>
        </w:tc>
      </w:tr>
      <w:tr w:rsidR="00D23B9D" w:rsidRPr="00C8493B" w14:paraId="02FC56F2" w14:textId="77777777" w:rsidTr="00D23B9D">
        <w:tc>
          <w:tcPr>
            <w:tcW w:w="671" w:type="pct"/>
            <w:tcBorders>
              <w:top w:val="single" w:sz="4" w:space="0" w:color="auto"/>
              <w:left w:val="single" w:sz="4" w:space="0" w:color="auto"/>
              <w:bottom w:val="single" w:sz="4" w:space="0" w:color="auto"/>
              <w:right w:val="single" w:sz="4" w:space="0" w:color="auto"/>
            </w:tcBorders>
          </w:tcPr>
          <w:p w14:paraId="5450794F" w14:textId="5D113778" w:rsidR="00D23B9D" w:rsidRPr="00C8493B" w:rsidRDefault="007F7C30" w:rsidP="00A378FB">
            <w:pPr>
              <w:pStyle w:val="NoSpacing"/>
            </w:pPr>
            <w:r w:rsidRPr="00C8493B">
              <w:t>A.ELA.9.24</w:t>
            </w:r>
          </w:p>
        </w:tc>
        <w:tc>
          <w:tcPr>
            <w:tcW w:w="4329" w:type="pct"/>
            <w:tcBorders>
              <w:top w:val="single" w:sz="4" w:space="0" w:color="auto"/>
              <w:left w:val="single" w:sz="4" w:space="0" w:color="auto"/>
              <w:bottom w:val="single" w:sz="4" w:space="0" w:color="auto"/>
              <w:right w:val="single" w:sz="4" w:space="0" w:color="auto"/>
            </w:tcBorders>
          </w:tcPr>
          <w:p w14:paraId="2E4AB486" w14:textId="3F07BCAF" w:rsidR="00D23B9D" w:rsidRPr="00C8493B" w:rsidRDefault="007F7C30" w:rsidP="00A378FB">
            <w:pPr>
              <w:pStyle w:val="NoSpacing"/>
            </w:pPr>
            <w:r w:rsidRPr="00C8493B">
              <w:t>Conduct a short research project drawing on several sources to answer a question.</w:t>
            </w:r>
          </w:p>
        </w:tc>
      </w:tr>
      <w:tr w:rsidR="007F7C30" w:rsidRPr="00C8493B" w14:paraId="6B78FB60" w14:textId="77777777" w:rsidTr="00D23B9D">
        <w:tc>
          <w:tcPr>
            <w:tcW w:w="671" w:type="pct"/>
            <w:tcBorders>
              <w:top w:val="single" w:sz="4" w:space="0" w:color="auto"/>
              <w:left w:val="single" w:sz="4" w:space="0" w:color="auto"/>
              <w:bottom w:val="single" w:sz="4" w:space="0" w:color="auto"/>
              <w:right w:val="single" w:sz="4" w:space="0" w:color="auto"/>
            </w:tcBorders>
          </w:tcPr>
          <w:p w14:paraId="446A12E4" w14:textId="46E0AE28" w:rsidR="007F7C30" w:rsidRPr="00C8493B" w:rsidRDefault="007F7C30" w:rsidP="00A378FB">
            <w:pPr>
              <w:pStyle w:val="NoSpacing"/>
            </w:pPr>
            <w:r w:rsidRPr="00C8493B">
              <w:t>A.ELA.9.25</w:t>
            </w:r>
          </w:p>
        </w:tc>
        <w:tc>
          <w:tcPr>
            <w:tcW w:w="4329" w:type="pct"/>
            <w:tcBorders>
              <w:top w:val="single" w:sz="4" w:space="0" w:color="auto"/>
              <w:left w:val="single" w:sz="4" w:space="0" w:color="auto"/>
              <w:bottom w:val="single" w:sz="4" w:space="0" w:color="auto"/>
              <w:right w:val="single" w:sz="4" w:space="0" w:color="auto"/>
            </w:tcBorders>
          </w:tcPr>
          <w:p w14:paraId="346395DC" w14:textId="2A7A237F" w:rsidR="007F7C30" w:rsidRPr="00C8493B" w:rsidRDefault="007F7C30" w:rsidP="00A378FB">
            <w:pPr>
              <w:pStyle w:val="NoSpacing"/>
            </w:pPr>
            <w:r w:rsidRPr="00C8493B">
              <w:t>Recall information from experiences or gather information from print and digital sources; sort evidence into provided categories.</w:t>
            </w:r>
          </w:p>
        </w:tc>
      </w:tr>
      <w:tr w:rsidR="007F7C30" w:rsidRPr="00C8493B" w14:paraId="7C17E1D7" w14:textId="77777777" w:rsidTr="00D23B9D">
        <w:tc>
          <w:tcPr>
            <w:tcW w:w="671" w:type="pct"/>
            <w:tcBorders>
              <w:top w:val="single" w:sz="4" w:space="0" w:color="auto"/>
              <w:left w:val="single" w:sz="4" w:space="0" w:color="auto"/>
              <w:bottom w:val="single" w:sz="4" w:space="0" w:color="auto"/>
              <w:right w:val="single" w:sz="4" w:space="0" w:color="auto"/>
            </w:tcBorders>
          </w:tcPr>
          <w:p w14:paraId="43C8EF22" w14:textId="2759B072" w:rsidR="007F7C30" w:rsidRPr="00C8493B" w:rsidRDefault="007F7C30" w:rsidP="00A378FB">
            <w:pPr>
              <w:pStyle w:val="NoSpacing"/>
            </w:pPr>
            <w:r w:rsidRPr="00C8493B">
              <w:t>A.ELA.9.26</w:t>
            </w:r>
          </w:p>
        </w:tc>
        <w:tc>
          <w:tcPr>
            <w:tcW w:w="4329" w:type="pct"/>
            <w:tcBorders>
              <w:top w:val="single" w:sz="4" w:space="0" w:color="auto"/>
              <w:left w:val="single" w:sz="4" w:space="0" w:color="auto"/>
              <w:bottom w:val="single" w:sz="4" w:space="0" w:color="auto"/>
              <w:right w:val="single" w:sz="4" w:space="0" w:color="auto"/>
            </w:tcBorders>
          </w:tcPr>
          <w:p w14:paraId="5B280FEF" w14:textId="77777777" w:rsidR="007F7C30" w:rsidRPr="00C8493B" w:rsidRDefault="007F7C30" w:rsidP="00A378FB">
            <w:pPr>
              <w:pStyle w:val="NoSpacing"/>
            </w:pPr>
            <w:r w:rsidRPr="00C8493B">
              <w:t>Draw evidence from literary or informational texts to support writing.</w:t>
            </w:r>
          </w:p>
          <w:p w14:paraId="0884CB4B" w14:textId="77777777" w:rsidR="007F7C30" w:rsidRPr="00C8493B" w:rsidRDefault="007F7C30" w:rsidP="00A378FB">
            <w:pPr>
              <w:pStyle w:val="NoSpacing"/>
              <w:numPr>
                <w:ilvl w:val="0"/>
                <w:numId w:val="79"/>
              </w:numPr>
              <w:ind w:left="428"/>
            </w:pPr>
            <w:r w:rsidRPr="00C8493B">
              <w:t>Apply grade 9 reading standards to literary (e.g., “identify who is telling the story at various points in a literary text and determine point of view”).</w:t>
            </w:r>
          </w:p>
          <w:p w14:paraId="0E8AC0EC" w14:textId="486D12BB" w:rsidR="007F7C30" w:rsidRPr="00C8493B" w:rsidRDefault="007F7C30" w:rsidP="00A378FB">
            <w:pPr>
              <w:pStyle w:val="NoSpacing"/>
              <w:numPr>
                <w:ilvl w:val="0"/>
                <w:numId w:val="79"/>
              </w:numPr>
              <w:ind w:left="428"/>
            </w:pPr>
            <w:r w:rsidRPr="00C8493B">
              <w:t>Apply grade 9 reading standards to nonfiction and other informational texts (e.g., “identify how ideas or claims are developed by particular sentence(s) or paragraph(s) of an informational text”).</w:t>
            </w:r>
          </w:p>
        </w:tc>
      </w:tr>
    </w:tbl>
    <w:p w14:paraId="25A0225C" w14:textId="77777777" w:rsidR="00D23B9D" w:rsidRPr="00C8493B" w:rsidRDefault="00D23B9D"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D23B9D" w:rsidRPr="00C8493B" w14:paraId="2B2B4B59" w14:textId="77777777" w:rsidTr="00D23B9D">
        <w:tc>
          <w:tcPr>
            <w:tcW w:w="671" w:type="pct"/>
            <w:tcBorders>
              <w:top w:val="single" w:sz="4" w:space="0" w:color="auto"/>
              <w:left w:val="single" w:sz="4" w:space="0" w:color="auto"/>
              <w:bottom w:val="single" w:sz="4" w:space="0" w:color="auto"/>
              <w:right w:val="single" w:sz="4" w:space="0" w:color="auto"/>
            </w:tcBorders>
            <w:hideMark/>
          </w:tcPr>
          <w:p w14:paraId="0B52EFDB" w14:textId="77777777" w:rsidR="00D23B9D" w:rsidRPr="00C8493B" w:rsidRDefault="00D23B9D" w:rsidP="00A378FB">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hideMark/>
          </w:tcPr>
          <w:p w14:paraId="07C8532B" w14:textId="77777777" w:rsidR="00D23B9D" w:rsidRPr="00C8493B" w:rsidRDefault="00D23B9D" w:rsidP="00A378FB">
            <w:pPr>
              <w:pStyle w:val="NoSpacing"/>
              <w:rPr>
                <w:b/>
              </w:rPr>
            </w:pPr>
            <w:r w:rsidRPr="00C8493B">
              <w:rPr>
                <w:b/>
              </w:rPr>
              <w:t>Range of Writing</w:t>
            </w:r>
          </w:p>
        </w:tc>
      </w:tr>
      <w:tr w:rsidR="00D23B9D" w:rsidRPr="00C8493B" w14:paraId="45191E10" w14:textId="77777777" w:rsidTr="00D23B9D">
        <w:tc>
          <w:tcPr>
            <w:tcW w:w="671" w:type="pct"/>
            <w:tcBorders>
              <w:top w:val="single" w:sz="4" w:space="0" w:color="auto"/>
              <w:left w:val="single" w:sz="4" w:space="0" w:color="auto"/>
              <w:bottom w:val="single" w:sz="4" w:space="0" w:color="auto"/>
              <w:right w:val="single" w:sz="4" w:space="0" w:color="auto"/>
            </w:tcBorders>
          </w:tcPr>
          <w:p w14:paraId="36F66E0C" w14:textId="32CC3BB2" w:rsidR="00D23B9D" w:rsidRPr="00C8493B" w:rsidRDefault="007F7C30" w:rsidP="00A378FB">
            <w:pPr>
              <w:pStyle w:val="NoSpacing"/>
            </w:pPr>
            <w:r w:rsidRPr="00C8493B">
              <w:t>A.ELA.9.27</w:t>
            </w:r>
          </w:p>
        </w:tc>
        <w:tc>
          <w:tcPr>
            <w:tcW w:w="4329" w:type="pct"/>
            <w:tcBorders>
              <w:top w:val="single" w:sz="4" w:space="0" w:color="auto"/>
              <w:left w:val="single" w:sz="4" w:space="0" w:color="auto"/>
              <w:bottom w:val="single" w:sz="4" w:space="0" w:color="auto"/>
              <w:right w:val="single" w:sz="4" w:space="0" w:color="auto"/>
            </w:tcBorders>
          </w:tcPr>
          <w:p w14:paraId="26E89E99" w14:textId="4683A80D" w:rsidR="00D23B9D" w:rsidRPr="00C8493B" w:rsidRDefault="007F7C30" w:rsidP="00A378FB">
            <w:pPr>
              <w:pStyle w:val="NoSpacing"/>
            </w:pPr>
            <w:r w:rsidRPr="00C8493B">
              <w:t>Write routinely for a range of discipline-specific tasks, purposes, and audiences.</w:t>
            </w:r>
          </w:p>
        </w:tc>
      </w:tr>
    </w:tbl>
    <w:p w14:paraId="6FA3146A" w14:textId="77777777" w:rsidR="00D23B9D" w:rsidRPr="00C8493B" w:rsidRDefault="00D23B9D" w:rsidP="00A378FB">
      <w:pPr>
        <w:pStyle w:val="NoSpacing"/>
      </w:pPr>
    </w:p>
    <w:p w14:paraId="5E532715" w14:textId="77777777" w:rsidR="00D23B9D" w:rsidRPr="00C8493B" w:rsidRDefault="00D23B9D" w:rsidP="00A378FB">
      <w:pPr>
        <w:pStyle w:val="NoSpacing"/>
        <w:rPr>
          <w:b/>
        </w:rPr>
      </w:pPr>
      <w:r w:rsidRPr="00C8493B">
        <w:rPr>
          <w:b/>
        </w:rPr>
        <w:t>Speaking &amp; Listening</w:t>
      </w:r>
    </w:p>
    <w:p w14:paraId="370F4525" w14:textId="77777777" w:rsidR="00D23B9D" w:rsidRPr="00C8493B" w:rsidRDefault="00D23B9D"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D23B9D" w:rsidRPr="00C8493B" w14:paraId="79AE5820" w14:textId="77777777" w:rsidTr="00D23B9D">
        <w:tc>
          <w:tcPr>
            <w:tcW w:w="671" w:type="pct"/>
            <w:tcBorders>
              <w:top w:val="single" w:sz="4" w:space="0" w:color="auto"/>
              <w:left w:val="single" w:sz="4" w:space="0" w:color="auto"/>
              <w:bottom w:val="single" w:sz="4" w:space="0" w:color="auto"/>
              <w:right w:val="single" w:sz="4" w:space="0" w:color="auto"/>
            </w:tcBorders>
            <w:hideMark/>
          </w:tcPr>
          <w:p w14:paraId="5FDC6139" w14:textId="77777777" w:rsidR="00D23B9D" w:rsidRPr="00C8493B" w:rsidRDefault="00D23B9D" w:rsidP="00A378FB">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hideMark/>
          </w:tcPr>
          <w:p w14:paraId="248ABE2C" w14:textId="77777777" w:rsidR="00D23B9D" w:rsidRPr="00C8493B" w:rsidRDefault="00D23B9D" w:rsidP="00A378FB">
            <w:pPr>
              <w:pStyle w:val="NoSpacing"/>
              <w:rPr>
                <w:b/>
              </w:rPr>
            </w:pPr>
            <w:r w:rsidRPr="00C8493B">
              <w:rPr>
                <w:b/>
              </w:rPr>
              <w:t>Comprehension and Collaboration</w:t>
            </w:r>
          </w:p>
        </w:tc>
      </w:tr>
      <w:tr w:rsidR="00D23B9D" w:rsidRPr="00C8493B" w14:paraId="3805C4D3" w14:textId="77777777" w:rsidTr="00D23B9D">
        <w:tc>
          <w:tcPr>
            <w:tcW w:w="671" w:type="pct"/>
            <w:tcBorders>
              <w:top w:val="single" w:sz="4" w:space="0" w:color="auto"/>
              <w:left w:val="single" w:sz="4" w:space="0" w:color="auto"/>
              <w:bottom w:val="single" w:sz="4" w:space="0" w:color="auto"/>
              <w:right w:val="single" w:sz="4" w:space="0" w:color="auto"/>
            </w:tcBorders>
          </w:tcPr>
          <w:p w14:paraId="3077C208" w14:textId="7112CA3F" w:rsidR="00D23B9D" w:rsidRPr="00C8493B" w:rsidRDefault="007F7C30" w:rsidP="00A378FB">
            <w:pPr>
              <w:pStyle w:val="NoSpacing"/>
            </w:pPr>
            <w:r w:rsidRPr="00C8493B">
              <w:t>A.ELA.9.28</w:t>
            </w:r>
          </w:p>
        </w:tc>
        <w:tc>
          <w:tcPr>
            <w:tcW w:w="4329" w:type="pct"/>
            <w:tcBorders>
              <w:top w:val="single" w:sz="4" w:space="0" w:color="auto"/>
              <w:left w:val="single" w:sz="4" w:space="0" w:color="auto"/>
              <w:bottom w:val="single" w:sz="4" w:space="0" w:color="auto"/>
              <w:right w:val="single" w:sz="4" w:space="0" w:color="auto"/>
            </w:tcBorders>
          </w:tcPr>
          <w:p w14:paraId="65CE8395" w14:textId="77777777" w:rsidR="007F7C30" w:rsidRPr="00C8493B" w:rsidRDefault="007F7C30" w:rsidP="00A378FB">
            <w:pPr>
              <w:pStyle w:val="NoSpacing"/>
            </w:pPr>
            <w:r w:rsidRPr="00C8493B">
              <w:t>Engage effectively in a range of collaborative discussions (one-on-one, in groups, and teacher-led) with diverse partners on a variety of grade 9 topics and issues and appropriately challenging texts.</w:t>
            </w:r>
          </w:p>
          <w:p w14:paraId="7351609E" w14:textId="77777777" w:rsidR="00BC6A32" w:rsidRPr="00C8493B" w:rsidRDefault="007F7C30" w:rsidP="00A378FB">
            <w:pPr>
              <w:pStyle w:val="NoSpacing"/>
              <w:numPr>
                <w:ilvl w:val="0"/>
                <w:numId w:val="80"/>
              </w:numPr>
              <w:ind w:left="428"/>
            </w:pPr>
            <w:r w:rsidRPr="00C8493B">
              <w:t>Follow agreed-upon rules for discussions (e.g., listening to others with care and speaking one at a time</w:t>
            </w:r>
            <w:r w:rsidR="00BC6A32" w:rsidRPr="00C8493B">
              <w:t xml:space="preserve"> about the topics and texts under discussion).</w:t>
            </w:r>
          </w:p>
          <w:p w14:paraId="7D5B70DD" w14:textId="1A21A34F" w:rsidR="00D23B9D" w:rsidRPr="00C8493B" w:rsidRDefault="00BC6A32" w:rsidP="00A378FB">
            <w:pPr>
              <w:pStyle w:val="NoSpacing"/>
              <w:numPr>
                <w:ilvl w:val="0"/>
                <w:numId w:val="80"/>
              </w:numPr>
              <w:ind w:left="428"/>
            </w:pPr>
            <w:r w:rsidRPr="00C8493B">
              <w:t xml:space="preserve">Respond appropriately to the comments </w:t>
            </w:r>
            <w:r w:rsidR="00FF1073" w:rsidRPr="00C8493B">
              <w:t>of</w:t>
            </w:r>
            <w:r w:rsidRPr="00C8493B">
              <w:t xml:space="preserve"> others through two or more exchanges.  Ask questions to clear up any confusion about the topics and texts under discussion.</w:t>
            </w:r>
          </w:p>
        </w:tc>
      </w:tr>
      <w:tr w:rsidR="00BC6A32" w:rsidRPr="00C8493B" w14:paraId="56933F05" w14:textId="77777777" w:rsidTr="00D23B9D">
        <w:tc>
          <w:tcPr>
            <w:tcW w:w="671" w:type="pct"/>
            <w:tcBorders>
              <w:top w:val="single" w:sz="4" w:space="0" w:color="auto"/>
              <w:left w:val="single" w:sz="4" w:space="0" w:color="auto"/>
              <w:bottom w:val="single" w:sz="4" w:space="0" w:color="auto"/>
              <w:right w:val="single" w:sz="4" w:space="0" w:color="auto"/>
            </w:tcBorders>
          </w:tcPr>
          <w:p w14:paraId="03C7FAAD" w14:textId="0093CE3F" w:rsidR="00BC6A32" w:rsidRPr="00C8493B" w:rsidRDefault="00BC6A32" w:rsidP="00A378FB">
            <w:pPr>
              <w:pStyle w:val="NoSpacing"/>
            </w:pPr>
            <w:r w:rsidRPr="00C8493B">
              <w:t>A.ELA.9.29</w:t>
            </w:r>
          </w:p>
        </w:tc>
        <w:tc>
          <w:tcPr>
            <w:tcW w:w="4329" w:type="pct"/>
            <w:tcBorders>
              <w:top w:val="single" w:sz="4" w:space="0" w:color="auto"/>
              <w:left w:val="single" w:sz="4" w:space="0" w:color="auto"/>
              <w:bottom w:val="single" w:sz="4" w:space="0" w:color="auto"/>
              <w:right w:val="single" w:sz="4" w:space="0" w:color="auto"/>
            </w:tcBorders>
          </w:tcPr>
          <w:p w14:paraId="29E879BE" w14:textId="25C05A8D" w:rsidR="00BC6A32" w:rsidRPr="00C8493B" w:rsidRDefault="00BC6A32" w:rsidP="00A378FB">
            <w:pPr>
              <w:pStyle w:val="NoSpacing"/>
            </w:pPr>
            <w:r w:rsidRPr="00C8493B">
              <w:t>Given information presented in diverse media or format, determine the main ideas and supporting details.</w:t>
            </w:r>
          </w:p>
        </w:tc>
      </w:tr>
      <w:tr w:rsidR="00BC6A32" w:rsidRPr="00C8493B" w14:paraId="55CBDA94" w14:textId="77777777" w:rsidTr="00D23B9D">
        <w:tc>
          <w:tcPr>
            <w:tcW w:w="671" w:type="pct"/>
            <w:tcBorders>
              <w:top w:val="single" w:sz="4" w:space="0" w:color="auto"/>
              <w:left w:val="single" w:sz="4" w:space="0" w:color="auto"/>
              <w:bottom w:val="single" w:sz="4" w:space="0" w:color="auto"/>
              <w:right w:val="single" w:sz="4" w:space="0" w:color="auto"/>
            </w:tcBorders>
          </w:tcPr>
          <w:p w14:paraId="24649DDF" w14:textId="3FD54569" w:rsidR="00BC6A32" w:rsidRPr="00C8493B" w:rsidRDefault="00BC6A32" w:rsidP="00A378FB">
            <w:pPr>
              <w:pStyle w:val="NoSpacing"/>
            </w:pPr>
            <w:r w:rsidRPr="00C8493B">
              <w:t>A.ELA.9.30</w:t>
            </w:r>
          </w:p>
        </w:tc>
        <w:tc>
          <w:tcPr>
            <w:tcW w:w="4329" w:type="pct"/>
            <w:tcBorders>
              <w:top w:val="single" w:sz="4" w:space="0" w:color="auto"/>
              <w:left w:val="single" w:sz="4" w:space="0" w:color="auto"/>
              <w:bottom w:val="single" w:sz="4" w:space="0" w:color="auto"/>
              <w:right w:val="single" w:sz="4" w:space="0" w:color="auto"/>
            </w:tcBorders>
          </w:tcPr>
          <w:p w14:paraId="430945E9" w14:textId="43A606CD" w:rsidR="00BC6A32" w:rsidRPr="00C8493B" w:rsidRDefault="00BC6A32" w:rsidP="00A378FB">
            <w:pPr>
              <w:pStyle w:val="NoSpacing"/>
            </w:pPr>
            <w:r w:rsidRPr="00C8493B">
              <w:t>After listening to a speaker, ask questions to demonstrate level of comprehension, gather additional information, or deepen understanding of a topic or issue.</w:t>
            </w:r>
          </w:p>
        </w:tc>
      </w:tr>
    </w:tbl>
    <w:p w14:paraId="505C93EA" w14:textId="77777777" w:rsidR="00D23B9D" w:rsidRPr="00C8493B" w:rsidRDefault="00D23B9D"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D23B9D" w:rsidRPr="00C8493B" w14:paraId="28D2478E" w14:textId="77777777" w:rsidTr="00D23B9D">
        <w:tc>
          <w:tcPr>
            <w:tcW w:w="671" w:type="pct"/>
            <w:tcBorders>
              <w:top w:val="single" w:sz="4" w:space="0" w:color="auto"/>
              <w:left w:val="single" w:sz="4" w:space="0" w:color="auto"/>
              <w:bottom w:val="single" w:sz="4" w:space="0" w:color="auto"/>
              <w:right w:val="single" w:sz="4" w:space="0" w:color="auto"/>
            </w:tcBorders>
            <w:hideMark/>
          </w:tcPr>
          <w:p w14:paraId="0AA359DE" w14:textId="77777777" w:rsidR="00D23B9D" w:rsidRPr="00C8493B" w:rsidRDefault="00D23B9D" w:rsidP="00A378FB">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hideMark/>
          </w:tcPr>
          <w:p w14:paraId="37BB55AB" w14:textId="77777777" w:rsidR="00D23B9D" w:rsidRPr="00C8493B" w:rsidRDefault="00D23B9D" w:rsidP="00A378FB">
            <w:pPr>
              <w:pStyle w:val="NoSpacing"/>
              <w:rPr>
                <w:b/>
              </w:rPr>
            </w:pPr>
            <w:r w:rsidRPr="00C8493B">
              <w:rPr>
                <w:b/>
              </w:rPr>
              <w:t>Presentation of Knowledge and Ideas</w:t>
            </w:r>
          </w:p>
        </w:tc>
      </w:tr>
      <w:tr w:rsidR="00D23B9D" w:rsidRPr="00C8493B" w14:paraId="23E60DE4" w14:textId="77777777" w:rsidTr="00D23B9D">
        <w:tc>
          <w:tcPr>
            <w:tcW w:w="671" w:type="pct"/>
            <w:tcBorders>
              <w:top w:val="single" w:sz="4" w:space="0" w:color="auto"/>
              <w:left w:val="single" w:sz="4" w:space="0" w:color="auto"/>
              <w:bottom w:val="single" w:sz="4" w:space="0" w:color="auto"/>
              <w:right w:val="single" w:sz="4" w:space="0" w:color="auto"/>
            </w:tcBorders>
          </w:tcPr>
          <w:p w14:paraId="260FE289" w14:textId="4A4DDC95" w:rsidR="00D23B9D" w:rsidRPr="00C8493B" w:rsidRDefault="00BC6A32" w:rsidP="00A378FB">
            <w:pPr>
              <w:pStyle w:val="NoSpacing"/>
            </w:pPr>
            <w:r w:rsidRPr="00C8493B">
              <w:t>A.ELA.9.31</w:t>
            </w:r>
          </w:p>
        </w:tc>
        <w:tc>
          <w:tcPr>
            <w:tcW w:w="4329" w:type="pct"/>
            <w:tcBorders>
              <w:top w:val="single" w:sz="4" w:space="0" w:color="auto"/>
              <w:left w:val="single" w:sz="4" w:space="0" w:color="auto"/>
              <w:bottom w:val="single" w:sz="4" w:space="0" w:color="auto"/>
              <w:right w:val="single" w:sz="4" w:space="0" w:color="auto"/>
            </w:tcBorders>
          </w:tcPr>
          <w:p w14:paraId="4A727457" w14:textId="13C39044" w:rsidR="00D23B9D" w:rsidRPr="00C8493B" w:rsidRDefault="00BC6A32" w:rsidP="00A378FB">
            <w:pPr>
              <w:pStyle w:val="NoSpacing"/>
            </w:pPr>
            <w:r w:rsidRPr="00C8493B">
              <w:t>Speaking audibly, report on a topic or text, and/or tell a story or recount an experience with appropriate facts and relevant, descriptive details.</w:t>
            </w:r>
          </w:p>
        </w:tc>
      </w:tr>
      <w:tr w:rsidR="00BC6A32" w:rsidRPr="00C8493B" w14:paraId="3547D4A9" w14:textId="77777777" w:rsidTr="00D23B9D">
        <w:tc>
          <w:tcPr>
            <w:tcW w:w="671" w:type="pct"/>
            <w:tcBorders>
              <w:top w:val="single" w:sz="4" w:space="0" w:color="auto"/>
              <w:left w:val="single" w:sz="4" w:space="0" w:color="auto"/>
              <w:bottom w:val="single" w:sz="4" w:space="0" w:color="auto"/>
              <w:right w:val="single" w:sz="4" w:space="0" w:color="auto"/>
            </w:tcBorders>
          </w:tcPr>
          <w:p w14:paraId="05A2622B" w14:textId="55F26C83" w:rsidR="00BC6A32" w:rsidRPr="00C8493B" w:rsidRDefault="00BC6A32" w:rsidP="00A378FB">
            <w:pPr>
              <w:pStyle w:val="NoSpacing"/>
            </w:pPr>
            <w:r w:rsidRPr="00C8493B">
              <w:t>A.ELA.9.32</w:t>
            </w:r>
          </w:p>
        </w:tc>
        <w:tc>
          <w:tcPr>
            <w:tcW w:w="4329" w:type="pct"/>
            <w:tcBorders>
              <w:top w:val="single" w:sz="4" w:space="0" w:color="auto"/>
              <w:left w:val="single" w:sz="4" w:space="0" w:color="auto"/>
              <w:bottom w:val="single" w:sz="4" w:space="0" w:color="auto"/>
              <w:right w:val="single" w:sz="4" w:space="0" w:color="auto"/>
            </w:tcBorders>
          </w:tcPr>
          <w:p w14:paraId="419CBE93" w14:textId="57C0A428" w:rsidR="00BC6A32" w:rsidRPr="00C8493B" w:rsidRDefault="00BC6A32" w:rsidP="00A378FB">
            <w:pPr>
              <w:pStyle w:val="NoSpacing"/>
            </w:pPr>
            <w:r w:rsidRPr="00C8493B">
              <w:t>Include multimedia components (e.g., graphics, images, music, and/or sound) and visual displays in presentations to enhance ideas, thoughts, and feelings.</w:t>
            </w:r>
          </w:p>
        </w:tc>
      </w:tr>
      <w:tr w:rsidR="00BC6A32" w:rsidRPr="00C8493B" w14:paraId="76D65797" w14:textId="77777777" w:rsidTr="00D23B9D">
        <w:tc>
          <w:tcPr>
            <w:tcW w:w="671" w:type="pct"/>
            <w:tcBorders>
              <w:top w:val="single" w:sz="4" w:space="0" w:color="auto"/>
              <w:left w:val="single" w:sz="4" w:space="0" w:color="auto"/>
              <w:bottom w:val="single" w:sz="4" w:space="0" w:color="auto"/>
              <w:right w:val="single" w:sz="4" w:space="0" w:color="auto"/>
            </w:tcBorders>
          </w:tcPr>
          <w:p w14:paraId="1BF8CFE1" w14:textId="6ABEB072" w:rsidR="00BC6A32" w:rsidRPr="00C8493B" w:rsidRDefault="00BC6A32" w:rsidP="00A378FB">
            <w:pPr>
              <w:pStyle w:val="NoSpacing"/>
            </w:pPr>
            <w:r w:rsidRPr="00C8493B">
              <w:lastRenderedPageBreak/>
              <w:t>A.ELA.9.33</w:t>
            </w:r>
          </w:p>
        </w:tc>
        <w:tc>
          <w:tcPr>
            <w:tcW w:w="4329" w:type="pct"/>
            <w:tcBorders>
              <w:top w:val="single" w:sz="4" w:space="0" w:color="auto"/>
              <w:left w:val="single" w:sz="4" w:space="0" w:color="auto"/>
              <w:bottom w:val="single" w:sz="4" w:space="0" w:color="auto"/>
              <w:right w:val="single" w:sz="4" w:space="0" w:color="auto"/>
            </w:tcBorders>
          </w:tcPr>
          <w:p w14:paraId="334B9D17" w14:textId="493857C8" w:rsidR="00BC6A32" w:rsidRPr="00C8493B" w:rsidRDefault="00BC6A32" w:rsidP="00A378FB">
            <w:pPr>
              <w:pStyle w:val="NoSpacing"/>
            </w:pPr>
            <w:r w:rsidRPr="00C8493B">
              <w:t>Speak in complete sentences when appropriate to task and situation in order to provide requested detail or clarification.</w:t>
            </w:r>
          </w:p>
        </w:tc>
      </w:tr>
    </w:tbl>
    <w:p w14:paraId="4BAFA6F7" w14:textId="77777777" w:rsidR="00D23B9D" w:rsidRPr="00C8493B" w:rsidRDefault="00D23B9D" w:rsidP="00A378FB">
      <w:pPr>
        <w:pStyle w:val="NoSpacing"/>
      </w:pPr>
    </w:p>
    <w:p w14:paraId="2CA521FB" w14:textId="77777777" w:rsidR="00D23B9D" w:rsidRPr="00C8493B" w:rsidRDefault="00D23B9D" w:rsidP="00A378FB">
      <w:pPr>
        <w:pStyle w:val="NoSpacing"/>
        <w:rPr>
          <w:b/>
        </w:rPr>
      </w:pPr>
      <w:r w:rsidRPr="00C8493B">
        <w:rPr>
          <w:b/>
        </w:rPr>
        <w:t>Language</w:t>
      </w:r>
    </w:p>
    <w:p w14:paraId="56156243" w14:textId="77777777" w:rsidR="00D23B9D" w:rsidRPr="00C8493B" w:rsidRDefault="00D23B9D"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D23B9D" w:rsidRPr="00C8493B" w14:paraId="2288EFAA" w14:textId="77777777" w:rsidTr="00D23B9D">
        <w:tc>
          <w:tcPr>
            <w:tcW w:w="671" w:type="pct"/>
            <w:tcBorders>
              <w:top w:val="single" w:sz="4" w:space="0" w:color="auto"/>
              <w:left w:val="single" w:sz="4" w:space="0" w:color="auto"/>
              <w:bottom w:val="single" w:sz="4" w:space="0" w:color="auto"/>
              <w:right w:val="single" w:sz="4" w:space="0" w:color="auto"/>
            </w:tcBorders>
            <w:hideMark/>
          </w:tcPr>
          <w:p w14:paraId="0D679A81" w14:textId="77777777" w:rsidR="00D23B9D" w:rsidRPr="00C8493B" w:rsidRDefault="00D23B9D" w:rsidP="00A378FB">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hideMark/>
          </w:tcPr>
          <w:p w14:paraId="5A9F0B7F" w14:textId="77777777" w:rsidR="00D23B9D" w:rsidRPr="00C8493B" w:rsidRDefault="00D23B9D" w:rsidP="00A378FB">
            <w:pPr>
              <w:pStyle w:val="NoSpacing"/>
              <w:rPr>
                <w:b/>
              </w:rPr>
            </w:pPr>
            <w:r w:rsidRPr="00C8493B">
              <w:rPr>
                <w:b/>
              </w:rPr>
              <w:t>Conventions of Standard English</w:t>
            </w:r>
          </w:p>
        </w:tc>
      </w:tr>
      <w:tr w:rsidR="00D23B9D" w:rsidRPr="00C8493B" w14:paraId="1F18584D" w14:textId="77777777" w:rsidTr="00D23B9D">
        <w:tc>
          <w:tcPr>
            <w:tcW w:w="671" w:type="pct"/>
            <w:tcBorders>
              <w:top w:val="single" w:sz="4" w:space="0" w:color="auto"/>
              <w:left w:val="single" w:sz="4" w:space="0" w:color="auto"/>
              <w:bottom w:val="single" w:sz="4" w:space="0" w:color="auto"/>
              <w:right w:val="single" w:sz="4" w:space="0" w:color="auto"/>
            </w:tcBorders>
          </w:tcPr>
          <w:p w14:paraId="7A5F0F24" w14:textId="40D4079D" w:rsidR="00D23B9D" w:rsidRPr="00C8493B" w:rsidRDefault="00BC6A32" w:rsidP="00A378FB">
            <w:pPr>
              <w:pStyle w:val="NoSpacing"/>
            </w:pPr>
            <w:r w:rsidRPr="00C8493B">
              <w:t>A.ELA.9.34</w:t>
            </w:r>
          </w:p>
        </w:tc>
        <w:tc>
          <w:tcPr>
            <w:tcW w:w="4329" w:type="pct"/>
            <w:tcBorders>
              <w:top w:val="single" w:sz="4" w:space="0" w:color="auto"/>
              <w:left w:val="single" w:sz="4" w:space="0" w:color="auto"/>
              <w:bottom w:val="single" w:sz="4" w:space="0" w:color="auto"/>
              <w:right w:val="single" w:sz="4" w:space="0" w:color="auto"/>
            </w:tcBorders>
          </w:tcPr>
          <w:p w14:paraId="69F701C0" w14:textId="77777777" w:rsidR="00BC6A32" w:rsidRPr="00C8493B" w:rsidRDefault="00BC6A32" w:rsidP="00A378FB">
            <w:pPr>
              <w:pStyle w:val="NoSpacing"/>
            </w:pPr>
            <w:r w:rsidRPr="00C8493B">
              <w:t>Demonstrate understanding of the conventions of Standard English grammar and usage when writing or speaking.</w:t>
            </w:r>
          </w:p>
          <w:p w14:paraId="2635C320" w14:textId="77777777" w:rsidR="00BC6A32" w:rsidRPr="00C8493B" w:rsidRDefault="00BC6A32" w:rsidP="00A378FB">
            <w:pPr>
              <w:pStyle w:val="NoSpacing"/>
              <w:numPr>
                <w:ilvl w:val="0"/>
                <w:numId w:val="81"/>
              </w:numPr>
              <w:ind w:left="428"/>
            </w:pPr>
            <w:r w:rsidRPr="00C8493B">
              <w:t>Use nouns, pronouns, verbs, adjectives, and adverbs.</w:t>
            </w:r>
          </w:p>
          <w:p w14:paraId="0EB2B3B8" w14:textId="77777777" w:rsidR="00BC6A32" w:rsidRPr="00C8493B" w:rsidRDefault="00BC6A32" w:rsidP="00A378FB">
            <w:pPr>
              <w:pStyle w:val="NoSpacing"/>
              <w:numPr>
                <w:ilvl w:val="0"/>
                <w:numId w:val="81"/>
              </w:numPr>
              <w:ind w:left="428"/>
            </w:pPr>
            <w:r w:rsidRPr="00C8493B">
              <w:t>Form and use regular and irregular plural nouns.</w:t>
            </w:r>
          </w:p>
          <w:p w14:paraId="35C50644" w14:textId="77777777" w:rsidR="00BC6A32" w:rsidRPr="00C8493B" w:rsidRDefault="00BC6A32" w:rsidP="00A378FB">
            <w:pPr>
              <w:pStyle w:val="NoSpacing"/>
              <w:numPr>
                <w:ilvl w:val="0"/>
                <w:numId w:val="81"/>
              </w:numPr>
              <w:ind w:left="428"/>
            </w:pPr>
            <w:r w:rsidRPr="00C8493B">
              <w:t>Form and use regular and irregular verbs.</w:t>
            </w:r>
          </w:p>
          <w:p w14:paraId="0A24226E" w14:textId="77777777" w:rsidR="00BC6A32" w:rsidRPr="00C8493B" w:rsidRDefault="00BC6A32" w:rsidP="00A378FB">
            <w:pPr>
              <w:pStyle w:val="NoSpacing"/>
              <w:numPr>
                <w:ilvl w:val="0"/>
                <w:numId w:val="81"/>
              </w:numPr>
              <w:ind w:left="428"/>
            </w:pPr>
            <w:r w:rsidRPr="00C8493B">
              <w:t>Form and use the simple (e.g., I walked; I walk; I will walk) verb tenses.</w:t>
            </w:r>
          </w:p>
          <w:p w14:paraId="6827937F" w14:textId="7A07A8D5" w:rsidR="00BC6A32" w:rsidRPr="00C8493B" w:rsidRDefault="00BC6A32" w:rsidP="00A378FB">
            <w:pPr>
              <w:pStyle w:val="NoSpacing"/>
              <w:numPr>
                <w:ilvl w:val="0"/>
                <w:numId w:val="81"/>
              </w:numPr>
              <w:ind w:left="428"/>
            </w:pPr>
            <w:r w:rsidRPr="00C8493B">
              <w:t>Ensure subject-verb agreement.</w:t>
            </w:r>
          </w:p>
          <w:p w14:paraId="2BD4D5BC" w14:textId="3903D898" w:rsidR="00D23B9D" w:rsidRPr="00C8493B" w:rsidRDefault="00BC6A32" w:rsidP="00A378FB">
            <w:pPr>
              <w:pStyle w:val="NoSpacing"/>
              <w:numPr>
                <w:ilvl w:val="0"/>
                <w:numId w:val="81"/>
              </w:numPr>
              <w:ind w:left="428"/>
            </w:pPr>
            <w:r w:rsidRPr="00C8493B">
              <w:t>Use coordinating and subordinating conjunctions to produce simple, and compound and/or complex sentences.</w:t>
            </w:r>
          </w:p>
        </w:tc>
      </w:tr>
      <w:tr w:rsidR="00BC6A32" w:rsidRPr="00C8493B" w14:paraId="7CFE8C36" w14:textId="77777777" w:rsidTr="00D23B9D">
        <w:tc>
          <w:tcPr>
            <w:tcW w:w="671" w:type="pct"/>
            <w:tcBorders>
              <w:top w:val="single" w:sz="4" w:space="0" w:color="auto"/>
              <w:left w:val="single" w:sz="4" w:space="0" w:color="auto"/>
              <w:bottom w:val="single" w:sz="4" w:space="0" w:color="auto"/>
              <w:right w:val="single" w:sz="4" w:space="0" w:color="auto"/>
            </w:tcBorders>
          </w:tcPr>
          <w:p w14:paraId="784DF3AA" w14:textId="3DC75466" w:rsidR="00BC6A32" w:rsidRPr="00C8493B" w:rsidRDefault="00BC6A32" w:rsidP="00A378FB">
            <w:pPr>
              <w:pStyle w:val="NoSpacing"/>
            </w:pPr>
            <w:r w:rsidRPr="00C8493B">
              <w:t>A.ELA.9.35</w:t>
            </w:r>
          </w:p>
        </w:tc>
        <w:tc>
          <w:tcPr>
            <w:tcW w:w="4329" w:type="pct"/>
            <w:tcBorders>
              <w:top w:val="single" w:sz="4" w:space="0" w:color="auto"/>
              <w:left w:val="single" w:sz="4" w:space="0" w:color="auto"/>
              <w:bottom w:val="single" w:sz="4" w:space="0" w:color="auto"/>
              <w:right w:val="single" w:sz="4" w:space="0" w:color="auto"/>
            </w:tcBorders>
          </w:tcPr>
          <w:p w14:paraId="5B92ADEA" w14:textId="77777777" w:rsidR="00BC6A32" w:rsidRPr="00C8493B" w:rsidRDefault="00BC6A32" w:rsidP="00A378FB">
            <w:pPr>
              <w:pStyle w:val="NoSpacing"/>
            </w:pPr>
            <w:r w:rsidRPr="00C8493B">
              <w:t>Demonstrate understanding of conventions of Standard English capitalization, spelling, and punctuation when writing.</w:t>
            </w:r>
          </w:p>
          <w:p w14:paraId="6189C2AF" w14:textId="2ABBA6DF" w:rsidR="00BC6A32" w:rsidRPr="00C8493B" w:rsidRDefault="00BC6A32" w:rsidP="00A378FB">
            <w:pPr>
              <w:pStyle w:val="NoSpacing"/>
              <w:numPr>
                <w:ilvl w:val="0"/>
                <w:numId w:val="82"/>
              </w:numPr>
              <w:ind w:left="428"/>
            </w:pPr>
            <w:r w:rsidRPr="00C8493B">
              <w:t>Use commas properly with a coordinating or subordinating conjunction when creating compound or complex sentences.</w:t>
            </w:r>
          </w:p>
        </w:tc>
      </w:tr>
    </w:tbl>
    <w:p w14:paraId="040054FF" w14:textId="77777777" w:rsidR="00D23B9D" w:rsidRPr="00C8493B" w:rsidRDefault="00D23B9D"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D23B9D" w:rsidRPr="00C8493B" w14:paraId="72390435" w14:textId="77777777" w:rsidTr="00D23B9D">
        <w:tc>
          <w:tcPr>
            <w:tcW w:w="671" w:type="pct"/>
            <w:tcBorders>
              <w:top w:val="single" w:sz="4" w:space="0" w:color="auto"/>
              <w:left w:val="single" w:sz="4" w:space="0" w:color="auto"/>
              <w:bottom w:val="single" w:sz="4" w:space="0" w:color="auto"/>
              <w:right w:val="single" w:sz="4" w:space="0" w:color="auto"/>
            </w:tcBorders>
            <w:hideMark/>
          </w:tcPr>
          <w:p w14:paraId="1BC97801" w14:textId="77777777" w:rsidR="00D23B9D" w:rsidRPr="00C8493B" w:rsidRDefault="00D23B9D" w:rsidP="00A378FB">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hideMark/>
          </w:tcPr>
          <w:p w14:paraId="1B0D8F23" w14:textId="77777777" w:rsidR="00D23B9D" w:rsidRPr="00C8493B" w:rsidRDefault="00D23B9D" w:rsidP="00A378FB">
            <w:pPr>
              <w:pStyle w:val="NoSpacing"/>
              <w:rPr>
                <w:b/>
              </w:rPr>
            </w:pPr>
            <w:r w:rsidRPr="00C8493B">
              <w:rPr>
                <w:b/>
              </w:rPr>
              <w:t>Knowledge of Language</w:t>
            </w:r>
          </w:p>
        </w:tc>
      </w:tr>
      <w:tr w:rsidR="00D23B9D" w:rsidRPr="00C8493B" w14:paraId="0D24B182" w14:textId="77777777" w:rsidTr="00D23B9D">
        <w:tc>
          <w:tcPr>
            <w:tcW w:w="671" w:type="pct"/>
            <w:tcBorders>
              <w:top w:val="single" w:sz="4" w:space="0" w:color="auto"/>
              <w:left w:val="single" w:sz="4" w:space="0" w:color="auto"/>
              <w:bottom w:val="single" w:sz="4" w:space="0" w:color="auto"/>
              <w:right w:val="single" w:sz="4" w:space="0" w:color="auto"/>
            </w:tcBorders>
          </w:tcPr>
          <w:p w14:paraId="106364EF" w14:textId="38C3BCE9" w:rsidR="00D23B9D" w:rsidRPr="00C8493B" w:rsidRDefault="00A71DEF" w:rsidP="00A378FB">
            <w:pPr>
              <w:pStyle w:val="NoSpacing"/>
            </w:pPr>
            <w:r w:rsidRPr="00C8493B">
              <w:t>A.ELA.9.36</w:t>
            </w:r>
          </w:p>
        </w:tc>
        <w:tc>
          <w:tcPr>
            <w:tcW w:w="4329" w:type="pct"/>
            <w:tcBorders>
              <w:top w:val="single" w:sz="4" w:space="0" w:color="auto"/>
              <w:left w:val="single" w:sz="4" w:space="0" w:color="auto"/>
              <w:bottom w:val="single" w:sz="4" w:space="0" w:color="auto"/>
              <w:right w:val="single" w:sz="4" w:space="0" w:color="auto"/>
            </w:tcBorders>
          </w:tcPr>
          <w:p w14:paraId="374EDEFD" w14:textId="77777777" w:rsidR="00A71DEF" w:rsidRPr="00C8493B" w:rsidRDefault="00A71DEF" w:rsidP="00A378FB">
            <w:pPr>
              <w:pStyle w:val="NoSpacing"/>
            </w:pPr>
            <w:r w:rsidRPr="00C8493B">
              <w:t>Use knowledge of language and its conventions when writing, speaking, reading, or listening.</w:t>
            </w:r>
          </w:p>
          <w:p w14:paraId="614832D2" w14:textId="77777777" w:rsidR="00A71DEF" w:rsidRPr="00C8493B" w:rsidRDefault="00A71DEF" w:rsidP="00A378FB">
            <w:pPr>
              <w:pStyle w:val="NoSpacing"/>
              <w:numPr>
                <w:ilvl w:val="0"/>
                <w:numId w:val="82"/>
              </w:numPr>
              <w:ind w:left="428"/>
            </w:pPr>
            <w:r w:rsidRPr="00C8493B">
              <w:t>Choose words and phrases to convey ideas precisely.</w:t>
            </w:r>
          </w:p>
          <w:p w14:paraId="5C7BF00C" w14:textId="77777777" w:rsidR="00A71DEF" w:rsidRPr="00C8493B" w:rsidRDefault="00A71DEF" w:rsidP="00A378FB">
            <w:pPr>
              <w:pStyle w:val="NoSpacing"/>
              <w:numPr>
                <w:ilvl w:val="0"/>
                <w:numId w:val="82"/>
              </w:numPr>
              <w:ind w:left="428"/>
            </w:pPr>
            <w:r w:rsidRPr="00C8493B">
              <w:t>Choose punctuation for effect.</w:t>
            </w:r>
          </w:p>
          <w:p w14:paraId="5023EC15" w14:textId="7F1AE1AA" w:rsidR="00D23B9D" w:rsidRPr="00C8493B" w:rsidRDefault="00A71DEF" w:rsidP="00A378FB">
            <w:pPr>
              <w:pStyle w:val="NoSpacing"/>
              <w:numPr>
                <w:ilvl w:val="0"/>
                <w:numId w:val="82"/>
              </w:numPr>
              <w:ind w:left="428"/>
            </w:pPr>
            <w:r w:rsidRPr="00C8493B">
              <w:t>Differentiate between contexts that call for formal English (e.g., presenting ideas) and situations where informational discourse is appropriate (e.g., small-group discussion).</w:t>
            </w:r>
          </w:p>
        </w:tc>
      </w:tr>
    </w:tbl>
    <w:p w14:paraId="53BA6D77" w14:textId="77777777" w:rsidR="00D23B9D" w:rsidRPr="00C8493B" w:rsidRDefault="00D23B9D"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D23B9D" w:rsidRPr="00C8493B" w14:paraId="1C2EBF98" w14:textId="77777777" w:rsidTr="00D23B9D">
        <w:tc>
          <w:tcPr>
            <w:tcW w:w="671" w:type="pct"/>
            <w:tcBorders>
              <w:top w:val="single" w:sz="4" w:space="0" w:color="auto"/>
              <w:left w:val="single" w:sz="4" w:space="0" w:color="auto"/>
              <w:bottom w:val="single" w:sz="4" w:space="0" w:color="auto"/>
              <w:right w:val="single" w:sz="4" w:space="0" w:color="auto"/>
            </w:tcBorders>
            <w:hideMark/>
          </w:tcPr>
          <w:p w14:paraId="320652A3" w14:textId="77777777" w:rsidR="00D23B9D" w:rsidRPr="00C8493B" w:rsidRDefault="00D23B9D" w:rsidP="00A378FB">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hideMark/>
          </w:tcPr>
          <w:p w14:paraId="379CF9FA" w14:textId="77777777" w:rsidR="00D23B9D" w:rsidRPr="00C8493B" w:rsidRDefault="00D23B9D" w:rsidP="00A378FB">
            <w:pPr>
              <w:pStyle w:val="NoSpacing"/>
              <w:rPr>
                <w:b/>
              </w:rPr>
            </w:pPr>
            <w:r w:rsidRPr="00C8493B">
              <w:rPr>
                <w:b/>
              </w:rPr>
              <w:t>Vocabulary Acquisition and Use</w:t>
            </w:r>
          </w:p>
        </w:tc>
      </w:tr>
      <w:tr w:rsidR="00D23B9D" w:rsidRPr="00C8493B" w14:paraId="38A8BF7A" w14:textId="77777777" w:rsidTr="00D23B9D">
        <w:tc>
          <w:tcPr>
            <w:tcW w:w="671" w:type="pct"/>
            <w:tcBorders>
              <w:top w:val="single" w:sz="4" w:space="0" w:color="auto"/>
              <w:left w:val="single" w:sz="4" w:space="0" w:color="auto"/>
              <w:bottom w:val="single" w:sz="4" w:space="0" w:color="auto"/>
              <w:right w:val="single" w:sz="4" w:space="0" w:color="auto"/>
            </w:tcBorders>
          </w:tcPr>
          <w:p w14:paraId="4878E08B" w14:textId="466023FD" w:rsidR="00D23B9D" w:rsidRPr="00C8493B" w:rsidRDefault="00A71DEF" w:rsidP="00A378FB">
            <w:pPr>
              <w:pStyle w:val="NoSpacing"/>
            </w:pPr>
            <w:r w:rsidRPr="00C8493B">
              <w:t>A.ELA.9.37</w:t>
            </w:r>
          </w:p>
        </w:tc>
        <w:tc>
          <w:tcPr>
            <w:tcW w:w="4329" w:type="pct"/>
            <w:tcBorders>
              <w:top w:val="single" w:sz="4" w:space="0" w:color="auto"/>
              <w:left w:val="single" w:sz="4" w:space="0" w:color="auto"/>
              <w:bottom w:val="single" w:sz="4" w:space="0" w:color="auto"/>
              <w:right w:val="single" w:sz="4" w:space="0" w:color="auto"/>
            </w:tcBorders>
          </w:tcPr>
          <w:p w14:paraId="0613A0A1" w14:textId="77777777" w:rsidR="00A71DEF" w:rsidRPr="00C8493B" w:rsidRDefault="00A71DEF" w:rsidP="00A378FB">
            <w:pPr>
              <w:pStyle w:val="NoSpacing"/>
            </w:pPr>
            <w:r w:rsidRPr="00C8493B">
              <w:t>Determine or clarify the meaning of unknown words choosing from a range of strategies:</w:t>
            </w:r>
          </w:p>
          <w:p w14:paraId="480ACCA2" w14:textId="77777777" w:rsidR="00A71DEF" w:rsidRPr="00C8493B" w:rsidRDefault="00A71DEF" w:rsidP="00A378FB">
            <w:pPr>
              <w:pStyle w:val="NoSpacing"/>
              <w:numPr>
                <w:ilvl w:val="0"/>
                <w:numId w:val="83"/>
              </w:numPr>
              <w:ind w:left="428"/>
            </w:pPr>
            <w:r w:rsidRPr="00C8493B">
              <w:t>Use context to determine the meaning of unknown words.</w:t>
            </w:r>
          </w:p>
          <w:p w14:paraId="6C290688" w14:textId="77777777" w:rsidR="00A71DEF" w:rsidRPr="00C8493B" w:rsidRDefault="00A71DEF" w:rsidP="00A378FB">
            <w:pPr>
              <w:pStyle w:val="NoSpacing"/>
              <w:numPr>
                <w:ilvl w:val="0"/>
                <w:numId w:val="83"/>
              </w:numPr>
              <w:ind w:left="428"/>
            </w:pPr>
            <w:r w:rsidRPr="00C8493B">
              <w:t>Identify and use roots words and the words that result when affixes are added or removed.</w:t>
            </w:r>
          </w:p>
          <w:p w14:paraId="604B026B" w14:textId="2F5EDA6B" w:rsidR="00D23B9D" w:rsidRPr="00C8493B" w:rsidRDefault="00A71DEF" w:rsidP="00A378FB">
            <w:pPr>
              <w:pStyle w:val="NoSpacing"/>
              <w:numPr>
                <w:ilvl w:val="0"/>
                <w:numId w:val="83"/>
              </w:numPr>
              <w:ind w:left="428"/>
            </w:pPr>
            <w:r w:rsidRPr="00C8493B">
              <w:t>Consult reference materials (dictionaries, online vocabulary supports) to clarify the meaning of unfamiliar words encountered when reading.</w:t>
            </w:r>
          </w:p>
        </w:tc>
      </w:tr>
      <w:tr w:rsidR="00A71DEF" w:rsidRPr="00C8493B" w14:paraId="597993EE" w14:textId="77777777" w:rsidTr="00D23B9D">
        <w:tc>
          <w:tcPr>
            <w:tcW w:w="671" w:type="pct"/>
            <w:tcBorders>
              <w:top w:val="single" w:sz="4" w:space="0" w:color="auto"/>
              <w:left w:val="single" w:sz="4" w:space="0" w:color="auto"/>
              <w:bottom w:val="single" w:sz="4" w:space="0" w:color="auto"/>
              <w:right w:val="single" w:sz="4" w:space="0" w:color="auto"/>
            </w:tcBorders>
          </w:tcPr>
          <w:p w14:paraId="1CC15A72" w14:textId="757C3AE3" w:rsidR="00A71DEF" w:rsidRPr="00C8493B" w:rsidRDefault="00A71DEF" w:rsidP="00A378FB">
            <w:pPr>
              <w:pStyle w:val="NoSpacing"/>
            </w:pPr>
            <w:r w:rsidRPr="00C8493B">
              <w:t>A.ELA.9.38</w:t>
            </w:r>
          </w:p>
        </w:tc>
        <w:tc>
          <w:tcPr>
            <w:tcW w:w="4329" w:type="pct"/>
            <w:tcBorders>
              <w:top w:val="single" w:sz="4" w:space="0" w:color="auto"/>
              <w:left w:val="single" w:sz="4" w:space="0" w:color="auto"/>
              <w:bottom w:val="single" w:sz="4" w:space="0" w:color="auto"/>
              <w:right w:val="single" w:sz="4" w:space="0" w:color="auto"/>
            </w:tcBorders>
          </w:tcPr>
          <w:p w14:paraId="3F63EB77" w14:textId="32015453" w:rsidR="00A71DEF" w:rsidRPr="00C8493B" w:rsidRDefault="00A71DEF" w:rsidP="00A378FB">
            <w:pPr>
              <w:pStyle w:val="NoSpacing"/>
            </w:pPr>
            <w:r w:rsidRPr="00C8493B">
              <w:t>Demonstrate understanding of figurative language, word relationship, and nuances in word meanings.</w:t>
            </w:r>
          </w:p>
          <w:p w14:paraId="3CABC7F9" w14:textId="77777777" w:rsidR="00A71DEF" w:rsidRPr="00C8493B" w:rsidRDefault="00A71DEF" w:rsidP="00A378FB">
            <w:pPr>
              <w:pStyle w:val="NoSpacing"/>
              <w:numPr>
                <w:ilvl w:val="0"/>
                <w:numId w:val="84"/>
              </w:numPr>
              <w:ind w:left="428"/>
            </w:pPr>
            <w:r w:rsidRPr="00C8493B">
              <w:t>Demonstrate understanding of the use of multiple meaning words.</w:t>
            </w:r>
          </w:p>
          <w:p w14:paraId="40B777BE" w14:textId="2C15D25B" w:rsidR="00A71DEF" w:rsidRPr="00C8493B" w:rsidRDefault="00A71DEF" w:rsidP="00A378FB">
            <w:pPr>
              <w:pStyle w:val="NoSpacing"/>
              <w:numPr>
                <w:ilvl w:val="0"/>
                <w:numId w:val="84"/>
              </w:numPr>
              <w:ind w:left="428"/>
            </w:pPr>
            <w:r w:rsidRPr="00C8493B">
              <w:t>Interpret figurative language, including similes and metaphors, in context.</w:t>
            </w:r>
          </w:p>
        </w:tc>
      </w:tr>
      <w:tr w:rsidR="00A71DEF" w:rsidRPr="00C8493B" w14:paraId="67AE56C6" w14:textId="77777777" w:rsidTr="00D23B9D">
        <w:tc>
          <w:tcPr>
            <w:tcW w:w="671" w:type="pct"/>
            <w:tcBorders>
              <w:top w:val="single" w:sz="4" w:space="0" w:color="auto"/>
              <w:left w:val="single" w:sz="4" w:space="0" w:color="auto"/>
              <w:bottom w:val="single" w:sz="4" w:space="0" w:color="auto"/>
              <w:right w:val="single" w:sz="4" w:space="0" w:color="auto"/>
            </w:tcBorders>
          </w:tcPr>
          <w:p w14:paraId="52CF35E0" w14:textId="28406A3B" w:rsidR="00A71DEF" w:rsidRPr="00C8493B" w:rsidRDefault="00A71DEF" w:rsidP="00A378FB">
            <w:pPr>
              <w:pStyle w:val="NoSpacing"/>
            </w:pPr>
            <w:r w:rsidRPr="00C8493B">
              <w:t>A.ELA.9.39</w:t>
            </w:r>
          </w:p>
        </w:tc>
        <w:tc>
          <w:tcPr>
            <w:tcW w:w="4329" w:type="pct"/>
            <w:tcBorders>
              <w:top w:val="single" w:sz="4" w:space="0" w:color="auto"/>
              <w:left w:val="single" w:sz="4" w:space="0" w:color="auto"/>
              <w:bottom w:val="single" w:sz="4" w:space="0" w:color="auto"/>
              <w:right w:val="single" w:sz="4" w:space="0" w:color="auto"/>
            </w:tcBorders>
          </w:tcPr>
          <w:p w14:paraId="7252A5C4" w14:textId="7AFB8D56" w:rsidR="00A71DEF" w:rsidRPr="00C8493B" w:rsidRDefault="00A71DEF" w:rsidP="00A378FB">
            <w:pPr>
              <w:pStyle w:val="NoSpacing"/>
            </w:pPr>
            <w:r w:rsidRPr="00C8493B">
              <w:t>Acquire and accurately use conversational, general academic, and domain-specific words and phrases, including those that signal precise actions, emotions, or states of being (e.g., quizzed, whined, and stammered).</w:t>
            </w:r>
          </w:p>
        </w:tc>
      </w:tr>
    </w:tbl>
    <w:p w14:paraId="210D3636" w14:textId="77777777" w:rsidR="00D23B9D" w:rsidRPr="00C8493B" w:rsidRDefault="00D23B9D" w:rsidP="00A378FB">
      <w:pPr>
        <w:pStyle w:val="NoSpacing"/>
        <w:sectPr w:rsidR="00D23B9D" w:rsidRPr="00C8493B">
          <w:pgSz w:w="12240" w:h="15840"/>
          <w:pgMar w:top="1440" w:right="1440" w:bottom="1440" w:left="1440" w:header="720" w:footer="720" w:gutter="0"/>
          <w:cols w:space="720"/>
          <w:docGrid w:linePitch="360"/>
        </w:sectPr>
      </w:pPr>
    </w:p>
    <w:p w14:paraId="3701E3F6" w14:textId="7CBB3B40" w:rsidR="00D23B9D" w:rsidRPr="00C8493B" w:rsidRDefault="00A22234" w:rsidP="00A378FB">
      <w:pPr>
        <w:pStyle w:val="NoSpacing"/>
        <w:rPr>
          <w:b/>
        </w:rPr>
      </w:pPr>
      <w:r w:rsidRPr="00C8493B">
        <w:rPr>
          <w:b/>
        </w:rPr>
        <w:lastRenderedPageBreak/>
        <w:t>Alternate Academic Achievement Standards for English Language Arts</w:t>
      </w:r>
      <w:r w:rsidR="00D23B9D" w:rsidRPr="00C8493B">
        <w:rPr>
          <w:b/>
        </w:rPr>
        <w:t xml:space="preserve"> – Grade 10</w:t>
      </w:r>
    </w:p>
    <w:p w14:paraId="5E93193A" w14:textId="77777777" w:rsidR="00D23B9D" w:rsidRPr="00C8493B" w:rsidRDefault="00D23B9D" w:rsidP="00A378FB">
      <w:pPr>
        <w:pStyle w:val="NoSpacing"/>
      </w:pPr>
    </w:p>
    <w:p w14:paraId="449A5B00" w14:textId="77F0868E" w:rsidR="004C4E4B" w:rsidRPr="00C8493B" w:rsidRDefault="004C4E4B" w:rsidP="00A378FB">
      <w:pPr>
        <w:pStyle w:val="NoSpacing"/>
        <w:jc w:val="both"/>
      </w:pPr>
      <w:r w:rsidRPr="00C8493B">
        <w:t xml:space="preserve">The West Virginia alternate academic achievement standards for ELA are written for students with significant cognitive disabilities with the understanding that the student’s IEP will determine appropriate accommodations and modifications.  </w:t>
      </w:r>
      <w:r w:rsidR="00922406" w:rsidRPr="00C8493B">
        <w:t xml:space="preserve">In addition to the accommodations and modifications listed on the student’s IEP, </w:t>
      </w:r>
      <w:r w:rsidRPr="00C8493B">
        <w:t>teacher selected scaffolding, guidance, and support are appropriate to best meet the individual student needs with increasing challenge as the learning progresses.</w:t>
      </w:r>
    </w:p>
    <w:p w14:paraId="70A1EC48" w14:textId="77777777" w:rsidR="004C4E4B" w:rsidRPr="00C8493B" w:rsidRDefault="004C4E4B" w:rsidP="00A378FB">
      <w:pPr>
        <w:pStyle w:val="NoSpacing"/>
      </w:pPr>
    </w:p>
    <w:p w14:paraId="4C3B9D23" w14:textId="50574750" w:rsidR="00D23B9D" w:rsidRPr="00C8493B" w:rsidRDefault="00D23B9D" w:rsidP="00A378FB">
      <w:pPr>
        <w:pStyle w:val="NoSpacing"/>
        <w:jc w:val="both"/>
      </w:pPr>
      <w:r w:rsidRPr="00C8493B">
        <w:t xml:space="preserve">All West Virginia teachers are responsible for classroom instruction that integrates content standards, learning skills, and technology tools.  Following the skill progressions from </w:t>
      </w:r>
      <w:proofErr w:type="spellStart"/>
      <w:r w:rsidR="007337C2" w:rsidRPr="00C8493B">
        <w:t>nineth</w:t>
      </w:r>
      <w:proofErr w:type="spellEnd"/>
      <w:r w:rsidRPr="00C8493B">
        <w:t xml:space="preserve"> grade, the following chart represents the components of literacy that will be developed in the reading, writing, speaking/listening, and language domains in </w:t>
      </w:r>
      <w:r w:rsidR="00866B92" w:rsidRPr="00C8493B">
        <w:t>tenth</w:t>
      </w:r>
      <w:r w:rsidRPr="00C8493B">
        <w:t xml:space="preserve"> grade:</w:t>
      </w:r>
    </w:p>
    <w:p w14:paraId="087FF15F" w14:textId="4A392F90" w:rsidR="002F42AD" w:rsidRPr="00C8493B" w:rsidRDefault="002F42AD" w:rsidP="00A378FB">
      <w:pPr>
        <w:pStyle w:val="NoSpacing"/>
      </w:pPr>
    </w:p>
    <w:tbl>
      <w:tblPr>
        <w:tblStyle w:val="TableGrid"/>
        <w:tblW w:w="0" w:type="auto"/>
        <w:tblLook w:val="04A0" w:firstRow="1" w:lastRow="0" w:firstColumn="1" w:lastColumn="0" w:noHBand="0" w:noVBand="1"/>
      </w:tblPr>
      <w:tblGrid>
        <w:gridCol w:w="4675"/>
        <w:gridCol w:w="4675"/>
      </w:tblGrid>
      <w:tr w:rsidR="002F42AD" w:rsidRPr="00C8493B" w14:paraId="43D896CC" w14:textId="77777777" w:rsidTr="00E22752">
        <w:tc>
          <w:tcPr>
            <w:tcW w:w="4675"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2F5B75F2" w14:textId="77777777" w:rsidR="002F42AD" w:rsidRPr="00C8493B" w:rsidRDefault="002F42AD" w:rsidP="00A378FB">
            <w:pPr>
              <w:pStyle w:val="NoSpacing"/>
              <w:rPr>
                <w:b/>
              </w:rPr>
            </w:pPr>
            <w:r w:rsidRPr="00C8493B">
              <w:rPr>
                <w:b/>
              </w:rPr>
              <w:t>Reading</w:t>
            </w:r>
          </w:p>
        </w:tc>
        <w:tc>
          <w:tcPr>
            <w:tcW w:w="4675"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62C893BD" w14:textId="77777777" w:rsidR="002F42AD" w:rsidRPr="00C8493B" w:rsidRDefault="002F42AD" w:rsidP="00A378FB">
            <w:pPr>
              <w:pStyle w:val="NoSpacing"/>
              <w:rPr>
                <w:b/>
              </w:rPr>
            </w:pPr>
            <w:r w:rsidRPr="00C8493B">
              <w:rPr>
                <w:b/>
              </w:rPr>
              <w:t>Writing</w:t>
            </w:r>
          </w:p>
        </w:tc>
      </w:tr>
      <w:tr w:rsidR="002F42AD" w:rsidRPr="00C8493B" w14:paraId="0F09E514" w14:textId="77777777" w:rsidTr="00E22752">
        <w:tc>
          <w:tcPr>
            <w:tcW w:w="4675" w:type="dxa"/>
            <w:tcBorders>
              <w:top w:val="single" w:sz="4" w:space="0" w:color="auto"/>
              <w:left w:val="single" w:sz="4" w:space="0" w:color="auto"/>
              <w:bottom w:val="single" w:sz="4" w:space="0" w:color="auto"/>
              <w:right w:val="single" w:sz="4" w:space="0" w:color="auto"/>
            </w:tcBorders>
            <w:hideMark/>
          </w:tcPr>
          <w:p w14:paraId="671DE17B" w14:textId="77777777" w:rsidR="002F42AD" w:rsidRPr="00C8493B" w:rsidRDefault="002F42AD" w:rsidP="00A378FB">
            <w:pPr>
              <w:pStyle w:val="NoSpacing"/>
              <w:numPr>
                <w:ilvl w:val="0"/>
                <w:numId w:val="78"/>
              </w:numPr>
              <w:ind w:left="432"/>
            </w:pPr>
            <w:r w:rsidRPr="00C8493B">
              <w:t>Summarize the key details of stories, dramas, poems, and nonfiction materials, including their themes or main ideas.</w:t>
            </w:r>
          </w:p>
          <w:p w14:paraId="00600F91" w14:textId="77777777" w:rsidR="002F42AD" w:rsidRPr="00C8493B" w:rsidRDefault="002F42AD" w:rsidP="00A378FB">
            <w:pPr>
              <w:pStyle w:val="NoSpacing"/>
              <w:numPr>
                <w:ilvl w:val="0"/>
                <w:numId w:val="78"/>
              </w:numPr>
              <w:ind w:left="432"/>
            </w:pPr>
            <w:r w:rsidRPr="00C8493B">
              <w:t>Identify how ideas or claims are developed by particular sentence(s) or paragraph(s) of an informational text.</w:t>
            </w:r>
          </w:p>
        </w:tc>
        <w:tc>
          <w:tcPr>
            <w:tcW w:w="4675" w:type="dxa"/>
            <w:tcBorders>
              <w:top w:val="single" w:sz="4" w:space="0" w:color="auto"/>
              <w:left w:val="single" w:sz="4" w:space="0" w:color="auto"/>
              <w:bottom w:val="single" w:sz="4" w:space="0" w:color="auto"/>
              <w:right w:val="single" w:sz="4" w:space="0" w:color="auto"/>
            </w:tcBorders>
            <w:hideMark/>
          </w:tcPr>
          <w:p w14:paraId="0041E607" w14:textId="77777777" w:rsidR="002F42AD" w:rsidRPr="00C8493B" w:rsidRDefault="002F42AD" w:rsidP="00A378FB">
            <w:pPr>
              <w:pStyle w:val="NoSpacing"/>
              <w:numPr>
                <w:ilvl w:val="0"/>
                <w:numId w:val="78"/>
              </w:numPr>
              <w:ind w:left="432"/>
            </w:pPr>
            <w:r w:rsidRPr="00C8493B">
              <w:t>Write brief reports and arguments that examine a topic and include relevant facts and details.</w:t>
            </w:r>
          </w:p>
          <w:p w14:paraId="7B223E6F" w14:textId="77777777" w:rsidR="002F42AD" w:rsidRPr="00C8493B" w:rsidRDefault="002F42AD" w:rsidP="00A378FB">
            <w:pPr>
              <w:pStyle w:val="NoSpacing"/>
              <w:numPr>
                <w:ilvl w:val="0"/>
                <w:numId w:val="78"/>
              </w:numPr>
              <w:ind w:left="432"/>
            </w:pPr>
            <w:r w:rsidRPr="00C8493B">
              <w:t>Conduct a short research project drawing on several sources to answer a question.</w:t>
            </w:r>
          </w:p>
          <w:p w14:paraId="6BC210C2" w14:textId="77777777" w:rsidR="002F42AD" w:rsidRPr="00C8493B" w:rsidRDefault="002F42AD" w:rsidP="00A378FB">
            <w:pPr>
              <w:pStyle w:val="NoSpacing"/>
              <w:numPr>
                <w:ilvl w:val="0"/>
                <w:numId w:val="78"/>
              </w:numPr>
              <w:ind w:left="432"/>
            </w:pPr>
            <w:r w:rsidRPr="00C8493B">
              <w:t>Write narratives with logical sequences of events.</w:t>
            </w:r>
          </w:p>
        </w:tc>
      </w:tr>
      <w:tr w:rsidR="002F42AD" w:rsidRPr="00C8493B" w14:paraId="2FB10961" w14:textId="77777777" w:rsidTr="00E22752">
        <w:tc>
          <w:tcPr>
            <w:tcW w:w="4675"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09A5FAD3" w14:textId="77777777" w:rsidR="002F42AD" w:rsidRPr="00C8493B" w:rsidRDefault="002F42AD" w:rsidP="00A378FB">
            <w:pPr>
              <w:pStyle w:val="NoSpacing"/>
              <w:rPr>
                <w:b/>
              </w:rPr>
            </w:pPr>
            <w:r w:rsidRPr="00C8493B">
              <w:rPr>
                <w:b/>
              </w:rPr>
              <w:t>Speaking/Listening</w:t>
            </w:r>
          </w:p>
        </w:tc>
        <w:tc>
          <w:tcPr>
            <w:tcW w:w="4675"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3F9419DD" w14:textId="77777777" w:rsidR="002F42AD" w:rsidRPr="00C8493B" w:rsidRDefault="002F42AD" w:rsidP="00A378FB">
            <w:pPr>
              <w:pStyle w:val="NoSpacing"/>
              <w:rPr>
                <w:b/>
              </w:rPr>
            </w:pPr>
            <w:r w:rsidRPr="00C8493B">
              <w:rPr>
                <w:b/>
              </w:rPr>
              <w:t>Language</w:t>
            </w:r>
          </w:p>
        </w:tc>
      </w:tr>
      <w:tr w:rsidR="002F42AD" w:rsidRPr="00C8493B" w14:paraId="34BDD560" w14:textId="77777777" w:rsidTr="00E22752">
        <w:tc>
          <w:tcPr>
            <w:tcW w:w="4675" w:type="dxa"/>
            <w:tcBorders>
              <w:top w:val="single" w:sz="4" w:space="0" w:color="auto"/>
              <w:left w:val="single" w:sz="4" w:space="0" w:color="auto"/>
              <w:bottom w:val="single" w:sz="4" w:space="0" w:color="auto"/>
              <w:right w:val="single" w:sz="4" w:space="0" w:color="auto"/>
            </w:tcBorders>
            <w:hideMark/>
          </w:tcPr>
          <w:p w14:paraId="35C19CC4" w14:textId="77777777" w:rsidR="002F42AD" w:rsidRPr="00C8493B" w:rsidRDefault="002F42AD" w:rsidP="00A378FB">
            <w:pPr>
              <w:pStyle w:val="NoSpacing"/>
              <w:numPr>
                <w:ilvl w:val="0"/>
                <w:numId w:val="78"/>
              </w:numPr>
              <w:ind w:left="432"/>
            </w:pPr>
            <w:r w:rsidRPr="00C8493B">
              <w:t>Report on a topic or present an opinion with his or her own words, a logical sequence of ideas, sufficient facts and details, and formal English when appropriate.</w:t>
            </w:r>
          </w:p>
        </w:tc>
        <w:tc>
          <w:tcPr>
            <w:tcW w:w="4675" w:type="dxa"/>
            <w:tcBorders>
              <w:top w:val="single" w:sz="4" w:space="0" w:color="auto"/>
              <w:left w:val="single" w:sz="4" w:space="0" w:color="auto"/>
              <w:bottom w:val="single" w:sz="4" w:space="0" w:color="auto"/>
              <w:right w:val="single" w:sz="4" w:space="0" w:color="auto"/>
            </w:tcBorders>
            <w:hideMark/>
          </w:tcPr>
          <w:p w14:paraId="5FA7CC77" w14:textId="77777777" w:rsidR="002F42AD" w:rsidRPr="00C8493B" w:rsidRDefault="002F42AD" w:rsidP="00A378FB">
            <w:pPr>
              <w:pStyle w:val="NoSpacing"/>
              <w:numPr>
                <w:ilvl w:val="0"/>
                <w:numId w:val="78"/>
              </w:numPr>
              <w:ind w:left="432"/>
            </w:pPr>
            <w:r w:rsidRPr="00C8493B">
              <w:t>Write a variety of sentence types with correct capitalization, punctuation, and spelling.</w:t>
            </w:r>
          </w:p>
          <w:p w14:paraId="435BD316" w14:textId="77777777" w:rsidR="002F42AD" w:rsidRPr="00C8493B" w:rsidRDefault="002F42AD" w:rsidP="00A378FB">
            <w:pPr>
              <w:pStyle w:val="NoSpacing"/>
              <w:numPr>
                <w:ilvl w:val="0"/>
                <w:numId w:val="78"/>
              </w:numPr>
              <w:ind w:left="432"/>
            </w:pPr>
            <w:r w:rsidRPr="00C8493B">
              <w:t>Determine or clarify the meaning of unfamiliar words using a variety of strategies.</w:t>
            </w:r>
          </w:p>
        </w:tc>
      </w:tr>
    </w:tbl>
    <w:p w14:paraId="71AF8A4E" w14:textId="77777777" w:rsidR="002F42AD" w:rsidRPr="00C8493B" w:rsidRDefault="002F42AD" w:rsidP="00A378FB">
      <w:pPr>
        <w:pStyle w:val="NoSpacing"/>
      </w:pPr>
    </w:p>
    <w:p w14:paraId="7659C8A5" w14:textId="77777777" w:rsidR="002F42AD" w:rsidRPr="00C8493B" w:rsidRDefault="002F42AD" w:rsidP="00A378FB">
      <w:pPr>
        <w:pStyle w:val="NoSpacing"/>
        <w:rPr>
          <w:u w:val="single"/>
        </w:rPr>
      </w:pPr>
      <w:r w:rsidRPr="00C8493B">
        <w:rPr>
          <w:u w:val="single"/>
        </w:rPr>
        <w:t>Grades 9-10 Specifications</w:t>
      </w:r>
    </w:p>
    <w:p w14:paraId="6D735AF3" w14:textId="77777777" w:rsidR="002F42AD" w:rsidRPr="00C8493B" w:rsidRDefault="002F42AD" w:rsidP="00A378FB">
      <w:pPr>
        <w:pStyle w:val="NoSpacing"/>
      </w:pPr>
    </w:p>
    <w:p w14:paraId="7D75039A" w14:textId="4040B5F7" w:rsidR="002F42AD" w:rsidRPr="00C8493B" w:rsidRDefault="002F42AD" w:rsidP="00A378FB">
      <w:pPr>
        <w:pStyle w:val="NoSpacing"/>
        <w:jc w:val="both"/>
        <w:rPr>
          <w:rFonts w:cstheme="minorHAnsi"/>
        </w:rPr>
      </w:pPr>
      <w:r w:rsidRPr="00C8493B">
        <w:rPr>
          <w:rFonts w:cstheme="minorHAnsi"/>
        </w:rPr>
        <w:t xml:space="preserve">In grades 9-10, students should have numerous opportunities to engage with complex texts appropriate for addressing the expectations of the alternate academic achievement standards for </w:t>
      </w:r>
      <w:r w:rsidR="00A71DEF" w:rsidRPr="00C8493B">
        <w:rPr>
          <w:rFonts w:cstheme="minorHAnsi"/>
        </w:rPr>
        <w:t>tenth</w:t>
      </w:r>
      <w:r w:rsidRPr="00C8493B">
        <w:rPr>
          <w:rFonts w:cstheme="minorHAnsi"/>
        </w:rPr>
        <w:t xml:space="preserve"> grade.  By the end of the programmatic level (grade </w:t>
      </w:r>
      <w:r w:rsidR="00866B92" w:rsidRPr="00C8493B">
        <w:rPr>
          <w:rFonts w:cstheme="minorHAnsi"/>
        </w:rPr>
        <w:t>10</w:t>
      </w:r>
      <w:r w:rsidRPr="00C8493B">
        <w:rPr>
          <w:rFonts w:cstheme="minorHAnsi"/>
        </w:rPr>
        <w:t>) and over the course of the entire instructional day, the distribution of text types should shift to 30% literary and 70% informational, and writing types should shift to 40% argumentative, 40% informative, and 20% narrative.</w:t>
      </w:r>
    </w:p>
    <w:p w14:paraId="0D18175F" w14:textId="77777777" w:rsidR="002F42AD" w:rsidRPr="00C8493B" w:rsidRDefault="002F42AD" w:rsidP="00A378FB">
      <w:pPr>
        <w:pStyle w:val="NoSpacing"/>
        <w:rPr>
          <w:rFonts w:cstheme="minorHAnsi"/>
        </w:rPr>
      </w:pPr>
    </w:p>
    <w:p w14:paraId="535A29C1" w14:textId="0FC6CDD2" w:rsidR="00D23B9D" w:rsidRPr="00C8493B" w:rsidRDefault="00D23B9D" w:rsidP="00A378FB">
      <w:pPr>
        <w:pStyle w:val="NoSpacing"/>
        <w:rPr>
          <w:rFonts w:cstheme="minorHAnsi"/>
          <w:u w:val="single"/>
        </w:rPr>
      </w:pPr>
      <w:r w:rsidRPr="00C8493B">
        <w:rPr>
          <w:rFonts w:cstheme="minorHAnsi"/>
          <w:u w:val="single"/>
        </w:rPr>
        <w:t>Numbering of Standards</w:t>
      </w:r>
    </w:p>
    <w:p w14:paraId="58D2A8F6" w14:textId="77777777" w:rsidR="00975C42" w:rsidRPr="00C8493B" w:rsidRDefault="00975C42" w:rsidP="00A378FB">
      <w:pPr>
        <w:pStyle w:val="NoSpacing"/>
        <w:rPr>
          <w:rFonts w:cstheme="minorHAnsi"/>
          <w:u w:val="single"/>
        </w:rPr>
      </w:pPr>
    </w:p>
    <w:p w14:paraId="4500BD89" w14:textId="723CA4A1" w:rsidR="00D23B9D" w:rsidRPr="00C8493B" w:rsidRDefault="000D3308" w:rsidP="00A378FB">
      <w:pPr>
        <w:pStyle w:val="NoSpacing"/>
        <w:jc w:val="both"/>
      </w:pPr>
      <w:r w:rsidRPr="00C8493B">
        <w:t>The following ELA standards are numbered continuously.</w:t>
      </w:r>
      <w:r w:rsidR="00D23B9D" w:rsidRPr="00C8493B">
        <w:t xml:space="preserve">  The ranges in the chart below relate to the clusters found within the </w:t>
      </w:r>
      <w:r w:rsidR="00FF1073" w:rsidRPr="00C8493B">
        <w:t>ELA</w:t>
      </w:r>
      <w:r w:rsidR="00D23B9D" w:rsidRPr="00C8493B">
        <w:t xml:space="preserve"> domains:</w:t>
      </w:r>
    </w:p>
    <w:p w14:paraId="4874043D" w14:textId="77777777" w:rsidR="00D23B9D" w:rsidRPr="00C8493B" w:rsidRDefault="00D23B9D" w:rsidP="00A378FB">
      <w:pPr>
        <w:pStyle w:val="NoSpacing"/>
      </w:pPr>
    </w:p>
    <w:tbl>
      <w:tblPr>
        <w:tblStyle w:val="TableGrid1"/>
        <w:tblW w:w="0" w:type="auto"/>
        <w:jc w:val="center"/>
        <w:tblLook w:val="04A0" w:firstRow="1" w:lastRow="0" w:firstColumn="1" w:lastColumn="0" w:noHBand="0" w:noVBand="1"/>
      </w:tblPr>
      <w:tblGrid>
        <w:gridCol w:w="4313"/>
        <w:gridCol w:w="4317"/>
      </w:tblGrid>
      <w:tr w:rsidR="00A71DEF" w:rsidRPr="00C8493B" w14:paraId="1D93900D" w14:textId="77777777" w:rsidTr="00E337EA">
        <w:trPr>
          <w:jc w:val="center"/>
        </w:trPr>
        <w:tc>
          <w:tcPr>
            <w:tcW w:w="8630" w:type="dxa"/>
            <w:gridSpan w:val="2"/>
            <w:shd w:val="clear" w:color="auto" w:fill="000000" w:themeFill="text1"/>
          </w:tcPr>
          <w:p w14:paraId="011F01C5" w14:textId="77777777" w:rsidR="00A71DEF" w:rsidRPr="00C8493B" w:rsidRDefault="00A71DEF" w:rsidP="00A378FB">
            <w:pPr>
              <w:rPr>
                <w:b/>
                <w:bCs/>
              </w:rPr>
            </w:pPr>
            <w:r w:rsidRPr="00C8493B">
              <w:rPr>
                <w:b/>
                <w:bCs/>
              </w:rPr>
              <w:t>Early Learning Foundations</w:t>
            </w:r>
          </w:p>
        </w:tc>
      </w:tr>
      <w:tr w:rsidR="00A71DEF" w:rsidRPr="00C8493B" w14:paraId="6038EDC7" w14:textId="77777777" w:rsidTr="00E337EA">
        <w:trPr>
          <w:jc w:val="center"/>
        </w:trPr>
        <w:tc>
          <w:tcPr>
            <w:tcW w:w="4313" w:type="dxa"/>
          </w:tcPr>
          <w:p w14:paraId="410A0004" w14:textId="77777777" w:rsidR="00A71DEF" w:rsidRPr="00C8493B" w:rsidRDefault="00A71DEF" w:rsidP="00A378FB">
            <w:r w:rsidRPr="00C8493B">
              <w:t>Fluency</w:t>
            </w:r>
          </w:p>
        </w:tc>
        <w:tc>
          <w:tcPr>
            <w:tcW w:w="4317" w:type="dxa"/>
          </w:tcPr>
          <w:p w14:paraId="37AF6EC3" w14:textId="77777777" w:rsidR="00A71DEF" w:rsidRPr="00C8493B" w:rsidRDefault="00A71DEF" w:rsidP="00A378FB">
            <w:r w:rsidRPr="00C8493B">
              <w:t>Foundation I</w:t>
            </w:r>
          </w:p>
        </w:tc>
      </w:tr>
      <w:tr w:rsidR="00A71DEF" w:rsidRPr="00C8493B" w14:paraId="7577DE34" w14:textId="77777777" w:rsidTr="00E337EA">
        <w:trPr>
          <w:jc w:val="center"/>
        </w:trPr>
        <w:tc>
          <w:tcPr>
            <w:tcW w:w="4313" w:type="dxa"/>
          </w:tcPr>
          <w:p w14:paraId="0306DB51" w14:textId="77777777" w:rsidR="00A71DEF" w:rsidRPr="00C8493B" w:rsidRDefault="00A71DEF" w:rsidP="00A378FB">
            <w:r w:rsidRPr="00C8493B">
              <w:t>Phonics and Word Recognition</w:t>
            </w:r>
          </w:p>
        </w:tc>
        <w:tc>
          <w:tcPr>
            <w:tcW w:w="4317" w:type="dxa"/>
          </w:tcPr>
          <w:p w14:paraId="391854BE" w14:textId="77777777" w:rsidR="00A71DEF" w:rsidRPr="00C8493B" w:rsidRDefault="00A71DEF" w:rsidP="00A378FB">
            <w:r w:rsidRPr="00C8493B">
              <w:t>Foundation II</w:t>
            </w:r>
          </w:p>
        </w:tc>
      </w:tr>
      <w:tr w:rsidR="00A71DEF" w:rsidRPr="00C8493B" w14:paraId="3732A618" w14:textId="77777777" w:rsidTr="00E337EA">
        <w:trPr>
          <w:jc w:val="center"/>
        </w:trPr>
        <w:tc>
          <w:tcPr>
            <w:tcW w:w="4313" w:type="dxa"/>
          </w:tcPr>
          <w:p w14:paraId="1294784A" w14:textId="77777777" w:rsidR="00A71DEF" w:rsidRPr="00C8493B" w:rsidRDefault="00A71DEF" w:rsidP="00A378FB">
            <w:r w:rsidRPr="00C8493B">
              <w:t>Handwriting</w:t>
            </w:r>
          </w:p>
        </w:tc>
        <w:tc>
          <w:tcPr>
            <w:tcW w:w="4317" w:type="dxa"/>
          </w:tcPr>
          <w:p w14:paraId="64D76B0C" w14:textId="77777777" w:rsidR="00A71DEF" w:rsidRPr="00C8493B" w:rsidRDefault="00A71DEF" w:rsidP="00A378FB">
            <w:r w:rsidRPr="00C8493B">
              <w:t>Foundation III</w:t>
            </w:r>
          </w:p>
        </w:tc>
      </w:tr>
      <w:tr w:rsidR="00A71DEF" w:rsidRPr="00C8493B" w14:paraId="3720369D" w14:textId="77777777" w:rsidTr="00E337EA">
        <w:trPr>
          <w:jc w:val="center"/>
        </w:trPr>
        <w:tc>
          <w:tcPr>
            <w:tcW w:w="4313" w:type="dxa"/>
          </w:tcPr>
          <w:p w14:paraId="2D1AAE6D" w14:textId="77777777" w:rsidR="00A71DEF" w:rsidRPr="00C8493B" w:rsidRDefault="00A71DEF" w:rsidP="00A378FB">
            <w:r w:rsidRPr="00C8493B">
              <w:t>Phonological Awareness</w:t>
            </w:r>
          </w:p>
        </w:tc>
        <w:tc>
          <w:tcPr>
            <w:tcW w:w="4317" w:type="dxa"/>
          </w:tcPr>
          <w:p w14:paraId="73A25EEA" w14:textId="77777777" w:rsidR="00A71DEF" w:rsidRPr="00C8493B" w:rsidRDefault="00A71DEF" w:rsidP="00A378FB">
            <w:r w:rsidRPr="00C8493B">
              <w:t>Foundation IV</w:t>
            </w:r>
          </w:p>
        </w:tc>
      </w:tr>
      <w:tr w:rsidR="00A71DEF" w:rsidRPr="00C8493B" w14:paraId="725667EC" w14:textId="77777777" w:rsidTr="00E337EA">
        <w:trPr>
          <w:jc w:val="center"/>
        </w:trPr>
        <w:tc>
          <w:tcPr>
            <w:tcW w:w="4313" w:type="dxa"/>
          </w:tcPr>
          <w:p w14:paraId="69DBE565" w14:textId="77777777" w:rsidR="00A71DEF" w:rsidRPr="00C8493B" w:rsidRDefault="00A71DEF" w:rsidP="00A378FB">
            <w:r w:rsidRPr="00C8493B">
              <w:lastRenderedPageBreak/>
              <w:t>Print Concepts</w:t>
            </w:r>
          </w:p>
        </w:tc>
        <w:tc>
          <w:tcPr>
            <w:tcW w:w="4317" w:type="dxa"/>
          </w:tcPr>
          <w:p w14:paraId="33FC5505" w14:textId="77777777" w:rsidR="00A71DEF" w:rsidRPr="00C8493B" w:rsidRDefault="00A71DEF" w:rsidP="00A378FB">
            <w:r w:rsidRPr="00C8493B">
              <w:t>Foundation V</w:t>
            </w:r>
          </w:p>
        </w:tc>
      </w:tr>
      <w:tr w:rsidR="00A71DEF" w:rsidRPr="00C8493B" w14:paraId="0EDD7A1E" w14:textId="77777777" w:rsidTr="00E337EA">
        <w:trPr>
          <w:jc w:val="center"/>
        </w:trPr>
        <w:tc>
          <w:tcPr>
            <w:tcW w:w="8630" w:type="dxa"/>
            <w:gridSpan w:val="2"/>
            <w:shd w:val="clear" w:color="auto" w:fill="000000" w:themeFill="text1"/>
          </w:tcPr>
          <w:p w14:paraId="77DDB108" w14:textId="77777777" w:rsidR="00A71DEF" w:rsidRPr="00C8493B" w:rsidRDefault="00A71DEF" w:rsidP="00A378FB">
            <w:pPr>
              <w:rPr>
                <w:b/>
                <w:bCs/>
              </w:rPr>
            </w:pPr>
            <w:r w:rsidRPr="00C8493B">
              <w:rPr>
                <w:b/>
                <w:bCs/>
              </w:rPr>
              <w:t>Reading</w:t>
            </w:r>
          </w:p>
        </w:tc>
      </w:tr>
      <w:tr w:rsidR="00A71DEF" w:rsidRPr="00C8493B" w14:paraId="7A17F5D0" w14:textId="77777777" w:rsidTr="00E337EA">
        <w:trPr>
          <w:jc w:val="center"/>
        </w:trPr>
        <w:tc>
          <w:tcPr>
            <w:tcW w:w="4313" w:type="dxa"/>
          </w:tcPr>
          <w:p w14:paraId="61A28E43" w14:textId="77777777" w:rsidR="00A71DEF" w:rsidRPr="00C8493B" w:rsidRDefault="00A71DEF" w:rsidP="00A378FB">
            <w:r w:rsidRPr="00C8493B">
              <w:t>Key Ideas and Details</w:t>
            </w:r>
          </w:p>
        </w:tc>
        <w:tc>
          <w:tcPr>
            <w:tcW w:w="4317" w:type="dxa"/>
          </w:tcPr>
          <w:p w14:paraId="3438977A" w14:textId="77777777" w:rsidR="00A71DEF" w:rsidRPr="00C8493B" w:rsidRDefault="00A71DEF" w:rsidP="00A378FB">
            <w:r w:rsidRPr="00C8493B">
              <w:t>Standards 1-6</w:t>
            </w:r>
          </w:p>
        </w:tc>
      </w:tr>
      <w:tr w:rsidR="00A71DEF" w:rsidRPr="00C8493B" w14:paraId="48018188" w14:textId="77777777" w:rsidTr="00E337EA">
        <w:trPr>
          <w:jc w:val="center"/>
        </w:trPr>
        <w:tc>
          <w:tcPr>
            <w:tcW w:w="4313" w:type="dxa"/>
          </w:tcPr>
          <w:p w14:paraId="043E2C3F" w14:textId="77777777" w:rsidR="00A71DEF" w:rsidRPr="00C8493B" w:rsidRDefault="00A71DEF" w:rsidP="00A378FB">
            <w:r w:rsidRPr="00C8493B">
              <w:t>Craft and Structure</w:t>
            </w:r>
          </w:p>
        </w:tc>
        <w:tc>
          <w:tcPr>
            <w:tcW w:w="4317" w:type="dxa"/>
          </w:tcPr>
          <w:p w14:paraId="60340DC7" w14:textId="77777777" w:rsidR="00A71DEF" w:rsidRPr="00C8493B" w:rsidRDefault="00A71DEF" w:rsidP="00A378FB">
            <w:r w:rsidRPr="00C8493B">
              <w:t>Standards 7-12</w:t>
            </w:r>
          </w:p>
        </w:tc>
      </w:tr>
      <w:tr w:rsidR="00A71DEF" w:rsidRPr="00C8493B" w14:paraId="2A37821D" w14:textId="77777777" w:rsidTr="00E337EA">
        <w:trPr>
          <w:jc w:val="center"/>
        </w:trPr>
        <w:tc>
          <w:tcPr>
            <w:tcW w:w="4313" w:type="dxa"/>
          </w:tcPr>
          <w:p w14:paraId="7CD30A01" w14:textId="77777777" w:rsidR="00A71DEF" w:rsidRPr="00C8493B" w:rsidRDefault="00A71DEF" w:rsidP="00A378FB">
            <w:r w:rsidRPr="00C8493B">
              <w:t>Integration of Knowledge and Ideas</w:t>
            </w:r>
          </w:p>
        </w:tc>
        <w:tc>
          <w:tcPr>
            <w:tcW w:w="4317" w:type="dxa"/>
          </w:tcPr>
          <w:p w14:paraId="4733D321" w14:textId="77777777" w:rsidR="00A71DEF" w:rsidRPr="00C8493B" w:rsidRDefault="00A71DEF" w:rsidP="00A378FB">
            <w:r w:rsidRPr="00C8493B">
              <w:t>Standards 13-15</w:t>
            </w:r>
          </w:p>
        </w:tc>
      </w:tr>
      <w:tr w:rsidR="00A71DEF" w:rsidRPr="00C8493B" w14:paraId="3084031B" w14:textId="77777777" w:rsidTr="00E337EA">
        <w:trPr>
          <w:jc w:val="center"/>
        </w:trPr>
        <w:tc>
          <w:tcPr>
            <w:tcW w:w="4313" w:type="dxa"/>
          </w:tcPr>
          <w:p w14:paraId="2E87664E" w14:textId="77777777" w:rsidR="00A71DEF" w:rsidRPr="00C8493B" w:rsidRDefault="00A71DEF" w:rsidP="00A378FB">
            <w:r w:rsidRPr="00C8493B">
              <w:t>Range of Reading and Text Complexity</w:t>
            </w:r>
          </w:p>
        </w:tc>
        <w:tc>
          <w:tcPr>
            <w:tcW w:w="4317" w:type="dxa"/>
          </w:tcPr>
          <w:p w14:paraId="1B6C9B06" w14:textId="77777777" w:rsidR="00A71DEF" w:rsidRPr="00C8493B" w:rsidRDefault="00A71DEF" w:rsidP="00A378FB">
            <w:r w:rsidRPr="00C8493B">
              <w:t>Standards 16-17</w:t>
            </w:r>
          </w:p>
        </w:tc>
      </w:tr>
      <w:tr w:rsidR="00A71DEF" w:rsidRPr="00C8493B" w14:paraId="3C9A442F" w14:textId="77777777" w:rsidTr="00E337EA">
        <w:trPr>
          <w:jc w:val="center"/>
        </w:trPr>
        <w:tc>
          <w:tcPr>
            <w:tcW w:w="8630" w:type="dxa"/>
            <w:gridSpan w:val="2"/>
            <w:shd w:val="clear" w:color="auto" w:fill="000000" w:themeFill="text1"/>
          </w:tcPr>
          <w:p w14:paraId="5377F90D" w14:textId="77777777" w:rsidR="00A71DEF" w:rsidRPr="00C8493B" w:rsidRDefault="00A71DEF" w:rsidP="00A378FB">
            <w:pPr>
              <w:rPr>
                <w:b/>
                <w:bCs/>
              </w:rPr>
            </w:pPr>
            <w:r w:rsidRPr="00C8493B">
              <w:rPr>
                <w:b/>
                <w:bCs/>
              </w:rPr>
              <w:t>Writing</w:t>
            </w:r>
          </w:p>
        </w:tc>
      </w:tr>
      <w:tr w:rsidR="00A71DEF" w:rsidRPr="00C8493B" w14:paraId="4587FA82" w14:textId="77777777" w:rsidTr="00E337EA">
        <w:trPr>
          <w:jc w:val="center"/>
        </w:trPr>
        <w:tc>
          <w:tcPr>
            <w:tcW w:w="4313" w:type="dxa"/>
          </w:tcPr>
          <w:p w14:paraId="05369E76" w14:textId="77777777" w:rsidR="00A71DEF" w:rsidRPr="00C8493B" w:rsidRDefault="00A71DEF" w:rsidP="00A378FB">
            <w:r w:rsidRPr="00C8493B">
              <w:t>Text Types and Purposes</w:t>
            </w:r>
          </w:p>
        </w:tc>
        <w:tc>
          <w:tcPr>
            <w:tcW w:w="4317" w:type="dxa"/>
          </w:tcPr>
          <w:p w14:paraId="1B69D11D" w14:textId="77777777" w:rsidR="00A71DEF" w:rsidRPr="00C8493B" w:rsidRDefault="00A71DEF" w:rsidP="00A378FB">
            <w:r w:rsidRPr="00C8493B">
              <w:t>Standards 18-20</w:t>
            </w:r>
          </w:p>
        </w:tc>
      </w:tr>
      <w:tr w:rsidR="00A71DEF" w:rsidRPr="00C8493B" w14:paraId="0FCEB4B8" w14:textId="77777777" w:rsidTr="00E337EA">
        <w:trPr>
          <w:jc w:val="center"/>
        </w:trPr>
        <w:tc>
          <w:tcPr>
            <w:tcW w:w="4313" w:type="dxa"/>
          </w:tcPr>
          <w:p w14:paraId="0CA2372E" w14:textId="77777777" w:rsidR="00A71DEF" w:rsidRPr="00C8493B" w:rsidRDefault="00A71DEF" w:rsidP="00A378FB">
            <w:r w:rsidRPr="00C8493B">
              <w:t>Production and Distribution of Writing</w:t>
            </w:r>
          </w:p>
        </w:tc>
        <w:tc>
          <w:tcPr>
            <w:tcW w:w="4317" w:type="dxa"/>
          </w:tcPr>
          <w:p w14:paraId="462B8D0B" w14:textId="77777777" w:rsidR="00A71DEF" w:rsidRPr="00C8493B" w:rsidRDefault="00A71DEF" w:rsidP="00A378FB">
            <w:r w:rsidRPr="00C8493B">
              <w:t>Standards 21-23</w:t>
            </w:r>
          </w:p>
        </w:tc>
      </w:tr>
      <w:tr w:rsidR="00A71DEF" w:rsidRPr="00C8493B" w14:paraId="509ACCA1" w14:textId="77777777" w:rsidTr="00E337EA">
        <w:trPr>
          <w:jc w:val="center"/>
        </w:trPr>
        <w:tc>
          <w:tcPr>
            <w:tcW w:w="4313" w:type="dxa"/>
          </w:tcPr>
          <w:p w14:paraId="07F7A288" w14:textId="77777777" w:rsidR="00A71DEF" w:rsidRPr="00C8493B" w:rsidRDefault="00A71DEF" w:rsidP="00A378FB">
            <w:r w:rsidRPr="00C8493B">
              <w:t>Research to Build and Present Knowledge</w:t>
            </w:r>
          </w:p>
        </w:tc>
        <w:tc>
          <w:tcPr>
            <w:tcW w:w="4317" w:type="dxa"/>
          </w:tcPr>
          <w:p w14:paraId="4222EAE9" w14:textId="77777777" w:rsidR="00A71DEF" w:rsidRPr="00C8493B" w:rsidRDefault="00A71DEF" w:rsidP="00A378FB">
            <w:r w:rsidRPr="00C8493B">
              <w:t>Standards 24-26</w:t>
            </w:r>
          </w:p>
        </w:tc>
      </w:tr>
      <w:tr w:rsidR="00A71DEF" w:rsidRPr="00C8493B" w14:paraId="4AE9ACA6" w14:textId="77777777" w:rsidTr="00E337EA">
        <w:trPr>
          <w:jc w:val="center"/>
        </w:trPr>
        <w:tc>
          <w:tcPr>
            <w:tcW w:w="4313" w:type="dxa"/>
          </w:tcPr>
          <w:p w14:paraId="5DA90A1D" w14:textId="77777777" w:rsidR="00A71DEF" w:rsidRPr="00C8493B" w:rsidRDefault="00A71DEF" w:rsidP="00A378FB">
            <w:r w:rsidRPr="00C8493B">
              <w:t>Range of Writing</w:t>
            </w:r>
          </w:p>
        </w:tc>
        <w:tc>
          <w:tcPr>
            <w:tcW w:w="4317" w:type="dxa"/>
          </w:tcPr>
          <w:p w14:paraId="38F5DB45" w14:textId="77777777" w:rsidR="00A71DEF" w:rsidRPr="00C8493B" w:rsidRDefault="00A71DEF" w:rsidP="00A378FB">
            <w:r w:rsidRPr="00C8493B">
              <w:t>Standard 27</w:t>
            </w:r>
          </w:p>
        </w:tc>
      </w:tr>
      <w:tr w:rsidR="00A71DEF" w:rsidRPr="00C8493B" w14:paraId="3B723421" w14:textId="77777777" w:rsidTr="00E337EA">
        <w:trPr>
          <w:jc w:val="center"/>
        </w:trPr>
        <w:tc>
          <w:tcPr>
            <w:tcW w:w="8630" w:type="dxa"/>
            <w:gridSpan w:val="2"/>
            <w:shd w:val="clear" w:color="auto" w:fill="000000" w:themeFill="text1"/>
          </w:tcPr>
          <w:p w14:paraId="01913A32" w14:textId="77777777" w:rsidR="00A71DEF" w:rsidRPr="00C8493B" w:rsidRDefault="00A71DEF" w:rsidP="00A378FB">
            <w:pPr>
              <w:rPr>
                <w:b/>
                <w:bCs/>
              </w:rPr>
            </w:pPr>
            <w:r w:rsidRPr="00C8493B">
              <w:rPr>
                <w:b/>
                <w:bCs/>
              </w:rPr>
              <w:t>Speaking &amp; Listening</w:t>
            </w:r>
          </w:p>
        </w:tc>
      </w:tr>
      <w:tr w:rsidR="00A71DEF" w:rsidRPr="00C8493B" w14:paraId="0B6FA00C" w14:textId="77777777" w:rsidTr="00E337EA">
        <w:trPr>
          <w:jc w:val="center"/>
        </w:trPr>
        <w:tc>
          <w:tcPr>
            <w:tcW w:w="4313" w:type="dxa"/>
          </w:tcPr>
          <w:p w14:paraId="2746B706" w14:textId="77777777" w:rsidR="00A71DEF" w:rsidRPr="00C8493B" w:rsidRDefault="00A71DEF" w:rsidP="00A378FB">
            <w:r w:rsidRPr="00C8493B">
              <w:t>Comprehension and Collaboration</w:t>
            </w:r>
          </w:p>
        </w:tc>
        <w:tc>
          <w:tcPr>
            <w:tcW w:w="4317" w:type="dxa"/>
          </w:tcPr>
          <w:p w14:paraId="5EE828BC" w14:textId="77777777" w:rsidR="00A71DEF" w:rsidRPr="00C8493B" w:rsidRDefault="00A71DEF" w:rsidP="00A378FB">
            <w:r w:rsidRPr="00C8493B">
              <w:t>Standards 28-30</w:t>
            </w:r>
          </w:p>
        </w:tc>
      </w:tr>
      <w:tr w:rsidR="00A71DEF" w:rsidRPr="00C8493B" w14:paraId="157E3ABF" w14:textId="77777777" w:rsidTr="00E337EA">
        <w:trPr>
          <w:jc w:val="center"/>
        </w:trPr>
        <w:tc>
          <w:tcPr>
            <w:tcW w:w="4313" w:type="dxa"/>
          </w:tcPr>
          <w:p w14:paraId="545BA77A" w14:textId="77777777" w:rsidR="00A71DEF" w:rsidRPr="00C8493B" w:rsidRDefault="00A71DEF" w:rsidP="00A378FB">
            <w:r w:rsidRPr="00C8493B">
              <w:t>Presentation of Knowledge and Ideas</w:t>
            </w:r>
          </w:p>
        </w:tc>
        <w:tc>
          <w:tcPr>
            <w:tcW w:w="4317" w:type="dxa"/>
          </w:tcPr>
          <w:p w14:paraId="5B34D939" w14:textId="77777777" w:rsidR="00A71DEF" w:rsidRPr="00C8493B" w:rsidRDefault="00A71DEF" w:rsidP="00A378FB">
            <w:r w:rsidRPr="00C8493B">
              <w:t>Standards 31-33</w:t>
            </w:r>
          </w:p>
        </w:tc>
      </w:tr>
      <w:tr w:rsidR="00A71DEF" w:rsidRPr="00C8493B" w14:paraId="7646B60B" w14:textId="77777777" w:rsidTr="00E337EA">
        <w:trPr>
          <w:jc w:val="center"/>
        </w:trPr>
        <w:tc>
          <w:tcPr>
            <w:tcW w:w="8630" w:type="dxa"/>
            <w:gridSpan w:val="2"/>
            <w:shd w:val="clear" w:color="auto" w:fill="000000" w:themeFill="text1"/>
          </w:tcPr>
          <w:p w14:paraId="26A07F77" w14:textId="77777777" w:rsidR="00A71DEF" w:rsidRPr="00C8493B" w:rsidRDefault="00A71DEF" w:rsidP="00A378FB">
            <w:pPr>
              <w:rPr>
                <w:b/>
                <w:bCs/>
              </w:rPr>
            </w:pPr>
            <w:r w:rsidRPr="00C8493B">
              <w:rPr>
                <w:b/>
                <w:bCs/>
              </w:rPr>
              <w:t>Language</w:t>
            </w:r>
          </w:p>
        </w:tc>
      </w:tr>
      <w:tr w:rsidR="00A71DEF" w:rsidRPr="00C8493B" w14:paraId="25063A1E" w14:textId="77777777" w:rsidTr="00E337EA">
        <w:trPr>
          <w:jc w:val="center"/>
        </w:trPr>
        <w:tc>
          <w:tcPr>
            <w:tcW w:w="4313" w:type="dxa"/>
          </w:tcPr>
          <w:p w14:paraId="11C2BE95" w14:textId="77777777" w:rsidR="00A71DEF" w:rsidRPr="00C8493B" w:rsidRDefault="00A71DEF" w:rsidP="00A378FB">
            <w:r w:rsidRPr="00C8493B">
              <w:t>Conventions of Standard English</w:t>
            </w:r>
          </w:p>
        </w:tc>
        <w:tc>
          <w:tcPr>
            <w:tcW w:w="4317" w:type="dxa"/>
          </w:tcPr>
          <w:p w14:paraId="771613E5" w14:textId="77777777" w:rsidR="00A71DEF" w:rsidRPr="00C8493B" w:rsidRDefault="00A71DEF" w:rsidP="00A378FB">
            <w:r w:rsidRPr="00C8493B">
              <w:t>Standards 34-35</w:t>
            </w:r>
          </w:p>
        </w:tc>
      </w:tr>
      <w:tr w:rsidR="00A71DEF" w:rsidRPr="00C8493B" w14:paraId="4B02462B" w14:textId="77777777" w:rsidTr="00E337EA">
        <w:trPr>
          <w:jc w:val="center"/>
        </w:trPr>
        <w:tc>
          <w:tcPr>
            <w:tcW w:w="4313" w:type="dxa"/>
          </w:tcPr>
          <w:p w14:paraId="7AF06989" w14:textId="77777777" w:rsidR="00A71DEF" w:rsidRPr="00C8493B" w:rsidRDefault="00A71DEF" w:rsidP="00A378FB">
            <w:r w:rsidRPr="00C8493B">
              <w:t>Knowledge of Language</w:t>
            </w:r>
          </w:p>
        </w:tc>
        <w:tc>
          <w:tcPr>
            <w:tcW w:w="4317" w:type="dxa"/>
          </w:tcPr>
          <w:p w14:paraId="740DA866" w14:textId="77777777" w:rsidR="00A71DEF" w:rsidRPr="00C8493B" w:rsidRDefault="00A71DEF" w:rsidP="00A378FB">
            <w:r w:rsidRPr="00C8493B">
              <w:t>Standard 36</w:t>
            </w:r>
          </w:p>
        </w:tc>
      </w:tr>
      <w:tr w:rsidR="00A71DEF" w:rsidRPr="00C8493B" w14:paraId="34426DC5" w14:textId="77777777" w:rsidTr="00E337EA">
        <w:trPr>
          <w:jc w:val="center"/>
        </w:trPr>
        <w:tc>
          <w:tcPr>
            <w:tcW w:w="4313" w:type="dxa"/>
          </w:tcPr>
          <w:p w14:paraId="314AB5DD" w14:textId="77777777" w:rsidR="00A71DEF" w:rsidRPr="00C8493B" w:rsidRDefault="00A71DEF" w:rsidP="00A378FB">
            <w:r w:rsidRPr="00C8493B">
              <w:t>Vocabulary Acquisition and Use</w:t>
            </w:r>
          </w:p>
        </w:tc>
        <w:tc>
          <w:tcPr>
            <w:tcW w:w="4317" w:type="dxa"/>
          </w:tcPr>
          <w:p w14:paraId="1A2FBBC0" w14:textId="77777777" w:rsidR="00A71DEF" w:rsidRPr="00C8493B" w:rsidRDefault="00A71DEF" w:rsidP="00A378FB">
            <w:r w:rsidRPr="00C8493B">
              <w:t>Standards 37-39</w:t>
            </w:r>
          </w:p>
        </w:tc>
      </w:tr>
    </w:tbl>
    <w:p w14:paraId="3DC8E4A7" w14:textId="77777777" w:rsidR="00D23B9D" w:rsidRPr="00C8493B" w:rsidRDefault="00D23B9D" w:rsidP="00A378FB">
      <w:pPr>
        <w:pStyle w:val="NoSpacing"/>
      </w:pPr>
    </w:p>
    <w:p w14:paraId="70A82060" w14:textId="77777777" w:rsidR="00D23B9D" w:rsidRPr="00C8493B" w:rsidRDefault="00D23B9D" w:rsidP="00A378FB">
      <w:pPr>
        <w:pStyle w:val="NoSpacing"/>
        <w:rPr>
          <w:b/>
        </w:rPr>
      </w:pPr>
      <w:r w:rsidRPr="00C8493B">
        <w:rPr>
          <w:b/>
        </w:rPr>
        <w:t>Early Learning Foundations</w:t>
      </w:r>
    </w:p>
    <w:p w14:paraId="5FFB9002" w14:textId="77777777" w:rsidR="002F42AD" w:rsidRPr="00C8493B" w:rsidRDefault="002F42AD"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2F42AD" w:rsidRPr="00C8493B" w14:paraId="6A41E165" w14:textId="77777777" w:rsidTr="00E22752">
        <w:tc>
          <w:tcPr>
            <w:tcW w:w="671" w:type="pct"/>
            <w:tcBorders>
              <w:top w:val="single" w:sz="4" w:space="0" w:color="auto"/>
              <w:left w:val="single" w:sz="4" w:space="0" w:color="auto"/>
              <w:bottom w:val="single" w:sz="4" w:space="0" w:color="auto"/>
              <w:right w:val="single" w:sz="4" w:space="0" w:color="auto"/>
            </w:tcBorders>
            <w:hideMark/>
          </w:tcPr>
          <w:p w14:paraId="50D08061" w14:textId="77777777" w:rsidR="002F42AD" w:rsidRPr="00C8493B" w:rsidRDefault="002F42AD" w:rsidP="00A378FB">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hideMark/>
          </w:tcPr>
          <w:p w14:paraId="69D9F967" w14:textId="77777777" w:rsidR="002F42AD" w:rsidRPr="00C8493B" w:rsidRDefault="002F42AD" w:rsidP="00A378FB">
            <w:pPr>
              <w:pStyle w:val="NoSpacing"/>
              <w:rPr>
                <w:b/>
              </w:rPr>
            </w:pPr>
            <w:r w:rsidRPr="00C8493B">
              <w:rPr>
                <w:b/>
              </w:rPr>
              <w:t>Fluency</w:t>
            </w:r>
          </w:p>
        </w:tc>
      </w:tr>
      <w:tr w:rsidR="002F42AD" w:rsidRPr="00C8493B" w14:paraId="394E7223" w14:textId="77777777" w:rsidTr="00E22752">
        <w:tc>
          <w:tcPr>
            <w:tcW w:w="671" w:type="pct"/>
            <w:tcBorders>
              <w:top w:val="single" w:sz="4" w:space="0" w:color="auto"/>
              <w:left w:val="single" w:sz="4" w:space="0" w:color="auto"/>
              <w:bottom w:val="single" w:sz="4" w:space="0" w:color="auto"/>
              <w:right w:val="single" w:sz="4" w:space="0" w:color="auto"/>
            </w:tcBorders>
            <w:hideMark/>
          </w:tcPr>
          <w:p w14:paraId="7C70DEFE" w14:textId="4A46E55D" w:rsidR="002F42AD" w:rsidRPr="00C8493B" w:rsidRDefault="002F42AD" w:rsidP="00A378FB">
            <w:pPr>
              <w:pStyle w:val="NoSpacing"/>
            </w:pPr>
            <w:r w:rsidRPr="00C8493B">
              <w:t>A.ELA.</w:t>
            </w:r>
            <w:r w:rsidR="00A71DEF" w:rsidRPr="00C8493B">
              <w:t>10.I</w:t>
            </w:r>
          </w:p>
        </w:tc>
        <w:tc>
          <w:tcPr>
            <w:tcW w:w="4329" w:type="pct"/>
            <w:tcBorders>
              <w:top w:val="single" w:sz="4" w:space="0" w:color="auto"/>
              <w:left w:val="single" w:sz="4" w:space="0" w:color="auto"/>
              <w:bottom w:val="single" w:sz="4" w:space="0" w:color="auto"/>
              <w:right w:val="single" w:sz="4" w:space="0" w:color="auto"/>
            </w:tcBorders>
            <w:hideMark/>
          </w:tcPr>
          <w:p w14:paraId="1127A76B" w14:textId="77777777" w:rsidR="002F42AD" w:rsidRPr="00C8493B" w:rsidRDefault="002F42AD" w:rsidP="00A378FB">
            <w:pPr>
              <w:pStyle w:val="NoSpacing"/>
            </w:pPr>
            <w:r w:rsidRPr="00C8493B">
              <w:t>Continue to work on Grade K-8 skills as necessary.</w:t>
            </w:r>
          </w:p>
        </w:tc>
      </w:tr>
    </w:tbl>
    <w:p w14:paraId="117D8062" w14:textId="77777777" w:rsidR="002F42AD" w:rsidRPr="00C8493B" w:rsidRDefault="002F42AD"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2F42AD" w:rsidRPr="00C8493B" w14:paraId="1F04A27F" w14:textId="77777777" w:rsidTr="00E22752">
        <w:tc>
          <w:tcPr>
            <w:tcW w:w="671" w:type="pct"/>
            <w:tcBorders>
              <w:top w:val="single" w:sz="4" w:space="0" w:color="auto"/>
              <w:left w:val="single" w:sz="4" w:space="0" w:color="auto"/>
              <w:bottom w:val="single" w:sz="4" w:space="0" w:color="auto"/>
              <w:right w:val="single" w:sz="4" w:space="0" w:color="auto"/>
            </w:tcBorders>
            <w:hideMark/>
          </w:tcPr>
          <w:p w14:paraId="16B2F703" w14:textId="77777777" w:rsidR="002F42AD" w:rsidRPr="00C8493B" w:rsidRDefault="002F42AD" w:rsidP="00A378FB">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hideMark/>
          </w:tcPr>
          <w:p w14:paraId="6ABAE589" w14:textId="77777777" w:rsidR="002F42AD" w:rsidRPr="00C8493B" w:rsidRDefault="002F42AD" w:rsidP="00A378FB">
            <w:pPr>
              <w:pStyle w:val="NoSpacing"/>
              <w:rPr>
                <w:b/>
              </w:rPr>
            </w:pPr>
            <w:r w:rsidRPr="00C8493B">
              <w:rPr>
                <w:b/>
              </w:rPr>
              <w:t>Phonics and Word Recognition</w:t>
            </w:r>
          </w:p>
        </w:tc>
      </w:tr>
      <w:tr w:rsidR="002F42AD" w:rsidRPr="00C8493B" w14:paraId="659463A2" w14:textId="77777777" w:rsidTr="00E22752">
        <w:tc>
          <w:tcPr>
            <w:tcW w:w="671" w:type="pct"/>
            <w:tcBorders>
              <w:top w:val="single" w:sz="4" w:space="0" w:color="auto"/>
              <w:left w:val="single" w:sz="4" w:space="0" w:color="auto"/>
              <w:bottom w:val="single" w:sz="4" w:space="0" w:color="auto"/>
              <w:right w:val="single" w:sz="4" w:space="0" w:color="auto"/>
            </w:tcBorders>
            <w:hideMark/>
          </w:tcPr>
          <w:p w14:paraId="0FDAA0EE" w14:textId="1D29B9E1" w:rsidR="002F42AD" w:rsidRPr="00C8493B" w:rsidRDefault="00A71DEF" w:rsidP="00A378FB">
            <w:pPr>
              <w:pStyle w:val="NoSpacing"/>
              <w:rPr>
                <w:b/>
              </w:rPr>
            </w:pPr>
            <w:r w:rsidRPr="00C8493B">
              <w:t>A.ELA.10.II</w:t>
            </w:r>
          </w:p>
        </w:tc>
        <w:tc>
          <w:tcPr>
            <w:tcW w:w="4329" w:type="pct"/>
            <w:tcBorders>
              <w:top w:val="single" w:sz="4" w:space="0" w:color="auto"/>
              <w:left w:val="single" w:sz="4" w:space="0" w:color="auto"/>
              <w:bottom w:val="single" w:sz="4" w:space="0" w:color="auto"/>
              <w:right w:val="single" w:sz="4" w:space="0" w:color="auto"/>
            </w:tcBorders>
            <w:hideMark/>
          </w:tcPr>
          <w:p w14:paraId="515C862E" w14:textId="77777777" w:rsidR="002F42AD" w:rsidRPr="00C8493B" w:rsidRDefault="002F42AD" w:rsidP="00A378FB">
            <w:pPr>
              <w:pStyle w:val="NoSpacing"/>
            </w:pPr>
            <w:r w:rsidRPr="00C8493B">
              <w:t>Continue to work on Grade K-8 skills as necessary.</w:t>
            </w:r>
          </w:p>
        </w:tc>
      </w:tr>
    </w:tbl>
    <w:p w14:paraId="08BF1E4A" w14:textId="77777777" w:rsidR="002F42AD" w:rsidRPr="00C8493B" w:rsidRDefault="002F42AD"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2F42AD" w:rsidRPr="00C8493B" w14:paraId="41898BE7" w14:textId="77777777" w:rsidTr="00E22752">
        <w:tc>
          <w:tcPr>
            <w:tcW w:w="671" w:type="pct"/>
            <w:tcBorders>
              <w:top w:val="single" w:sz="4" w:space="0" w:color="auto"/>
              <w:left w:val="single" w:sz="4" w:space="0" w:color="auto"/>
              <w:bottom w:val="single" w:sz="4" w:space="0" w:color="auto"/>
              <w:right w:val="single" w:sz="4" w:space="0" w:color="auto"/>
            </w:tcBorders>
            <w:hideMark/>
          </w:tcPr>
          <w:p w14:paraId="26F9A798" w14:textId="77777777" w:rsidR="002F42AD" w:rsidRPr="00C8493B" w:rsidRDefault="002F42AD" w:rsidP="00A378FB">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hideMark/>
          </w:tcPr>
          <w:p w14:paraId="529F3A39" w14:textId="77777777" w:rsidR="002F42AD" w:rsidRPr="00C8493B" w:rsidRDefault="002F42AD" w:rsidP="00A378FB">
            <w:pPr>
              <w:pStyle w:val="NoSpacing"/>
              <w:rPr>
                <w:b/>
              </w:rPr>
            </w:pPr>
            <w:r w:rsidRPr="00C8493B">
              <w:rPr>
                <w:b/>
              </w:rPr>
              <w:t>Handwriting</w:t>
            </w:r>
          </w:p>
        </w:tc>
      </w:tr>
      <w:tr w:rsidR="002F42AD" w:rsidRPr="00C8493B" w14:paraId="73D3361F" w14:textId="77777777" w:rsidTr="00E22752">
        <w:tc>
          <w:tcPr>
            <w:tcW w:w="671" w:type="pct"/>
            <w:tcBorders>
              <w:top w:val="single" w:sz="4" w:space="0" w:color="auto"/>
              <w:left w:val="single" w:sz="4" w:space="0" w:color="auto"/>
              <w:bottom w:val="single" w:sz="4" w:space="0" w:color="auto"/>
              <w:right w:val="single" w:sz="4" w:space="0" w:color="auto"/>
            </w:tcBorders>
            <w:hideMark/>
          </w:tcPr>
          <w:p w14:paraId="54C8E5AC" w14:textId="10421C61" w:rsidR="002F42AD" w:rsidRPr="00C8493B" w:rsidRDefault="00A71DEF" w:rsidP="00A378FB">
            <w:pPr>
              <w:pStyle w:val="NoSpacing"/>
              <w:rPr>
                <w:b/>
              </w:rPr>
            </w:pPr>
            <w:r w:rsidRPr="00C8493B">
              <w:t>A.ELA.10.III</w:t>
            </w:r>
          </w:p>
        </w:tc>
        <w:tc>
          <w:tcPr>
            <w:tcW w:w="4329" w:type="pct"/>
            <w:tcBorders>
              <w:top w:val="single" w:sz="4" w:space="0" w:color="auto"/>
              <w:left w:val="single" w:sz="4" w:space="0" w:color="auto"/>
              <w:bottom w:val="single" w:sz="4" w:space="0" w:color="auto"/>
              <w:right w:val="single" w:sz="4" w:space="0" w:color="auto"/>
            </w:tcBorders>
            <w:hideMark/>
          </w:tcPr>
          <w:p w14:paraId="3A1FDFA3" w14:textId="77777777" w:rsidR="002F42AD" w:rsidRPr="00C8493B" w:rsidRDefault="002F42AD" w:rsidP="00A378FB">
            <w:pPr>
              <w:pStyle w:val="NoSpacing"/>
            </w:pPr>
            <w:r w:rsidRPr="00C8493B">
              <w:t>Continue to work on Grade K-5 skills as necessary.</w:t>
            </w:r>
          </w:p>
        </w:tc>
      </w:tr>
    </w:tbl>
    <w:p w14:paraId="08D02F2A" w14:textId="77777777" w:rsidR="002F42AD" w:rsidRPr="00C8493B" w:rsidRDefault="002F42AD"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2F42AD" w:rsidRPr="00C8493B" w14:paraId="683F9DF9" w14:textId="77777777" w:rsidTr="00E22752">
        <w:tc>
          <w:tcPr>
            <w:tcW w:w="671" w:type="pct"/>
            <w:tcBorders>
              <w:top w:val="single" w:sz="4" w:space="0" w:color="auto"/>
              <w:left w:val="single" w:sz="4" w:space="0" w:color="auto"/>
              <w:bottom w:val="single" w:sz="4" w:space="0" w:color="auto"/>
              <w:right w:val="single" w:sz="4" w:space="0" w:color="auto"/>
            </w:tcBorders>
            <w:hideMark/>
          </w:tcPr>
          <w:p w14:paraId="35AE00F3" w14:textId="77777777" w:rsidR="002F42AD" w:rsidRPr="00C8493B" w:rsidRDefault="002F42AD" w:rsidP="00A378FB">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hideMark/>
          </w:tcPr>
          <w:p w14:paraId="6F6747EF" w14:textId="77777777" w:rsidR="002F42AD" w:rsidRPr="00C8493B" w:rsidRDefault="002F42AD" w:rsidP="00A378FB">
            <w:pPr>
              <w:pStyle w:val="NoSpacing"/>
              <w:rPr>
                <w:b/>
              </w:rPr>
            </w:pPr>
            <w:r w:rsidRPr="00C8493B">
              <w:rPr>
                <w:b/>
              </w:rPr>
              <w:t>Phonological Awareness</w:t>
            </w:r>
          </w:p>
        </w:tc>
      </w:tr>
      <w:tr w:rsidR="002F42AD" w:rsidRPr="00C8493B" w14:paraId="431C4EE6" w14:textId="77777777" w:rsidTr="00E22752">
        <w:tc>
          <w:tcPr>
            <w:tcW w:w="671" w:type="pct"/>
            <w:tcBorders>
              <w:top w:val="single" w:sz="4" w:space="0" w:color="auto"/>
              <w:left w:val="single" w:sz="4" w:space="0" w:color="auto"/>
              <w:bottom w:val="single" w:sz="4" w:space="0" w:color="auto"/>
              <w:right w:val="single" w:sz="4" w:space="0" w:color="auto"/>
            </w:tcBorders>
            <w:hideMark/>
          </w:tcPr>
          <w:p w14:paraId="6B9C46ED" w14:textId="67273887" w:rsidR="002F42AD" w:rsidRPr="00C8493B" w:rsidRDefault="00A71DEF" w:rsidP="00A378FB">
            <w:pPr>
              <w:pStyle w:val="NoSpacing"/>
              <w:rPr>
                <w:b/>
              </w:rPr>
            </w:pPr>
            <w:r w:rsidRPr="00C8493B">
              <w:t>A.ELA.10.IV</w:t>
            </w:r>
          </w:p>
        </w:tc>
        <w:tc>
          <w:tcPr>
            <w:tcW w:w="4329" w:type="pct"/>
            <w:tcBorders>
              <w:top w:val="single" w:sz="4" w:space="0" w:color="auto"/>
              <w:left w:val="single" w:sz="4" w:space="0" w:color="auto"/>
              <w:bottom w:val="single" w:sz="4" w:space="0" w:color="auto"/>
              <w:right w:val="single" w:sz="4" w:space="0" w:color="auto"/>
            </w:tcBorders>
            <w:hideMark/>
          </w:tcPr>
          <w:p w14:paraId="6559DA65" w14:textId="77777777" w:rsidR="002F42AD" w:rsidRPr="00C8493B" w:rsidRDefault="002F42AD" w:rsidP="00A378FB">
            <w:pPr>
              <w:pStyle w:val="NoSpacing"/>
            </w:pPr>
            <w:r w:rsidRPr="00C8493B">
              <w:t>Continue to work on Grade K-5 skills as necessary.</w:t>
            </w:r>
          </w:p>
        </w:tc>
      </w:tr>
    </w:tbl>
    <w:p w14:paraId="300BB136" w14:textId="77777777" w:rsidR="002F42AD" w:rsidRPr="00C8493B" w:rsidRDefault="002F42AD"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2F42AD" w:rsidRPr="00C8493B" w14:paraId="457A7323" w14:textId="77777777" w:rsidTr="00E22752">
        <w:tc>
          <w:tcPr>
            <w:tcW w:w="671" w:type="pct"/>
            <w:tcBorders>
              <w:top w:val="single" w:sz="4" w:space="0" w:color="auto"/>
              <w:left w:val="single" w:sz="4" w:space="0" w:color="auto"/>
              <w:bottom w:val="single" w:sz="4" w:space="0" w:color="auto"/>
              <w:right w:val="single" w:sz="4" w:space="0" w:color="auto"/>
            </w:tcBorders>
            <w:hideMark/>
          </w:tcPr>
          <w:p w14:paraId="4B9A2E6C" w14:textId="77777777" w:rsidR="002F42AD" w:rsidRPr="00C8493B" w:rsidRDefault="002F42AD" w:rsidP="00A378FB">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hideMark/>
          </w:tcPr>
          <w:p w14:paraId="74F3BBD9" w14:textId="77777777" w:rsidR="002F42AD" w:rsidRPr="00C8493B" w:rsidRDefault="002F42AD" w:rsidP="00A378FB">
            <w:pPr>
              <w:pStyle w:val="NoSpacing"/>
              <w:rPr>
                <w:b/>
              </w:rPr>
            </w:pPr>
            <w:r w:rsidRPr="00C8493B">
              <w:rPr>
                <w:b/>
              </w:rPr>
              <w:t>Print Concepts</w:t>
            </w:r>
          </w:p>
        </w:tc>
      </w:tr>
      <w:tr w:rsidR="002F42AD" w:rsidRPr="00C8493B" w14:paraId="32562F3C" w14:textId="77777777" w:rsidTr="00E22752">
        <w:tc>
          <w:tcPr>
            <w:tcW w:w="671" w:type="pct"/>
            <w:tcBorders>
              <w:top w:val="single" w:sz="4" w:space="0" w:color="auto"/>
              <w:left w:val="single" w:sz="4" w:space="0" w:color="auto"/>
              <w:bottom w:val="single" w:sz="4" w:space="0" w:color="auto"/>
              <w:right w:val="single" w:sz="4" w:space="0" w:color="auto"/>
            </w:tcBorders>
          </w:tcPr>
          <w:p w14:paraId="059FD092" w14:textId="76343E8B" w:rsidR="002F42AD" w:rsidRPr="00C8493B" w:rsidRDefault="00A71DEF" w:rsidP="00A378FB">
            <w:pPr>
              <w:pStyle w:val="NoSpacing"/>
            </w:pPr>
            <w:r w:rsidRPr="00C8493B">
              <w:t>A.ELA.10.V</w:t>
            </w:r>
          </w:p>
        </w:tc>
        <w:tc>
          <w:tcPr>
            <w:tcW w:w="4329" w:type="pct"/>
            <w:tcBorders>
              <w:top w:val="single" w:sz="4" w:space="0" w:color="auto"/>
              <w:left w:val="single" w:sz="4" w:space="0" w:color="auto"/>
              <w:bottom w:val="single" w:sz="4" w:space="0" w:color="auto"/>
              <w:right w:val="single" w:sz="4" w:space="0" w:color="auto"/>
            </w:tcBorders>
            <w:hideMark/>
          </w:tcPr>
          <w:p w14:paraId="5F11361F" w14:textId="77777777" w:rsidR="002F42AD" w:rsidRPr="00C8493B" w:rsidRDefault="002F42AD" w:rsidP="00A378FB">
            <w:pPr>
              <w:pStyle w:val="NoSpacing"/>
            </w:pPr>
            <w:r w:rsidRPr="00C8493B">
              <w:t>Continue to work on Grade K-5 skills as necessary.</w:t>
            </w:r>
          </w:p>
        </w:tc>
      </w:tr>
    </w:tbl>
    <w:p w14:paraId="2F5EE0D2" w14:textId="77777777" w:rsidR="002F42AD" w:rsidRPr="00C8493B" w:rsidRDefault="002F42AD" w:rsidP="00A378FB">
      <w:pPr>
        <w:pStyle w:val="NoSpacing"/>
      </w:pPr>
    </w:p>
    <w:p w14:paraId="5278F56A" w14:textId="77777777" w:rsidR="00D23B9D" w:rsidRPr="00C8493B" w:rsidRDefault="00D23B9D" w:rsidP="00A378FB">
      <w:pPr>
        <w:pStyle w:val="NoSpacing"/>
        <w:rPr>
          <w:b/>
        </w:rPr>
      </w:pPr>
      <w:r w:rsidRPr="00C8493B">
        <w:rPr>
          <w:b/>
        </w:rPr>
        <w:t>Reading</w:t>
      </w:r>
    </w:p>
    <w:p w14:paraId="056BD075" w14:textId="77777777" w:rsidR="00D23B9D" w:rsidRPr="00C8493B" w:rsidRDefault="00D23B9D"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D23B9D" w:rsidRPr="00C8493B" w14:paraId="22945A0C" w14:textId="77777777" w:rsidTr="00D23B9D">
        <w:tc>
          <w:tcPr>
            <w:tcW w:w="671" w:type="pct"/>
            <w:tcBorders>
              <w:top w:val="single" w:sz="4" w:space="0" w:color="auto"/>
              <w:left w:val="single" w:sz="4" w:space="0" w:color="auto"/>
              <w:bottom w:val="single" w:sz="4" w:space="0" w:color="auto"/>
              <w:right w:val="single" w:sz="4" w:space="0" w:color="auto"/>
            </w:tcBorders>
            <w:hideMark/>
          </w:tcPr>
          <w:p w14:paraId="1428D007" w14:textId="77777777" w:rsidR="00D23B9D" w:rsidRPr="00C8493B" w:rsidRDefault="00D23B9D" w:rsidP="00A378FB">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hideMark/>
          </w:tcPr>
          <w:p w14:paraId="7CC166DE" w14:textId="77777777" w:rsidR="00D23B9D" w:rsidRPr="00C8493B" w:rsidRDefault="00D23B9D" w:rsidP="00A378FB">
            <w:pPr>
              <w:pStyle w:val="NoSpacing"/>
              <w:rPr>
                <w:b/>
              </w:rPr>
            </w:pPr>
            <w:r w:rsidRPr="00C8493B">
              <w:rPr>
                <w:b/>
              </w:rPr>
              <w:t>Key Ideas and Details</w:t>
            </w:r>
          </w:p>
        </w:tc>
      </w:tr>
      <w:tr w:rsidR="00D23B9D" w:rsidRPr="00C8493B" w14:paraId="409EBC4D" w14:textId="77777777" w:rsidTr="00D23B9D">
        <w:tc>
          <w:tcPr>
            <w:tcW w:w="671" w:type="pct"/>
            <w:tcBorders>
              <w:top w:val="single" w:sz="4" w:space="0" w:color="auto"/>
              <w:left w:val="single" w:sz="4" w:space="0" w:color="auto"/>
              <w:bottom w:val="single" w:sz="4" w:space="0" w:color="auto"/>
              <w:right w:val="single" w:sz="4" w:space="0" w:color="auto"/>
            </w:tcBorders>
          </w:tcPr>
          <w:p w14:paraId="304F3A87" w14:textId="4DF19BAC" w:rsidR="00D23B9D" w:rsidRPr="00C8493B" w:rsidRDefault="00A71DEF" w:rsidP="00A378FB">
            <w:pPr>
              <w:pStyle w:val="NoSpacing"/>
            </w:pPr>
            <w:r w:rsidRPr="00C8493B">
              <w:t>A.ELA.10.1</w:t>
            </w:r>
          </w:p>
        </w:tc>
        <w:tc>
          <w:tcPr>
            <w:tcW w:w="4329" w:type="pct"/>
            <w:tcBorders>
              <w:top w:val="single" w:sz="4" w:space="0" w:color="auto"/>
              <w:left w:val="single" w:sz="4" w:space="0" w:color="auto"/>
              <w:bottom w:val="single" w:sz="4" w:space="0" w:color="auto"/>
              <w:right w:val="single" w:sz="4" w:space="0" w:color="auto"/>
            </w:tcBorders>
          </w:tcPr>
          <w:p w14:paraId="105FA738" w14:textId="552512F5" w:rsidR="00D23B9D" w:rsidRPr="00C8493B" w:rsidRDefault="00A71DEF" w:rsidP="00A378FB">
            <w:pPr>
              <w:pStyle w:val="NoSpacing"/>
            </w:pPr>
            <w:r w:rsidRPr="00C8493B">
              <w:t>Ask and/or answer questions about key ideas; such as who, what, when, and where, to demonstrate understanding of key details in literary text, refer to the text as the basis for the answers.</w:t>
            </w:r>
          </w:p>
        </w:tc>
      </w:tr>
      <w:tr w:rsidR="00A71DEF" w:rsidRPr="00C8493B" w14:paraId="1BF7CE34" w14:textId="77777777" w:rsidTr="00D23B9D">
        <w:tc>
          <w:tcPr>
            <w:tcW w:w="671" w:type="pct"/>
            <w:tcBorders>
              <w:top w:val="single" w:sz="4" w:space="0" w:color="auto"/>
              <w:left w:val="single" w:sz="4" w:space="0" w:color="auto"/>
              <w:bottom w:val="single" w:sz="4" w:space="0" w:color="auto"/>
              <w:right w:val="single" w:sz="4" w:space="0" w:color="auto"/>
            </w:tcBorders>
          </w:tcPr>
          <w:p w14:paraId="6908677A" w14:textId="6F22809D" w:rsidR="00A71DEF" w:rsidRPr="00C8493B" w:rsidRDefault="00A71DEF" w:rsidP="00A378FB">
            <w:pPr>
              <w:pStyle w:val="NoSpacing"/>
            </w:pPr>
            <w:r w:rsidRPr="00C8493B">
              <w:t>A.ELA.10.2</w:t>
            </w:r>
          </w:p>
        </w:tc>
        <w:tc>
          <w:tcPr>
            <w:tcW w:w="4329" w:type="pct"/>
            <w:tcBorders>
              <w:top w:val="single" w:sz="4" w:space="0" w:color="auto"/>
              <w:left w:val="single" w:sz="4" w:space="0" w:color="auto"/>
              <w:bottom w:val="single" w:sz="4" w:space="0" w:color="auto"/>
              <w:right w:val="single" w:sz="4" w:space="0" w:color="auto"/>
            </w:tcBorders>
          </w:tcPr>
          <w:p w14:paraId="0276A07F" w14:textId="1F999761" w:rsidR="00A71DEF" w:rsidRPr="00C8493B" w:rsidRDefault="00A71DEF" w:rsidP="00A378FB">
            <w:pPr>
              <w:pStyle w:val="NoSpacing"/>
            </w:pPr>
            <w:r w:rsidRPr="00C8493B">
              <w:t>Summarize literary texts using key details from the text; determine the central idea(s) of the story.</w:t>
            </w:r>
          </w:p>
        </w:tc>
      </w:tr>
      <w:tr w:rsidR="00A71DEF" w:rsidRPr="00C8493B" w14:paraId="729E04DF" w14:textId="77777777" w:rsidTr="00D23B9D">
        <w:tc>
          <w:tcPr>
            <w:tcW w:w="671" w:type="pct"/>
            <w:tcBorders>
              <w:top w:val="single" w:sz="4" w:space="0" w:color="auto"/>
              <w:left w:val="single" w:sz="4" w:space="0" w:color="auto"/>
              <w:bottom w:val="single" w:sz="4" w:space="0" w:color="auto"/>
              <w:right w:val="single" w:sz="4" w:space="0" w:color="auto"/>
            </w:tcBorders>
          </w:tcPr>
          <w:p w14:paraId="7659ED6D" w14:textId="0DB540D0" w:rsidR="00A71DEF" w:rsidRPr="00C8493B" w:rsidRDefault="00A71DEF" w:rsidP="00A378FB">
            <w:pPr>
              <w:pStyle w:val="NoSpacing"/>
            </w:pPr>
            <w:r w:rsidRPr="00C8493B">
              <w:t>A.ELA.10.3</w:t>
            </w:r>
          </w:p>
        </w:tc>
        <w:tc>
          <w:tcPr>
            <w:tcW w:w="4329" w:type="pct"/>
            <w:tcBorders>
              <w:top w:val="single" w:sz="4" w:space="0" w:color="auto"/>
              <w:left w:val="single" w:sz="4" w:space="0" w:color="auto"/>
              <w:bottom w:val="single" w:sz="4" w:space="0" w:color="auto"/>
              <w:right w:val="single" w:sz="4" w:space="0" w:color="auto"/>
            </w:tcBorders>
          </w:tcPr>
          <w:p w14:paraId="72F66C1A" w14:textId="7B90AE07" w:rsidR="00A71DEF" w:rsidRPr="00C8493B" w:rsidRDefault="00A71DEF" w:rsidP="00A378FB">
            <w:pPr>
              <w:pStyle w:val="NoSpacing"/>
            </w:pPr>
            <w:r w:rsidRPr="00C8493B">
              <w:t>Describe characters in a literary story (e.g., their traits, motivations, or feelings) drawing on specific det</w:t>
            </w:r>
            <w:r w:rsidR="00FF1073" w:rsidRPr="00C8493B">
              <w:t>ails in the literary text (e.g.</w:t>
            </w:r>
            <w:r w:rsidRPr="00C8493B">
              <w:t>, a character’s thoughts, words, or actions).</w:t>
            </w:r>
          </w:p>
        </w:tc>
      </w:tr>
      <w:tr w:rsidR="00A71DEF" w:rsidRPr="00C8493B" w14:paraId="0A3329AD" w14:textId="77777777" w:rsidTr="00D23B9D">
        <w:tc>
          <w:tcPr>
            <w:tcW w:w="671" w:type="pct"/>
            <w:tcBorders>
              <w:top w:val="single" w:sz="4" w:space="0" w:color="auto"/>
              <w:left w:val="single" w:sz="4" w:space="0" w:color="auto"/>
              <w:bottom w:val="single" w:sz="4" w:space="0" w:color="auto"/>
              <w:right w:val="single" w:sz="4" w:space="0" w:color="auto"/>
            </w:tcBorders>
          </w:tcPr>
          <w:p w14:paraId="2BC2E78A" w14:textId="6F52DE0C" w:rsidR="00A71DEF" w:rsidRPr="00C8493B" w:rsidRDefault="00A71DEF" w:rsidP="00A378FB">
            <w:pPr>
              <w:pStyle w:val="NoSpacing"/>
            </w:pPr>
            <w:r w:rsidRPr="00C8493B">
              <w:lastRenderedPageBreak/>
              <w:t>A.ELA.10.4</w:t>
            </w:r>
          </w:p>
        </w:tc>
        <w:tc>
          <w:tcPr>
            <w:tcW w:w="4329" w:type="pct"/>
            <w:tcBorders>
              <w:top w:val="single" w:sz="4" w:space="0" w:color="auto"/>
              <w:left w:val="single" w:sz="4" w:space="0" w:color="auto"/>
              <w:bottom w:val="single" w:sz="4" w:space="0" w:color="auto"/>
              <w:right w:val="single" w:sz="4" w:space="0" w:color="auto"/>
            </w:tcBorders>
          </w:tcPr>
          <w:p w14:paraId="6F397465" w14:textId="41C4F0B4" w:rsidR="00A71DEF" w:rsidRPr="00C8493B" w:rsidRDefault="00A71DEF" w:rsidP="00A378FB">
            <w:pPr>
              <w:pStyle w:val="NoSpacing"/>
            </w:pPr>
            <w:r w:rsidRPr="00C8493B">
              <w:t>Ask and answer questions about key ideas; such as who, what, when to demonstrate understanding of key details in information texts, refers to the text as the basis for the answers.</w:t>
            </w:r>
          </w:p>
        </w:tc>
      </w:tr>
      <w:tr w:rsidR="00A71DEF" w:rsidRPr="00C8493B" w14:paraId="0E14897F" w14:textId="77777777" w:rsidTr="00D23B9D">
        <w:tc>
          <w:tcPr>
            <w:tcW w:w="671" w:type="pct"/>
            <w:tcBorders>
              <w:top w:val="single" w:sz="4" w:space="0" w:color="auto"/>
              <w:left w:val="single" w:sz="4" w:space="0" w:color="auto"/>
              <w:bottom w:val="single" w:sz="4" w:space="0" w:color="auto"/>
              <w:right w:val="single" w:sz="4" w:space="0" w:color="auto"/>
            </w:tcBorders>
          </w:tcPr>
          <w:p w14:paraId="57565742" w14:textId="47E5FC5B" w:rsidR="00A71DEF" w:rsidRPr="00C8493B" w:rsidRDefault="00A71DEF" w:rsidP="00A378FB">
            <w:pPr>
              <w:pStyle w:val="NoSpacing"/>
            </w:pPr>
            <w:r w:rsidRPr="00C8493B">
              <w:t>A.ELA.10.5</w:t>
            </w:r>
          </w:p>
        </w:tc>
        <w:tc>
          <w:tcPr>
            <w:tcW w:w="4329" w:type="pct"/>
            <w:tcBorders>
              <w:top w:val="single" w:sz="4" w:space="0" w:color="auto"/>
              <w:left w:val="single" w:sz="4" w:space="0" w:color="auto"/>
              <w:bottom w:val="single" w:sz="4" w:space="0" w:color="auto"/>
              <w:right w:val="single" w:sz="4" w:space="0" w:color="auto"/>
            </w:tcBorders>
          </w:tcPr>
          <w:p w14:paraId="265E634F" w14:textId="2E81D0B2" w:rsidR="00A71DEF" w:rsidRPr="00C8493B" w:rsidRDefault="00A71DEF" w:rsidP="00A378FB">
            <w:pPr>
              <w:pStyle w:val="NoSpacing"/>
            </w:pPr>
            <w:r w:rsidRPr="00C8493B">
              <w:t>Demonstrate an understanding of the central idea of an informational text; summarize the key details.</w:t>
            </w:r>
          </w:p>
        </w:tc>
      </w:tr>
      <w:tr w:rsidR="00A71DEF" w:rsidRPr="00C8493B" w14:paraId="10585501" w14:textId="77777777" w:rsidTr="00D23B9D">
        <w:tc>
          <w:tcPr>
            <w:tcW w:w="671" w:type="pct"/>
            <w:tcBorders>
              <w:top w:val="single" w:sz="4" w:space="0" w:color="auto"/>
              <w:left w:val="single" w:sz="4" w:space="0" w:color="auto"/>
              <w:bottom w:val="single" w:sz="4" w:space="0" w:color="auto"/>
              <w:right w:val="single" w:sz="4" w:space="0" w:color="auto"/>
            </w:tcBorders>
          </w:tcPr>
          <w:p w14:paraId="7A79E2B0" w14:textId="2CD0D40D" w:rsidR="00A71DEF" w:rsidRPr="00C8493B" w:rsidRDefault="00A71DEF" w:rsidP="00A378FB">
            <w:pPr>
              <w:pStyle w:val="NoSpacing"/>
            </w:pPr>
            <w:r w:rsidRPr="00C8493B">
              <w:t>A.ELA.10.6</w:t>
            </w:r>
          </w:p>
        </w:tc>
        <w:tc>
          <w:tcPr>
            <w:tcW w:w="4329" w:type="pct"/>
            <w:tcBorders>
              <w:top w:val="single" w:sz="4" w:space="0" w:color="auto"/>
              <w:left w:val="single" w:sz="4" w:space="0" w:color="auto"/>
              <w:bottom w:val="single" w:sz="4" w:space="0" w:color="auto"/>
              <w:right w:val="single" w:sz="4" w:space="0" w:color="auto"/>
            </w:tcBorders>
          </w:tcPr>
          <w:p w14:paraId="30FA6097" w14:textId="274F58C4" w:rsidR="00A71DEF" w:rsidRPr="00C8493B" w:rsidRDefault="00A71DEF" w:rsidP="00A378FB">
            <w:pPr>
              <w:pStyle w:val="NoSpacing"/>
            </w:pPr>
            <w:r w:rsidRPr="00C8493B">
              <w:t xml:space="preserve">Describe individuals, events, or pieces of information in </w:t>
            </w:r>
            <w:r w:rsidR="00FF1073" w:rsidRPr="00C8493B">
              <w:t>an</w:t>
            </w:r>
            <w:r w:rsidRPr="00C8493B">
              <w:t xml:space="preserve"> informational text drawing on specific details in informational text (e.g., sequence of events, individual’</w:t>
            </w:r>
            <w:r w:rsidR="005A37C5" w:rsidRPr="00C8493B">
              <w:t>s words or actions).</w:t>
            </w:r>
          </w:p>
        </w:tc>
      </w:tr>
    </w:tbl>
    <w:p w14:paraId="24AAAF37" w14:textId="77777777" w:rsidR="00D23B9D" w:rsidRPr="00C8493B" w:rsidRDefault="00D23B9D"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8066"/>
      </w:tblGrid>
      <w:tr w:rsidR="00D23B9D" w:rsidRPr="00C8493B" w14:paraId="74EAA90A" w14:textId="77777777" w:rsidTr="00D23B9D">
        <w:tc>
          <w:tcPr>
            <w:tcW w:w="671" w:type="pct"/>
            <w:tcBorders>
              <w:top w:val="single" w:sz="4" w:space="0" w:color="auto"/>
              <w:left w:val="single" w:sz="4" w:space="0" w:color="auto"/>
              <w:bottom w:val="single" w:sz="4" w:space="0" w:color="auto"/>
              <w:right w:val="single" w:sz="4" w:space="0" w:color="auto"/>
            </w:tcBorders>
            <w:hideMark/>
          </w:tcPr>
          <w:p w14:paraId="43109145" w14:textId="77777777" w:rsidR="00D23B9D" w:rsidRPr="00C8493B" w:rsidRDefault="00D23B9D" w:rsidP="00A378FB">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hideMark/>
          </w:tcPr>
          <w:p w14:paraId="6DA1D80F" w14:textId="77777777" w:rsidR="00D23B9D" w:rsidRPr="00C8493B" w:rsidRDefault="00D23B9D" w:rsidP="00A378FB">
            <w:pPr>
              <w:pStyle w:val="NoSpacing"/>
              <w:rPr>
                <w:b/>
              </w:rPr>
            </w:pPr>
            <w:r w:rsidRPr="00C8493B">
              <w:rPr>
                <w:b/>
              </w:rPr>
              <w:t>Craft and Structure</w:t>
            </w:r>
          </w:p>
        </w:tc>
      </w:tr>
      <w:tr w:rsidR="00D23B9D" w:rsidRPr="00C8493B" w14:paraId="2DC41232" w14:textId="77777777" w:rsidTr="00D23B9D">
        <w:tc>
          <w:tcPr>
            <w:tcW w:w="671" w:type="pct"/>
            <w:tcBorders>
              <w:top w:val="single" w:sz="4" w:space="0" w:color="auto"/>
              <w:left w:val="single" w:sz="4" w:space="0" w:color="auto"/>
              <w:bottom w:val="single" w:sz="4" w:space="0" w:color="auto"/>
              <w:right w:val="single" w:sz="4" w:space="0" w:color="auto"/>
            </w:tcBorders>
          </w:tcPr>
          <w:p w14:paraId="6963CC8E" w14:textId="4F82169E" w:rsidR="00D23B9D" w:rsidRPr="00C8493B" w:rsidRDefault="005A37C5" w:rsidP="00A378FB">
            <w:pPr>
              <w:pStyle w:val="NoSpacing"/>
            </w:pPr>
            <w:r w:rsidRPr="00C8493B">
              <w:t>A.ELA.10.7</w:t>
            </w:r>
          </w:p>
        </w:tc>
        <w:tc>
          <w:tcPr>
            <w:tcW w:w="4329" w:type="pct"/>
            <w:tcBorders>
              <w:top w:val="single" w:sz="4" w:space="0" w:color="auto"/>
              <w:left w:val="single" w:sz="4" w:space="0" w:color="auto"/>
              <w:bottom w:val="single" w:sz="4" w:space="0" w:color="auto"/>
              <w:right w:val="single" w:sz="4" w:space="0" w:color="auto"/>
            </w:tcBorders>
          </w:tcPr>
          <w:p w14:paraId="34AB6164" w14:textId="34B8A822" w:rsidR="00D23B9D" w:rsidRPr="00C8493B" w:rsidRDefault="005A37C5" w:rsidP="00A378FB">
            <w:pPr>
              <w:pStyle w:val="NoSpacing"/>
            </w:pPr>
            <w:r w:rsidRPr="00C8493B">
              <w:t>Determine the meaning of words or phrases in literary text and their impact on meaning and tone.</w:t>
            </w:r>
          </w:p>
        </w:tc>
      </w:tr>
      <w:tr w:rsidR="005A37C5" w:rsidRPr="00C8493B" w14:paraId="21F92DB0" w14:textId="77777777" w:rsidTr="00D23B9D">
        <w:tc>
          <w:tcPr>
            <w:tcW w:w="671" w:type="pct"/>
            <w:tcBorders>
              <w:top w:val="single" w:sz="4" w:space="0" w:color="auto"/>
              <w:left w:val="single" w:sz="4" w:space="0" w:color="auto"/>
              <w:bottom w:val="single" w:sz="4" w:space="0" w:color="auto"/>
              <w:right w:val="single" w:sz="4" w:space="0" w:color="auto"/>
            </w:tcBorders>
          </w:tcPr>
          <w:p w14:paraId="794CC33D" w14:textId="6E3A92F5" w:rsidR="005A37C5" w:rsidRPr="00C8493B" w:rsidRDefault="005A37C5" w:rsidP="00A378FB">
            <w:pPr>
              <w:pStyle w:val="NoSpacing"/>
            </w:pPr>
            <w:r w:rsidRPr="00C8493B">
              <w:t>A.ELA.10.8</w:t>
            </w:r>
          </w:p>
        </w:tc>
        <w:tc>
          <w:tcPr>
            <w:tcW w:w="4329" w:type="pct"/>
            <w:tcBorders>
              <w:top w:val="single" w:sz="4" w:space="0" w:color="auto"/>
              <w:left w:val="single" w:sz="4" w:space="0" w:color="auto"/>
              <w:bottom w:val="single" w:sz="4" w:space="0" w:color="auto"/>
              <w:right w:val="single" w:sz="4" w:space="0" w:color="auto"/>
            </w:tcBorders>
          </w:tcPr>
          <w:p w14:paraId="10EAFD04" w14:textId="4DA62EFF" w:rsidR="005A37C5" w:rsidRPr="00C8493B" w:rsidRDefault="005A37C5" w:rsidP="00A378FB">
            <w:pPr>
              <w:pStyle w:val="NoSpacing"/>
            </w:pPr>
            <w:r w:rsidRPr="00C8493B">
              <w:t>Identify how structure of a literary text creates mystery, tension, or surprise.</w:t>
            </w:r>
          </w:p>
        </w:tc>
      </w:tr>
      <w:tr w:rsidR="005A37C5" w:rsidRPr="00C8493B" w14:paraId="0ED796F2" w14:textId="77777777" w:rsidTr="00D23B9D">
        <w:tc>
          <w:tcPr>
            <w:tcW w:w="671" w:type="pct"/>
            <w:tcBorders>
              <w:top w:val="single" w:sz="4" w:space="0" w:color="auto"/>
              <w:left w:val="single" w:sz="4" w:space="0" w:color="auto"/>
              <w:bottom w:val="single" w:sz="4" w:space="0" w:color="auto"/>
              <w:right w:val="single" w:sz="4" w:space="0" w:color="auto"/>
            </w:tcBorders>
          </w:tcPr>
          <w:p w14:paraId="2E0D8E74" w14:textId="5B55EED6" w:rsidR="005A37C5" w:rsidRPr="00C8493B" w:rsidRDefault="005A37C5" w:rsidP="00A378FB">
            <w:pPr>
              <w:pStyle w:val="NoSpacing"/>
            </w:pPr>
            <w:r w:rsidRPr="00C8493B">
              <w:t>A.ELA.10.9</w:t>
            </w:r>
          </w:p>
        </w:tc>
        <w:tc>
          <w:tcPr>
            <w:tcW w:w="4329" w:type="pct"/>
            <w:tcBorders>
              <w:top w:val="single" w:sz="4" w:space="0" w:color="auto"/>
              <w:left w:val="single" w:sz="4" w:space="0" w:color="auto"/>
              <w:bottom w:val="single" w:sz="4" w:space="0" w:color="auto"/>
              <w:right w:val="single" w:sz="4" w:space="0" w:color="auto"/>
            </w:tcBorders>
          </w:tcPr>
          <w:p w14:paraId="591ED4D3" w14:textId="55242362" w:rsidR="005A37C5" w:rsidRPr="00C8493B" w:rsidRDefault="005A37C5" w:rsidP="00A378FB">
            <w:pPr>
              <w:pStyle w:val="NoSpacing"/>
            </w:pPr>
            <w:r w:rsidRPr="00C8493B">
              <w:t>Identify the points of view of individual characters.</w:t>
            </w:r>
          </w:p>
        </w:tc>
      </w:tr>
      <w:tr w:rsidR="005A37C5" w:rsidRPr="00C8493B" w14:paraId="7831E1E1" w14:textId="77777777" w:rsidTr="00D23B9D">
        <w:tc>
          <w:tcPr>
            <w:tcW w:w="671" w:type="pct"/>
            <w:tcBorders>
              <w:top w:val="single" w:sz="4" w:space="0" w:color="auto"/>
              <w:left w:val="single" w:sz="4" w:space="0" w:color="auto"/>
              <w:bottom w:val="single" w:sz="4" w:space="0" w:color="auto"/>
              <w:right w:val="single" w:sz="4" w:space="0" w:color="auto"/>
            </w:tcBorders>
          </w:tcPr>
          <w:p w14:paraId="23BD1994" w14:textId="513C5046" w:rsidR="005A37C5" w:rsidRPr="00C8493B" w:rsidRDefault="005A37C5" w:rsidP="00A378FB">
            <w:pPr>
              <w:pStyle w:val="NoSpacing"/>
            </w:pPr>
            <w:r w:rsidRPr="00C8493B">
              <w:t>A.ELA.10.10</w:t>
            </w:r>
          </w:p>
        </w:tc>
        <w:tc>
          <w:tcPr>
            <w:tcW w:w="4329" w:type="pct"/>
            <w:tcBorders>
              <w:top w:val="single" w:sz="4" w:space="0" w:color="auto"/>
              <w:left w:val="single" w:sz="4" w:space="0" w:color="auto"/>
              <w:bottom w:val="single" w:sz="4" w:space="0" w:color="auto"/>
              <w:right w:val="single" w:sz="4" w:space="0" w:color="auto"/>
            </w:tcBorders>
          </w:tcPr>
          <w:p w14:paraId="288B0454" w14:textId="1367108A" w:rsidR="005A37C5" w:rsidRPr="00C8493B" w:rsidRDefault="005A37C5" w:rsidP="00A378FB">
            <w:pPr>
              <w:pStyle w:val="NoSpacing"/>
            </w:pPr>
            <w:r w:rsidRPr="00C8493B">
              <w:t>Identify words or phrases in informational text that suggest meaning and tone.</w:t>
            </w:r>
          </w:p>
        </w:tc>
      </w:tr>
      <w:tr w:rsidR="005A37C5" w:rsidRPr="00C8493B" w14:paraId="7FFEFFDD" w14:textId="77777777" w:rsidTr="00D23B9D">
        <w:tc>
          <w:tcPr>
            <w:tcW w:w="671" w:type="pct"/>
            <w:tcBorders>
              <w:top w:val="single" w:sz="4" w:space="0" w:color="auto"/>
              <w:left w:val="single" w:sz="4" w:space="0" w:color="auto"/>
              <w:bottom w:val="single" w:sz="4" w:space="0" w:color="auto"/>
              <w:right w:val="single" w:sz="4" w:space="0" w:color="auto"/>
            </w:tcBorders>
          </w:tcPr>
          <w:p w14:paraId="0226C33E" w14:textId="625C70C0" w:rsidR="005A37C5" w:rsidRPr="00C8493B" w:rsidRDefault="005A37C5" w:rsidP="00A378FB">
            <w:pPr>
              <w:pStyle w:val="NoSpacing"/>
            </w:pPr>
            <w:r w:rsidRPr="00C8493B">
              <w:t>A.ELA.10.11</w:t>
            </w:r>
          </w:p>
        </w:tc>
        <w:tc>
          <w:tcPr>
            <w:tcW w:w="4329" w:type="pct"/>
            <w:tcBorders>
              <w:top w:val="single" w:sz="4" w:space="0" w:color="auto"/>
              <w:left w:val="single" w:sz="4" w:space="0" w:color="auto"/>
              <w:bottom w:val="single" w:sz="4" w:space="0" w:color="auto"/>
              <w:right w:val="single" w:sz="4" w:space="0" w:color="auto"/>
            </w:tcBorders>
          </w:tcPr>
          <w:p w14:paraId="241CCD5C" w14:textId="12A7E0B2" w:rsidR="005A37C5" w:rsidRPr="00C8493B" w:rsidRDefault="005A37C5" w:rsidP="00A378FB">
            <w:pPr>
              <w:pStyle w:val="NoSpacing"/>
            </w:pPr>
            <w:r w:rsidRPr="00C8493B">
              <w:t>Identify how ideas or claims are developed by particular sentence(s) or paragraph(s) of an informational text.</w:t>
            </w:r>
          </w:p>
        </w:tc>
      </w:tr>
      <w:tr w:rsidR="005A37C5" w:rsidRPr="00C8493B" w14:paraId="7F4BF68B" w14:textId="77777777" w:rsidTr="00D23B9D">
        <w:tc>
          <w:tcPr>
            <w:tcW w:w="671" w:type="pct"/>
            <w:tcBorders>
              <w:top w:val="single" w:sz="4" w:space="0" w:color="auto"/>
              <w:left w:val="single" w:sz="4" w:space="0" w:color="auto"/>
              <w:bottom w:val="single" w:sz="4" w:space="0" w:color="auto"/>
              <w:right w:val="single" w:sz="4" w:space="0" w:color="auto"/>
            </w:tcBorders>
          </w:tcPr>
          <w:p w14:paraId="1DA91781" w14:textId="225FDFF1" w:rsidR="005A37C5" w:rsidRPr="00C8493B" w:rsidRDefault="005A37C5" w:rsidP="00A378FB">
            <w:pPr>
              <w:pStyle w:val="NoSpacing"/>
            </w:pPr>
            <w:r w:rsidRPr="00C8493B">
              <w:t>A.ELA.10.12</w:t>
            </w:r>
          </w:p>
        </w:tc>
        <w:tc>
          <w:tcPr>
            <w:tcW w:w="4329" w:type="pct"/>
            <w:tcBorders>
              <w:top w:val="single" w:sz="4" w:space="0" w:color="auto"/>
              <w:left w:val="single" w:sz="4" w:space="0" w:color="auto"/>
              <w:bottom w:val="single" w:sz="4" w:space="0" w:color="auto"/>
              <w:right w:val="single" w:sz="4" w:space="0" w:color="auto"/>
            </w:tcBorders>
          </w:tcPr>
          <w:p w14:paraId="7AF760DD" w14:textId="3B6D9FB1" w:rsidR="005A37C5" w:rsidRPr="00C8493B" w:rsidRDefault="005A37C5" w:rsidP="00A378FB">
            <w:pPr>
              <w:pStyle w:val="NoSpacing"/>
            </w:pPr>
            <w:r w:rsidRPr="00C8493B">
              <w:t>Identify the main purpose of informational text, including what the author wants to answer, explain, or describe.</w:t>
            </w:r>
          </w:p>
        </w:tc>
      </w:tr>
    </w:tbl>
    <w:p w14:paraId="55FACBF9" w14:textId="77777777" w:rsidR="00D23B9D" w:rsidRPr="00C8493B" w:rsidRDefault="00D23B9D"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8066"/>
      </w:tblGrid>
      <w:tr w:rsidR="00D23B9D" w:rsidRPr="00C8493B" w14:paraId="0DD35202" w14:textId="77777777" w:rsidTr="00D23B9D">
        <w:tc>
          <w:tcPr>
            <w:tcW w:w="671" w:type="pct"/>
            <w:tcBorders>
              <w:top w:val="single" w:sz="4" w:space="0" w:color="auto"/>
              <w:left w:val="single" w:sz="4" w:space="0" w:color="auto"/>
              <w:bottom w:val="single" w:sz="4" w:space="0" w:color="auto"/>
              <w:right w:val="single" w:sz="4" w:space="0" w:color="auto"/>
            </w:tcBorders>
            <w:hideMark/>
          </w:tcPr>
          <w:p w14:paraId="116FF80F" w14:textId="77777777" w:rsidR="00D23B9D" w:rsidRPr="00C8493B" w:rsidRDefault="00D23B9D" w:rsidP="00A378FB">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hideMark/>
          </w:tcPr>
          <w:p w14:paraId="0F8C20CF" w14:textId="77777777" w:rsidR="00D23B9D" w:rsidRPr="00C8493B" w:rsidRDefault="00D23B9D" w:rsidP="00A378FB">
            <w:pPr>
              <w:pStyle w:val="NoSpacing"/>
              <w:rPr>
                <w:b/>
              </w:rPr>
            </w:pPr>
            <w:r w:rsidRPr="00C8493B">
              <w:rPr>
                <w:b/>
              </w:rPr>
              <w:t>Integration of Knowledge and Ideas</w:t>
            </w:r>
          </w:p>
        </w:tc>
      </w:tr>
      <w:tr w:rsidR="00D23B9D" w:rsidRPr="00C8493B" w14:paraId="45A43CEF" w14:textId="77777777" w:rsidTr="00D23B9D">
        <w:tc>
          <w:tcPr>
            <w:tcW w:w="671" w:type="pct"/>
            <w:tcBorders>
              <w:top w:val="single" w:sz="4" w:space="0" w:color="auto"/>
              <w:left w:val="single" w:sz="4" w:space="0" w:color="auto"/>
              <w:bottom w:val="single" w:sz="4" w:space="0" w:color="auto"/>
              <w:right w:val="single" w:sz="4" w:space="0" w:color="auto"/>
            </w:tcBorders>
          </w:tcPr>
          <w:p w14:paraId="7EFDE207" w14:textId="6A97BFC9" w:rsidR="00D23B9D" w:rsidRPr="00C8493B" w:rsidRDefault="005A37C5" w:rsidP="00A378FB">
            <w:pPr>
              <w:pStyle w:val="NoSpacing"/>
            </w:pPr>
            <w:r w:rsidRPr="00C8493B">
              <w:t>A.ELA.10.13</w:t>
            </w:r>
          </w:p>
        </w:tc>
        <w:tc>
          <w:tcPr>
            <w:tcW w:w="4329" w:type="pct"/>
            <w:tcBorders>
              <w:top w:val="single" w:sz="4" w:space="0" w:color="auto"/>
              <w:left w:val="single" w:sz="4" w:space="0" w:color="auto"/>
              <w:bottom w:val="single" w:sz="4" w:space="0" w:color="auto"/>
              <w:right w:val="single" w:sz="4" w:space="0" w:color="auto"/>
            </w:tcBorders>
          </w:tcPr>
          <w:p w14:paraId="6CD5156F" w14:textId="7D0D267B" w:rsidR="00D23B9D" w:rsidRPr="00C8493B" w:rsidRDefault="005A37C5" w:rsidP="00A378FB">
            <w:pPr>
              <w:pStyle w:val="NoSpacing"/>
            </w:pPr>
            <w:r w:rsidRPr="00C8493B">
              <w:t>Identify similarities and differences between a literary text and visual elements or multimedia presentations of the literary text to demonstrate understanding of its characters, setting, or plot.</w:t>
            </w:r>
          </w:p>
        </w:tc>
      </w:tr>
      <w:tr w:rsidR="005A37C5" w:rsidRPr="00C8493B" w14:paraId="3B7CE054" w14:textId="77777777" w:rsidTr="00D23B9D">
        <w:tc>
          <w:tcPr>
            <w:tcW w:w="671" w:type="pct"/>
            <w:tcBorders>
              <w:top w:val="single" w:sz="4" w:space="0" w:color="auto"/>
              <w:left w:val="single" w:sz="4" w:space="0" w:color="auto"/>
              <w:bottom w:val="single" w:sz="4" w:space="0" w:color="auto"/>
              <w:right w:val="single" w:sz="4" w:space="0" w:color="auto"/>
            </w:tcBorders>
          </w:tcPr>
          <w:p w14:paraId="1DA9666D" w14:textId="156CF6DA" w:rsidR="005A37C5" w:rsidRPr="00C8493B" w:rsidRDefault="005A37C5" w:rsidP="00A378FB">
            <w:pPr>
              <w:pStyle w:val="NoSpacing"/>
            </w:pPr>
            <w:r w:rsidRPr="00C8493B">
              <w:t>A.ELA.10.14</w:t>
            </w:r>
          </w:p>
        </w:tc>
        <w:tc>
          <w:tcPr>
            <w:tcW w:w="4329" w:type="pct"/>
            <w:tcBorders>
              <w:top w:val="single" w:sz="4" w:space="0" w:color="auto"/>
              <w:left w:val="single" w:sz="4" w:space="0" w:color="auto"/>
              <w:bottom w:val="single" w:sz="4" w:space="0" w:color="auto"/>
              <w:right w:val="single" w:sz="4" w:space="0" w:color="auto"/>
            </w:tcBorders>
          </w:tcPr>
          <w:p w14:paraId="06CB2CA8" w14:textId="5D631D5D" w:rsidR="005A37C5" w:rsidRPr="00C8493B" w:rsidRDefault="005A37C5" w:rsidP="00A378FB">
            <w:pPr>
              <w:pStyle w:val="NoSpacing"/>
            </w:pPr>
            <w:r w:rsidRPr="00C8493B">
              <w:t>Use information gained from illustrations (e.g., maps or photographs) and/or the words in an informational text to demonstrate understanding of the text (e.g., where, when, why, and how key events occur).</w:t>
            </w:r>
          </w:p>
        </w:tc>
      </w:tr>
      <w:tr w:rsidR="005A37C5" w:rsidRPr="00C8493B" w14:paraId="3BCF5F70" w14:textId="77777777" w:rsidTr="00D23B9D">
        <w:tc>
          <w:tcPr>
            <w:tcW w:w="671" w:type="pct"/>
            <w:tcBorders>
              <w:top w:val="single" w:sz="4" w:space="0" w:color="auto"/>
              <w:left w:val="single" w:sz="4" w:space="0" w:color="auto"/>
              <w:bottom w:val="single" w:sz="4" w:space="0" w:color="auto"/>
              <w:right w:val="single" w:sz="4" w:space="0" w:color="auto"/>
            </w:tcBorders>
          </w:tcPr>
          <w:p w14:paraId="00E7A146" w14:textId="10A04020" w:rsidR="005A37C5" w:rsidRPr="00C8493B" w:rsidRDefault="005A37C5" w:rsidP="00A378FB">
            <w:pPr>
              <w:pStyle w:val="NoSpacing"/>
            </w:pPr>
            <w:r w:rsidRPr="00C8493B">
              <w:t>A.ELA.10.15</w:t>
            </w:r>
          </w:p>
        </w:tc>
        <w:tc>
          <w:tcPr>
            <w:tcW w:w="4329" w:type="pct"/>
            <w:tcBorders>
              <w:top w:val="single" w:sz="4" w:space="0" w:color="auto"/>
              <w:left w:val="single" w:sz="4" w:space="0" w:color="auto"/>
              <w:bottom w:val="single" w:sz="4" w:space="0" w:color="auto"/>
              <w:right w:val="single" w:sz="4" w:space="0" w:color="auto"/>
            </w:tcBorders>
          </w:tcPr>
          <w:p w14:paraId="5122B6E5" w14:textId="7AC7D2C9" w:rsidR="005A37C5" w:rsidRPr="00C8493B" w:rsidRDefault="005A37C5" w:rsidP="00A378FB">
            <w:pPr>
              <w:pStyle w:val="NoSpacing"/>
            </w:pPr>
            <w:r w:rsidRPr="00C8493B">
              <w:t>Describe how evidence supports specific claims the author makes in an informational text.</w:t>
            </w:r>
          </w:p>
        </w:tc>
      </w:tr>
    </w:tbl>
    <w:p w14:paraId="48C26F2C" w14:textId="77777777" w:rsidR="00D23B9D" w:rsidRPr="00C8493B" w:rsidRDefault="00D23B9D"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8066"/>
      </w:tblGrid>
      <w:tr w:rsidR="00D23B9D" w:rsidRPr="00C8493B" w14:paraId="2AFD08A5" w14:textId="77777777" w:rsidTr="00D23B9D">
        <w:tc>
          <w:tcPr>
            <w:tcW w:w="671" w:type="pct"/>
            <w:tcBorders>
              <w:top w:val="single" w:sz="4" w:space="0" w:color="auto"/>
              <w:left w:val="single" w:sz="4" w:space="0" w:color="auto"/>
              <w:bottom w:val="single" w:sz="4" w:space="0" w:color="auto"/>
              <w:right w:val="single" w:sz="4" w:space="0" w:color="auto"/>
            </w:tcBorders>
            <w:hideMark/>
          </w:tcPr>
          <w:p w14:paraId="662FB65C" w14:textId="77777777" w:rsidR="00D23B9D" w:rsidRPr="00C8493B" w:rsidRDefault="00D23B9D" w:rsidP="00A378FB">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hideMark/>
          </w:tcPr>
          <w:p w14:paraId="4F73DD49" w14:textId="77777777" w:rsidR="00D23B9D" w:rsidRPr="00C8493B" w:rsidRDefault="00D23B9D" w:rsidP="00A378FB">
            <w:pPr>
              <w:pStyle w:val="NoSpacing"/>
              <w:rPr>
                <w:b/>
              </w:rPr>
            </w:pPr>
            <w:r w:rsidRPr="00C8493B">
              <w:rPr>
                <w:b/>
              </w:rPr>
              <w:t>Range of Reading and Text Complexity</w:t>
            </w:r>
          </w:p>
        </w:tc>
      </w:tr>
      <w:tr w:rsidR="00D23B9D" w:rsidRPr="00C8493B" w14:paraId="5171AF67" w14:textId="77777777" w:rsidTr="00D23B9D">
        <w:tc>
          <w:tcPr>
            <w:tcW w:w="671" w:type="pct"/>
            <w:tcBorders>
              <w:top w:val="single" w:sz="4" w:space="0" w:color="auto"/>
              <w:left w:val="single" w:sz="4" w:space="0" w:color="auto"/>
              <w:bottom w:val="single" w:sz="4" w:space="0" w:color="auto"/>
              <w:right w:val="single" w:sz="4" w:space="0" w:color="auto"/>
            </w:tcBorders>
          </w:tcPr>
          <w:p w14:paraId="48417496" w14:textId="786895BC" w:rsidR="00D23B9D" w:rsidRPr="00C8493B" w:rsidRDefault="005A37C5" w:rsidP="00A378FB">
            <w:pPr>
              <w:pStyle w:val="NoSpacing"/>
            </w:pPr>
            <w:r w:rsidRPr="00C8493B">
              <w:t>A.ELA.10.16</w:t>
            </w:r>
          </w:p>
        </w:tc>
        <w:tc>
          <w:tcPr>
            <w:tcW w:w="4329" w:type="pct"/>
            <w:tcBorders>
              <w:top w:val="single" w:sz="4" w:space="0" w:color="auto"/>
              <w:left w:val="single" w:sz="4" w:space="0" w:color="auto"/>
              <w:bottom w:val="single" w:sz="4" w:space="0" w:color="auto"/>
              <w:right w:val="single" w:sz="4" w:space="0" w:color="auto"/>
            </w:tcBorders>
          </w:tcPr>
          <w:p w14:paraId="122285BF" w14:textId="6E885E53" w:rsidR="00D23B9D" w:rsidRPr="00C8493B" w:rsidRDefault="005A37C5" w:rsidP="00A378FB">
            <w:pPr>
              <w:pStyle w:val="NoSpacing"/>
            </w:pPr>
            <w:r w:rsidRPr="00C8493B">
              <w:t>Read and demonstrate understanding of literature, including stories, dramas, and poetry, while engaged in individual or group readings of appropriately challenging literary texts.</w:t>
            </w:r>
          </w:p>
        </w:tc>
      </w:tr>
      <w:tr w:rsidR="005A37C5" w:rsidRPr="00C8493B" w14:paraId="2E3AACFD" w14:textId="77777777" w:rsidTr="00D23B9D">
        <w:tc>
          <w:tcPr>
            <w:tcW w:w="671" w:type="pct"/>
            <w:tcBorders>
              <w:top w:val="single" w:sz="4" w:space="0" w:color="auto"/>
              <w:left w:val="single" w:sz="4" w:space="0" w:color="auto"/>
              <w:bottom w:val="single" w:sz="4" w:space="0" w:color="auto"/>
              <w:right w:val="single" w:sz="4" w:space="0" w:color="auto"/>
            </w:tcBorders>
          </w:tcPr>
          <w:p w14:paraId="607C8B3F" w14:textId="68AA296A" w:rsidR="005A37C5" w:rsidRPr="00C8493B" w:rsidRDefault="005A37C5" w:rsidP="00A378FB">
            <w:pPr>
              <w:pStyle w:val="NoSpacing"/>
            </w:pPr>
            <w:r w:rsidRPr="00C8493B">
              <w:t>A.ELA.10.17</w:t>
            </w:r>
          </w:p>
        </w:tc>
        <w:tc>
          <w:tcPr>
            <w:tcW w:w="4329" w:type="pct"/>
            <w:tcBorders>
              <w:top w:val="single" w:sz="4" w:space="0" w:color="auto"/>
              <w:left w:val="single" w:sz="4" w:space="0" w:color="auto"/>
              <w:bottom w:val="single" w:sz="4" w:space="0" w:color="auto"/>
              <w:right w:val="single" w:sz="4" w:space="0" w:color="auto"/>
            </w:tcBorders>
          </w:tcPr>
          <w:p w14:paraId="24F6E1A1" w14:textId="2DDDCFF7" w:rsidR="005A37C5" w:rsidRPr="00C8493B" w:rsidRDefault="005A37C5" w:rsidP="00A378FB">
            <w:pPr>
              <w:pStyle w:val="NoSpacing"/>
            </w:pPr>
            <w:r w:rsidRPr="00C8493B">
              <w:t>Read and demonstrate understanding of appropriately challenging informational texts, including social studies, science, and technical texts, while engaged in individual or group readings.</w:t>
            </w:r>
          </w:p>
        </w:tc>
      </w:tr>
    </w:tbl>
    <w:p w14:paraId="1162D30B" w14:textId="77777777" w:rsidR="00D23B9D" w:rsidRPr="00C8493B" w:rsidRDefault="00D23B9D" w:rsidP="00A378FB">
      <w:pPr>
        <w:pStyle w:val="NoSpacing"/>
      </w:pPr>
    </w:p>
    <w:p w14:paraId="1747118F" w14:textId="77777777" w:rsidR="00D23B9D" w:rsidRPr="00C8493B" w:rsidRDefault="00D23B9D" w:rsidP="00A378FB">
      <w:pPr>
        <w:pStyle w:val="NoSpacing"/>
        <w:rPr>
          <w:b/>
        </w:rPr>
      </w:pPr>
      <w:r w:rsidRPr="00C8493B">
        <w:rPr>
          <w:b/>
        </w:rPr>
        <w:t>Writing</w:t>
      </w:r>
    </w:p>
    <w:p w14:paraId="1C795625" w14:textId="77777777" w:rsidR="00D23B9D" w:rsidRPr="00C8493B" w:rsidRDefault="00D23B9D"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8066"/>
      </w:tblGrid>
      <w:tr w:rsidR="00D23B9D" w:rsidRPr="00C8493B" w14:paraId="3D5C309D" w14:textId="77777777" w:rsidTr="00D23B9D">
        <w:tc>
          <w:tcPr>
            <w:tcW w:w="671" w:type="pct"/>
            <w:tcBorders>
              <w:top w:val="single" w:sz="4" w:space="0" w:color="auto"/>
              <w:left w:val="single" w:sz="4" w:space="0" w:color="auto"/>
              <w:bottom w:val="single" w:sz="4" w:space="0" w:color="auto"/>
              <w:right w:val="single" w:sz="4" w:space="0" w:color="auto"/>
            </w:tcBorders>
            <w:hideMark/>
          </w:tcPr>
          <w:p w14:paraId="75EA8FF2" w14:textId="77777777" w:rsidR="00D23B9D" w:rsidRPr="00C8493B" w:rsidRDefault="00D23B9D" w:rsidP="00A378FB">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hideMark/>
          </w:tcPr>
          <w:p w14:paraId="42A13432" w14:textId="77777777" w:rsidR="00D23B9D" w:rsidRPr="00C8493B" w:rsidRDefault="00D23B9D" w:rsidP="00A378FB">
            <w:pPr>
              <w:pStyle w:val="NoSpacing"/>
              <w:rPr>
                <w:b/>
              </w:rPr>
            </w:pPr>
            <w:r w:rsidRPr="00C8493B">
              <w:rPr>
                <w:b/>
              </w:rPr>
              <w:t>Text Types and Purposes</w:t>
            </w:r>
          </w:p>
        </w:tc>
      </w:tr>
      <w:tr w:rsidR="00D23B9D" w:rsidRPr="00C8493B" w14:paraId="235E90CD" w14:textId="77777777" w:rsidTr="00D23B9D">
        <w:tc>
          <w:tcPr>
            <w:tcW w:w="671" w:type="pct"/>
            <w:tcBorders>
              <w:top w:val="single" w:sz="4" w:space="0" w:color="auto"/>
              <w:left w:val="single" w:sz="4" w:space="0" w:color="auto"/>
              <w:bottom w:val="single" w:sz="4" w:space="0" w:color="auto"/>
              <w:right w:val="single" w:sz="4" w:space="0" w:color="auto"/>
            </w:tcBorders>
          </w:tcPr>
          <w:p w14:paraId="14C1D7B2" w14:textId="1660E89A" w:rsidR="00D23B9D" w:rsidRPr="00C8493B" w:rsidRDefault="005A37C5" w:rsidP="00A378FB">
            <w:pPr>
              <w:pStyle w:val="NoSpacing"/>
            </w:pPr>
            <w:r w:rsidRPr="00C8493B">
              <w:t>A.ELA.10.18</w:t>
            </w:r>
          </w:p>
        </w:tc>
        <w:tc>
          <w:tcPr>
            <w:tcW w:w="4329" w:type="pct"/>
            <w:tcBorders>
              <w:top w:val="single" w:sz="4" w:space="0" w:color="auto"/>
              <w:left w:val="single" w:sz="4" w:space="0" w:color="auto"/>
              <w:bottom w:val="single" w:sz="4" w:space="0" w:color="auto"/>
              <w:right w:val="single" w:sz="4" w:space="0" w:color="auto"/>
            </w:tcBorders>
          </w:tcPr>
          <w:p w14:paraId="6B7C8747" w14:textId="096A5328" w:rsidR="00D23B9D" w:rsidRPr="00C8493B" w:rsidRDefault="005A37C5" w:rsidP="00A378FB">
            <w:pPr>
              <w:pStyle w:val="NoSpacing"/>
            </w:pPr>
            <w:r w:rsidRPr="00C8493B">
              <w:t>Use drawing, dictating, and/or writing to compose opinion pieces by introducing the topic or name of the text being discussed, stating an opinion, and supply a reason for the opinion; provide a sense of closure.</w:t>
            </w:r>
          </w:p>
        </w:tc>
      </w:tr>
      <w:tr w:rsidR="005A37C5" w:rsidRPr="00C8493B" w14:paraId="7DF1C71F" w14:textId="77777777" w:rsidTr="00D23B9D">
        <w:tc>
          <w:tcPr>
            <w:tcW w:w="671" w:type="pct"/>
            <w:tcBorders>
              <w:top w:val="single" w:sz="4" w:space="0" w:color="auto"/>
              <w:left w:val="single" w:sz="4" w:space="0" w:color="auto"/>
              <w:bottom w:val="single" w:sz="4" w:space="0" w:color="auto"/>
              <w:right w:val="single" w:sz="4" w:space="0" w:color="auto"/>
            </w:tcBorders>
          </w:tcPr>
          <w:p w14:paraId="7AF610B2" w14:textId="325B1304" w:rsidR="005A37C5" w:rsidRPr="00C8493B" w:rsidRDefault="005A37C5" w:rsidP="00A378FB">
            <w:pPr>
              <w:pStyle w:val="NoSpacing"/>
            </w:pPr>
            <w:r w:rsidRPr="00C8493B">
              <w:t>A.ELA.10.19</w:t>
            </w:r>
          </w:p>
        </w:tc>
        <w:tc>
          <w:tcPr>
            <w:tcW w:w="4329" w:type="pct"/>
            <w:tcBorders>
              <w:top w:val="single" w:sz="4" w:space="0" w:color="auto"/>
              <w:left w:val="single" w:sz="4" w:space="0" w:color="auto"/>
              <w:bottom w:val="single" w:sz="4" w:space="0" w:color="auto"/>
              <w:right w:val="single" w:sz="4" w:space="0" w:color="auto"/>
            </w:tcBorders>
          </w:tcPr>
          <w:p w14:paraId="4CEB6796" w14:textId="07AB08E1" w:rsidR="005A37C5" w:rsidRPr="00C8493B" w:rsidRDefault="005A37C5" w:rsidP="00A378FB">
            <w:pPr>
              <w:pStyle w:val="NoSpacing"/>
            </w:pPr>
            <w:r w:rsidRPr="00C8493B">
              <w:t>Use drawing, dictating, and/or writing to compose informative/explanatory texts by introducing a topic and using facts and definitions to develop points; provide a sense of closure.</w:t>
            </w:r>
          </w:p>
        </w:tc>
      </w:tr>
      <w:tr w:rsidR="005A37C5" w:rsidRPr="00C8493B" w14:paraId="124D4F7D" w14:textId="77777777" w:rsidTr="00D23B9D">
        <w:tc>
          <w:tcPr>
            <w:tcW w:w="671" w:type="pct"/>
            <w:tcBorders>
              <w:top w:val="single" w:sz="4" w:space="0" w:color="auto"/>
              <w:left w:val="single" w:sz="4" w:space="0" w:color="auto"/>
              <w:bottom w:val="single" w:sz="4" w:space="0" w:color="auto"/>
              <w:right w:val="single" w:sz="4" w:space="0" w:color="auto"/>
            </w:tcBorders>
          </w:tcPr>
          <w:p w14:paraId="11C47679" w14:textId="4B9BBE1F" w:rsidR="005A37C5" w:rsidRPr="00C8493B" w:rsidRDefault="005A37C5" w:rsidP="00A378FB">
            <w:pPr>
              <w:pStyle w:val="NoSpacing"/>
            </w:pPr>
            <w:r w:rsidRPr="00C8493B">
              <w:lastRenderedPageBreak/>
              <w:t>A.ELA.10.20</w:t>
            </w:r>
          </w:p>
        </w:tc>
        <w:tc>
          <w:tcPr>
            <w:tcW w:w="4329" w:type="pct"/>
            <w:tcBorders>
              <w:top w:val="single" w:sz="4" w:space="0" w:color="auto"/>
              <w:left w:val="single" w:sz="4" w:space="0" w:color="auto"/>
              <w:bottom w:val="single" w:sz="4" w:space="0" w:color="auto"/>
              <w:right w:val="single" w:sz="4" w:space="0" w:color="auto"/>
            </w:tcBorders>
          </w:tcPr>
          <w:p w14:paraId="3901BA1A" w14:textId="020B7B0F" w:rsidR="005A37C5" w:rsidRPr="00C8493B" w:rsidRDefault="005A37C5" w:rsidP="00A378FB">
            <w:pPr>
              <w:pStyle w:val="NoSpacing"/>
            </w:pPr>
            <w:r w:rsidRPr="00C8493B">
              <w:t>Use drawing, dictating, and/or writing to narrate a well-elaborated event or short sequence of events, including details to describe actions, thoughts, or feelings; provide a sense of closure.</w:t>
            </w:r>
          </w:p>
        </w:tc>
      </w:tr>
    </w:tbl>
    <w:p w14:paraId="7DE5D26C" w14:textId="77777777" w:rsidR="00D23B9D" w:rsidRPr="00C8493B" w:rsidRDefault="00D23B9D"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8066"/>
      </w:tblGrid>
      <w:tr w:rsidR="00D23B9D" w:rsidRPr="00C8493B" w14:paraId="713C7BFD" w14:textId="77777777" w:rsidTr="00D23B9D">
        <w:tc>
          <w:tcPr>
            <w:tcW w:w="671" w:type="pct"/>
            <w:tcBorders>
              <w:top w:val="single" w:sz="4" w:space="0" w:color="auto"/>
              <w:left w:val="single" w:sz="4" w:space="0" w:color="auto"/>
              <w:bottom w:val="single" w:sz="4" w:space="0" w:color="auto"/>
              <w:right w:val="single" w:sz="4" w:space="0" w:color="auto"/>
            </w:tcBorders>
            <w:hideMark/>
          </w:tcPr>
          <w:p w14:paraId="74C68426" w14:textId="77777777" w:rsidR="00D23B9D" w:rsidRPr="00C8493B" w:rsidRDefault="00D23B9D" w:rsidP="00A378FB">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hideMark/>
          </w:tcPr>
          <w:p w14:paraId="7EC89D03" w14:textId="77777777" w:rsidR="00D23B9D" w:rsidRPr="00C8493B" w:rsidRDefault="00D23B9D" w:rsidP="00A378FB">
            <w:pPr>
              <w:pStyle w:val="NoSpacing"/>
              <w:rPr>
                <w:b/>
              </w:rPr>
            </w:pPr>
            <w:r w:rsidRPr="00C8493B">
              <w:rPr>
                <w:b/>
              </w:rPr>
              <w:t>Production and Distribution of Writing</w:t>
            </w:r>
          </w:p>
        </w:tc>
      </w:tr>
      <w:tr w:rsidR="00D23B9D" w:rsidRPr="00C8493B" w14:paraId="245F4A04" w14:textId="77777777" w:rsidTr="00D23B9D">
        <w:tc>
          <w:tcPr>
            <w:tcW w:w="671" w:type="pct"/>
            <w:tcBorders>
              <w:top w:val="single" w:sz="4" w:space="0" w:color="auto"/>
              <w:left w:val="single" w:sz="4" w:space="0" w:color="auto"/>
              <w:bottom w:val="single" w:sz="4" w:space="0" w:color="auto"/>
              <w:right w:val="single" w:sz="4" w:space="0" w:color="auto"/>
            </w:tcBorders>
          </w:tcPr>
          <w:p w14:paraId="386D9B83" w14:textId="0A58B99A" w:rsidR="00D23B9D" w:rsidRPr="00C8493B" w:rsidRDefault="005A37C5" w:rsidP="00A378FB">
            <w:pPr>
              <w:pStyle w:val="NoSpacing"/>
            </w:pPr>
            <w:r w:rsidRPr="00C8493B">
              <w:t>A.ELA.10.21</w:t>
            </w:r>
          </w:p>
        </w:tc>
        <w:tc>
          <w:tcPr>
            <w:tcW w:w="4329" w:type="pct"/>
            <w:tcBorders>
              <w:top w:val="single" w:sz="4" w:space="0" w:color="auto"/>
              <w:left w:val="single" w:sz="4" w:space="0" w:color="auto"/>
              <w:bottom w:val="single" w:sz="4" w:space="0" w:color="auto"/>
              <w:right w:val="single" w:sz="4" w:space="0" w:color="auto"/>
            </w:tcBorders>
          </w:tcPr>
          <w:p w14:paraId="5FF3BB24" w14:textId="48C7E16D" w:rsidR="00D23B9D" w:rsidRPr="00C8493B" w:rsidRDefault="005A37C5" w:rsidP="00A378FB">
            <w:pPr>
              <w:pStyle w:val="NoSpacing"/>
            </w:pPr>
            <w:r w:rsidRPr="00C8493B">
              <w:t>Produce writing in which the development and organization are appropriate to task and purpose.</w:t>
            </w:r>
          </w:p>
        </w:tc>
      </w:tr>
      <w:tr w:rsidR="005A37C5" w:rsidRPr="00C8493B" w14:paraId="104A98FA" w14:textId="77777777" w:rsidTr="00D23B9D">
        <w:tc>
          <w:tcPr>
            <w:tcW w:w="671" w:type="pct"/>
            <w:tcBorders>
              <w:top w:val="single" w:sz="4" w:space="0" w:color="auto"/>
              <w:left w:val="single" w:sz="4" w:space="0" w:color="auto"/>
              <w:bottom w:val="single" w:sz="4" w:space="0" w:color="auto"/>
              <w:right w:val="single" w:sz="4" w:space="0" w:color="auto"/>
            </w:tcBorders>
          </w:tcPr>
          <w:p w14:paraId="45FBAB3E" w14:textId="2EA2B8FC" w:rsidR="005A37C5" w:rsidRPr="00C8493B" w:rsidRDefault="005A37C5" w:rsidP="00A378FB">
            <w:pPr>
              <w:pStyle w:val="NoSpacing"/>
            </w:pPr>
            <w:r w:rsidRPr="00C8493B">
              <w:t>A.ELA.10.22</w:t>
            </w:r>
          </w:p>
        </w:tc>
        <w:tc>
          <w:tcPr>
            <w:tcW w:w="4329" w:type="pct"/>
            <w:tcBorders>
              <w:top w:val="single" w:sz="4" w:space="0" w:color="auto"/>
              <w:left w:val="single" w:sz="4" w:space="0" w:color="auto"/>
              <w:bottom w:val="single" w:sz="4" w:space="0" w:color="auto"/>
              <w:right w:val="single" w:sz="4" w:space="0" w:color="auto"/>
            </w:tcBorders>
          </w:tcPr>
          <w:p w14:paraId="62E54310" w14:textId="2CB23431" w:rsidR="005A37C5" w:rsidRPr="00C8493B" w:rsidRDefault="005A37C5" w:rsidP="00A378FB">
            <w:pPr>
              <w:pStyle w:val="NoSpacing"/>
            </w:pPr>
            <w:r w:rsidRPr="00C8493B">
              <w:t xml:space="preserve">Strengthen writing by planning, revising, </w:t>
            </w:r>
            <w:r w:rsidR="00BD3799" w:rsidRPr="00C8493B">
              <w:t>editing, rewriting, or typing a new approach.</w:t>
            </w:r>
          </w:p>
        </w:tc>
      </w:tr>
      <w:tr w:rsidR="00BD3799" w:rsidRPr="00C8493B" w14:paraId="7332F74C" w14:textId="77777777" w:rsidTr="00D23B9D">
        <w:tc>
          <w:tcPr>
            <w:tcW w:w="671" w:type="pct"/>
            <w:tcBorders>
              <w:top w:val="single" w:sz="4" w:space="0" w:color="auto"/>
              <w:left w:val="single" w:sz="4" w:space="0" w:color="auto"/>
              <w:bottom w:val="single" w:sz="4" w:space="0" w:color="auto"/>
              <w:right w:val="single" w:sz="4" w:space="0" w:color="auto"/>
            </w:tcBorders>
          </w:tcPr>
          <w:p w14:paraId="07247A19" w14:textId="53EF2AF6" w:rsidR="00BD3799" w:rsidRPr="00C8493B" w:rsidRDefault="00BD3799" w:rsidP="00A378FB">
            <w:pPr>
              <w:pStyle w:val="NoSpacing"/>
            </w:pPr>
            <w:r w:rsidRPr="00C8493B">
              <w:t>A.ELA.10.23</w:t>
            </w:r>
          </w:p>
        </w:tc>
        <w:tc>
          <w:tcPr>
            <w:tcW w:w="4329" w:type="pct"/>
            <w:tcBorders>
              <w:top w:val="single" w:sz="4" w:space="0" w:color="auto"/>
              <w:left w:val="single" w:sz="4" w:space="0" w:color="auto"/>
              <w:bottom w:val="single" w:sz="4" w:space="0" w:color="auto"/>
              <w:right w:val="single" w:sz="4" w:space="0" w:color="auto"/>
            </w:tcBorders>
          </w:tcPr>
          <w:p w14:paraId="1D6CD4F8" w14:textId="18408903" w:rsidR="00BD3799" w:rsidRPr="00C8493B" w:rsidRDefault="00BD3799" w:rsidP="00A378FB">
            <w:pPr>
              <w:pStyle w:val="NoSpacing"/>
            </w:pPr>
            <w:r w:rsidRPr="00C8493B">
              <w:t>Use a variety of digital tools to produce and publish writing, including collaboration with peers.</w:t>
            </w:r>
          </w:p>
        </w:tc>
      </w:tr>
    </w:tbl>
    <w:p w14:paraId="76A7518B" w14:textId="77777777" w:rsidR="00D23B9D" w:rsidRPr="00C8493B" w:rsidRDefault="00D23B9D"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8066"/>
      </w:tblGrid>
      <w:tr w:rsidR="00D23B9D" w:rsidRPr="00C8493B" w14:paraId="0DFDD3EE" w14:textId="77777777" w:rsidTr="00D23B9D">
        <w:tc>
          <w:tcPr>
            <w:tcW w:w="671" w:type="pct"/>
            <w:tcBorders>
              <w:top w:val="single" w:sz="4" w:space="0" w:color="auto"/>
              <w:left w:val="single" w:sz="4" w:space="0" w:color="auto"/>
              <w:bottom w:val="single" w:sz="4" w:space="0" w:color="auto"/>
              <w:right w:val="single" w:sz="4" w:space="0" w:color="auto"/>
            </w:tcBorders>
            <w:hideMark/>
          </w:tcPr>
          <w:p w14:paraId="0BF03663" w14:textId="77777777" w:rsidR="00D23B9D" w:rsidRPr="00C8493B" w:rsidRDefault="00D23B9D" w:rsidP="00A378FB">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hideMark/>
          </w:tcPr>
          <w:p w14:paraId="1963353B" w14:textId="77777777" w:rsidR="00D23B9D" w:rsidRPr="00C8493B" w:rsidRDefault="00D23B9D" w:rsidP="00A378FB">
            <w:pPr>
              <w:pStyle w:val="NoSpacing"/>
              <w:rPr>
                <w:b/>
              </w:rPr>
            </w:pPr>
            <w:r w:rsidRPr="00C8493B">
              <w:rPr>
                <w:b/>
              </w:rPr>
              <w:t>Research to Build and Present Knowledge</w:t>
            </w:r>
          </w:p>
        </w:tc>
      </w:tr>
      <w:tr w:rsidR="00D23B9D" w:rsidRPr="00C8493B" w14:paraId="4160C4D9" w14:textId="77777777" w:rsidTr="00D23B9D">
        <w:tc>
          <w:tcPr>
            <w:tcW w:w="671" w:type="pct"/>
            <w:tcBorders>
              <w:top w:val="single" w:sz="4" w:space="0" w:color="auto"/>
              <w:left w:val="single" w:sz="4" w:space="0" w:color="auto"/>
              <w:bottom w:val="single" w:sz="4" w:space="0" w:color="auto"/>
              <w:right w:val="single" w:sz="4" w:space="0" w:color="auto"/>
            </w:tcBorders>
          </w:tcPr>
          <w:p w14:paraId="5DB80D7A" w14:textId="24F6E210" w:rsidR="00D23B9D" w:rsidRPr="00C8493B" w:rsidRDefault="00BD3799" w:rsidP="00A378FB">
            <w:pPr>
              <w:pStyle w:val="NoSpacing"/>
            </w:pPr>
            <w:r w:rsidRPr="00C8493B">
              <w:t>A.ELA.10.24</w:t>
            </w:r>
          </w:p>
        </w:tc>
        <w:tc>
          <w:tcPr>
            <w:tcW w:w="4329" w:type="pct"/>
            <w:tcBorders>
              <w:top w:val="single" w:sz="4" w:space="0" w:color="auto"/>
              <w:left w:val="single" w:sz="4" w:space="0" w:color="auto"/>
              <w:bottom w:val="single" w:sz="4" w:space="0" w:color="auto"/>
              <w:right w:val="single" w:sz="4" w:space="0" w:color="auto"/>
            </w:tcBorders>
          </w:tcPr>
          <w:p w14:paraId="78E9EE1D" w14:textId="4076FEF2" w:rsidR="00D23B9D" w:rsidRPr="00C8493B" w:rsidRDefault="00BD3799" w:rsidP="00A378FB">
            <w:pPr>
              <w:pStyle w:val="NoSpacing"/>
            </w:pPr>
            <w:r w:rsidRPr="00C8493B">
              <w:t>Conduct a short research project drawing on several sources to answer a question.</w:t>
            </w:r>
          </w:p>
        </w:tc>
      </w:tr>
      <w:tr w:rsidR="00BD3799" w:rsidRPr="00C8493B" w14:paraId="756BED03" w14:textId="77777777" w:rsidTr="00D23B9D">
        <w:tc>
          <w:tcPr>
            <w:tcW w:w="671" w:type="pct"/>
            <w:tcBorders>
              <w:top w:val="single" w:sz="4" w:space="0" w:color="auto"/>
              <w:left w:val="single" w:sz="4" w:space="0" w:color="auto"/>
              <w:bottom w:val="single" w:sz="4" w:space="0" w:color="auto"/>
              <w:right w:val="single" w:sz="4" w:space="0" w:color="auto"/>
            </w:tcBorders>
          </w:tcPr>
          <w:p w14:paraId="48C6C016" w14:textId="156BF3D3" w:rsidR="00BD3799" w:rsidRPr="00C8493B" w:rsidRDefault="00BD3799" w:rsidP="00A378FB">
            <w:pPr>
              <w:pStyle w:val="NoSpacing"/>
            </w:pPr>
            <w:r w:rsidRPr="00C8493B">
              <w:t>A.ELA.10.25</w:t>
            </w:r>
          </w:p>
        </w:tc>
        <w:tc>
          <w:tcPr>
            <w:tcW w:w="4329" w:type="pct"/>
            <w:tcBorders>
              <w:top w:val="single" w:sz="4" w:space="0" w:color="auto"/>
              <w:left w:val="single" w:sz="4" w:space="0" w:color="auto"/>
              <w:bottom w:val="single" w:sz="4" w:space="0" w:color="auto"/>
              <w:right w:val="single" w:sz="4" w:space="0" w:color="auto"/>
            </w:tcBorders>
          </w:tcPr>
          <w:p w14:paraId="0BC3E66F" w14:textId="43BA3C91" w:rsidR="00BD3799" w:rsidRPr="00C8493B" w:rsidRDefault="00BD3799" w:rsidP="00A378FB">
            <w:pPr>
              <w:pStyle w:val="NoSpacing"/>
            </w:pPr>
            <w:r w:rsidRPr="00C8493B">
              <w:t>Recall information from experiences or gather information from print and digital sources; sort evidence into provided categories.</w:t>
            </w:r>
          </w:p>
        </w:tc>
      </w:tr>
      <w:tr w:rsidR="00BD3799" w:rsidRPr="00C8493B" w14:paraId="52D4BBEF" w14:textId="77777777" w:rsidTr="00D23B9D">
        <w:tc>
          <w:tcPr>
            <w:tcW w:w="671" w:type="pct"/>
            <w:tcBorders>
              <w:top w:val="single" w:sz="4" w:space="0" w:color="auto"/>
              <w:left w:val="single" w:sz="4" w:space="0" w:color="auto"/>
              <w:bottom w:val="single" w:sz="4" w:space="0" w:color="auto"/>
              <w:right w:val="single" w:sz="4" w:space="0" w:color="auto"/>
            </w:tcBorders>
          </w:tcPr>
          <w:p w14:paraId="5EB5D0E7" w14:textId="04317C7D" w:rsidR="00BD3799" w:rsidRPr="00C8493B" w:rsidRDefault="00BD3799" w:rsidP="00A378FB">
            <w:pPr>
              <w:pStyle w:val="NoSpacing"/>
            </w:pPr>
            <w:r w:rsidRPr="00C8493B">
              <w:t>A.ELA.10.26</w:t>
            </w:r>
          </w:p>
        </w:tc>
        <w:tc>
          <w:tcPr>
            <w:tcW w:w="4329" w:type="pct"/>
            <w:tcBorders>
              <w:top w:val="single" w:sz="4" w:space="0" w:color="auto"/>
              <w:left w:val="single" w:sz="4" w:space="0" w:color="auto"/>
              <w:bottom w:val="single" w:sz="4" w:space="0" w:color="auto"/>
              <w:right w:val="single" w:sz="4" w:space="0" w:color="auto"/>
            </w:tcBorders>
          </w:tcPr>
          <w:p w14:paraId="77535985" w14:textId="3FC790B2" w:rsidR="00BD3799" w:rsidRPr="00C8493B" w:rsidRDefault="00BD3799" w:rsidP="00A378FB">
            <w:pPr>
              <w:pStyle w:val="NoSpacing"/>
            </w:pPr>
            <w:r w:rsidRPr="00C8493B">
              <w:t>Draw evidence from literary or informational texts to support writing.</w:t>
            </w:r>
          </w:p>
          <w:p w14:paraId="1883D8C3" w14:textId="77777777" w:rsidR="00BD3799" w:rsidRPr="00C8493B" w:rsidRDefault="00BD3799" w:rsidP="00A378FB">
            <w:pPr>
              <w:pStyle w:val="NoSpacing"/>
              <w:numPr>
                <w:ilvl w:val="0"/>
                <w:numId w:val="85"/>
              </w:numPr>
              <w:ind w:left="411"/>
            </w:pPr>
            <w:r w:rsidRPr="00C8493B">
              <w:t>Apply grade 10 reading standards to literature (e.g., “summarize literary texts using key details from the text; determine the central idea(s) of the story”).</w:t>
            </w:r>
          </w:p>
          <w:p w14:paraId="001C256F" w14:textId="111D4BAE" w:rsidR="00BD3799" w:rsidRPr="00C8493B" w:rsidRDefault="00BD3799" w:rsidP="00A378FB">
            <w:pPr>
              <w:pStyle w:val="NoSpacing"/>
              <w:numPr>
                <w:ilvl w:val="0"/>
                <w:numId w:val="85"/>
              </w:numPr>
              <w:ind w:left="411"/>
            </w:pPr>
            <w:r w:rsidRPr="00C8493B">
              <w:t>Apply grade 10 reading standards to informational texts (e.g., “describe how evidence supports specific claims the author makes in an informational text.”).</w:t>
            </w:r>
          </w:p>
        </w:tc>
      </w:tr>
    </w:tbl>
    <w:p w14:paraId="386C8B7B" w14:textId="77777777" w:rsidR="00D23B9D" w:rsidRPr="00C8493B" w:rsidRDefault="00D23B9D"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8066"/>
      </w:tblGrid>
      <w:tr w:rsidR="00D23B9D" w:rsidRPr="00C8493B" w14:paraId="7A08657E" w14:textId="77777777" w:rsidTr="00D23B9D">
        <w:tc>
          <w:tcPr>
            <w:tcW w:w="671" w:type="pct"/>
            <w:tcBorders>
              <w:top w:val="single" w:sz="4" w:space="0" w:color="auto"/>
              <w:left w:val="single" w:sz="4" w:space="0" w:color="auto"/>
              <w:bottom w:val="single" w:sz="4" w:space="0" w:color="auto"/>
              <w:right w:val="single" w:sz="4" w:space="0" w:color="auto"/>
            </w:tcBorders>
            <w:hideMark/>
          </w:tcPr>
          <w:p w14:paraId="372FAE93" w14:textId="77777777" w:rsidR="00D23B9D" w:rsidRPr="00C8493B" w:rsidRDefault="00D23B9D" w:rsidP="00A378FB">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hideMark/>
          </w:tcPr>
          <w:p w14:paraId="3B48FC6B" w14:textId="77777777" w:rsidR="00D23B9D" w:rsidRPr="00C8493B" w:rsidRDefault="00D23B9D" w:rsidP="00A378FB">
            <w:pPr>
              <w:pStyle w:val="NoSpacing"/>
              <w:rPr>
                <w:b/>
              </w:rPr>
            </w:pPr>
            <w:r w:rsidRPr="00C8493B">
              <w:rPr>
                <w:b/>
              </w:rPr>
              <w:t>Range of Writing</w:t>
            </w:r>
          </w:p>
        </w:tc>
      </w:tr>
      <w:tr w:rsidR="00D23B9D" w:rsidRPr="00C8493B" w14:paraId="012FEC17" w14:textId="77777777" w:rsidTr="00D23B9D">
        <w:tc>
          <w:tcPr>
            <w:tcW w:w="671" w:type="pct"/>
            <w:tcBorders>
              <w:top w:val="single" w:sz="4" w:space="0" w:color="auto"/>
              <w:left w:val="single" w:sz="4" w:space="0" w:color="auto"/>
              <w:bottom w:val="single" w:sz="4" w:space="0" w:color="auto"/>
              <w:right w:val="single" w:sz="4" w:space="0" w:color="auto"/>
            </w:tcBorders>
          </w:tcPr>
          <w:p w14:paraId="2F2A7DB3" w14:textId="707D28D7" w:rsidR="00D23B9D" w:rsidRPr="00C8493B" w:rsidRDefault="00BD3799" w:rsidP="00A378FB">
            <w:pPr>
              <w:pStyle w:val="NoSpacing"/>
            </w:pPr>
            <w:r w:rsidRPr="00C8493B">
              <w:t>A.ELA.10.27</w:t>
            </w:r>
          </w:p>
        </w:tc>
        <w:tc>
          <w:tcPr>
            <w:tcW w:w="4329" w:type="pct"/>
            <w:tcBorders>
              <w:top w:val="single" w:sz="4" w:space="0" w:color="auto"/>
              <w:left w:val="single" w:sz="4" w:space="0" w:color="auto"/>
              <w:bottom w:val="single" w:sz="4" w:space="0" w:color="auto"/>
              <w:right w:val="single" w:sz="4" w:space="0" w:color="auto"/>
            </w:tcBorders>
          </w:tcPr>
          <w:p w14:paraId="0C24F74D" w14:textId="53431AC0" w:rsidR="00D23B9D" w:rsidRPr="00C8493B" w:rsidRDefault="00BD3799" w:rsidP="00A378FB">
            <w:pPr>
              <w:pStyle w:val="NoSpacing"/>
            </w:pPr>
            <w:r w:rsidRPr="00C8493B">
              <w:t>Write routinely for a range of discipline-specific tasks, purposes, and audiences.</w:t>
            </w:r>
          </w:p>
        </w:tc>
      </w:tr>
    </w:tbl>
    <w:p w14:paraId="2680DACA" w14:textId="77777777" w:rsidR="00D23B9D" w:rsidRPr="00C8493B" w:rsidRDefault="00D23B9D" w:rsidP="00A378FB">
      <w:pPr>
        <w:pStyle w:val="NoSpacing"/>
      </w:pPr>
    </w:p>
    <w:p w14:paraId="38564636" w14:textId="77777777" w:rsidR="00D23B9D" w:rsidRPr="00C8493B" w:rsidRDefault="00D23B9D" w:rsidP="00A378FB">
      <w:pPr>
        <w:pStyle w:val="NoSpacing"/>
        <w:rPr>
          <w:b/>
        </w:rPr>
      </w:pPr>
      <w:r w:rsidRPr="00C8493B">
        <w:rPr>
          <w:b/>
        </w:rPr>
        <w:t>Speaking &amp; Listening</w:t>
      </w:r>
    </w:p>
    <w:p w14:paraId="60D047E4" w14:textId="77777777" w:rsidR="00D23B9D" w:rsidRPr="00C8493B" w:rsidRDefault="00D23B9D"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8066"/>
      </w:tblGrid>
      <w:tr w:rsidR="00D23B9D" w:rsidRPr="00C8493B" w14:paraId="3F07E2C5" w14:textId="77777777" w:rsidTr="00D23B9D">
        <w:tc>
          <w:tcPr>
            <w:tcW w:w="671" w:type="pct"/>
            <w:tcBorders>
              <w:top w:val="single" w:sz="4" w:space="0" w:color="auto"/>
              <w:left w:val="single" w:sz="4" w:space="0" w:color="auto"/>
              <w:bottom w:val="single" w:sz="4" w:space="0" w:color="auto"/>
              <w:right w:val="single" w:sz="4" w:space="0" w:color="auto"/>
            </w:tcBorders>
            <w:hideMark/>
          </w:tcPr>
          <w:p w14:paraId="3162D5E3" w14:textId="77777777" w:rsidR="00D23B9D" w:rsidRPr="00C8493B" w:rsidRDefault="00D23B9D" w:rsidP="00A378FB">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hideMark/>
          </w:tcPr>
          <w:p w14:paraId="37B43A0F" w14:textId="77777777" w:rsidR="00D23B9D" w:rsidRPr="00C8493B" w:rsidRDefault="00D23B9D" w:rsidP="00A378FB">
            <w:pPr>
              <w:pStyle w:val="NoSpacing"/>
              <w:rPr>
                <w:b/>
              </w:rPr>
            </w:pPr>
            <w:r w:rsidRPr="00C8493B">
              <w:rPr>
                <w:b/>
              </w:rPr>
              <w:t>Comprehension and Collaboration</w:t>
            </w:r>
          </w:p>
        </w:tc>
      </w:tr>
      <w:tr w:rsidR="00D23B9D" w:rsidRPr="00C8493B" w14:paraId="56C58CC3" w14:textId="77777777" w:rsidTr="00D23B9D">
        <w:tc>
          <w:tcPr>
            <w:tcW w:w="671" w:type="pct"/>
            <w:tcBorders>
              <w:top w:val="single" w:sz="4" w:space="0" w:color="auto"/>
              <w:left w:val="single" w:sz="4" w:space="0" w:color="auto"/>
              <w:bottom w:val="single" w:sz="4" w:space="0" w:color="auto"/>
              <w:right w:val="single" w:sz="4" w:space="0" w:color="auto"/>
            </w:tcBorders>
          </w:tcPr>
          <w:p w14:paraId="2C9379EE" w14:textId="293DB045" w:rsidR="00D23B9D" w:rsidRPr="00C8493B" w:rsidRDefault="00BD3799" w:rsidP="00A378FB">
            <w:pPr>
              <w:pStyle w:val="NoSpacing"/>
            </w:pPr>
            <w:r w:rsidRPr="00C8493B">
              <w:t>A.ELA.10.28</w:t>
            </w:r>
          </w:p>
        </w:tc>
        <w:tc>
          <w:tcPr>
            <w:tcW w:w="4329" w:type="pct"/>
            <w:tcBorders>
              <w:top w:val="single" w:sz="4" w:space="0" w:color="auto"/>
              <w:left w:val="single" w:sz="4" w:space="0" w:color="auto"/>
              <w:bottom w:val="single" w:sz="4" w:space="0" w:color="auto"/>
              <w:right w:val="single" w:sz="4" w:space="0" w:color="auto"/>
            </w:tcBorders>
          </w:tcPr>
          <w:p w14:paraId="1C63FBA7" w14:textId="77777777" w:rsidR="00BD3799" w:rsidRPr="00C8493B" w:rsidRDefault="00BD3799" w:rsidP="00A378FB">
            <w:pPr>
              <w:pStyle w:val="NoSpacing"/>
            </w:pPr>
            <w:r w:rsidRPr="00C8493B">
              <w:t>Engage effectively in a range of collaborative discussions (one-on-one, in groups, and teacher-led) with diverse partners on a variety of grade 10 topics and issues and appropriately challenging texts.</w:t>
            </w:r>
          </w:p>
          <w:p w14:paraId="33D01751" w14:textId="77777777" w:rsidR="00BD3799" w:rsidRPr="00C8493B" w:rsidRDefault="00BD3799" w:rsidP="00A378FB">
            <w:pPr>
              <w:pStyle w:val="NoSpacing"/>
              <w:numPr>
                <w:ilvl w:val="0"/>
                <w:numId w:val="86"/>
              </w:numPr>
              <w:ind w:left="411"/>
            </w:pPr>
            <w:r w:rsidRPr="00C8493B">
              <w:t>Follow agreed-upon rules for discussions (e.g., listening to others with care and speaking one at a time about the topics and texts under discussion).</w:t>
            </w:r>
          </w:p>
          <w:p w14:paraId="2A133E56" w14:textId="77777777" w:rsidR="00BD3799" w:rsidRPr="00C8493B" w:rsidRDefault="00BD3799" w:rsidP="00A378FB">
            <w:pPr>
              <w:pStyle w:val="NoSpacing"/>
              <w:numPr>
                <w:ilvl w:val="0"/>
                <w:numId w:val="86"/>
              </w:numPr>
              <w:ind w:left="411"/>
            </w:pPr>
            <w:r w:rsidRPr="00C8493B">
              <w:t>Respond appropriately to the comments of others through two or more exchanges.</w:t>
            </w:r>
          </w:p>
          <w:p w14:paraId="30B97B8D" w14:textId="231567A6" w:rsidR="00D23B9D" w:rsidRPr="00C8493B" w:rsidRDefault="00BD3799" w:rsidP="00A378FB">
            <w:pPr>
              <w:pStyle w:val="NoSpacing"/>
              <w:numPr>
                <w:ilvl w:val="0"/>
                <w:numId w:val="86"/>
              </w:numPr>
              <w:ind w:left="411"/>
            </w:pPr>
            <w:r w:rsidRPr="00C8493B">
              <w:t>Ask questions to clear up any confusion about the topics and texts under discussion.</w:t>
            </w:r>
          </w:p>
        </w:tc>
      </w:tr>
      <w:tr w:rsidR="00BD3799" w:rsidRPr="00C8493B" w14:paraId="344DC8C3" w14:textId="77777777" w:rsidTr="00D23B9D">
        <w:tc>
          <w:tcPr>
            <w:tcW w:w="671" w:type="pct"/>
            <w:tcBorders>
              <w:top w:val="single" w:sz="4" w:space="0" w:color="auto"/>
              <w:left w:val="single" w:sz="4" w:space="0" w:color="auto"/>
              <w:bottom w:val="single" w:sz="4" w:space="0" w:color="auto"/>
              <w:right w:val="single" w:sz="4" w:space="0" w:color="auto"/>
            </w:tcBorders>
          </w:tcPr>
          <w:p w14:paraId="2D3A8F99" w14:textId="0BDB9B53" w:rsidR="00BD3799" w:rsidRPr="00C8493B" w:rsidRDefault="00BD3799" w:rsidP="00A378FB">
            <w:pPr>
              <w:pStyle w:val="NoSpacing"/>
            </w:pPr>
            <w:r w:rsidRPr="00C8493B">
              <w:t>A.ELA.10.29</w:t>
            </w:r>
          </w:p>
        </w:tc>
        <w:tc>
          <w:tcPr>
            <w:tcW w:w="4329" w:type="pct"/>
            <w:tcBorders>
              <w:top w:val="single" w:sz="4" w:space="0" w:color="auto"/>
              <w:left w:val="single" w:sz="4" w:space="0" w:color="auto"/>
              <w:bottom w:val="single" w:sz="4" w:space="0" w:color="auto"/>
              <w:right w:val="single" w:sz="4" w:space="0" w:color="auto"/>
            </w:tcBorders>
          </w:tcPr>
          <w:p w14:paraId="3AA3ADC2" w14:textId="3D85FDE4" w:rsidR="00BD3799" w:rsidRPr="00C8493B" w:rsidRDefault="00BD3799" w:rsidP="00A378FB">
            <w:pPr>
              <w:pStyle w:val="NoSpacing"/>
            </w:pPr>
            <w:r w:rsidRPr="00C8493B">
              <w:t>Given information presented in diverse media or format, determine the main ideas and supporting details.</w:t>
            </w:r>
          </w:p>
        </w:tc>
      </w:tr>
      <w:tr w:rsidR="00BD3799" w:rsidRPr="00C8493B" w14:paraId="0E546A56" w14:textId="77777777" w:rsidTr="00D23B9D">
        <w:tc>
          <w:tcPr>
            <w:tcW w:w="671" w:type="pct"/>
            <w:tcBorders>
              <w:top w:val="single" w:sz="4" w:space="0" w:color="auto"/>
              <w:left w:val="single" w:sz="4" w:space="0" w:color="auto"/>
              <w:bottom w:val="single" w:sz="4" w:space="0" w:color="auto"/>
              <w:right w:val="single" w:sz="4" w:space="0" w:color="auto"/>
            </w:tcBorders>
          </w:tcPr>
          <w:p w14:paraId="49959430" w14:textId="31259E99" w:rsidR="00BD3799" w:rsidRPr="00C8493B" w:rsidRDefault="00BD3799" w:rsidP="00A378FB">
            <w:pPr>
              <w:pStyle w:val="NoSpacing"/>
            </w:pPr>
            <w:r w:rsidRPr="00C8493B">
              <w:t>A.ELA.10.30</w:t>
            </w:r>
          </w:p>
        </w:tc>
        <w:tc>
          <w:tcPr>
            <w:tcW w:w="4329" w:type="pct"/>
            <w:tcBorders>
              <w:top w:val="single" w:sz="4" w:space="0" w:color="auto"/>
              <w:left w:val="single" w:sz="4" w:space="0" w:color="auto"/>
              <w:bottom w:val="single" w:sz="4" w:space="0" w:color="auto"/>
              <w:right w:val="single" w:sz="4" w:space="0" w:color="auto"/>
            </w:tcBorders>
          </w:tcPr>
          <w:p w14:paraId="0A62E0BD" w14:textId="21D5F2F4" w:rsidR="00BD3799" w:rsidRPr="00C8493B" w:rsidRDefault="00BD3799" w:rsidP="00A378FB">
            <w:pPr>
              <w:pStyle w:val="NoSpacing"/>
            </w:pPr>
            <w:r w:rsidRPr="00C8493B">
              <w:t>After listening to a speaker, ask questions to demonstrate level of comprehension, gather additional information, or deepen understanding of a topic or issue.</w:t>
            </w:r>
          </w:p>
        </w:tc>
      </w:tr>
    </w:tbl>
    <w:p w14:paraId="73B60C0C" w14:textId="77777777" w:rsidR="00D23B9D" w:rsidRPr="00C8493B" w:rsidRDefault="00D23B9D"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8066"/>
      </w:tblGrid>
      <w:tr w:rsidR="00D23B9D" w:rsidRPr="00C8493B" w14:paraId="297D643A" w14:textId="77777777" w:rsidTr="00D23B9D">
        <w:tc>
          <w:tcPr>
            <w:tcW w:w="671" w:type="pct"/>
            <w:tcBorders>
              <w:top w:val="single" w:sz="4" w:space="0" w:color="auto"/>
              <w:left w:val="single" w:sz="4" w:space="0" w:color="auto"/>
              <w:bottom w:val="single" w:sz="4" w:space="0" w:color="auto"/>
              <w:right w:val="single" w:sz="4" w:space="0" w:color="auto"/>
            </w:tcBorders>
            <w:hideMark/>
          </w:tcPr>
          <w:p w14:paraId="29F92830" w14:textId="77777777" w:rsidR="00D23B9D" w:rsidRPr="00C8493B" w:rsidRDefault="00D23B9D" w:rsidP="00A378FB">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hideMark/>
          </w:tcPr>
          <w:p w14:paraId="56878EC8" w14:textId="77777777" w:rsidR="00D23B9D" w:rsidRPr="00C8493B" w:rsidRDefault="00D23B9D" w:rsidP="00A378FB">
            <w:pPr>
              <w:pStyle w:val="NoSpacing"/>
              <w:rPr>
                <w:b/>
              </w:rPr>
            </w:pPr>
            <w:r w:rsidRPr="00C8493B">
              <w:rPr>
                <w:b/>
              </w:rPr>
              <w:t>Presentation of Knowledge and Ideas</w:t>
            </w:r>
          </w:p>
        </w:tc>
      </w:tr>
      <w:tr w:rsidR="00D23B9D" w:rsidRPr="00C8493B" w14:paraId="77F2A285" w14:textId="77777777" w:rsidTr="00D23B9D">
        <w:tc>
          <w:tcPr>
            <w:tcW w:w="671" w:type="pct"/>
            <w:tcBorders>
              <w:top w:val="single" w:sz="4" w:space="0" w:color="auto"/>
              <w:left w:val="single" w:sz="4" w:space="0" w:color="auto"/>
              <w:bottom w:val="single" w:sz="4" w:space="0" w:color="auto"/>
              <w:right w:val="single" w:sz="4" w:space="0" w:color="auto"/>
            </w:tcBorders>
          </w:tcPr>
          <w:p w14:paraId="4A7AC92E" w14:textId="16CEAA26" w:rsidR="00D23B9D" w:rsidRPr="00C8493B" w:rsidRDefault="00BD3799" w:rsidP="00A378FB">
            <w:pPr>
              <w:pStyle w:val="NoSpacing"/>
            </w:pPr>
            <w:r w:rsidRPr="00C8493B">
              <w:t>A.ELA.10.31</w:t>
            </w:r>
          </w:p>
        </w:tc>
        <w:tc>
          <w:tcPr>
            <w:tcW w:w="4329" w:type="pct"/>
            <w:tcBorders>
              <w:top w:val="single" w:sz="4" w:space="0" w:color="auto"/>
              <w:left w:val="single" w:sz="4" w:space="0" w:color="auto"/>
              <w:bottom w:val="single" w:sz="4" w:space="0" w:color="auto"/>
              <w:right w:val="single" w:sz="4" w:space="0" w:color="auto"/>
            </w:tcBorders>
          </w:tcPr>
          <w:p w14:paraId="6384C7D2" w14:textId="3B5F129D" w:rsidR="00D23B9D" w:rsidRPr="00C8493B" w:rsidRDefault="00BD3799" w:rsidP="00A378FB">
            <w:pPr>
              <w:pStyle w:val="NoSpacing"/>
            </w:pPr>
            <w:r w:rsidRPr="00C8493B">
              <w:t>Speaking audibly, report on a topic or text and/or tell a story or recount an experience with appropriate facts and relevant, descriptive details.</w:t>
            </w:r>
          </w:p>
        </w:tc>
      </w:tr>
      <w:tr w:rsidR="00BD3799" w:rsidRPr="00C8493B" w14:paraId="7166F942" w14:textId="77777777" w:rsidTr="00D23B9D">
        <w:tc>
          <w:tcPr>
            <w:tcW w:w="671" w:type="pct"/>
            <w:tcBorders>
              <w:top w:val="single" w:sz="4" w:space="0" w:color="auto"/>
              <w:left w:val="single" w:sz="4" w:space="0" w:color="auto"/>
              <w:bottom w:val="single" w:sz="4" w:space="0" w:color="auto"/>
              <w:right w:val="single" w:sz="4" w:space="0" w:color="auto"/>
            </w:tcBorders>
          </w:tcPr>
          <w:p w14:paraId="4C3C098F" w14:textId="4705B8DF" w:rsidR="00BD3799" w:rsidRPr="00C8493B" w:rsidRDefault="00BD3799" w:rsidP="00A378FB">
            <w:pPr>
              <w:pStyle w:val="NoSpacing"/>
            </w:pPr>
            <w:r w:rsidRPr="00C8493B">
              <w:t>A.ELA.10.32</w:t>
            </w:r>
          </w:p>
        </w:tc>
        <w:tc>
          <w:tcPr>
            <w:tcW w:w="4329" w:type="pct"/>
            <w:tcBorders>
              <w:top w:val="single" w:sz="4" w:space="0" w:color="auto"/>
              <w:left w:val="single" w:sz="4" w:space="0" w:color="auto"/>
              <w:bottom w:val="single" w:sz="4" w:space="0" w:color="auto"/>
              <w:right w:val="single" w:sz="4" w:space="0" w:color="auto"/>
            </w:tcBorders>
          </w:tcPr>
          <w:p w14:paraId="36478931" w14:textId="040E3581" w:rsidR="00BD3799" w:rsidRPr="00C8493B" w:rsidRDefault="00BD3799" w:rsidP="00A378FB">
            <w:pPr>
              <w:pStyle w:val="NoSpacing"/>
            </w:pPr>
            <w:r w:rsidRPr="00C8493B">
              <w:t>Include multimedia components (e.g., graphics, images, and/or sound) and visual displays in presentations to enhance ideas, thoughts, and feelings.</w:t>
            </w:r>
          </w:p>
        </w:tc>
      </w:tr>
      <w:tr w:rsidR="00BD3799" w:rsidRPr="00C8493B" w14:paraId="43CF939F" w14:textId="77777777" w:rsidTr="00D23B9D">
        <w:tc>
          <w:tcPr>
            <w:tcW w:w="671" w:type="pct"/>
            <w:tcBorders>
              <w:top w:val="single" w:sz="4" w:space="0" w:color="auto"/>
              <w:left w:val="single" w:sz="4" w:space="0" w:color="auto"/>
              <w:bottom w:val="single" w:sz="4" w:space="0" w:color="auto"/>
              <w:right w:val="single" w:sz="4" w:space="0" w:color="auto"/>
            </w:tcBorders>
          </w:tcPr>
          <w:p w14:paraId="13FD4B92" w14:textId="723F0B10" w:rsidR="00BD3799" w:rsidRPr="00C8493B" w:rsidRDefault="00BD3799" w:rsidP="00A378FB">
            <w:pPr>
              <w:pStyle w:val="NoSpacing"/>
            </w:pPr>
            <w:r w:rsidRPr="00C8493B">
              <w:lastRenderedPageBreak/>
              <w:t>A.ELA.10.33</w:t>
            </w:r>
          </w:p>
        </w:tc>
        <w:tc>
          <w:tcPr>
            <w:tcW w:w="4329" w:type="pct"/>
            <w:tcBorders>
              <w:top w:val="single" w:sz="4" w:space="0" w:color="auto"/>
              <w:left w:val="single" w:sz="4" w:space="0" w:color="auto"/>
              <w:bottom w:val="single" w:sz="4" w:space="0" w:color="auto"/>
              <w:right w:val="single" w:sz="4" w:space="0" w:color="auto"/>
            </w:tcBorders>
          </w:tcPr>
          <w:p w14:paraId="7748ED96" w14:textId="1A0205FB" w:rsidR="00BD3799" w:rsidRPr="00C8493B" w:rsidRDefault="00BD3799" w:rsidP="00A378FB">
            <w:pPr>
              <w:pStyle w:val="NoSpacing"/>
            </w:pPr>
            <w:r w:rsidRPr="00C8493B">
              <w:t>Speak in complete sentences when appropriate to task and situation in order to provide requested detail or clarification.</w:t>
            </w:r>
          </w:p>
        </w:tc>
      </w:tr>
    </w:tbl>
    <w:p w14:paraId="3251C35A" w14:textId="77777777" w:rsidR="00D23B9D" w:rsidRPr="00C8493B" w:rsidRDefault="00D23B9D" w:rsidP="00A378FB">
      <w:pPr>
        <w:pStyle w:val="NoSpacing"/>
      </w:pPr>
    </w:p>
    <w:p w14:paraId="05C01111" w14:textId="77777777" w:rsidR="00D23B9D" w:rsidRPr="00C8493B" w:rsidRDefault="00D23B9D" w:rsidP="00A378FB">
      <w:pPr>
        <w:pStyle w:val="NoSpacing"/>
        <w:rPr>
          <w:b/>
        </w:rPr>
      </w:pPr>
      <w:r w:rsidRPr="00C8493B">
        <w:rPr>
          <w:b/>
        </w:rPr>
        <w:t>Language</w:t>
      </w:r>
    </w:p>
    <w:p w14:paraId="345B6396" w14:textId="77777777" w:rsidR="00D23B9D" w:rsidRPr="00C8493B" w:rsidRDefault="00D23B9D"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8066"/>
      </w:tblGrid>
      <w:tr w:rsidR="00D23B9D" w:rsidRPr="00C8493B" w14:paraId="1B6BEA54" w14:textId="77777777" w:rsidTr="00D23B9D">
        <w:tc>
          <w:tcPr>
            <w:tcW w:w="671" w:type="pct"/>
            <w:tcBorders>
              <w:top w:val="single" w:sz="4" w:space="0" w:color="auto"/>
              <w:left w:val="single" w:sz="4" w:space="0" w:color="auto"/>
              <w:bottom w:val="single" w:sz="4" w:space="0" w:color="auto"/>
              <w:right w:val="single" w:sz="4" w:space="0" w:color="auto"/>
            </w:tcBorders>
            <w:hideMark/>
          </w:tcPr>
          <w:p w14:paraId="310843FD" w14:textId="77777777" w:rsidR="00D23B9D" w:rsidRPr="00C8493B" w:rsidRDefault="00D23B9D" w:rsidP="00A378FB">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hideMark/>
          </w:tcPr>
          <w:p w14:paraId="25251A3A" w14:textId="77777777" w:rsidR="00D23B9D" w:rsidRPr="00C8493B" w:rsidRDefault="00D23B9D" w:rsidP="00A378FB">
            <w:pPr>
              <w:pStyle w:val="NoSpacing"/>
              <w:rPr>
                <w:b/>
              </w:rPr>
            </w:pPr>
            <w:r w:rsidRPr="00C8493B">
              <w:rPr>
                <w:b/>
              </w:rPr>
              <w:t>Conventions of Standard English</w:t>
            </w:r>
          </w:p>
        </w:tc>
      </w:tr>
      <w:tr w:rsidR="00D23B9D" w:rsidRPr="00C8493B" w14:paraId="6AFC81DD" w14:textId="77777777" w:rsidTr="00D23B9D">
        <w:tc>
          <w:tcPr>
            <w:tcW w:w="671" w:type="pct"/>
            <w:tcBorders>
              <w:top w:val="single" w:sz="4" w:space="0" w:color="auto"/>
              <w:left w:val="single" w:sz="4" w:space="0" w:color="auto"/>
              <w:bottom w:val="single" w:sz="4" w:space="0" w:color="auto"/>
              <w:right w:val="single" w:sz="4" w:space="0" w:color="auto"/>
            </w:tcBorders>
          </w:tcPr>
          <w:p w14:paraId="16096864" w14:textId="15767EFC" w:rsidR="00D23B9D" w:rsidRPr="00C8493B" w:rsidRDefault="00BD3799" w:rsidP="00A378FB">
            <w:pPr>
              <w:pStyle w:val="NoSpacing"/>
            </w:pPr>
            <w:r w:rsidRPr="00C8493B">
              <w:t>A.ELA.10.34</w:t>
            </w:r>
          </w:p>
        </w:tc>
        <w:tc>
          <w:tcPr>
            <w:tcW w:w="4329" w:type="pct"/>
            <w:tcBorders>
              <w:top w:val="single" w:sz="4" w:space="0" w:color="auto"/>
              <w:left w:val="single" w:sz="4" w:space="0" w:color="auto"/>
              <w:bottom w:val="single" w:sz="4" w:space="0" w:color="auto"/>
              <w:right w:val="single" w:sz="4" w:space="0" w:color="auto"/>
            </w:tcBorders>
          </w:tcPr>
          <w:p w14:paraId="378253D9" w14:textId="77777777" w:rsidR="00BD3799" w:rsidRPr="00C8493B" w:rsidRDefault="00BD3799" w:rsidP="00A378FB">
            <w:pPr>
              <w:pStyle w:val="NoSpacing"/>
            </w:pPr>
            <w:r w:rsidRPr="00C8493B">
              <w:t>Demonstrate understanding of the conventions of Standard English grammar and usage when writing or speaking.</w:t>
            </w:r>
          </w:p>
          <w:p w14:paraId="1DD8227A" w14:textId="77777777" w:rsidR="00BD3799" w:rsidRPr="00C8493B" w:rsidRDefault="00BD3799" w:rsidP="00A378FB">
            <w:pPr>
              <w:pStyle w:val="NoSpacing"/>
              <w:numPr>
                <w:ilvl w:val="0"/>
                <w:numId w:val="87"/>
              </w:numPr>
              <w:ind w:left="411"/>
            </w:pPr>
            <w:r w:rsidRPr="00C8493B">
              <w:t>Use nouns, pronouns, verbs, adjectives, and adverbs.</w:t>
            </w:r>
          </w:p>
          <w:p w14:paraId="5E209C31" w14:textId="77777777" w:rsidR="00BD3799" w:rsidRPr="00C8493B" w:rsidRDefault="00BD3799" w:rsidP="00A378FB">
            <w:pPr>
              <w:pStyle w:val="NoSpacing"/>
              <w:numPr>
                <w:ilvl w:val="0"/>
                <w:numId w:val="87"/>
              </w:numPr>
              <w:ind w:left="411"/>
            </w:pPr>
            <w:r w:rsidRPr="00C8493B">
              <w:t>Form and use regular and irregular plural nouns.</w:t>
            </w:r>
          </w:p>
          <w:p w14:paraId="04B2AA64" w14:textId="77777777" w:rsidR="00BD3799" w:rsidRPr="00C8493B" w:rsidRDefault="00BD3799" w:rsidP="00A378FB">
            <w:pPr>
              <w:pStyle w:val="NoSpacing"/>
              <w:numPr>
                <w:ilvl w:val="0"/>
                <w:numId w:val="87"/>
              </w:numPr>
              <w:ind w:left="411"/>
            </w:pPr>
            <w:r w:rsidRPr="00C8493B">
              <w:t>Form and use regular and irregular verbs.</w:t>
            </w:r>
          </w:p>
          <w:p w14:paraId="05834F64" w14:textId="77777777" w:rsidR="00BD3799" w:rsidRPr="00C8493B" w:rsidRDefault="00BD3799" w:rsidP="00A378FB">
            <w:pPr>
              <w:pStyle w:val="NoSpacing"/>
              <w:numPr>
                <w:ilvl w:val="0"/>
                <w:numId w:val="87"/>
              </w:numPr>
              <w:ind w:left="411"/>
            </w:pPr>
            <w:r w:rsidRPr="00C8493B">
              <w:t>Form and use the simple (e.g., I walked; I walk; I will walk) verb tenses.</w:t>
            </w:r>
          </w:p>
          <w:p w14:paraId="4CAF0B14" w14:textId="77777777" w:rsidR="00BD3799" w:rsidRPr="00C8493B" w:rsidRDefault="00BD3799" w:rsidP="00A378FB">
            <w:pPr>
              <w:pStyle w:val="NoSpacing"/>
              <w:numPr>
                <w:ilvl w:val="0"/>
                <w:numId w:val="87"/>
              </w:numPr>
              <w:ind w:left="411"/>
            </w:pPr>
            <w:r w:rsidRPr="00C8493B">
              <w:t>Ensure subject-verb agreement.</w:t>
            </w:r>
          </w:p>
          <w:p w14:paraId="01F68FEF" w14:textId="23266CB6" w:rsidR="00D23B9D" w:rsidRPr="00C8493B" w:rsidRDefault="00BD3799" w:rsidP="00A378FB">
            <w:pPr>
              <w:pStyle w:val="NoSpacing"/>
              <w:numPr>
                <w:ilvl w:val="0"/>
                <w:numId w:val="87"/>
              </w:numPr>
              <w:ind w:left="411"/>
            </w:pPr>
            <w:r w:rsidRPr="00C8493B">
              <w:t>Use coordinating and subordinating conjunctions to produce simple and compound and/or complex sentences.</w:t>
            </w:r>
          </w:p>
        </w:tc>
      </w:tr>
      <w:tr w:rsidR="00BD3799" w:rsidRPr="00C8493B" w14:paraId="36E3E76F" w14:textId="77777777" w:rsidTr="00D23B9D">
        <w:tc>
          <w:tcPr>
            <w:tcW w:w="671" w:type="pct"/>
            <w:tcBorders>
              <w:top w:val="single" w:sz="4" w:space="0" w:color="auto"/>
              <w:left w:val="single" w:sz="4" w:space="0" w:color="auto"/>
              <w:bottom w:val="single" w:sz="4" w:space="0" w:color="auto"/>
              <w:right w:val="single" w:sz="4" w:space="0" w:color="auto"/>
            </w:tcBorders>
          </w:tcPr>
          <w:p w14:paraId="7944BE5F" w14:textId="58AFC246" w:rsidR="00BD3799" w:rsidRPr="00C8493B" w:rsidRDefault="00BD3799" w:rsidP="00A378FB">
            <w:pPr>
              <w:pStyle w:val="NoSpacing"/>
            </w:pPr>
            <w:r w:rsidRPr="00C8493B">
              <w:t>A.ELA.10.35</w:t>
            </w:r>
          </w:p>
        </w:tc>
        <w:tc>
          <w:tcPr>
            <w:tcW w:w="4329" w:type="pct"/>
            <w:tcBorders>
              <w:top w:val="single" w:sz="4" w:space="0" w:color="auto"/>
              <w:left w:val="single" w:sz="4" w:space="0" w:color="auto"/>
              <w:bottom w:val="single" w:sz="4" w:space="0" w:color="auto"/>
              <w:right w:val="single" w:sz="4" w:space="0" w:color="auto"/>
            </w:tcBorders>
          </w:tcPr>
          <w:p w14:paraId="1FDC6A8E" w14:textId="77777777" w:rsidR="00BD3799" w:rsidRPr="00C8493B" w:rsidRDefault="00BD3799" w:rsidP="00A378FB">
            <w:pPr>
              <w:pStyle w:val="NoSpacing"/>
            </w:pPr>
            <w:r w:rsidRPr="00C8493B">
              <w:t>Demonstrate understanding of conventions of Standard English capitalization, spelling, and punctuation when writing.</w:t>
            </w:r>
          </w:p>
          <w:p w14:paraId="5C71B4A8" w14:textId="77777777" w:rsidR="00BD3799" w:rsidRPr="00C8493B" w:rsidRDefault="00BD3799" w:rsidP="00A378FB">
            <w:pPr>
              <w:pStyle w:val="NoSpacing"/>
              <w:numPr>
                <w:ilvl w:val="0"/>
                <w:numId w:val="88"/>
              </w:numPr>
              <w:ind w:left="411"/>
            </w:pPr>
            <w:r w:rsidRPr="00C8493B">
              <w:t>Use commas properly with coordinating or subordinating conjunction when creating compound or complex sentences.</w:t>
            </w:r>
          </w:p>
          <w:p w14:paraId="5D4839F2" w14:textId="359285C2" w:rsidR="00BD3799" w:rsidRPr="00C8493B" w:rsidRDefault="00BD3799" w:rsidP="00A378FB">
            <w:pPr>
              <w:pStyle w:val="NoSpacing"/>
              <w:numPr>
                <w:ilvl w:val="0"/>
                <w:numId w:val="88"/>
              </w:numPr>
              <w:ind w:left="411"/>
            </w:pPr>
            <w:r w:rsidRPr="00C8493B">
              <w:t>Spell most single-syllable words correctly and apply knowledge of word chunks in spelling longer words.</w:t>
            </w:r>
          </w:p>
        </w:tc>
      </w:tr>
    </w:tbl>
    <w:p w14:paraId="740EE469" w14:textId="77777777" w:rsidR="00D23B9D" w:rsidRPr="00C8493B" w:rsidRDefault="00D23B9D"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8066"/>
      </w:tblGrid>
      <w:tr w:rsidR="00D23B9D" w:rsidRPr="00C8493B" w14:paraId="399C2AF8" w14:textId="77777777" w:rsidTr="00D23B9D">
        <w:tc>
          <w:tcPr>
            <w:tcW w:w="671" w:type="pct"/>
            <w:tcBorders>
              <w:top w:val="single" w:sz="4" w:space="0" w:color="auto"/>
              <w:left w:val="single" w:sz="4" w:space="0" w:color="auto"/>
              <w:bottom w:val="single" w:sz="4" w:space="0" w:color="auto"/>
              <w:right w:val="single" w:sz="4" w:space="0" w:color="auto"/>
            </w:tcBorders>
            <w:hideMark/>
          </w:tcPr>
          <w:p w14:paraId="7A5D7AEA" w14:textId="77777777" w:rsidR="00D23B9D" w:rsidRPr="00C8493B" w:rsidRDefault="00D23B9D" w:rsidP="00A378FB">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hideMark/>
          </w:tcPr>
          <w:p w14:paraId="6F415D10" w14:textId="77777777" w:rsidR="00D23B9D" w:rsidRPr="00C8493B" w:rsidRDefault="00D23B9D" w:rsidP="00A378FB">
            <w:pPr>
              <w:pStyle w:val="NoSpacing"/>
              <w:rPr>
                <w:b/>
              </w:rPr>
            </w:pPr>
            <w:r w:rsidRPr="00C8493B">
              <w:rPr>
                <w:b/>
              </w:rPr>
              <w:t>Knowledge of Language</w:t>
            </w:r>
          </w:p>
        </w:tc>
      </w:tr>
      <w:tr w:rsidR="00D23B9D" w:rsidRPr="00C8493B" w14:paraId="276EC59F" w14:textId="77777777" w:rsidTr="00D23B9D">
        <w:tc>
          <w:tcPr>
            <w:tcW w:w="671" w:type="pct"/>
            <w:tcBorders>
              <w:top w:val="single" w:sz="4" w:space="0" w:color="auto"/>
              <w:left w:val="single" w:sz="4" w:space="0" w:color="auto"/>
              <w:bottom w:val="single" w:sz="4" w:space="0" w:color="auto"/>
              <w:right w:val="single" w:sz="4" w:space="0" w:color="auto"/>
            </w:tcBorders>
          </w:tcPr>
          <w:p w14:paraId="3729452F" w14:textId="690622BB" w:rsidR="00D23B9D" w:rsidRPr="00C8493B" w:rsidRDefault="00BD3799" w:rsidP="00A378FB">
            <w:pPr>
              <w:pStyle w:val="NoSpacing"/>
            </w:pPr>
            <w:r w:rsidRPr="00C8493B">
              <w:t>A.ELA.10.36</w:t>
            </w:r>
          </w:p>
        </w:tc>
        <w:tc>
          <w:tcPr>
            <w:tcW w:w="4329" w:type="pct"/>
            <w:tcBorders>
              <w:top w:val="single" w:sz="4" w:space="0" w:color="auto"/>
              <w:left w:val="single" w:sz="4" w:space="0" w:color="auto"/>
              <w:bottom w:val="single" w:sz="4" w:space="0" w:color="auto"/>
              <w:right w:val="single" w:sz="4" w:space="0" w:color="auto"/>
            </w:tcBorders>
          </w:tcPr>
          <w:p w14:paraId="6C2730D5" w14:textId="77777777" w:rsidR="00BD3799" w:rsidRPr="00C8493B" w:rsidRDefault="00BD3799" w:rsidP="00A378FB">
            <w:pPr>
              <w:pStyle w:val="NoSpacing"/>
            </w:pPr>
            <w:r w:rsidRPr="00C8493B">
              <w:t>Use knowledge of language and its conventions when writing, speaking, reading, or listening.</w:t>
            </w:r>
          </w:p>
          <w:p w14:paraId="33F6D2CE" w14:textId="77777777" w:rsidR="00BD3799" w:rsidRPr="00C8493B" w:rsidRDefault="00BD3799" w:rsidP="00A378FB">
            <w:pPr>
              <w:pStyle w:val="NoSpacing"/>
              <w:numPr>
                <w:ilvl w:val="0"/>
                <w:numId w:val="89"/>
              </w:numPr>
              <w:ind w:left="411"/>
            </w:pPr>
            <w:r w:rsidRPr="00C8493B">
              <w:t>Choose words and phrases to convey ideas precisely.</w:t>
            </w:r>
          </w:p>
          <w:p w14:paraId="0224A145" w14:textId="77777777" w:rsidR="00BD3799" w:rsidRPr="00C8493B" w:rsidRDefault="00BD3799" w:rsidP="00A378FB">
            <w:pPr>
              <w:pStyle w:val="NoSpacing"/>
              <w:numPr>
                <w:ilvl w:val="0"/>
                <w:numId w:val="89"/>
              </w:numPr>
              <w:ind w:left="411"/>
            </w:pPr>
            <w:r w:rsidRPr="00C8493B">
              <w:t>Choose punctuation for effect.</w:t>
            </w:r>
          </w:p>
          <w:p w14:paraId="454FF4CA" w14:textId="1E14C96A" w:rsidR="00D23B9D" w:rsidRPr="00C8493B" w:rsidRDefault="00BD3799" w:rsidP="00A378FB">
            <w:pPr>
              <w:pStyle w:val="NoSpacing"/>
              <w:numPr>
                <w:ilvl w:val="0"/>
                <w:numId w:val="89"/>
              </w:numPr>
              <w:ind w:left="411"/>
            </w:pPr>
            <w:r w:rsidRPr="00C8493B">
              <w:t>Differentiate between context that call</w:t>
            </w:r>
            <w:r w:rsidR="00175222" w:rsidRPr="00C8493B">
              <w:t xml:space="preserve">s for formal English (e.g., </w:t>
            </w:r>
            <w:r w:rsidRPr="00C8493B">
              <w:t>presenting</w:t>
            </w:r>
            <w:r w:rsidR="00175222" w:rsidRPr="00C8493B">
              <w:t xml:space="preserve"> ideas) and situations where informational discourse is appropriate (e.g., small-group discussion).</w:t>
            </w:r>
          </w:p>
        </w:tc>
      </w:tr>
    </w:tbl>
    <w:p w14:paraId="5FA02F3D" w14:textId="77777777" w:rsidR="00D23B9D" w:rsidRPr="00C8493B" w:rsidRDefault="00D23B9D"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8066"/>
      </w:tblGrid>
      <w:tr w:rsidR="00D23B9D" w:rsidRPr="00C8493B" w14:paraId="12088B0B" w14:textId="77777777" w:rsidTr="00D23B9D">
        <w:tc>
          <w:tcPr>
            <w:tcW w:w="671" w:type="pct"/>
            <w:tcBorders>
              <w:top w:val="single" w:sz="4" w:space="0" w:color="auto"/>
              <w:left w:val="single" w:sz="4" w:space="0" w:color="auto"/>
              <w:bottom w:val="single" w:sz="4" w:space="0" w:color="auto"/>
              <w:right w:val="single" w:sz="4" w:space="0" w:color="auto"/>
            </w:tcBorders>
            <w:hideMark/>
          </w:tcPr>
          <w:p w14:paraId="1F412622" w14:textId="77777777" w:rsidR="00D23B9D" w:rsidRPr="00C8493B" w:rsidRDefault="00D23B9D" w:rsidP="00A378FB">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hideMark/>
          </w:tcPr>
          <w:p w14:paraId="21609A34" w14:textId="77777777" w:rsidR="00D23B9D" w:rsidRPr="00C8493B" w:rsidRDefault="00D23B9D" w:rsidP="00A378FB">
            <w:pPr>
              <w:pStyle w:val="NoSpacing"/>
              <w:rPr>
                <w:b/>
              </w:rPr>
            </w:pPr>
            <w:r w:rsidRPr="00C8493B">
              <w:rPr>
                <w:b/>
              </w:rPr>
              <w:t>Vocabulary Acquisition and Use</w:t>
            </w:r>
          </w:p>
        </w:tc>
      </w:tr>
      <w:tr w:rsidR="00D23B9D" w:rsidRPr="00C8493B" w14:paraId="63BA65B2" w14:textId="77777777" w:rsidTr="00D23B9D">
        <w:tc>
          <w:tcPr>
            <w:tcW w:w="671" w:type="pct"/>
            <w:tcBorders>
              <w:top w:val="single" w:sz="4" w:space="0" w:color="auto"/>
              <w:left w:val="single" w:sz="4" w:space="0" w:color="auto"/>
              <w:bottom w:val="single" w:sz="4" w:space="0" w:color="auto"/>
              <w:right w:val="single" w:sz="4" w:space="0" w:color="auto"/>
            </w:tcBorders>
          </w:tcPr>
          <w:p w14:paraId="6CCAE9C7" w14:textId="400F2B1F" w:rsidR="00D23B9D" w:rsidRPr="00C8493B" w:rsidRDefault="00175222" w:rsidP="00A378FB">
            <w:pPr>
              <w:pStyle w:val="NoSpacing"/>
            </w:pPr>
            <w:r w:rsidRPr="00C8493B">
              <w:t>A.ELA.10.37</w:t>
            </w:r>
          </w:p>
        </w:tc>
        <w:tc>
          <w:tcPr>
            <w:tcW w:w="4329" w:type="pct"/>
            <w:tcBorders>
              <w:top w:val="single" w:sz="4" w:space="0" w:color="auto"/>
              <w:left w:val="single" w:sz="4" w:space="0" w:color="auto"/>
              <w:bottom w:val="single" w:sz="4" w:space="0" w:color="auto"/>
              <w:right w:val="single" w:sz="4" w:space="0" w:color="auto"/>
            </w:tcBorders>
          </w:tcPr>
          <w:p w14:paraId="7ACBB4DF" w14:textId="77777777" w:rsidR="00175222" w:rsidRPr="00C8493B" w:rsidRDefault="00175222" w:rsidP="00A378FB">
            <w:pPr>
              <w:pStyle w:val="NoSpacing"/>
            </w:pPr>
            <w:r w:rsidRPr="00C8493B">
              <w:t>Determine or clarify the meaning of unknown words choosing from a range of strategies:</w:t>
            </w:r>
          </w:p>
          <w:p w14:paraId="22EA49F4" w14:textId="77777777" w:rsidR="00175222" w:rsidRPr="00C8493B" w:rsidRDefault="00175222" w:rsidP="00A378FB">
            <w:pPr>
              <w:pStyle w:val="NoSpacing"/>
              <w:numPr>
                <w:ilvl w:val="0"/>
                <w:numId w:val="90"/>
              </w:numPr>
              <w:ind w:left="411"/>
            </w:pPr>
            <w:r w:rsidRPr="00C8493B">
              <w:t>Use context to determine the meaning of unknown words.</w:t>
            </w:r>
          </w:p>
          <w:p w14:paraId="20DA5DC9" w14:textId="77777777" w:rsidR="00175222" w:rsidRPr="00C8493B" w:rsidRDefault="00175222" w:rsidP="00A378FB">
            <w:pPr>
              <w:pStyle w:val="NoSpacing"/>
              <w:numPr>
                <w:ilvl w:val="0"/>
                <w:numId w:val="90"/>
              </w:numPr>
              <w:ind w:left="411"/>
            </w:pPr>
            <w:r w:rsidRPr="00C8493B">
              <w:t>Identify and use root words and the words that result when affixes are added or removed.</w:t>
            </w:r>
          </w:p>
          <w:p w14:paraId="3F776DC1" w14:textId="1F5A5E6B" w:rsidR="00D23B9D" w:rsidRPr="00C8493B" w:rsidRDefault="00175222" w:rsidP="00A378FB">
            <w:pPr>
              <w:pStyle w:val="NoSpacing"/>
              <w:numPr>
                <w:ilvl w:val="0"/>
                <w:numId w:val="90"/>
              </w:numPr>
              <w:ind w:left="411"/>
            </w:pPr>
            <w:r w:rsidRPr="00C8493B">
              <w:t>Consult reference materials (dictionaries, online vocabulary supports) to clarify the meaning of unfamiliar words encountered when reading.</w:t>
            </w:r>
          </w:p>
        </w:tc>
      </w:tr>
      <w:tr w:rsidR="00175222" w:rsidRPr="00C8493B" w14:paraId="404D3B22" w14:textId="77777777" w:rsidTr="00D23B9D">
        <w:tc>
          <w:tcPr>
            <w:tcW w:w="671" w:type="pct"/>
            <w:tcBorders>
              <w:top w:val="single" w:sz="4" w:space="0" w:color="auto"/>
              <w:left w:val="single" w:sz="4" w:space="0" w:color="auto"/>
              <w:bottom w:val="single" w:sz="4" w:space="0" w:color="auto"/>
              <w:right w:val="single" w:sz="4" w:space="0" w:color="auto"/>
            </w:tcBorders>
          </w:tcPr>
          <w:p w14:paraId="278D8B76" w14:textId="35B0BA00" w:rsidR="00175222" w:rsidRPr="00C8493B" w:rsidRDefault="00175222" w:rsidP="00A378FB">
            <w:pPr>
              <w:pStyle w:val="NoSpacing"/>
            </w:pPr>
            <w:r w:rsidRPr="00C8493B">
              <w:t>A.ELA.10.38</w:t>
            </w:r>
          </w:p>
        </w:tc>
        <w:tc>
          <w:tcPr>
            <w:tcW w:w="4329" w:type="pct"/>
            <w:tcBorders>
              <w:top w:val="single" w:sz="4" w:space="0" w:color="auto"/>
              <w:left w:val="single" w:sz="4" w:space="0" w:color="auto"/>
              <w:bottom w:val="single" w:sz="4" w:space="0" w:color="auto"/>
              <w:right w:val="single" w:sz="4" w:space="0" w:color="auto"/>
            </w:tcBorders>
          </w:tcPr>
          <w:p w14:paraId="44FF0AC0" w14:textId="77777777" w:rsidR="00175222" w:rsidRPr="00C8493B" w:rsidRDefault="00175222" w:rsidP="00A378FB">
            <w:pPr>
              <w:pStyle w:val="NoSpacing"/>
            </w:pPr>
            <w:r w:rsidRPr="00C8493B">
              <w:t>Demonstrate understanding of figurative language, word relationships, and nuances in word meanings.</w:t>
            </w:r>
          </w:p>
          <w:p w14:paraId="4E5F9D7F" w14:textId="77777777" w:rsidR="00175222" w:rsidRPr="00C8493B" w:rsidRDefault="00175222" w:rsidP="00A378FB">
            <w:pPr>
              <w:pStyle w:val="NoSpacing"/>
              <w:numPr>
                <w:ilvl w:val="0"/>
                <w:numId w:val="91"/>
              </w:numPr>
              <w:ind w:left="411"/>
            </w:pPr>
            <w:r w:rsidRPr="00C8493B">
              <w:t>Demonstrate understanding of the use of multiple meaning words.</w:t>
            </w:r>
          </w:p>
          <w:p w14:paraId="7C2C0874" w14:textId="5DCE930E" w:rsidR="00175222" w:rsidRPr="00C8493B" w:rsidRDefault="00175222" w:rsidP="00A378FB">
            <w:pPr>
              <w:pStyle w:val="NoSpacing"/>
              <w:numPr>
                <w:ilvl w:val="0"/>
                <w:numId w:val="91"/>
              </w:numPr>
              <w:ind w:left="411"/>
            </w:pPr>
            <w:r w:rsidRPr="00C8493B">
              <w:t>Interpret figurative language, including similes and metaphors, in context.</w:t>
            </w:r>
          </w:p>
        </w:tc>
      </w:tr>
      <w:tr w:rsidR="00175222" w:rsidRPr="00C8493B" w14:paraId="6A81E919" w14:textId="77777777" w:rsidTr="00D23B9D">
        <w:tc>
          <w:tcPr>
            <w:tcW w:w="671" w:type="pct"/>
            <w:tcBorders>
              <w:top w:val="single" w:sz="4" w:space="0" w:color="auto"/>
              <w:left w:val="single" w:sz="4" w:space="0" w:color="auto"/>
              <w:bottom w:val="single" w:sz="4" w:space="0" w:color="auto"/>
              <w:right w:val="single" w:sz="4" w:space="0" w:color="auto"/>
            </w:tcBorders>
          </w:tcPr>
          <w:p w14:paraId="593DEEFE" w14:textId="4B6D9716" w:rsidR="00175222" w:rsidRPr="00C8493B" w:rsidRDefault="00175222" w:rsidP="00A378FB">
            <w:pPr>
              <w:pStyle w:val="NoSpacing"/>
            </w:pPr>
            <w:r w:rsidRPr="00C8493B">
              <w:t>A.ELA.10.39</w:t>
            </w:r>
          </w:p>
        </w:tc>
        <w:tc>
          <w:tcPr>
            <w:tcW w:w="4329" w:type="pct"/>
            <w:tcBorders>
              <w:top w:val="single" w:sz="4" w:space="0" w:color="auto"/>
              <w:left w:val="single" w:sz="4" w:space="0" w:color="auto"/>
              <w:bottom w:val="single" w:sz="4" w:space="0" w:color="auto"/>
              <w:right w:val="single" w:sz="4" w:space="0" w:color="auto"/>
            </w:tcBorders>
          </w:tcPr>
          <w:p w14:paraId="3806734B" w14:textId="4C5B2612" w:rsidR="00175222" w:rsidRPr="00C8493B" w:rsidRDefault="00175222" w:rsidP="00A378FB">
            <w:pPr>
              <w:pStyle w:val="NoSpacing"/>
            </w:pPr>
            <w:r w:rsidRPr="00C8493B">
              <w:t>Acquire and accurately use conversational, general academic, and domain-specific words and phrases, including those that signal precise actions, emotions, or states of being (e.g., quizzed, whined, and stammered).</w:t>
            </w:r>
          </w:p>
        </w:tc>
      </w:tr>
    </w:tbl>
    <w:p w14:paraId="12C0B726" w14:textId="77777777" w:rsidR="00D23B9D" w:rsidRPr="00C8493B" w:rsidRDefault="00D23B9D" w:rsidP="00A378FB">
      <w:pPr>
        <w:pStyle w:val="NoSpacing"/>
        <w:sectPr w:rsidR="00D23B9D" w:rsidRPr="00C8493B">
          <w:pgSz w:w="12240" w:h="15840"/>
          <w:pgMar w:top="1440" w:right="1440" w:bottom="1440" w:left="1440" w:header="720" w:footer="720" w:gutter="0"/>
          <w:cols w:space="720"/>
          <w:docGrid w:linePitch="360"/>
        </w:sectPr>
      </w:pPr>
    </w:p>
    <w:p w14:paraId="04F5B140" w14:textId="1BF59118" w:rsidR="00D23B9D" w:rsidRPr="00C8493B" w:rsidRDefault="00D23B9D" w:rsidP="00A378FB">
      <w:pPr>
        <w:pStyle w:val="NoSpacing"/>
        <w:rPr>
          <w:b/>
        </w:rPr>
      </w:pPr>
      <w:r w:rsidRPr="00C8493B">
        <w:rPr>
          <w:b/>
        </w:rPr>
        <w:lastRenderedPageBreak/>
        <w:t>Alternate Academic Achievement Standards for English Language Arts – Grade 11</w:t>
      </w:r>
    </w:p>
    <w:p w14:paraId="3F7B9571" w14:textId="77777777" w:rsidR="004C4E4B" w:rsidRPr="00C8493B" w:rsidRDefault="004C4E4B" w:rsidP="00A378FB">
      <w:pPr>
        <w:pStyle w:val="NoSpacing"/>
        <w:jc w:val="both"/>
      </w:pPr>
    </w:p>
    <w:p w14:paraId="15413858" w14:textId="45D6395E" w:rsidR="004C4E4B" w:rsidRPr="00C8493B" w:rsidRDefault="004C4E4B" w:rsidP="00A378FB">
      <w:pPr>
        <w:pStyle w:val="NoSpacing"/>
        <w:jc w:val="both"/>
      </w:pPr>
      <w:r w:rsidRPr="00C8493B">
        <w:t xml:space="preserve">The West Virginia alternate academic achievement standards for ELA are written for students with significant cognitive disabilities with the understanding that the student’s IEP will determine appropriate accommodations and modifications.  </w:t>
      </w:r>
      <w:r w:rsidR="00922406" w:rsidRPr="00C8493B">
        <w:t xml:space="preserve">In addition to the accommodations and modifications listed on the student’s IEP, </w:t>
      </w:r>
      <w:r w:rsidRPr="00C8493B">
        <w:t>teacher selected scaffolding, guidance, and support are appropriate to best meet the individual student needs with increasing challenge as the learning progresses.</w:t>
      </w:r>
    </w:p>
    <w:p w14:paraId="67BFFF9E" w14:textId="490978FA" w:rsidR="004C4E4B" w:rsidRPr="00C8493B" w:rsidRDefault="004C4E4B" w:rsidP="00A378FB">
      <w:pPr>
        <w:pStyle w:val="NoSpacing"/>
      </w:pPr>
    </w:p>
    <w:p w14:paraId="171AC008" w14:textId="4391E5BC" w:rsidR="00D23B9D" w:rsidRPr="00C8493B" w:rsidRDefault="00D23B9D" w:rsidP="00A378FB">
      <w:pPr>
        <w:pStyle w:val="NoSpacing"/>
        <w:jc w:val="both"/>
      </w:pPr>
      <w:r w:rsidRPr="00C8493B">
        <w:t xml:space="preserve">All West Virginia teachers are responsible for classroom instruction that integrates content standards, learning skills, and technology tools.  </w:t>
      </w:r>
      <w:r w:rsidR="00866B92" w:rsidRPr="00C8493B">
        <w:t xml:space="preserve">Following the skill progressions from </w:t>
      </w:r>
      <w:r w:rsidR="007337C2" w:rsidRPr="00C8493B">
        <w:t>tenth</w:t>
      </w:r>
      <w:r w:rsidRPr="00C8493B">
        <w:t xml:space="preserve"> grade, the following chart represents the components of literacy that will be developed in the reading, writing, speaking/listening, and language domains in </w:t>
      </w:r>
      <w:r w:rsidR="00866B92" w:rsidRPr="00C8493B">
        <w:t>eleventh</w:t>
      </w:r>
      <w:r w:rsidRPr="00C8493B">
        <w:t xml:space="preserve"> grade:</w:t>
      </w:r>
    </w:p>
    <w:p w14:paraId="7845B6A3" w14:textId="77777777" w:rsidR="00D23B9D" w:rsidRPr="00C8493B" w:rsidRDefault="00D23B9D" w:rsidP="00A378FB">
      <w:pPr>
        <w:pStyle w:val="NoSpacing"/>
      </w:pPr>
    </w:p>
    <w:tbl>
      <w:tblPr>
        <w:tblStyle w:val="TableGrid"/>
        <w:tblW w:w="0" w:type="auto"/>
        <w:tblLook w:val="04A0" w:firstRow="1" w:lastRow="0" w:firstColumn="1" w:lastColumn="0" w:noHBand="0" w:noVBand="1"/>
      </w:tblPr>
      <w:tblGrid>
        <w:gridCol w:w="4675"/>
        <w:gridCol w:w="4675"/>
      </w:tblGrid>
      <w:tr w:rsidR="00D23B9D" w:rsidRPr="00C8493B" w14:paraId="01AEE8AB" w14:textId="77777777" w:rsidTr="00D23B9D">
        <w:tc>
          <w:tcPr>
            <w:tcW w:w="4675"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369DFCA2" w14:textId="77777777" w:rsidR="00D23B9D" w:rsidRPr="00C8493B" w:rsidRDefault="00D23B9D" w:rsidP="00A378FB">
            <w:pPr>
              <w:pStyle w:val="NoSpacing"/>
              <w:rPr>
                <w:b/>
              </w:rPr>
            </w:pPr>
            <w:r w:rsidRPr="00C8493B">
              <w:rPr>
                <w:b/>
              </w:rPr>
              <w:t>Reading</w:t>
            </w:r>
          </w:p>
        </w:tc>
        <w:tc>
          <w:tcPr>
            <w:tcW w:w="4675"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65F1A0B3" w14:textId="77777777" w:rsidR="00D23B9D" w:rsidRPr="00C8493B" w:rsidRDefault="00D23B9D" w:rsidP="00A378FB">
            <w:pPr>
              <w:pStyle w:val="NoSpacing"/>
              <w:rPr>
                <w:b/>
              </w:rPr>
            </w:pPr>
            <w:r w:rsidRPr="00C8493B">
              <w:rPr>
                <w:b/>
              </w:rPr>
              <w:t>Writing</w:t>
            </w:r>
          </w:p>
        </w:tc>
      </w:tr>
      <w:tr w:rsidR="00D23B9D" w:rsidRPr="00C8493B" w14:paraId="7936FE2A" w14:textId="77777777" w:rsidTr="00D23B9D">
        <w:tc>
          <w:tcPr>
            <w:tcW w:w="4675" w:type="dxa"/>
            <w:tcBorders>
              <w:top w:val="single" w:sz="4" w:space="0" w:color="auto"/>
              <w:left w:val="single" w:sz="4" w:space="0" w:color="auto"/>
              <w:bottom w:val="single" w:sz="4" w:space="0" w:color="auto"/>
              <w:right w:val="single" w:sz="4" w:space="0" w:color="auto"/>
            </w:tcBorders>
            <w:hideMark/>
          </w:tcPr>
          <w:p w14:paraId="48B26F57" w14:textId="77777777" w:rsidR="00E337EA" w:rsidRPr="00C8493B" w:rsidRDefault="00E337EA" w:rsidP="00A378FB">
            <w:pPr>
              <w:pStyle w:val="NoSpacing"/>
              <w:numPr>
                <w:ilvl w:val="0"/>
                <w:numId w:val="93"/>
              </w:numPr>
              <w:ind w:left="431"/>
            </w:pPr>
            <w:r w:rsidRPr="00C8493B">
              <w:t>Summarize the key details of stories, dramas, poems, and nonfiction materials, including their themes or main ideas.</w:t>
            </w:r>
          </w:p>
          <w:p w14:paraId="2E20A258" w14:textId="0F78816A" w:rsidR="00D23B9D" w:rsidRPr="00C8493B" w:rsidRDefault="00E337EA" w:rsidP="00A378FB">
            <w:pPr>
              <w:pStyle w:val="NoSpacing"/>
              <w:numPr>
                <w:ilvl w:val="0"/>
                <w:numId w:val="93"/>
              </w:numPr>
              <w:ind w:left="431"/>
            </w:pPr>
            <w:r w:rsidRPr="00C8493B">
              <w:t>Identify how ideas or claims are developed by particular sentence(s) or paragraph(s) of an informational text.</w:t>
            </w:r>
          </w:p>
        </w:tc>
        <w:tc>
          <w:tcPr>
            <w:tcW w:w="4675" w:type="dxa"/>
            <w:tcBorders>
              <w:top w:val="single" w:sz="4" w:space="0" w:color="auto"/>
              <w:left w:val="single" w:sz="4" w:space="0" w:color="auto"/>
              <w:bottom w:val="single" w:sz="4" w:space="0" w:color="auto"/>
              <w:right w:val="single" w:sz="4" w:space="0" w:color="auto"/>
            </w:tcBorders>
            <w:hideMark/>
          </w:tcPr>
          <w:p w14:paraId="23AAC0E1" w14:textId="77777777" w:rsidR="00E337EA" w:rsidRPr="00C8493B" w:rsidRDefault="00E337EA" w:rsidP="00A378FB">
            <w:pPr>
              <w:pStyle w:val="NoSpacing"/>
              <w:numPr>
                <w:ilvl w:val="0"/>
                <w:numId w:val="93"/>
              </w:numPr>
              <w:ind w:left="438"/>
            </w:pPr>
            <w:r w:rsidRPr="00C8493B">
              <w:t>Write brief reports and arguments that examine a topic and include relevant facts and details.</w:t>
            </w:r>
          </w:p>
          <w:p w14:paraId="39285B3F" w14:textId="77777777" w:rsidR="00E337EA" w:rsidRPr="00C8493B" w:rsidRDefault="00E337EA" w:rsidP="00A378FB">
            <w:pPr>
              <w:pStyle w:val="NoSpacing"/>
              <w:numPr>
                <w:ilvl w:val="0"/>
                <w:numId w:val="93"/>
              </w:numPr>
              <w:ind w:left="438"/>
            </w:pPr>
            <w:r w:rsidRPr="00C8493B">
              <w:t>Conduct a short research project drawing on several source to answer a question.</w:t>
            </w:r>
          </w:p>
          <w:p w14:paraId="3500C29E" w14:textId="7BB66064" w:rsidR="00D23B9D" w:rsidRPr="00C8493B" w:rsidRDefault="00E337EA" w:rsidP="00A378FB">
            <w:pPr>
              <w:pStyle w:val="NoSpacing"/>
              <w:numPr>
                <w:ilvl w:val="0"/>
                <w:numId w:val="93"/>
              </w:numPr>
              <w:ind w:left="438"/>
            </w:pPr>
            <w:r w:rsidRPr="00C8493B">
              <w:t>Write narratives with logical sequences of events.</w:t>
            </w:r>
          </w:p>
        </w:tc>
      </w:tr>
      <w:tr w:rsidR="00D23B9D" w:rsidRPr="00C8493B" w14:paraId="0748F15A" w14:textId="77777777" w:rsidTr="00D23B9D">
        <w:tc>
          <w:tcPr>
            <w:tcW w:w="4675"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4DC17822" w14:textId="77777777" w:rsidR="00D23B9D" w:rsidRPr="00C8493B" w:rsidRDefault="00D23B9D" w:rsidP="00A378FB">
            <w:pPr>
              <w:pStyle w:val="NoSpacing"/>
              <w:rPr>
                <w:b/>
              </w:rPr>
            </w:pPr>
            <w:r w:rsidRPr="00C8493B">
              <w:rPr>
                <w:b/>
              </w:rPr>
              <w:t>Speaking/Listening</w:t>
            </w:r>
          </w:p>
        </w:tc>
        <w:tc>
          <w:tcPr>
            <w:tcW w:w="4675"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122A9954" w14:textId="77777777" w:rsidR="00D23B9D" w:rsidRPr="00C8493B" w:rsidRDefault="00D23B9D" w:rsidP="00A378FB">
            <w:pPr>
              <w:pStyle w:val="NoSpacing"/>
              <w:rPr>
                <w:b/>
              </w:rPr>
            </w:pPr>
            <w:r w:rsidRPr="00C8493B">
              <w:rPr>
                <w:b/>
              </w:rPr>
              <w:t>Language</w:t>
            </w:r>
          </w:p>
        </w:tc>
      </w:tr>
      <w:tr w:rsidR="00D23B9D" w:rsidRPr="00C8493B" w14:paraId="4432C83D" w14:textId="77777777" w:rsidTr="00D23B9D">
        <w:tc>
          <w:tcPr>
            <w:tcW w:w="4675" w:type="dxa"/>
            <w:tcBorders>
              <w:top w:val="single" w:sz="4" w:space="0" w:color="auto"/>
              <w:left w:val="single" w:sz="4" w:space="0" w:color="auto"/>
              <w:bottom w:val="single" w:sz="4" w:space="0" w:color="auto"/>
              <w:right w:val="single" w:sz="4" w:space="0" w:color="auto"/>
            </w:tcBorders>
            <w:hideMark/>
          </w:tcPr>
          <w:p w14:paraId="145FC843" w14:textId="361BA279" w:rsidR="00D23B9D" w:rsidRPr="00C8493B" w:rsidRDefault="00E337EA" w:rsidP="00A378FB">
            <w:pPr>
              <w:pStyle w:val="NoSpacing"/>
              <w:numPr>
                <w:ilvl w:val="0"/>
                <w:numId w:val="92"/>
              </w:numPr>
              <w:ind w:left="431"/>
            </w:pPr>
            <w:r w:rsidRPr="00C8493B">
              <w:t>Report on a topic or present an opinion with his or her own words, a logical sequence of ideas, sufficient facts and details, and formal English when appropriate.</w:t>
            </w:r>
          </w:p>
        </w:tc>
        <w:tc>
          <w:tcPr>
            <w:tcW w:w="4675" w:type="dxa"/>
            <w:tcBorders>
              <w:top w:val="single" w:sz="4" w:space="0" w:color="auto"/>
              <w:left w:val="single" w:sz="4" w:space="0" w:color="auto"/>
              <w:bottom w:val="single" w:sz="4" w:space="0" w:color="auto"/>
              <w:right w:val="single" w:sz="4" w:space="0" w:color="auto"/>
            </w:tcBorders>
            <w:hideMark/>
          </w:tcPr>
          <w:p w14:paraId="65B1F81C" w14:textId="77777777" w:rsidR="00E337EA" w:rsidRPr="00C8493B" w:rsidRDefault="00E337EA" w:rsidP="00A378FB">
            <w:pPr>
              <w:pStyle w:val="NoSpacing"/>
              <w:numPr>
                <w:ilvl w:val="0"/>
                <w:numId w:val="92"/>
              </w:numPr>
              <w:ind w:left="438"/>
            </w:pPr>
            <w:r w:rsidRPr="00C8493B">
              <w:t>Write a variety of sentence types with correct capitalization, punctuation, and spelling.</w:t>
            </w:r>
          </w:p>
          <w:p w14:paraId="39927F84" w14:textId="53CB43CB" w:rsidR="00D23B9D" w:rsidRPr="00C8493B" w:rsidRDefault="00E337EA" w:rsidP="00A378FB">
            <w:pPr>
              <w:pStyle w:val="NoSpacing"/>
              <w:numPr>
                <w:ilvl w:val="0"/>
                <w:numId w:val="92"/>
              </w:numPr>
              <w:ind w:left="438"/>
            </w:pPr>
            <w:r w:rsidRPr="00C8493B">
              <w:t>Determine or clarify the meaning of unfamiliar words using a variety of strategies.</w:t>
            </w:r>
          </w:p>
        </w:tc>
      </w:tr>
    </w:tbl>
    <w:p w14:paraId="6B38AB77" w14:textId="77777777" w:rsidR="00D23B9D" w:rsidRPr="00C8493B" w:rsidRDefault="00D23B9D" w:rsidP="00A378FB">
      <w:pPr>
        <w:pStyle w:val="NoSpacing"/>
      </w:pPr>
    </w:p>
    <w:p w14:paraId="7816F63A" w14:textId="1F42F409" w:rsidR="00D23B9D" w:rsidRPr="00C8493B" w:rsidRDefault="00E337EA" w:rsidP="00A378FB">
      <w:pPr>
        <w:pStyle w:val="NoSpacing"/>
        <w:rPr>
          <w:u w:val="single"/>
        </w:rPr>
      </w:pPr>
      <w:r w:rsidRPr="00C8493B">
        <w:rPr>
          <w:u w:val="single"/>
        </w:rPr>
        <w:t xml:space="preserve">Grades 11-12 </w:t>
      </w:r>
      <w:r w:rsidR="00D23B9D" w:rsidRPr="00C8493B">
        <w:rPr>
          <w:u w:val="single"/>
        </w:rPr>
        <w:t>Specifications</w:t>
      </w:r>
    </w:p>
    <w:p w14:paraId="23F114F8" w14:textId="77777777" w:rsidR="00D23B9D" w:rsidRPr="00C8493B" w:rsidRDefault="00D23B9D" w:rsidP="00A378FB">
      <w:pPr>
        <w:pStyle w:val="NoSpacing"/>
      </w:pPr>
    </w:p>
    <w:p w14:paraId="72BE3858" w14:textId="526309C4" w:rsidR="00D23B9D" w:rsidRPr="00C8493B" w:rsidRDefault="00E337EA" w:rsidP="00A378FB">
      <w:pPr>
        <w:pStyle w:val="NoSpacing"/>
        <w:jc w:val="both"/>
        <w:rPr>
          <w:rFonts w:cstheme="minorHAnsi"/>
        </w:rPr>
      </w:pPr>
      <w:r w:rsidRPr="00C8493B">
        <w:rPr>
          <w:rFonts w:cstheme="minorHAnsi"/>
        </w:rPr>
        <w:t>In grades 11-12</w:t>
      </w:r>
      <w:r w:rsidR="00D23B9D" w:rsidRPr="00C8493B">
        <w:rPr>
          <w:rFonts w:cstheme="minorHAnsi"/>
        </w:rPr>
        <w:t xml:space="preserve">, students should have numerous opportunities to engage with complex texts appropriate for addressing the expectations of the alternate academic achievement standards for </w:t>
      </w:r>
      <w:r w:rsidRPr="00C8493B">
        <w:rPr>
          <w:rFonts w:cstheme="minorHAnsi"/>
        </w:rPr>
        <w:t>eleven</w:t>
      </w:r>
      <w:r w:rsidR="00D23B9D" w:rsidRPr="00C8493B">
        <w:rPr>
          <w:rFonts w:cstheme="minorHAnsi"/>
        </w:rPr>
        <w:t xml:space="preserve"> grade.  By the end of</w:t>
      </w:r>
      <w:r w:rsidR="00866B92" w:rsidRPr="00C8493B">
        <w:rPr>
          <w:rFonts w:cstheme="minorHAnsi"/>
        </w:rPr>
        <w:t xml:space="preserve"> the programmatic level (grade 12</w:t>
      </w:r>
      <w:r w:rsidR="00D23B9D" w:rsidRPr="00C8493B">
        <w:rPr>
          <w:rFonts w:cstheme="minorHAnsi"/>
        </w:rPr>
        <w:t xml:space="preserve">) and over the course of the entire instructional day, the distribution of text types should </w:t>
      </w:r>
      <w:r w:rsidRPr="00C8493B">
        <w:rPr>
          <w:rFonts w:cstheme="minorHAnsi"/>
        </w:rPr>
        <w:t>shift to 30% literary and 70</w:t>
      </w:r>
      <w:r w:rsidR="00D23B9D" w:rsidRPr="00C8493B">
        <w:rPr>
          <w:rFonts w:cstheme="minorHAnsi"/>
        </w:rPr>
        <w:t>% informational, and</w:t>
      </w:r>
      <w:r w:rsidRPr="00C8493B">
        <w:rPr>
          <w:rFonts w:cstheme="minorHAnsi"/>
        </w:rPr>
        <w:t xml:space="preserve"> writing types should shift to 40% argumentative, 40% informative, and 20</w:t>
      </w:r>
      <w:r w:rsidR="00D23B9D" w:rsidRPr="00C8493B">
        <w:rPr>
          <w:rFonts w:cstheme="minorHAnsi"/>
        </w:rPr>
        <w:t>% narrative.</w:t>
      </w:r>
    </w:p>
    <w:p w14:paraId="06848866" w14:textId="77777777" w:rsidR="00D23B9D" w:rsidRPr="00C8493B" w:rsidRDefault="00D23B9D" w:rsidP="00A378FB">
      <w:pPr>
        <w:pStyle w:val="NoSpacing"/>
        <w:rPr>
          <w:rFonts w:cstheme="minorHAnsi"/>
        </w:rPr>
      </w:pPr>
    </w:p>
    <w:p w14:paraId="2571716C" w14:textId="59D176C5" w:rsidR="00D23B9D" w:rsidRPr="00C8493B" w:rsidRDefault="00D23B9D" w:rsidP="00A378FB">
      <w:pPr>
        <w:pStyle w:val="NoSpacing"/>
        <w:rPr>
          <w:rFonts w:cstheme="minorHAnsi"/>
          <w:u w:val="single"/>
        </w:rPr>
      </w:pPr>
      <w:r w:rsidRPr="00C8493B">
        <w:rPr>
          <w:rFonts w:cstheme="minorHAnsi"/>
          <w:u w:val="single"/>
        </w:rPr>
        <w:t>Numbering of Standards</w:t>
      </w:r>
    </w:p>
    <w:p w14:paraId="53C65109" w14:textId="77777777" w:rsidR="00975C42" w:rsidRPr="00C8493B" w:rsidRDefault="00975C42" w:rsidP="00A378FB">
      <w:pPr>
        <w:pStyle w:val="NoSpacing"/>
        <w:rPr>
          <w:rFonts w:cstheme="minorHAnsi"/>
          <w:u w:val="single"/>
        </w:rPr>
      </w:pPr>
    </w:p>
    <w:p w14:paraId="0C18F0D6" w14:textId="4BDE4A04" w:rsidR="00D23B9D" w:rsidRPr="00C8493B" w:rsidRDefault="000D3308" w:rsidP="00A378FB">
      <w:pPr>
        <w:pStyle w:val="NoSpacing"/>
        <w:jc w:val="both"/>
      </w:pPr>
      <w:r w:rsidRPr="00C8493B">
        <w:t>The following ELA standards are numbered continuously.</w:t>
      </w:r>
      <w:r w:rsidR="00D23B9D" w:rsidRPr="00C8493B">
        <w:t xml:space="preserve">  The ranges in the chart below relate to the clusters found within the </w:t>
      </w:r>
      <w:r w:rsidR="00FF1073" w:rsidRPr="00C8493B">
        <w:t>ELA</w:t>
      </w:r>
      <w:r w:rsidR="00D23B9D" w:rsidRPr="00C8493B">
        <w:t xml:space="preserve"> domains:</w:t>
      </w:r>
    </w:p>
    <w:p w14:paraId="33DC08DA" w14:textId="77777777" w:rsidR="00D23B9D" w:rsidRPr="00C8493B" w:rsidRDefault="00D23B9D" w:rsidP="00A378FB">
      <w:pPr>
        <w:pStyle w:val="NoSpacing"/>
      </w:pPr>
    </w:p>
    <w:tbl>
      <w:tblPr>
        <w:tblStyle w:val="TableGrid1"/>
        <w:tblW w:w="0" w:type="auto"/>
        <w:jc w:val="center"/>
        <w:tblLook w:val="04A0" w:firstRow="1" w:lastRow="0" w:firstColumn="1" w:lastColumn="0" w:noHBand="0" w:noVBand="1"/>
      </w:tblPr>
      <w:tblGrid>
        <w:gridCol w:w="4313"/>
        <w:gridCol w:w="4317"/>
      </w:tblGrid>
      <w:tr w:rsidR="00E337EA" w:rsidRPr="00C8493B" w14:paraId="5DC05F7B" w14:textId="77777777" w:rsidTr="00E337EA">
        <w:trPr>
          <w:jc w:val="center"/>
        </w:trPr>
        <w:tc>
          <w:tcPr>
            <w:tcW w:w="8630" w:type="dxa"/>
            <w:gridSpan w:val="2"/>
            <w:tcBorders>
              <w:top w:val="single" w:sz="4" w:space="0" w:color="auto"/>
              <w:left w:val="single" w:sz="4" w:space="0" w:color="auto"/>
              <w:bottom w:val="single" w:sz="4" w:space="0" w:color="auto"/>
              <w:right w:val="single" w:sz="4" w:space="0" w:color="auto"/>
            </w:tcBorders>
            <w:shd w:val="clear" w:color="auto" w:fill="000000" w:themeFill="text1"/>
            <w:hideMark/>
          </w:tcPr>
          <w:p w14:paraId="19B8B339" w14:textId="77777777" w:rsidR="00E337EA" w:rsidRPr="00C8493B" w:rsidRDefault="00E337EA" w:rsidP="00A378FB">
            <w:pPr>
              <w:rPr>
                <w:b/>
                <w:bCs/>
              </w:rPr>
            </w:pPr>
            <w:r w:rsidRPr="00C8493B">
              <w:rPr>
                <w:b/>
                <w:bCs/>
              </w:rPr>
              <w:t>Early Learning Foundations</w:t>
            </w:r>
          </w:p>
        </w:tc>
      </w:tr>
      <w:tr w:rsidR="00E337EA" w:rsidRPr="00C8493B" w14:paraId="205A44B1" w14:textId="77777777" w:rsidTr="00E337EA">
        <w:trPr>
          <w:jc w:val="center"/>
        </w:trPr>
        <w:tc>
          <w:tcPr>
            <w:tcW w:w="4313" w:type="dxa"/>
            <w:tcBorders>
              <w:top w:val="single" w:sz="4" w:space="0" w:color="auto"/>
              <w:left w:val="single" w:sz="4" w:space="0" w:color="auto"/>
              <w:bottom w:val="single" w:sz="4" w:space="0" w:color="auto"/>
              <w:right w:val="single" w:sz="4" w:space="0" w:color="auto"/>
            </w:tcBorders>
            <w:hideMark/>
          </w:tcPr>
          <w:p w14:paraId="381BE05A" w14:textId="77777777" w:rsidR="00E337EA" w:rsidRPr="00C8493B" w:rsidRDefault="00E337EA" w:rsidP="00A378FB">
            <w:r w:rsidRPr="00C8493B">
              <w:t>Fluency</w:t>
            </w:r>
          </w:p>
        </w:tc>
        <w:tc>
          <w:tcPr>
            <w:tcW w:w="4317" w:type="dxa"/>
            <w:tcBorders>
              <w:top w:val="single" w:sz="4" w:space="0" w:color="auto"/>
              <w:left w:val="single" w:sz="4" w:space="0" w:color="auto"/>
              <w:bottom w:val="single" w:sz="4" w:space="0" w:color="auto"/>
              <w:right w:val="single" w:sz="4" w:space="0" w:color="auto"/>
            </w:tcBorders>
            <w:hideMark/>
          </w:tcPr>
          <w:p w14:paraId="207AC167" w14:textId="77777777" w:rsidR="00E337EA" w:rsidRPr="00C8493B" w:rsidRDefault="00E337EA" w:rsidP="00A378FB">
            <w:r w:rsidRPr="00C8493B">
              <w:t>Foundation I</w:t>
            </w:r>
          </w:p>
        </w:tc>
      </w:tr>
      <w:tr w:rsidR="00E337EA" w:rsidRPr="00C8493B" w14:paraId="32AE700D" w14:textId="77777777" w:rsidTr="00E337EA">
        <w:trPr>
          <w:jc w:val="center"/>
        </w:trPr>
        <w:tc>
          <w:tcPr>
            <w:tcW w:w="4313" w:type="dxa"/>
            <w:tcBorders>
              <w:top w:val="single" w:sz="4" w:space="0" w:color="auto"/>
              <w:left w:val="single" w:sz="4" w:space="0" w:color="auto"/>
              <w:bottom w:val="single" w:sz="4" w:space="0" w:color="auto"/>
              <w:right w:val="single" w:sz="4" w:space="0" w:color="auto"/>
            </w:tcBorders>
            <w:hideMark/>
          </w:tcPr>
          <w:p w14:paraId="4209FD96" w14:textId="77777777" w:rsidR="00E337EA" w:rsidRPr="00C8493B" w:rsidRDefault="00E337EA" w:rsidP="00A378FB">
            <w:r w:rsidRPr="00C8493B">
              <w:t>Phonics and Word Recognition</w:t>
            </w:r>
          </w:p>
        </w:tc>
        <w:tc>
          <w:tcPr>
            <w:tcW w:w="4317" w:type="dxa"/>
            <w:tcBorders>
              <w:top w:val="single" w:sz="4" w:space="0" w:color="auto"/>
              <w:left w:val="single" w:sz="4" w:space="0" w:color="auto"/>
              <w:bottom w:val="single" w:sz="4" w:space="0" w:color="auto"/>
              <w:right w:val="single" w:sz="4" w:space="0" w:color="auto"/>
            </w:tcBorders>
            <w:hideMark/>
          </w:tcPr>
          <w:p w14:paraId="145241AE" w14:textId="77777777" w:rsidR="00E337EA" w:rsidRPr="00C8493B" w:rsidRDefault="00E337EA" w:rsidP="00A378FB">
            <w:r w:rsidRPr="00C8493B">
              <w:t>Foundation II</w:t>
            </w:r>
          </w:p>
        </w:tc>
      </w:tr>
      <w:tr w:rsidR="00E337EA" w:rsidRPr="00C8493B" w14:paraId="1BB65F7F" w14:textId="77777777" w:rsidTr="00E337EA">
        <w:trPr>
          <w:jc w:val="center"/>
        </w:trPr>
        <w:tc>
          <w:tcPr>
            <w:tcW w:w="4313" w:type="dxa"/>
            <w:tcBorders>
              <w:top w:val="single" w:sz="4" w:space="0" w:color="auto"/>
              <w:left w:val="single" w:sz="4" w:space="0" w:color="auto"/>
              <w:bottom w:val="single" w:sz="4" w:space="0" w:color="auto"/>
              <w:right w:val="single" w:sz="4" w:space="0" w:color="auto"/>
            </w:tcBorders>
            <w:hideMark/>
          </w:tcPr>
          <w:p w14:paraId="690D7345" w14:textId="77777777" w:rsidR="00E337EA" w:rsidRPr="00C8493B" w:rsidRDefault="00E337EA" w:rsidP="00A378FB">
            <w:r w:rsidRPr="00C8493B">
              <w:t>Handwriting</w:t>
            </w:r>
          </w:p>
        </w:tc>
        <w:tc>
          <w:tcPr>
            <w:tcW w:w="4317" w:type="dxa"/>
            <w:tcBorders>
              <w:top w:val="single" w:sz="4" w:space="0" w:color="auto"/>
              <w:left w:val="single" w:sz="4" w:space="0" w:color="auto"/>
              <w:bottom w:val="single" w:sz="4" w:space="0" w:color="auto"/>
              <w:right w:val="single" w:sz="4" w:space="0" w:color="auto"/>
            </w:tcBorders>
            <w:hideMark/>
          </w:tcPr>
          <w:p w14:paraId="440C0205" w14:textId="77777777" w:rsidR="00E337EA" w:rsidRPr="00C8493B" w:rsidRDefault="00E337EA" w:rsidP="00A378FB">
            <w:r w:rsidRPr="00C8493B">
              <w:t>Foundation III</w:t>
            </w:r>
          </w:p>
        </w:tc>
      </w:tr>
      <w:tr w:rsidR="00E337EA" w:rsidRPr="00C8493B" w14:paraId="2EA99DEB" w14:textId="77777777" w:rsidTr="00E337EA">
        <w:trPr>
          <w:jc w:val="center"/>
        </w:trPr>
        <w:tc>
          <w:tcPr>
            <w:tcW w:w="4313" w:type="dxa"/>
            <w:tcBorders>
              <w:top w:val="single" w:sz="4" w:space="0" w:color="auto"/>
              <w:left w:val="single" w:sz="4" w:space="0" w:color="auto"/>
              <w:bottom w:val="single" w:sz="4" w:space="0" w:color="auto"/>
              <w:right w:val="single" w:sz="4" w:space="0" w:color="auto"/>
            </w:tcBorders>
            <w:hideMark/>
          </w:tcPr>
          <w:p w14:paraId="3E7A5145" w14:textId="77777777" w:rsidR="00E337EA" w:rsidRPr="00C8493B" w:rsidRDefault="00E337EA" w:rsidP="00A378FB">
            <w:r w:rsidRPr="00C8493B">
              <w:t>Phonological Awareness</w:t>
            </w:r>
          </w:p>
        </w:tc>
        <w:tc>
          <w:tcPr>
            <w:tcW w:w="4317" w:type="dxa"/>
            <w:tcBorders>
              <w:top w:val="single" w:sz="4" w:space="0" w:color="auto"/>
              <w:left w:val="single" w:sz="4" w:space="0" w:color="auto"/>
              <w:bottom w:val="single" w:sz="4" w:space="0" w:color="auto"/>
              <w:right w:val="single" w:sz="4" w:space="0" w:color="auto"/>
            </w:tcBorders>
            <w:hideMark/>
          </w:tcPr>
          <w:p w14:paraId="758C9E80" w14:textId="77777777" w:rsidR="00E337EA" w:rsidRPr="00C8493B" w:rsidRDefault="00E337EA" w:rsidP="00A378FB">
            <w:r w:rsidRPr="00C8493B">
              <w:t>Foundation IV</w:t>
            </w:r>
          </w:p>
        </w:tc>
      </w:tr>
      <w:tr w:rsidR="00E337EA" w:rsidRPr="00C8493B" w14:paraId="2E3D1FD7" w14:textId="77777777" w:rsidTr="00E337EA">
        <w:trPr>
          <w:jc w:val="center"/>
        </w:trPr>
        <w:tc>
          <w:tcPr>
            <w:tcW w:w="4313" w:type="dxa"/>
            <w:tcBorders>
              <w:top w:val="single" w:sz="4" w:space="0" w:color="auto"/>
              <w:left w:val="single" w:sz="4" w:space="0" w:color="auto"/>
              <w:bottom w:val="single" w:sz="4" w:space="0" w:color="auto"/>
              <w:right w:val="single" w:sz="4" w:space="0" w:color="auto"/>
            </w:tcBorders>
            <w:hideMark/>
          </w:tcPr>
          <w:p w14:paraId="3C1C1F4E" w14:textId="77777777" w:rsidR="00E337EA" w:rsidRPr="00C8493B" w:rsidRDefault="00E337EA" w:rsidP="00A378FB">
            <w:r w:rsidRPr="00C8493B">
              <w:lastRenderedPageBreak/>
              <w:t>Print Concepts</w:t>
            </w:r>
          </w:p>
        </w:tc>
        <w:tc>
          <w:tcPr>
            <w:tcW w:w="4317" w:type="dxa"/>
            <w:tcBorders>
              <w:top w:val="single" w:sz="4" w:space="0" w:color="auto"/>
              <w:left w:val="single" w:sz="4" w:space="0" w:color="auto"/>
              <w:bottom w:val="single" w:sz="4" w:space="0" w:color="auto"/>
              <w:right w:val="single" w:sz="4" w:space="0" w:color="auto"/>
            </w:tcBorders>
            <w:hideMark/>
          </w:tcPr>
          <w:p w14:paraId="1DE9D27F" w14:textId="77777777" w:rsidR="00E337EA" w:rsidRPr="00C8493B" w:rsidRDefault="00E337EA" w:rsidP="00A378FB">
            <w:r w:rsidRPr="00C8493B">
              <w:t>Foundation V</w:t>
            </w:r>
          </w:p>
        </w:tc>
      </w:tr>
      <w:tr w:rsidR="00E337EA" w:rsidRPr="00C8493B" w14:paraId="364AA3E0" w14:textId="77777777" w:rsidTr="00E337EA">
        <w:trPr>
          <w:jc w:val="center"/>
        </w:trPr>
        <w:tc>
          <w:tcPr>
            <w:tcW w:w="8630" w:type="dxa"/>
            <w:gridSpan w:val="2"/>
            <w:tcBorders>
              <w:top w:val="single" w:sz="4" w:space="0" w:color="auto"/>
              <w:left w:val="single" w:sz="4" w:space="0" w:color="auto"/>
              <w:bottom w:val="single" w:sz="4" w:space="0" w:color="auto"/>
              <w:right w:val="single" w:sz="4" w:space="0" w:color="auto"/>
            </w:tcBorders>
            <w:shd w:val="clear" w:color="auto" w:fill="000000" w:themeFill="text1"/>
            <w:hideMark/>
          </w:tcPr>
          <w:p w14:paraId="79FB3C71" w14:textId="77777777" w:rsidR="00E337EA" w:rsidRPr="00C8493B" w:rsidRDefault="00E337EA" w:rsidP="00A378FB">
            <w:pPr>
              <w:rPr>
                <w:b/>
                <w:bCs/>
              </w:rPr>
            </w:pPr>
            <w:r w:rsidRPr="00C8493B">
              <w:rPr>
                <w:b/>
                <w:bCs/>
              </w:rPr>
              <w:t>Reading</w:t>
            </w:r>
          </w:p>
        </w:tc>
      </w:tr>
      <w:tr w:rsidR="00E337EA" w:rsidRPr="00C8493B" w14:paraId="13C55680" w14:textId="77777777" w:rsidTr="00E337EA">
        <w:trPr>
          <w:jc w:val="center"/>
        </w:trPr>
        <w:tc>
          <w:tcPr>
            <w:tcW w:w="4313" w:type="dxa"/>
            <w:tcBorders>
              <w:top w:val="single" w:sz="4" w:space="0" w:color="auto"/>
              <w:left w:val="single" w:sz="4" w:space="0" w:color="auto"/>
              <w:bottom w:val="single" w:sz="4" w:space="0" w:color="auto"/>
              <w:right w:val="single" w:sz="4" w:space="0" w:color="auto"/>
            </w:tcBorders>
            <w:hideMark/>
          </w:tcPr>
          <w:p w14:paraId="687DA6B5" w14:textId="77777777" w:rsidR="00E337EA" w:rsidRPr="00C8493B" w:rsidRDefault="00E337EA" w:rsidP="00A378FB">
            <w:r w:rsidRPr="00C8493B">
              <w:t>Key Ideas and Details</w:t>
            </w:r>
          </w:p>
        </w:tc>
        <w:tc>
          <w:tcPr>
            <w:tcW w:w="4317" w:type="dxa"/>
            <w:tcBorders>
              <w:top w:val="single" w:sz="4" w:space="0" w:color="auto"/>
              <w:left w:val="single" w:sz="4" w:space="0" w:color="auto"/>
              <w:bottom w:val="single" w:sz="4" w:space="0" w:color="auto"/>
              <w:right w:val="single" w:sz="4" w:space="0" w:color="auto"/>
            </w:tcBorders>
            <w:hideMark/>
          </w:tcPr>
          <w:p w14:paraId="377161E5" w14:textId="77777777" w:rsidR="00E337EA" w:rsidRPr="00C8493B" w:rsidRDefault="00E337EA" w:rsidP="00A378FB">
            <w:r w:rsidRPr="00C8493B">
              <w:t>Standards 1-6</w:t>
            </w:r>
          </w:p>
        </w:tc>
      </w:tr>
      <w:tr w:rsidR="00E337EA" w:rsidRPr="00C8493B" w14:paraId="0D253450" w14:textId="77777777" w:rsidTr="00E337EA">
        <w:trPr>
          <w:jc w:val="center"/>
        </w:trPr>
        <w:tc>
          <w:tcPr>
            <w:tcW w:w="4313" w:type="dxa"/>
            <w:tcBorders>
              <w:top w:val="single" w:sz="4" w:space="0" w:color="auto"/>
              <w:left w:val="single" w:sz="4" w:space="0" w:color="auto"/>
              <w:bottom w:val="single" w:sz="4" w:space="0" w:color="auto"/>
              <w:right w:val="single" w:sz="4" w:space="0" w:color="auto"/>
            </w:tcBorders>
            <w:hideMark/>
          </w:tcPr>
          <w:p w14:paraId="14942AD8" w14:textId="77777777" w:rsidR="00E337EA" w:rsidRPr="00C8493B" w:rsidRDefault="00E337EA" w:rsidP="00A378FB">
            <w:r w:rsidRPr="00C8493B">
              <w:t>Craft and Structure</w:t>
            </w:r>
          </w:p>
        </w:tc>
        <w:tc>
          <w:tcPr>
            <w:tcW w:w="4317" w:type="dxa"/>
            <w:tcBorders>
              <w:top w:val="single" w:sz="4" w:space="0" w:color="auto"/>
              <w:left w:val="single" w:sz="4" w:space="0" w:color="auto"/>
              <w:bottom w:val="single" w:sz="4" w:space="0" w:color="auto"/>
              <w:right w:val="single" w:sz="4" w:space="0" w:color="auto"/>
            </w:tcBorders>
            <w:hideMark/>
          </w:tcPr>
          <w:p w14:paraId="133C58BE" w14:textId="77777777" w:rsidR="00E337EA" w:rsidRPr="00C8493B" w:rsidRDefault="00E337EA" w:rsidP="00A378FB">
            <w:r w:rsidRPr="00C8493B">
              <w:t>Standards 7-12</w:t>
            </w:r>
          </w:p>
        </w:tc>
      </w:tr>
      <w:tr w:rsidR="00E337EA" w:rsidRPr="00C8493B" w14:paraId="69D10CE2" w14:textId="77777777" w:rsidTr="00E337EA">
        <w:trPr>
          <w:jc w:val="center"/>
        </w:trPr>
        <w:tc>
          <w:tcPr>
            <w:tcW w:w="4313" w:type="dxa"/>
            <w:tcBorders>
              <w:top w:val="single" w:sz="4" w:space="0" w:color="auto"/>
              <w:left w:val="single" w:sz="4" w:space="0" w:color="auto"/>
              <w:bottom w:val="single" w:sz="4" w:space="0" w:color="auto"/>
              <w:right w:val="single" w:sz="4" w:space="0" w:color="auto"/>
            </w:tcBorders>
            <w:hideMark/>
          </w:tcPr>
          <w:p w14:paraId="675498E2" w14:textId="77777777" w:rsidR="00E337EA" w:rsidRPr="00C8493B" w:rsidRDefault="00E337EA" w:rsidP="00A378FB">
            <w:r w:rsidRPr="00C8493B">
              <w:t>Integration of Knowledge and Ideas</w:t>
            </w:r>
          </w:p>
        </w:tc>
        <w:tc>
          <w:tcPr>
            <w:tcW w:w="4317" w:type="dxa"/>
            <w:tcBorders>
              <w:top w:val="single" w:sz="4" w:space="0" w:color="auto"/>
              <w:left w:val="single" w:sz="4" w:space="0" w:color="auto"/>
              <w:bottom w:val="single" w:sz="4" w:space="0" w:color="auto"/>
              <w:right w:val="single" w:sz="4" w:space="0" w:color="auto"/>
            </w:tcBorders>
            <w:hideMark/>
          </w:tcPr>
          <w:p w14:paraId="3379FC4E" w14:textId="77777777" w:rsidR="00E337EA" w:rsidRPr="00C8493B" w:rsidRDefault="00E337EA" w:rsidP="00A378FB">
            <w:r w:rsidRPr="00C8493B">
              <w:t>Standards 13-15</w:t>
            </w:r>
          </w:p>
        </w:tc>
      </w:tr>
      <w:tr w:rsidR="00E337EA" w:rsidRPr="00C8493B" w14:paraId="0AB5F957" w14:textId="77777777" w:rsidTr="00E337EA">
        <w:trPr>
          <w:jc w:val="center"/>
        </w:trPr>
        <w:tc>
          <w:tcPr>
            <w:tcW w:w="4313" w:type="dxa"/>
            <w:tcBorders>
              <w:top w:val="single" w:sz="4" w:space="0" w:color="auto"/>
              <w:left w:val="single" w:sz="4" w:space="0" w:color="auto"/>
              <w:bottom w:val="single" w:sz="4" w:space="0" w:color="auto"/>
              <w:right w:val="single" w:sz="4" w:space="0" w:color="auto"/>
            </w:tcBorders>
            <w:hideMark/>
          </w:tcPr>
          <w:p w14:paraId="13E81E0F" w14:textId="77777777" w:rsidR="00E337EA" w:rsidRPr="00C8493B" w:rsidRDefault="00E337EA" w:rsidP="00A378FB">
            <w:r w:rsidRPr="00C8493B">
              <w:t>Range of Reading and Text Complexity</w:t>
            </w:r>
          </w:p>
        </w:tc>
        <w:tc>
          <w:tcPr>
            <w:tcW w:w="4317" w:type="dxa"/>
            <w:tcBorders>
              <w:top w:val="single" w:sz="4" w:space="0" w:color="auto"/>
              <w:left w:val="single" w:sz="4" w:space="0" w:color="auto"/>
              <w:bottom w:val="single" w:sz="4" w:space="0" w:color="auto"/>
              <w:right w:val="single" w:sz="4" w:space="0" w:color="auto"/>
            </w:tcBorders>
            <w:hideMark/>
          </w:tcPr>
          <w:p w14:paraId="4AD5E4C3" w14:textId="77777777" w:rsidR="00E337EA" w:rsidRPr="00C8493B" w:rsidRDefault="00E337EA" w:rsidP="00A378FB">
            <w:r w:rsidRPr="00C8493B">
              <w:t>Standards 16-17</w:t>
            </w:r>
          </w:p>
        </w:tc>
      </w:tr>
      <w:tr w:rsidR="00E337EA" w:rsidRPr="00C8493B" w14:paraId="4E442044" w14:textId="77777777" w:rsidTr="00E337EA">
        <w:trPr>
          <w:jc w:val="center"/>
        </w:trPr>
        <w:tc>
          <w:tcPr>
            <w:tcW w:w="8630" w:type="dxa"/>
            <w:gridSpan w:val="2"/>
            <w:tcBorders>
              <w:top w:val="single" w:sz="4" w:space="0" w:color="auto"/>
              <w:left w:val="single" w:sz="4" w:space="0" w:color="auto"/>
              <w:bottom w:val="single" w:sz="4" w:space="0" w:color="auto"/>
              <w:right w:val="single" w:sz="4" w:space="0" w:color="auto"/>
            </w:tcBorders>
            <w:shd w:val="clear" w:color="auto" w:fill="000000" w:themeFill="text1"/>
            <w:hideMark/>
          </w:tcPr>
          <w:p w14:paraId="022B32AF" w14:textId="77777777" w:rsidR="00E337EA" w:rsidRPr="00C8493B" w:rsidRDefault="00E337EA" w:rsidP="00A378FB">
            <w:pPr>
              <w:rPr>
                <w:b/>
                <w:bCs/>
              </w:rPr>
            </w:pPr>
            <w:r w:rsidRPr="00C8493B">
              <w:rPr>
                <w:b/>
                <w:bCs/>
              </w:rPr>
              <w:t>Writing</w:t>
            </w:r>
          </w:p>
        </w:tc>
      </w:tr>
      <w:tr w:rsidR="00E337EA" w:rsidRPr="00C8493B" w14:paraId="4457D817" w14:textId="77777777" w:rsidTr="00E337EA">
        <w:trPr>
          <w:jc w:val="center"/>
        </w:trPr>
        <w:tc>
          <w:tcPr>
            <w:tcW w:w="4313" w:type="dxa"/>
            <w:tcBorders>
              <w:top w:val="single" w:sz="4" w:space="0" w:color="auto"/>
              <w:left w:val="single" w:sz="4" w:space="0" w:color="auto"/>
              <w:bottom w:val="single" w:sz="4" w:space="0" w:color="auto"/>
              <w:right w:val="single" w:sz="4" w:space="0" w:color="auto"/>
            </w:tcBorders>
            <w:hideMark/>
          </w:tcPr>
          <w:p w14:paraId="2696AF7E" w14:textId="77777777" w:rsidR="00E337EA" w:rsidRPr="00C8493B" w:rsidRDefault="00E337EA" w:rsidP="00A378FB">
            <w:r w:rsidRPr="00C8493B">
              <w:t>Text Types and Purposes</w:t>
            </w:r>
          </w:p>
        </w:tc>
        <w:tc>
          <w:tcPr>
            <w:tcW w:w="4317" w:type="dxa"/>
            <w:tcBorders>
              <w:top w:val="single" w:sz="4" w:space="0" w:color="auto"/>
              <w:left w:val="single" w:sz="4" w:space="0" w:color="auto"/>
              <w:bottom w:val="single" w:sz="4" w:space="0" w:color="auto"/>
              <w:right w:val="single" w:sz="4" w:space="0" w:color="auto"/>
            </w:tcBorders>
            <w:hideMark/>
          </w:tcPr>
          <w:p w14:paraId="7DD736A2" w14:textId="77777777" w:rsidR="00E337EA" w:rsidRPr="00C8493B" w:rsidRDefault="00E337EA" w:rsidP="00A378FB">
            <w:r w:rsidRPr="00C8493B">
              <w:t>Standards 18-20</w:t>
            </w:r>
          </w:p>
        </w:tc>
      </w:tr>
      <w:tr w:rsidR="00E337EA" w:rsidRPr="00C8493B" w14:paraId="6B5C45B9" w14:textId="77777777" w:rsidTr="00E337EA">
        <w:trPr>
          <w:jc w:val="center"/>
        </w:trPr>
        <w:tc>
          <w:tcPr>
            <w:tcW w:w="4313" w:type="dxa"/>
            <w:tcBorders>
              <w:top w:val="single" w:sz="4" w:space="0" w:color="auto"/>
              <w:left w:val="single" w:sz="4" w:space="0" w:color="auto"/>
              <w:bottom w:val="single" w:sz="4" w:space="0" w:color="auto"/>
              <w:right w:val="single" w:sz="4" w:space="0" w:color="auto"/>
            </w:tcBorders>
            <w:hideMark/>
          </w:tcPr>
          <w:p w14:paraId="7909D247" w14:textId="77777777" w:rsidR="00E337EA" w:rsidRPr="00C8493B" w:rsidRDefault="00E337EA" w:rsidP="00A378FB">
            <w:r w:rsidRPr="00C8493B">
              <w:t>Production and Distribution of Writing</w:t>
            </w:r>
          </w:p>
        </w:tc>
        <w:tc>
          <w:tcPr>
            <w:tcW w:w="4317" w:type="dxa"/>
            <w:tcBorders>
              <w:top w:val="single" w:sz="4" w:space="0" w:color="auto"/>
              <w:left w:val="single" w:sz="4" w:space="0" w:color="auto"/>
              <w:bottom w:val="single" w:sz="4" w:space="0" w:color="auto"/>
              <w:right w:val="single" w:sz="4" w:space="0" w:color="auto"/>
            </w:tcBorders>
            <w:hideMark/>
          </w:tcPr>
          <w:p w14:paraId="08D4EB87" w14:textId="77777777" w:rsidR="00E337EA" w:rsidRPr="00C8493B" w:rsidRDefault="00E337EA" w:rsidP="00A378FB">
            <w:r w:rsidRPr="00C8493B">
              <w:t>Standards 21-23</w:t>
            </w:r>
          </w:p>
        </w:tc>
      </w:tr>
      <w:tr w:rsidR="00E337EA" w:rsidRPr="00C8493B" w14:paraId="552ED1DA" w14:textId="77777777" w:rsidTr="00E337EA">
        <w:trPr>
          <w:jc w:val="center"/>
        </w:trPr>
        <w:tc>
          <w:tcPr>
            <w:tcW w:w="4313" w:type="dxa"/>
            <w:tcBorders>
              <w:top w:val="single" w:sz="4" w:space="0" w:color="auto"/>
              <w:left w:val="single" w:sz="4" w:space="0" w:color="auto"/>
              <w:bottom w:val="single" w:sz="4" w:space="0" w:color="auto"/>
              <w:right w:val="single" w:sz="4" w:space="0" w:color="auto"/>
            </w:tcBorders>
            <w:hideMark/>
          </w:tcPr>
          <w:p w14:paraId="4DEBC670" w14:textId="77777777" w:rsidR="00E337EA" w:rsidRPr="00C8493B" w:rsidRDefault="00E337EA" w:rsidP="00A378FB">
            <w:r w:rsidRPr="00C8493B">
              <w:t>Research to Build and Present Knowledge</w:t>
            </w:r>
          </w:p>
        </w:tc>
        <w:tc>
          <w:tcPr>
            <w:tcW w:w="4317" w:type="dxa"/>
            <w:tcBorders>
              <w:top w:val="single" w:sz="4" w:space="0" w:color="auto"/>
              <w:left w:val="single" w:sz="4" w:space="0" w:color="auto"/>
              <w:bottom w:val="single" w:sz="4" w:space="0" w:color="auto"/>
              <w:right w:val="single" w:sz="4" w:space="0" w:color="auto"/>
            </w:tcBorders>
            <w:hideMark/>
          </w:tcPr>
          <w:p w14:paraId="692896D1" w14:textId="77777777" w:rsidR="00E337EA" w:rsidRPr="00C8493B" w:rsidRDefault="00E337EA" w:rsidP="00A378FB">
            <w:r w:rsidRPr="00C8493B">
              <w:t>Standards 24-26</w:t>
            </w:r>
          </w:p>
        </w:tc>
      </w:tr>
      <w:tr w:rsidR="00E337EA" w:rsidRPr="00C8493B" w14:paraId="75BF48E8" w14:textId="77777777" w:rsidTr="00E337EA">
        <w:trPr>
          <w:jc w:val="center"/>
        </w:trPr>
        <w:tc>
          <w:tcPr>
            <w:tcW w:w="4313" w:type="dxa"/>
            <w:tcBorders>
              <w:top w:val="single" w:sz="4" w:space="0" w:color="auto"/>
              <w:left w:val="single" w:sz="4" w:space="0" w:color="auto"/>
              <w:bottom w:val="single" w:sz="4" w:space="0" w:color="auto"/>
              <w:right w:val="single" w:sz="4" w:space="0" w:color="auto"/>
            </w:tcBorders>
            <w:hideMark/>
          </w:tcPr>
          <w:p w14:paraId="003570B1" w14:textId="77777777" w:rsidR="00E337EA" w:rsidRPr="00C8493B" w:rsidRDefault="00E337EA" w:rsidP="00A378FB">
            <w:r w:rsidRPr="00C8493B">
              <w:t>Range of Writing</w:t>
            </w:r>
          </w:p>
        </w:tc>
        <w:tc>
          <w:tcPr>
            <w:tcW w:w="4317" w:type="dxa"/>
            <w:tcBorders>
              <w:top w:val="single" w:sz="4" w:space="0" w:color="auto"/>
              <w:left w:val="single" w:sz="4" w:space="0" w:color="auto"/>
              <w:bottom w:val="single" w:sz="4" w:space="0" w:color="auto"/>
              <w:right w:val="single" w:sz="4" w:space="0" w:color="auto"/>
            </w:tcBorders>
            <w:hideMark/>
          </w:tcPr>
          <w:p w14:paraId="1D30D746" w14:textId="77777777" w:rsidR="00E337EA" w:rsidRPr="00C8493B" w:rsidRDefault="00E337EA" w:rsidP="00A378FB">
            <w:r w:rsidRPr="00C8493B">
              <w:t>Standard 27</w:t>
            </w:r>
          </w:p>
        </w:tc>
      </w:tr>
      <w:tr w:rsidR="00E337EA" w:rsidRPr="00C8493B" w14:paraId="7550C9B8" w14:textId="77777777" w:rsidTr="00E337EA">
        <w:trPr>
          <w:jc w:val="center"/>
        </w:trPr>
        <w:tc>
          <w:tcPr>
            <w:tcW w:w="8630" w:type="dxa"/>
            <w:gridSpan w:val="2"/>
            <w:tcBorders>
              <w:top w:val="single" w:sz="4" w:space="0" w:color="auto"/>
              <w:left w:val="single" w:sz="4" w:space="0" w:color="auto"/>
              <w:bottom w:val="single" w:sz="4" w:space="0" w:color="auto"/>
              <w:right w:val="single" w:sz="4" w:space="0" w:color="auto"/>
            </w:tcBorders>
            <w:shd w:val="clear" w:color="auto" w:fill="000000" w:themeFill="text1"/>
            <w:hideMark/>
          </w:tcPr>
          <w:p w14:paraId="465CE883" w14:textId="77777777" w:rsidR="00E337EA" w:rsidRPr="00C8493B" w:rsidRDefault="00E337EA" w:rsidP="00A378FB">
            <w:pPr>
              <w:rPr>
                <w:b/>
                <w:bCs/>
              </w:rPr>
            </w:pPr>
            <w:r w:rsidRPr="00C8493B">
              <w:rPr>
                <w:b/>
                <w:bCs/>
              </w:rPr>
              <w:t>Speaking &amp; Listening</w:t>
            </w:r>
          </w:p>
        </w:tc>
      </w:tr>
      <w:tr w:rsidR="00E337EA" w:rsidRPr="00C8493B" w14:paraId="0A290D87" w14:textId="77777777" w:rsidTr="00E337EA">
        <w:trPr>
          <w:jc w:val="center"/>
        </w:trPr>
        <w:tc>
          <w:tcPr>
            <w:tcW w:w="4313" w:type="dxa"/>
            <w:tcBorders>
              <w:top w:val="single" w:sz="4" w:space="0" w:color="auto"/>
              <w:left w:val="single" w:sz="4" w:space="0" w:color="auto"/>
              <w:bottom w:val="single" w:sz="4" w:space="0" w:color="auto"/>
              <w:right w:val="single" w:sz="4" w:space="0" w:color="auto"/>
            </w:tcBorders>
            <w:hideMark/>
          </w:tcPr>
          <w:p w14:paraId="375799C5" w14:textId="77777777" w:rsidR="00E337EA" w:rsidRPr="00C8493B" w:rsidRDefault="00E337EA" w:rsidP="00A378FB">
            <w:r w:rsidRPr="00C8493B">
              <w:t>Comprehension and Collaboration</w:t>
            </w:r>
          </w:p>
        </w:tc>
        <w:tc>
          <w:tcPr>
            <w:tcW w:w="4317" w:type="dxa"/>
            <w:tcBorders>
              <w:top w:val="single" w:sz="4" w:space="0" w:color="auto"/>
              <w:left w:val="single" w:sz="4" w:space="0" w:color="auto"/>
              <w:bottom w:val="single" w:sz="4" w:space="0" w:color="auto"/>
              <w:right w:val="single" w:sz="4" w:space="0" w:color="auto"/>
            </w:tcBorders>
            <w:hideMark/>
          </w:tcPr>
          <w:p w14:paraId="36B2F335" w14:textId="77777777" w:rsidR="00E337EA" w:rsidRPr="00C8493B" w:rsidRDefault="00E337EA" w:rsidP="00A378FB">
            <w:r w:rsidRPr="00C8493B">
              <w:t>Standards 28-30</w:t>
            </w:r>
          </w:p>
        </w:tc>
      </w:tr>
      <w:tr w:rsidR="00E337EA" w:rsidRPr="00C8493B" w14:paraId="5FB639B3" w14:textId="77777777" w:rsidTr="00E337EA">
        <w:trPr>
          <w:jc w:val="center"/>
        </w:trPr>
        <w:tc>
          <w:tcPr>
            <w:tcW w:w="4313" w:type="dxa"/>
            <w:tcBorders>
              <w:top w:val="single" w:sz="4" w:space="0" w:color="auto"/>
              <w:left w:val="single" w:sz="4" w:space="0" w:color="auto"/>
              <w:bottom w:val="single" w:sz="4" w:space="0" w:color="auto"/>
              <w:right w:val="single" w:sz="4" w:space="0" w:color="auto"/>
            </w:tcBorders>
            <w:hideMark/>
          </w:tcPr>
          <w:p w14:paraId="63F89C47" w14:textId="77777777" w:rsidR="00E337EA" w:rsidRPr="00C8493B" w:rsidRDefault="00E337EA" w:rsidP="00A378FB">
            <w:r w:rsidRPr="00C8493B">
              <w:t>Presentation of Knowledge and Ideas</w:t>
            </w:r>
          </w:p>
        </w:tc>
        <w:tc>
          <w:tcPr>
            <w:tcW w:w="4317" w:type="dxa"/>
            <w:tcBorders>
              <w:top w:val="single" w:sz="4" w:space="0" w:color="auto"/>
              <w:left w:val="single" w:sz="4" w:space="0" w:color="auto"/>
              <w:bottom w:val="single" w:sz="4" w:space="0" w:color="auto"/>
              <w:right w:val="single" w:sz="4" w:space="0" w:color="auto"/>
            </w:tcBorders>
            <w:hideMark/>
          </w:tcPr>
          <w:p w14:paraId="53903E63" w14:textId="77777777" w:rsidR="00E337EA" w:rsidRPr="00C8493B" w:rsidRDefault="00E337EA" w:rsidP="00A378FB">
            <w:r w:rsidRPr="00C8493B">
              <w:t>Standards 31-33</w:t>
            </w:r>
          </w:p>
        </w:tc>
      </w:tr>
      <w:tr w:rsidR="00E337EA" w:rsidRPr="00C8493B" w14:paraId="129D63EF" w14:textId="77777777" w:rsidTr="00E337EA">
        <w:trPr>
          <w:jc w:val="center"/>
        </w:trPr>
        <w:tc>
          <w:tcPr>
            <w:tcW w:w="8630" w:type="dxa"/>
            <w:gridSpan w:val="2"/>
            <w:tcBorders>
              <w:top w:val="single" w:sz="4" w:space="0" w:color="auto"/>
              <w:left w:val="single" w:sz="4" w:space="0" w:color="auto"/>
              <w:bottom w:val="single" w:sz="4" w:space="0" w:color="auto"/>
              <w:right w:val="single" w:sz="4" w:space="0" w:color="auto"/>
            </w:tcBorders>
            <w:shd w:val="clear" w:color="auto" w:fill="000000" w:themeFill="text1"/>
            <w:hideMark/>
          </w:tcPr>
          <w:p w14:paraId="6CD06AC8" w14:textId="77777777" w:rsidR="00E337EA" w:rsidRPr="00C8493B" w:rsidRDefault="00E337EA" w:rsidP="00A378FB">
            <w:pPr>
              <w:rPr>
                <w:b/>
                <w:bCs/>
              </w:rPr>
            </w:pPr>
            <w:r w:rsidRPr="00C8493B">
              <w:rPr>
                <w:b/>
                <w:bCs/>
              </w:rPr>
              <w:t>Language</w:t>
            </w:r>
          </w:p>
        </w:tc>
      </w:tr>
      <w:tr w:rsidR="00E337EA" w:rsidRPr="00C8493B" w14:paraId="4B9F0DBE" w14:textId="77777777" w:rsidTr="00E337EA">
        <w:trPr>
          <w:jc w:val="center"/>
        </w:trPr>
        <w:tc>
          <w:tcPr>
            <w:tcW w:w="4313" w:type="dxa"/>
            <w:tcBorders>
              <w:top w:val="single" w:sz="4" w:space="0" w:color="auto"/>
              <w:left w:val="single" w:sz="4" w:space="0" w:color="auto"/>
              <w:bottom w:val="single" w:sz="4" w:space="0" w:color="auto"/>
              <w:right w:val="single" w:sz="4" w:space="0" w:color="auto"/>
            </w:tcBorders>
            <w:hideMark/>
          </w:tcPr>
          <w:p w14:paraId="3B0F833E" w14:textId="77777777" w:rsidR="00E337EA" w:rsidRPr="00C8493B" w:rsidRDefault="00E337EA" w:rsidP="00A378FB">
            <w:r w:rsidRPr="00C8493B">
              <w:t>Conventions of Standard English</w:t>
            </w:r>
          </w:p>
        </w:tc>
        <w:tc>
          <w:tcPr>
            <w:tcW w:w="4317" w:type="dxa"/>
            <w:tcBorders>
              <w:top w:val="single" w:sz="4" w:space="0" w:color="auto"/>
              <w:left w:val="single" w:sz="4" w:space="0" w:color="auto"/>
              <w:bottom w:val="single" w:sz="4" w:space="0" w:color="auto"/>
              <w:right w:val="single" w:sz="4" w:space="0" w:color="auto"/>
            </w:tcBorders>
            <w:hideMark/>
          </w:tcPr>
          <w:p w14:paraId="5D2ABCEF" w14:textId="77777777" w:rsidR="00E337EA" w:rsidRPr="00C8493B" w:rsidRDefault="00E337EA" w:rsidP="00A378FB">
            <w:r w:rsidRPr="00C8493B">
              <w:t>Standards 34-35</w:t>
            </w:r>
          </w:p>
        </w:tc>
      </w:tr>
      <w:tr w:rsidR="00E337EA" w:rsidRPr="00C8493B" w14:paraId="3EEB5B5F" w14:textId="77777777" w:rsidTr="00E337EA">
        <w:trPr>
          <w:jc w:val="center"/>
        </w:trPr>
        <w:tc>
          <w:tcPr>
            <w:tcW w:w="4313" w:type="dxa"/>
            <w:tcBorders>
              <w:top w:val="single" w:sz="4" w:space="0" w:color="auto"/>
              <w:left w:val="single" w:sz="4" w:space="0" w:color="auto"/>
              <w:bottom w:val="single" w:sz="4" w:space="0" w:color="auto"/>
              <w:right w:val="single" w:sz="4" w:space="0" w:color="auto"/>
            </w:tcBorders>
            <w:hideMark/>
          </w:tcPr>
          <w:p w14:paraId="2FDF0199" w14:textId="77777777" w:rsidR="00E337EA" w:rsidRPr="00C8493B" w:rsidRDefault="00E337EA" w:rsidP="00A378FB">
            <w:r w:rsidRPr="00C8493B">
              <w:t>Knowledge of Language</w:t>
            </w:r>
          </w:p>
        </w:tc>
        <w:tc>
          <w:tcPr>
            <w:tcW w:w="4317" w:type="dxa"/>
            <w:tcBorders>
              <w:top w:val="single" w:sz="4" w:space="0" w:color="auto"/>
              <w:left w:val="single" w:sz="4" w:space="0" w:color="auto"/>
              <w:bottom w:val="single" w:sz="4" w:space="0" w:color="auto"/>
              <w:right w:val="single" w:sz="4" w:space="0" w:color="auto"/>
            </w:tcBorders>
            <w:hideMark/>
          </w:tcPr>
          <w:p w14:paraId="194D20AD" w14:textId="77777777" w:rsidR="00E337EA" w:rsidRPr="00C8493B" w:rsidRDefault="00E337EA" w:rsidP="00A378FB">
            <w:r w:rsidRPr="00C8493B">
              <w:t>Standard 36</w:t>
            </w:r>
          </w:p>
        </w:tc>
      </w:tr>
      <w:tr w:rsidR="00E337EA" w:rsidRPr="00C8493B" w14:paraId="6A0C6E6B" w14:textId="77777777" w:rsidTr="00E337EA">
        <w:trPr>
          <w:jc w:val="center"/>
        </w:trPr>
        <w:tc>
          <w:tcPr>
            <w:tcW w:w="4313" w:type="dxa"/>
            <w:tcBorders>
              <w:top w:val="single" w:sz="4" w:space="0" w:color="auto"/>
              <w:left w:val="single" w:sz="4" w:space="0" w:color="auto"/>
              <w:bottom w:val="single" w:sz="4" w:space="0" w:color="auto"/>
              <w:right w:val="single" w:sz="4" w:space="0" w:color="auto"/>
            </w:tcBorders>
            <w:hideMark/>
          </w:tcPr>
          <w:p w14:paraId="661D3323" w14:textId="77777777" w:rsidR="00E337EA" w:rsidRPr="00C8493B" w:rsidRDefault="00E337EA" w:rsidP="00A378FB">
            <w:r w:rsidRPr="00C8493B">
              <w:t>Vocabulary Acquisition and Use</w:t>
            </w:r>
          </w:p>
        </w:tc>
        <w:tc>
          <w:tcPr>
            <w:tcW w:w="4317" w:type="dxa"/>
            <w:tcBorders>
              <w:top w:val="single" w:sz="4" w:space="0" w:color="auto"/>
              <w:left w:val="single" w:sz="4" w:space="0" w:color="auto"/>
              <w:bottom w:val="single" w:sz="4" w:space="0" w:color="auto"/>
              <w:right w:val="single" w:sz="4" w:space="0" w:color="auto"/>
            </w:tcBorders>
            <w:hideMark/>
          </w:tcPr>
          <w:p w14:paraId="093FA793" w14:textId="77777777" w:rsidR="00E337EA" w:rsidRPr="00C8493B" w:rsidRDefault="00E337EA" w:rsidP="00A378FB">
            <w:r w:rsidRPr="00C8493B">
              <w:t>Standards 37-39</w:t>
            </w:r>
          </w:p>
        </w:tc>
      </w:tr>
    </w:tbl>
    <w:p w14:paraId="5A6ACD32" w14:textId="77777777" w:rsidR="00D23B9D" w:rsidRPr="00C8493B" w:rsidRDefault="00D23B9D" w:rsidP="00A378FB">
      <w:pPr>
        <w:pStyle w:val="NoSpacing"/>
      </w:pPr>
    </w:p>
    <w:p w14:paraId="64CB9355" w14:textId="77777777" w:rsidR="00D23B9D" w:rsidRPr="00C8493B" w:rsidRDefault="00D23B9D" w:rsidP="00A378FB">
      <w:pPr>
        <w:pStyle w:val="NoSpacing"/>
        <w:rPr>
          <w:b/>
        </w:rPr>
      </w:pPr>
      <w:r w:rsidRPr="00C8493B">
        <w:rPr>
          <w:b/>
        </w:rPr>
        <w:t>Early Learning Foundations</w:t>
      </w:r>
    </w:p>
    <w:p w14:paraId="0895A70D" w14:textId="77777777" w:rsidR="002F42AD" w:rsidRPr="00C8493B" w:rsidRDefault="002F42AD"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2F42AD" w:rsidRPr="00C8493B" w14:paraId="220B2E76" w14:textId="77777777" w:rsidTr="00E22752">
        <w:tc>
          <w:tcPr>
            <w:tcW w:w="671" w:type="pct"/>
            <w:tcBorders>
              <w:top w:val="single" w:sz="4" w:space="0" w:color="auto"/>
              <w:left w:val="single" w:sz="4" w:space="0" w:color="auto"/>
              <w:bottom w:val="single" w:sz="4" w:space="0" w:color="auto"/>
              <w:right w:val="single" w:sz="4" w:space="0" w:color="auto"/>
            </w:tcBorders>
            <w:hideMark/>
          </w:tcPr>
          <w:p w14:paraId="70364C54" w14:textId="77777777" w:rsidR="002F42AD" w:rsidRPr="00C8493B" w:rsidRDefault="002F42AD" w:rsidP="00A378FB">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hideMark/>
          </w:tcPr>
          <w:p w14:paraId="6E1B2299" w14:textId="77777777" w:rsidR="002F42AD" w:rsidRPr="00C8493B" w:rsidRDefault="002F42AD" w:rsidP="00A378FB">
            <w:pPr>
              <w:pStyle w:val="NoSpacing"/>
              <w:rPr>
                <w:b/>
              </w:rPr>
            </w:pPr>
            <w:r w:rsidRPr="00C8493B">
              <w:rPr>
                <w:b/>
              </w:rPr>
              <w:t>Fluency</w:t>
            </w:r>
          </w:p>
        </w:tc>
      </w:tr>
      <w:tr w:rsidR="002F42AD" w:rsidRPr="00C8493B" w14:paraId="7AAA2FE1" w14:textId="77777777" w:rsidTr="00E22752">
        <w:tc>
          <w:tcPr>
            <w:tcW w:w="671" w:type="pct"/>
            <w:tcBorders>
              <w:top w:val="single" w:sz="4" w:space="0" w:color="auto"/>
              <w:left w:val="single" w:sz="4" w:space="0" w:color="auto"/>
              <w:bottom w:val="single" w:sz="4" w:space="0" w:color="auto"/>
              <w:right w:val="single" w:sz="4" w:space="0" w:color="auto"/>
            </w:tcBorders>
            <w:hideMark/>
          </w:tcPr>
          <w:p w14:paraId="2202277B" w14:textId="5469DA2E" w:rsidR="002F42AD" w:rsidRPr="00C8493B" w:rsidRDefault="002F42AD" w:rsidP="00A378FB">
            <w:pPr>
              <w:pStyle w:val="NoSpacing"/>
            </w:pPr>
            <w:r w:rsidRPr="00C8493B">
              <w:t>A.ELA.</w:t>
            </w:r>
            <w:r w:rsidR="00E337EA" w:rsidRPr="00C8493B">
              <w:t>11.I</w:t>
            </w:r>
          </w:p>
        </w:tc>
        <w:tc>
          <w:tcPr>
            <w:tcW w:w="4329" w:type="pct"/>
            <w:tcBorders>
              <w:top w:val="single" w:sz="4" w:space="0" w:color="auto"/>
              <w:left w:val="single" w:sz="4" w:space="0" w:color="auto"/>
              <w:bottom w:val="single" w:sz="4" w:space="0" w:color="auto"/>
              <w:right w:val="single" w:sz="4" w:space="0" w:color="auto"/>
            </w:tcBorders>
            <w:hideMark/>
          </w:tcPr>
          <w:p w14:paraId="47B15F84" w14:textId="77777777" w:rsidR="002F42AD" w:rsidRPr="00C8493B" w:rsidRDefault="002F42AD" w:rsidP="00A378FB">
            <w:pPr>
              <w:pStyle w:val="NoSpacing"/>
            </w:pPr>
            <w:r w:rsidRPr="00C8493B">
              <w:t>Continue to work on Grade K-8 skills as necessary.</w:t>
            </w:r>
          </w:p>
        </w:tc>
      </w:tr>
    </w:tbl>
    <w:p w14:paraId="6DFBBE46" w14:textId="77777777" w:rsidR="002F42AD" w:rsidRPr="00C8493B" w:rsidRDefault="002F42AD"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2F42AD" w:rsidRPr="00C8493B" w14:paraId="72763BC4" w14:textId="77777777" w:rsidTr="00E22752">
        <w:tc>
          <w:tcPr>
            <w:tcW w:w="671" w:type="pct"/>
            <w:tcBorders>
              <w:top w:val="single" w:sz="4" w:space="0" w:color="auto"/>
              <w:left w:val="single" w:sz="4" w:space="0" w:color="auto"/>
              <w:bottom w:val="single" w:sz="4" w:space="0" w:color="auto"/>
              <w:right w:val="single" w:sz="4" w:space="0" w:color="auto"/>
            </w:tcBorders>
            <w:hideMark/>
          </w:tcPr>
          <w:p w14:paraId="6DBF873A" w14:textId="77777777" w:rsidR="002F42AD" w:rsidRPr="00C8493B" w:rsidRDefault="002F42AD" w:rsidP="00A378FB">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hideMark/>
          </w:tcPr>
          <w:p w14:paraId="67B3A963" w14:textId="77777777" w:rsidR="002F42AD" w:rsidRPr="00C8493B" w:rsidRDefault="002F42AD" w:rsidP="00A378FB">
            <w:pPr>
              <w:pStyle w:val="NoSpacing"/>
              <w:rPr>
                <w:b/>
              </w:rPr>
            </w:pPr>
            <w:r w:rsidRPr="00C8493B">
              <w:rPr>
                <w:b/>
              </w:rPr>
              <w:t>Phonics and Word Recognition</w:t>
            </w:r>
          </w:p>
        </w:tc>
      </w:tr>
      <w:tr w:rsidR="002F42AD" w:rsidRPr="00C8493B" w14:paraId="538F3CCD" w14:textId="77777777" w:rsidTr="00E22752">
        <w:tc>
          <w:tcPr>
            <w:tcW w:w="671" w:type="pct"/>
            <w:tcBorders>
              <w:top w:val="single" w:sz="4" w:space="0" w:color="auto"/>
              <w:left w:val="single" w:sz="4" w:space="0" w:color="auto"/>
              <w:bottom w:val="single" w:sz="4" w:space="0" w:color="auto"/>
              <w:right w:val="single" w:sz="4" w:space="0" w:color="auto"/>
            </w:tcBorders>
            <w:hideMark/>
          </w:tcPr>
          <w:p w14:paraId="3CDFB142" w14:textId="6EBC5B96" w:rsidR="002F42AD" w:rsidRPr="00C8493B" w:rsidRDefault="00E337EA" w:rsidP="00A378FB">
            <w:pPr>
              <w:pStyle w:val="NoSpacing"/>
              <w:rPr>
                <w:b/>
              </w:rPr>
            </w:pPr>
            <w:r w:rsidRPr="00C8493B">
              <w:t>A.ELA.11.II</w:t>
            </w:r>
          </w:p>
        </w:tc>
        <w:tc>
          <w:tcPr>
            <w:tcW w:w="4329" w:type="pct"/>
            <w:tcBorders>
              <w:top w:val="single" w:sz="4" w:space="0" w:color="auto"/>
              <w:left w:val="single" w:sz="4" w:space="0" w:color="auto"/>
              <w:bottom w:val="single" w:sz="4" w:space="0" w:color="auto"/>
              <w:right w:val="single" w:sz="4" w:space="0" w:color="auto"/>
            </w:tcBorders>
            <w:hideMark/>
          </w:tcPr>
          <w:p w14:paraId="6CA00FE9" w14:textId="77777777" w:rsidR="002F42AD" w:rsidRPr="00C8493B" w:rsidRDefault="002F42AD" w:rsidP="00A378FB">
            <w:pPr>
              <w:pStyle w:val="NoSpacing"/>
            </w:pPr>
            <w:r w:rsidRPr="00C8493B">
              <w:t>Continue to work on Grade K-8 skills as necessary.</w:t>
            </w:r>
          </w:p>
        </w:tc>
      </w:tr>
    </w:tbl>
    <w:p w14:paraId="391C78B0" w14:textId="77777777" w:rsidR="002F42AD" w:rsidRPr="00C8493B" w:rsidRDefault="002F42AD"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2F42AD" w:rsidRPr="00C8493B" w14:paraId="2247DA8A" w14:textId="77777777" w:rsidTr="00E22752">
        <w:tc>
          <w:tcPr>
            <w:tcW w:w="671" w:type="pct"/>
            <w:tcBorders>
              <w:top w:val="single" w:sz="4" w:space="0" w:color="auto"/>
              <w:left w:val="single" w:sz="4" w:space="0" w:color="auto"/>
              <w:bottom w:val="single" w:sz="4" w:space="0" w:color="auto"/>
              <w:right w:val="single" w:sz="4" w:space="0" w:color="auto"/>
            </w:tcBorders>
            <w:hideMark/>
          </w:tcPr>
          <w:p w14:paraId="144EC737" w14:textId="77777777" w:rsidR="002F42AD" w:rsidRPr="00C8493B" w:rsidRDefault="002F42AD" w:rsidP="00A378FB">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hideMark/>
          </w:tcPr>
          <w:p w14:paraId="2D3D4334" w14:textId="77777777" w:rsidR="002F42AD" w:rsidRPr="00C8493B" w:rsidRDefault="002F42AD" w:rsidP="00A378FB">
            <w:pPr>
              <w:pStyle w:val="NoSpacing"/>
              <w:rPr>
                <w:b/>
              </w:rPr>
            </w:pPr>
            <w:r w:rsidRPr="00C8493B">
              <w:rPr>
                <w:b/>
              </w:rPr>
              <w:t>Handwriting</w:t>
            </w:r>
          </w:p>
        </w:tc>
      </w:tr>
      <w:tr w:rsidR="002F42AD" w:rsidRPr="00C8493B" w14:paraId="4851746D" w14:textId="77777777" w:rsidTr="00E22752">
        <w:tc>
          <w:tcPr>
            <w:tcW w:w="671" w:type="pct"/>
            <w:tcBorders>
              <w:top w:val="single" w:sz="4" w:space="0" w:color="auto"/>
              <w:left w:val="single" w:sz="4" w:space="0" w:color="auto"/>
              <w:bottom w:val="single" w:sz="4" w:space="0" w:color="auto"/>
              <w:right w:val="single" w:sz="4" w:space="0" w:color="auto"/>
            </w:tcBorders>
            <w:hideMark/>
          </w:tcPr>
          <w:p w14:paraId="39979FE6" w14:textId="6DAFF526" w:rsidR="002F42AD" w:rsidRPr="00C8493B" w:rsidRDefault="00E337EA" w:rsidP="00A378FB">
            <w:pPr>
              <w:pStyle w:val="NoSpacing"/>
              <w:rPr>
                <w:b/>
              </w:rPr>
            </w:pPr>
            <w:r w:rsidRPr="00C8493B">
              <w:t>A.ELA.11.III</w:t>
            </w:r>
          </w:p>
        </w:tc>
        <w:tc>
          <w:tcPr>
            <w:tcW w:w="4329" w:type="pct"/>
            <w:tcBorders>
              <w:top w:val="single" w:sz="4" w:space="0" w:color="auto"/>
              <w:left w:val="single" w:sz="4" w:space="0" w:color="auto"/>
              <w:bottom w:val="single" w:sz="4" w:space="0" w:color="auto"/>
              <w:right w:val="single" w:sz="4" w:space="0" w:color="auto"/>
            </w:tcBorders>
            <w:hideMark/>
          </w:tcPr>
          <w:p w14:paraId="08DE0423" w14:textId="77777777" w:rsidR="002F42AD" w:rsidRPr="00C8493B" w:rsidRDefault="002F42AD" w:rsidP="00A378FB">
            <w:pPr>
              <w:pStyle w:val="NoSpacing"/>
            </w:pPr>
            <w:r w:rsidRPr="00C8493B">
              <w:t>Continue to work on Grade K-5 skills as necessary.</w:t>
            </w:r>
          </w:p>
        </w:tc>
      </w:tr>
    </w:tbl>
    <w:p w14:paraId="77EC5EE6" w14:textId="77777777" w:rsidR="002F42AD" w:rsidRPr="00C8493B" w:rsidRDefault="002F42AD"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2F42AD" w:rsidRPr="00C8493B" w14:paraId="4CE92BAE" w14:textId="77777777" w:rsidTr="00E22752">
        <w:tc>
          <w:tcPr>
            <w:tcW w:w="671" w:type="pct"/>
            <w:tcBorders>
              <w:top w:val="single" w:sz="4" w:space="0" w:color="auto"/>
              <w:left w:val="single" w:sz="4" w:space="0" w:color="auto"/>
              <w:bottom w:val="single" w:sz="4" w:space="0" w:color="auto"/>
              <w:right w:val="single" w:sz="4" w:space="0" w:color="auto"/>
            </w:tcBorders>
            <w:hideMark/>
          </w:tcPr>
          <w:p w14:paraId="42018D93" w14:textId="77777777" w:rsidR="002F42AD" w:rsidRPr="00C8493B" w:rsidRDefault="002F42AD" w:rsidP="00A378FB">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hideMark/>
          </w:tcPr>
          <w:p w14:paraId="50A10928" w14:textId="77777777" w:rsidR="002F42AD" w:rsidRPr="00C8493B" w:rsidRDefault="002F42AD" w:rsidP="00A378FB">
            <w:pPr>
              <w:pStyle w:val="NoSpacing"/>
              <w:rPr>
                <w:b/>
              </w:rPr>
            </w:pPr>
            <w:r w:rsidRPr="00C8493B">
              <w:rPr>
                <w:b/>
              </w:rPr>
              <w:t>Phonological Awareness</w:t>
            </w:r>
          </w:p>
        </w:tc>
      </w:tr>
      <w:tr w:rsidR="002F42AD" w:rsidRPr="00C8493B" w14:paraId="14E9DD30" w14:textId="77777777" w:rsidTr="00E22752">
        <w:tc>
          <w:tcPr>
            <w:tcW w:w="671" w:type="pct"/>
            <w:tcBorders>
              <w:top w:val="single" w:sz="4" w:space="0" w:color="auto"/>
              <w:left w:val="single" w:sz="4" w:space="0" w:color="auto"/>
              <w:bottom w:val="single" w:sz="4" w:space="0" w:color="auto"/>
              <w:right w:val="single" w:sz="4" w:space="0" w:color="auto"/>
            </w:tcBorders>
            <w:hideMark/>
          </w:tcPr>
          <w:p w14:paraId="283D9E7C" w14:textId="7A6BB15C" w:rsidR="002F42AD" w:rsidRPr="00C8493B" w:rsidRDefault="00E337EA" w:rsidP="00A378FB">
            <w:pPr>
              <w:pStyle w:val="NoSpacing"/>
              <w:rPr>
                <w:b/>
              </w:rPr>
            </w:pPr>
            <w:r w:rsidRPr="00C8493B">
              <w:t>A.ELA.11.IV</w:t>
            </w:r>
          </w:p>
        </w:tc>
        <w:tc>
          <w:tcPr>
            <w:tcW w:w="4329" w:type="pct"/>
            <w:tcBorders>
              <w:top w:val="single" w:sz="4" w:space="0" w:color="auto"/>
              <w:left w:val="single" w:sz="4" w:space="0" w:color="auto"/>
              <w:bottom w:val="single" w:sz="4" w:space="0" w:color="auto"/>
              <w:right w:val="single" w:sz="4" w:space="0" w:color="auto"/>
            </w:tcBorders>
            <w:hideMark/>
          </w:tcPr>
          <w:p w14:paraId="5EF5C094" w14:textId="77777777" w:rsidR="002F42AD" w:rsidRPr="00C8493B" w:rsidRDefault="002F42AD" w:rsidP="00A378FB">
            <w:pPr>
              <w:pStyle w:val="NoSpacing"/>
            </w:pPr>
            <w:r w:rsidRPr="00C8493B">
              <w:t>Continue to work on Grade K-5 skills as necessary.</w:t>
            </w:r>
          </w:p>
        </w:tc>
      </w:tr>
    </w:tbl>
    <w:p w14:paraId="6AD731BB" w14:textId="77777777" w:rsidR="002F42AD" w:rsidRPr="00C8493B" w:rsidRDefault="002F42AD"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2F42AD" w:rsidRPr="00C8493B" w14:paraId="0054CB63" w14:textId="77777777" w:rsidTr="00E22752">
        <w:tc>
          <w:tcPr>
            <w:tcW w:w="671" w:type="pct"/>
            <w:tcBorders>
              <w:top w:val="single" w:sz="4" w:space="0" w:color="auto"/>
              <w:left w:val="single" w:sz="4" w:space="0" w:color="auto"/>
              <w:bottom w:val="single" w:sz="4" w:space="0" w:color="auto"/>
              <w:right w:val="single" w:sz="4" w:space="0" w:color="auto"/>
            </w:tcBorders>
            <w:hideMark/>
          </w:tcPr>
          <w:p w14:paraId="5C9BD515" w14:textId="77777777" w:rsidR="002F42AD" w:rsidRPr="00C8493B" w:rsidRDefault="002F42AD" w:rsidP="00A378FB">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hideMark/>
          </w:tcPr>
          <w:p w14:paraId="614A7419" w14:textId="77777777" w:rsidR="002F42AD" w:rsidRPr="00C8493B" w:rsidRDefault="002F42AD" w:rsidP="00A378FB">
            <w:pPr>
              <w:pStyle w:val="NoSpacing"/>
              <w:rPr>
                <w:b/>
              </w:rPr>
            </w:pPr>
            <w:r w:rsidRPr="00C8493B">
              <w:rPr>
                <w:b/>
              </w:rPr>
              <w:t>Print Concepts</w:t>
            </w:r>
          </w:p>
        </w:tc>
      </w:tr>
      <w:tr w:rsidR="002F42AD" w:rsidRPr="00C8493B" w14:paraId="4E79D1BB" w14:textId="77777777" w:rsidTr="00E22752">
        <w:tc>
          <w:tcPr>
            <w:tcW w:w="671" w:type="pct"/>
            <w:tcBorders>
              <w:top w:val="single" w:sz="4" w:space="0" w:color="auto"/>
              <w:left w:val="single" w:sz="4" w:space="0" w:color="auto"/>
              <w:bottom w:val="single" w:sz="4" w:space="0" w:color="auto"/>
              <w:right w:val="single" w:sz="4" w:space="0" w:color="auto"/>
            </w:tcBorders>
          </w:tcPr>
          <w:p w14:paraId="500B4272" w14:textId="2D9564FF" w:rsidR="002F42AD" w:rsidRPr="00C8493B" w:rsidRDefault="00E337EA" w:rsidP="00A378FB">
            <w:pPr>
              <w:pStyle w:val="NoSpacing"/>
            </w:pPr>
            <w:r w:rsidRPr="00C8493B">
              <w:t>A.ELA.11.V</w:t>
            </w:r>
          </w:p>
        </w:tc>
        <w:tc>
          <w:tcPr>
            <w:tcW w:w="4329" w:type="pct"/>
            <w:tcBorders>
              <w:top w:val="single" w:sz="4" w:space="0" w:color="auto"/>
              <w:left w:val="single" w:sz="4" w:space="0" w:color="auto"/>
              <w:bottom w:val="single" w:sz="4" w:space="0" w:color="auto"/>
              <w:right w:val="single" w:sz="4" w:space="0" w:color="auto"/>
            </w:tcBorders>
            <w:hideMark/>
          </w:tcPr>
          <w:p w14:paraId="5B00F312" w14:textId="77777777" w:rsidR="002F42AD" w:rsidRPr="00C8493B" w:rsidRDefault="002F42AD" w:rsidP="00A378FB">
            <w:pPr>
              <w:pStyle w:val="NoSpacing"/>
            </w:pPr>
            <w:r w:rsidRPr="00C8493B">
              <w:t>Continue to work on Grade K-5 skills as necessary.</w:t>
            </w:r>
          </w:p>
        </w:tc>
      </w:tr>
    </w:tbl>
    <w:p w14:paraId="326FC4C2" w14:textId="77777777" w:rsidR="002F42AD" w:rsidRPr="00C8493B" w:rsidRDefault="002F42AD" w:rsidP="00A378FB">
      <w:pPr>
        <w:pStyle w:val="NoSpacing"/>
      </w:pPr>
    </w:p>
    <w:p w14:paraId="307D484C" w14:textId="77777777" w:rsidR="00D23B9D" w:rsidRPr="00C8493B" w:rsidRDefault="00D23B9D" w:rsidP="00A378FB">
      <w:pPr>
        <w:pStyle w:val="NoSpacing"/>
        <w:rPr>
          <w:b/>
        </w:rPr>
      </w:pPr>
      <w:r w:rsidRPr="00C8493B">
        <w:rPr>
          <w:b/>
        </w:rPr>
        <w:t>Reading</w:t>
      </w:r>
    </w:p>
    <w:p w14:paraId="514B5A05" w14:textId="77777777" w:rsidR="00D23B9D" w:rsidRPr="00C8493B" w:rsidRDefault="00D23B9D"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D23B9D" w:rsidRPr="00C8493B" w14:paraId="1EB9D7FE" w14:textId="77777777" w:rsidTr="00D23B9D">
        <w:tc>
          <w:tcPr>
            <w:tcW w:w="671" w:type="pct"/>
            <w:tcBorders>
              <w:top w:val="single" w:sz="4" w:space="0" w:color="auto"/>
              <w:left w:val="single" w:sz="4" w:space="0" w:color="auto"/>
              <w:bottom w:val="single" w:sz="4" w:space="0" w:color="auto"/>
              <w:right w:val="single" w:sz="4" w:space="0" w:color="auto"/>
            </w:tcBorders>
            <w:hideMark/>
          </w:tcPr>
          <w:p w14:paraId="52C9622C" w14:textId="77777777" w:rsidR="00D23B9D" w:rsidRPr="00C8493B" w:rsidRDefault="00D23B9D" w:rsidP="00A378FB">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hideMark/>
          </w:tcPr>
          <w:p w14:paraId="12C806CE" w14:textId="77777777" w:rsidR="00D23B9D" w:rsidRPr="00C8493B" w:rsidRDefault="00D23B9D" w:rsidP="00A378FB">
            <w:pPr>
              <w:pStyle w:val="NoSpacing"/>
              <w:rPr>
                <w:b/>
              </w:rPr>
            </w:pPr>
            <w:r w:rsidRPr="00C8493B">
              <w:rPr>
                <w:b/>
              </w:rPr>
              <w:t>Key Ideas and Details</w:t>
            </w:r>
          </w:p>
        </w:tc>
      </w:tr>
      <w:tr w:rsidR="00D23B9D" w:rsidRPr="00C8493B" w14:paraId="622F7D3C" w14:textId="77777777" w:rsidTr="00D23B9D">
        <w:tc>
          <w:tcPr>
            <w:tcW w:w="671" w:type="pct"/>
            <w:tcBorders>
              <w:top w:val="single" w:sz="4" w:space="0" w:color="auto"/>
              <w:left w:val="single" w:sz="4" w:space="0" w:color="auto"/>
              <w:bottom w:val="single" w:sz="4" w:space="0" w:color="auto"/>
              <w:right w:val="single" w:sz="4" w:space="0" w:color="auto"/>
            </w:tcBorders>
          </w:tcPr>
          <w:p w14:paraId="5A9FE5DE" w14:textId="32CD33BA" w:rsidR="00D23B9D" w:rsidRPr="00C8493B" w:rsidRDefault="00E337EA" w:rsidP="00A378FB">
            <w:pPr>
              <w:pStyle w:val="NoSpacing"/>
            </w:pPr>
            <w:r w:rsidRPr="00C8493B">
              <w:t>A.ELA.11.1</w:t>
            </w:r>
          </w:p>
        </w:tc>
        <w:tc>
          <w:tcPr>
            <w:tcW w:w="4329" w:type="pct"/>
            <w:tcBorders>
              <w:top w:val="single" w:sz="4" w:space="0" w:color="auto"/>
              <w:left w:val="single" w:sz="4" w:space="0" w:color="auto"/>
              <w:bottom w:val="single" w:sz="4" w:space="0" w:color="auto"/>
              <w:right w:val="single" w:sz="4" w:space="0" w:color="auto"/>
            </w:tcBorders>
          </w:tcPr>
          <w:p w14:paraId="43425123" w14:textId="5BA83DD7" w:rsidR="00D23B9D" w:rsidRPr="00C8493B" w:rsidRDefault="00E337EA" w:rsidP="00A378FB">
            <w:pPr>
              <w:pStyle w:val="NoSpacing"/>
            </w:pPr>
            <w:r w:rsidRPr="00C8493B">
              <w:t>Ask and/or answer questions about key ideas; such as who, what, when, and where, to demonstrate understanding of key details in literary text; refer to the next as the basis for the answer.</w:t>
            </w:r>
          </w:p>
        </w:tc>
      </w:tr>
      <w:tr w:rsidR="00E337EA" w:rsidRPr="00C8493B" w14:paraId="7E52709A" w14:textId="77777777" w:rsidTr="00D23B9D">
        <w:tc>
          <w:tcPr>
            <w:tcW w:w="671" w:type="pct"/>
            <w:tcBorders>
              <w:top w:val="single" w:sz="4" w:space="0" w:color="auto"/>
              <w:left w:val="single" w:sz="4" w:space="0" w:color="auto"/>
              <w:bottom w:val="single" w:sz="4" w:space="0" w:color="auto"/>
              <w:right w:val="single" w:sz="4" w:space="0" w:color="auto"/>
            </w:tcBorders>
          </w:tcPr>
          <w:p w14:paraId="42442841" w14:textId="6351011F" w:rsidR="00E337EA" w:rsidRPr="00C8493B" w:rsidRDefault="00E337EA" w:rsidP="00A378FB">
            <w:pPr>
              <w:pStyle w:val="NoSpacing"/>
            </w:pPr>
            <w:r w:rsidRPr="00C8493B">
              <w:t>A.ELA.11.2</w:t>
            </w:r>
          </w:p>
        </w:tc>
        <w:tc>
          <w:tcPr>
            <w:tcW w:w="4329" w:type="pct"/>
            <w:tcBorders>
              <w:top w:val="single" w:sz="4" w:space="0" w:color="auto"/>
              <w:left w:val="single" w:sz="4" w:space="0" w:color="auto"/>
              <w:bottom w:val="single" w:sz="4" w:space="0" w:color="auto"/>
              <w:right w:val="single" w:sz="4" w:space="0" w:color="auto"/>
            </w:tcBorders>
          </w:tcPr>
          <w:p w14:paraId="4BC9230C" w14:textId="612F0B7D" w:rsidR="00E337EA" w:rsidRPr="00C8493B" w:rsidRDefault="00E337EA" w:rsidP="00A378FB">
            <w:pPr>
              <w:pStyle w:val="NoSpacing"/>
            </w:pPr>
            <w:r w:rsidRPr="00C8493B">
              <w:t>Summarize literary texts using key details from the text; determine the central idea(s) of the story.</w:t>
            </w:r>
          </w:p>
        </w:tc>
      </w:tr>
      <w:tr w:rsidR="00E337EA" w:rsidRPr="00C8493B" w14:paraId="1E62B45A" w14:textId="77777777" w:rsidTr="00D23B9D">
        <w:tc>
          <w:tcPr>
            <w:tcW w:w="671" w:type="pct"/>
            <w:tcBorders>
              <w:top w:val="single" w:sz="4" w:space="0" w:color="auto"/>
              <w:left w:val="single" w:sz="4" w:space="0" w:color="auto"/>
              <w:bottom w:val="single" w:sz="4" w:space="0" w:color="auto"/>
              <w:right w:val="single" w:sz="4" w:space="0" w:color="auto"/>
            </w:tcBorders>
          </w:tcPr>
          <w:p w14:paraId="77BCF383" w14:textId="3776F3E7" w:rsidR="00E337EA" w:rsidRPr="00C8493B" w:rsidRDefault="00E337EA" w:rsidP="00A378FB">
            <w:pPr>
              <w:pStyle w:val="NoSpacing"/>
            </w:pPr>
            <w:r w:rsidRPr="00C8493B">
              <w:t>A.ELA.11.3</w:t>
            </w:r>
          </w:p>
        </w:tc>
        <w:tc>
          <w:tcPr>
            <w:tcW w:w="4329" w:type="pct"/>
            <w:tcBorders>
              <w:top w:val="single" w:sz="4" w:space="0" w:color="auto"/>
              <w:left w:val="single" w:sz="4" w:space="0" w:color="auto"/>
              <w:bottom w:val="single" w:sz="4" w:space="0" w:color="auto"/>
              <w:right w:val="single" w:sz="4" w:space="0" w:color="auto"/>
            </w:tcBorders>
          </w:tcPr>
          <w:p w14:paraId="26D6ED84" w14:textId="5B8858C8" w:rsidR="00E337EA" w:rsidRPr="00C8493B" w:rsidRDefault="00E337EA" w:rsidP="00A378FB">
            <w:pPr>
              <w:pStyle w:val="NoSpacing"/>
            </w:pPr>
            <w:r w:rsidRPr="00C8493B">
              <w:t xml:space="preserve">Describe how </w:t>
            </w:r>
            <w:r w:rsidR="00C8493B">
              <w:t xml:space="preserve">characters in a story respond to </w:t>
            </w:r>
            <w:r w:rsidRPr="00C8493B">
              <w:t>major events and challenges in literary text.</w:t>
            </w:r>
          </w:p>
        </w:tc>
      </w:tr>
      <w:tr w:rsidR="00E337EA" w:rsidRPr="00C8493B" w14:paraId="0D66C083" w14:textId="77777777" w:rsidTr="00D23B9D">
        <w:tc>
          <w:tcPr>
            <w:tcW w:w="671" w:type="pct"/>
            <w:tcBorders>
              <w:top w:val="single" w:sz="4" w:space="0" w:color="auto"/>
              <w:left w:val="single" w:sz="4" w:space="0" w:color="auto"/>
              <w:bottom w:val="single" w:sz="4" w:space="0" w:color="auto"/>
              <w:right w:val="single" w:sz="4" w:space="0" w:color="auto"/>
            </w:tcBorders>
          </w:tcPr>
          <w:p w14:paraId="6DEF7C19" w14:textId="47277097" w:rsidR="00E337EA" w:rsidRPr="00C8493B" w:rsidRDefault="00E337EA" w:rsidP="00A378FB">
            <w:pPr>
              <w:pStyle w:val="NoSpacing"/>
            </w:pPr>
            <w:r w:rsidRPr="00C8493B">
              <w:lastRenderedPageBreak/>
              <w:t>A.ELA.11.4</w:t>
            </w:r>
          </w:p>
        </w:tc>
        <w:tc>
          <w:tcPr>
            <w:tcW w:w="4329" w:type="pct"/>
            <w:tcBorders>
              <w:top w:val="single" w:sz="4" w:space="0" w:color="auto"/>
              <w:left w:val="single" w:sz="4" w:space="0" w:color="auto"/>
              <w:bottom w:val="single" w:sz="4" w:space="0" w:color="auto"/>
              <w:right w:val="single" w:sz="4" w:space="0" w:color="auto"/>
            </w:tcBorders>
          </w:tcPr>
          <w:p w14:paraId="1778B93B" w14:textId="16F78708" w:rsidR="00E337EA" w:rsidRPr="00C8493B" w:rsidRDefault="00E337EA" w:rsidP="00A378FB">
            <w:pPr>
              <w:pStyle w:val="NoSpacing"/>
            </w:pPr>
            <w:r w:rsidRPr="00C8493B">
              <w:t>Ask and answer questions about key ideas; such as who, what, when, where</w:t>
            </w:r>
            <w:r w:rsidR="009F0AAA" w:rsidRPr="00C8493B">
              <w:t xml:space="preserve"> to demonstrate understanding of key details in informational texts referring to the text as the basis for the answers.</w:t>
            </w:r>
          </w:p>
        </w:tc>
      </w:tr>
      <w:tr w:rsidR="009F0AAA" w:rsidRPr="00C8493B" w14:paraId="21A04949" w14:textId="77777777" w:rsidTr="00D23B9D">
        <w:tc>
          <w:tcPr>
            <w:tcW w:w="671" w:type="pct"/>
            <w:tcBorders>
              <w:top w:val="single" w:sz="4" w:space="0" w:color="auto"/>
              <w:left w:val="single" w:sz="4" w:space="0" w:color="auto"/>
              <w:bottom w:val="single" w:sz="4" w:space="0" w:color="auto"/>
              <w:right w:val="single" w:sz="4" w:space="0" w:color="auto"/>
            </w:tcBorders>
          </w:tcPr>
          <w:p w14:paraId="58608528" w14:textId="10D9AAA6" w:rsidR="009F0AAA" w:rsidRPr="00C8493B" w:rsidRDefault="009F0AAA" w:rsidP="00A378FB">
            <w:pPr>
              <w:pStyle w:val="NoSpacing"/>
            </w:pPr>
            <w:r w:rsidRPr="00C8493B">
              <w:t>A.ELA.11.5</w:t>
            </w:r>
          </w:p>
        </w:tc>
        <w:tc>
          <w:tcPr>
            <w:tcW w:w="4329" w:type="pct"/>
            <w:tcBorders>
              <w:top w:val="single" w:sz="4" w:space="0" w:color="auto"/>
              <w:left w:val="single" w:sz="4" w:space="0" w:color="auto"/>
              <w:bottom w:val="single" w:sz="4" w:space="0" w:color="auto"/>
              <w:right w:val="single" w:sz="4" w:space="0" w:color="auto"/>
            </w:tcBorders>
          </w:tcPr>
          <w:p w14:paraId="09E141A7" w14:textId="39ECB0B3" w:rsidR="009F0AAA" w:rsidRPr="00C8493B" w:rsidRDefault="009F0AAA" w:rsidP="00A378FB">
            <w:pPr>
              <w:pStyle w:val="NoSpacing"/>
            </w:pPr>
            <w:r w:rsidRPr="00C8493B">
              <w:t>Demonstrate an understanding of the central idea of an informational text; summarize the key details.</w:t>
            </w:r>
          </w:p>
        </w:tc>
      </w:tr>
      <w:tr w:rsidR="009F0AAA" w:rsidRPr="00C8493B" w14:paraId="68D0DC55" w14:textId="77777777" w:rsidTr="00D23B9D">
        <w:tc>
          <w:tcPr>
            <w:tcW w:w="671" w:type="pct"/>
            <w:tcBorders>
              <w:top w:val="single" w:sz="4" w:space="0" w:color="auto"/>
              <w:left w:val="single" w:sz="4" w:space="0" w:color="auto"/>
              <w:bottom w:val="single" w:sz="4" w:space="0" w:color="auto"/>
              <w:right w:val="single" w:sz="4" w:space="0" w:color="auto"/>
            </w:tcBorders>
          </w:tcPr>
          <w:p w14:paraId="44C5F3B8" w14:textId="231057E5" w:rsidR="009F0AAA" w:rsidRPr="00C8493B" w:rsidRDefault="009F0AAA" w:rsidP="00A378FB">
            <w:pPr>
              <w:pStyle w:val="NoSpacing"/>
            </w:pPr>
            <w:r w:rsidRPr="00C8493B">
              <w:t>A.ELA.11.6</w:t>
            </w:r>
          </w:p>
        </w:tc>
        <w:tc>
          <w:tcPr>
            <w:tcW w:w="4329" w:type="pct"/>
            <w:tcBorders>
              <w:top w:val="single" w:sz="4" w:space="0" w:color="auto"/>
              <w:left w:val="single" w:sz="4" w:space="0" w:color="auto"/>
              <w:bottom w:val="single" w:sz="4" w:space="0" w:color="auto"/>
              <w:right w:val="single" w:sz="4" w:space="0" w:color="auto"/>
            </w:tcBorders>
          </w:tcPr>
          <w:p w14:paraId="7923ADD6" w14:textId="5D3D0E9F" w:rsidR="009F0AAA" w:rsidRPr="00C8493B" w:rsidRDefault="009F0AAA" w:rsidP="00A378FB">
            <w:pPr>
              <w:pStyle w:val="NoSpacing"/>
            </w:pPr>
            <w:r w:rsidRPr="00C8493B">
              <w:t>Describe the interactions between two individuals, events, ideas, or pieces of information in an informational text.</w:t>
            </w:r>
          </w:p>
        </w:tc>
      </w:tr>
    </w:tbl>
    <w:p w14:paraId="52E4589D" w14:textId="77777777" w:rsidR="00D23B9D" w:rsidRPr="00C8493B" w:rsidRDefault="00D23B9D"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8066"/>
      </w:tblGrid>
      <w:tr w:rsidR="00D23B9D" w:rsidRPr="00C8493B" w14:paraId="50DF17AB" w14:textId="77777777" w:rsidTr="00D23B9D">
        <w:tc>
          <w:tcPr>
            <w:tcW w:w="671" w:type="pct"/>
            <w:tcBorders>
              <w:top w:val="single" w:sz="4" w:space="0" w:color="auto"/>
              <w:left w:val="single" w:sz="4" w:space="0" w:color="auto"/>
              <w:bottom w:val="single" w:sz="4" w:space="0" w:color="auto"/>
              <w:right w:val="single" w:sz="4" w:space="0" w:color="auto"/>
            </w:tcBorders>
            <w:hideMark/>
          </w:tcPr>
          <w:p w14:paraId="1D285581" w14:textId="77777777" w:rsidR="00D23B9D" w:rsidRPr="00C8493B" w:rsidRDefault="00D23B9D" w:rsidP="00A378FB">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hideMark/>
          </w:tcPr>
          <w:p w14:paraId="2F6500DE" w14:textId="77777777" w:rsidR="00D23B9D" w:rsidRPr="00C8493B" w:rsidRDefault="00D23B9D" w:rsidP="00A378FB">
            <w:pPr>
              <w:pStyle w:val="NoSpacing"/>
              <w:rPr>
                <w:b/>
              </w:rPr>
            </w:pPr>
            <w:r w:rsidRPr="00C8493B">
              <w:rPr>
                <w:b/>
              </w:rPr>
              <w:t>Craft and Structure</w:t>
            </w:r>
          </w:p>
        </w:tc>
      </w:tr>
      <w:tr w:rsidR="00D23B9D" w:rsidRPr="00C8493B" w14:paraId="0B40F998" w14:textId="77777777" w:rsidTr="00D23B9D">
        <w:tc>
          <w:tcPr>
            <w:tcW w:w="671" w:type="pct"/>
            <w:tcBorders>
              <w:top w:val="single" w:sz="4" w:space="0" w:color="auto"/>
              <w:left w:val="single" w:sz="4" w:space="0" w:color="auto"/>
              <w:bottom w:val="single" w:sz="4" w:space="0" w:color="auto"/>
              <w:right w:val="single" w:sz="4" w:space="0" w:color="auto"/>
            </w:tcBorders>
          </w:tcPr>
          <w:p w14:paraId="199BDEDA" w14:textId="3AA7DC1A" w:rsidR="00D23B9D" w:rsidRPr="00C8493B" w:rsidRDefault="009F0AAA" w:rsidP="00A378FB">
            <w:pPr>
              <w:pStyle w:val="NoSpacing"/>
            </w:pPr>
            <w:r w:rsidRPr="00C8493B">
              <w:t>A.ELA.11.7</w:t>
            </w:r>
          </w:p>
        </w:tc>
        <w:tc>
          <w:tcPr>
            <w:tcW w:w="4329" w:type="pct"/>
            <w:tcBorders>
              <w:top w:val="single" w:sz="4" w:space="0" w:color="auto"/>
              <w:left w:val="single" w:sz="4" w:space="0" w:color="auto"/>
              <w:bottom w:val="single" w:sz="4" w:space="0" w:color="auto"/>
              <w:right w:val="single" w:sz="4" w:space="0" w:color="auto"/>
            </w:tcBorders>
          </w:tcPr>
          <w:p w14:paraId="0BC121F9" w14:textId="3CDC6F39" w:rsidR="00D23B9D" w:rsidRPr="00C8493B" w:rsidRDefault="009F0AAA" w:rsidP="00A378FB">
            <w:pPr>
              <w:pStyle w:val="NoSpacing"/>
            </w:pPr>
            <w:r w:rsidRPr="00C8493B">
              <w:t>Determine the meaning of the words or phrases in literary text and their impact on meaning and tone.</w:t>
            </w:r>
          </w:p>
        </w:tc>
      </w:tr>
      <w:tr w:rsidR="009F0AAA" w:rsidRPr="00C8493B" w14:paraId="628AAC06" w14:textId="77777777" w:rsidTr="00D23B9D">
        <w:tc>
          <w:tcPr>
            <w:tcW w:w="671" w:type="pct"/>
            <w:tcBorders>
              <w:top w:val="single" w:sz="4" w:space="0" w:color="auto"/>
              <w:left w:val="single" w:sz="4" w:space="0" w:color="auto"/>
              <w:bottom w:val="single" w:sz="4" w:space="0" w:color="auto"/>
              <w:right w:val="single" w:sz="4" w:space="0" w:color="auto"/>
            </w:tcBorders>
          </w:tcPr>
          <w:p w14:paraId="73443906" w14:textId="2724333A" w:rsidR="009F0AAA" w:rsidRPr="00C8493B" w:rsidRDefault="009F0AAA" w:rsidP="00A378FB">
            <w:pPr>
              <w:pStyle w:val="NoSpacing"/>
            </w:pPr>
            <w:r w:rsidRPr="00C8493B">
              <w:t>A.ELA.11.8</w:t>
            </w:r>
          </w:p>
        </w:tc>
        <w:tc>
          <w:tcPr>
            <w:tcW w:w="4329" w:type="pct"/>
            <w:tcBorders>
              <w:top w:val="single" w:sz="4" w:space="0" w:color="auto"/>
              <w:left w:val="single" w:sz="4" w:space="0" w:color="auto"/>
              <w:bottom w:val="single" w:sz="4" w:space="0" w:color="auto"/>
              <w:right w:val="single" w:sz="4" w:space="0" w:color="auto"/>
            </w:tcBorders>
          </w:tcPr>
          <w:p w14:paraId="1B4C8B5A" w14:textId="310CC9D6" w:rsidR="009F0AAA" w:rsidRPr="00C8493B" w:rsidRDefault="009F0AAA" w:rsidP="00A378FB">
            <w:pPr>
              <w:pStyle w:val="NoSpacing"/>
            </w:pPr>
            <w:r w:rsidRPr="00C8493B">
              <w:t>Identify how specific parts of a literary text contribute to its overall structure.</w:t>
            </w:r>
          </w:p>
        </w:tc>
      </w:tr>
      <w:tr w:rsidR="009F0AAA" w:rsidRPr="00C8493B" w14:paraId="5B60096F" w14:textId="77777777" w:rsidTr="00D23B9D">
        <w:tc>
          <w:tcPr>
            <w:tcW w:w="671" w:type="pct"/>
            <w:tcBorders>
              <w:top w:val="single" w:sz="4" w:space="0" w:color="auto"/>
              <w:left w:val="single" w:sz="4" w:space="0" w:color="auto"/>
              <w:bottom w:val="single" w:sz="4" w:space="0" w:color="auto"/>
              <w:right w:val="single" w:sz="4" w:space="0" w:color="auto"/>
            </w:tcBorders>
          </w:tcPr>
          <w:p w14:paraId="5C637B0B" w14:textId="726C241C" w:rsidR="009F0AAA" w:rsidRPr="00C8493B" w:rsidRDefault="009F0AAA" w:rsidP="00A378FB">
            <w:pPr>
              <w:pStyle w:val="NoSpacing"/>
            </w:pPr>
            <w:r w:rsidRPr="00C8493B">
              <w:t>A.ELA.11.9</w:t>
            </w:r>
          </w:p>
        </w:tc>
        <w:tc>
          <w:tcPr>
            <w:tcW w:w="4329" w:type="pct"/>
            <w:tcBorders>
              <w:top w:val="single" w:sz="4" w:space="0" w:color="auto"/>
              <w:left w:val="single" w:sz="4" w:space="0" w:color="auto"/>
              <w:bottom w:val="single" w:sz="4" w:space="0" w:color="auto"/>
              <w:right w:val="single" w:sz="4" w:space="0" w:color="auto"/>
            </w:tcBorders>
          </w:tcPr>
          <w:p w14:paraId="6F744AA2" w14:textId="44C8EBF9" w:rsidR="009F0AAA" w:rsidRPr="00C8493B" w:rsidRDefault="009F0AAA" w:rsidP="00A378FB">
            <w:pPr>
              <w:pStyle w:val="NoSpacing"/>
            </w:pPr>
            <w:r w:rsidRPr="00C8493B">
              <w:t>Identify the points of view of individual characters.</w:t>
            </w:r>
          </w:p>
        </w:tc>
      </w:tr>
      <w:tr w:rsidR="009F0AAA" w:rsidRPr="00C8493B" w14:paraId="74D509B0" w14:textId="77777777" w:rsidTr="00D23B9D">
        <w:tc>
          <w:tcPr>
            <w:tcW w:w="671" w:type="pct"/>
            <w:tcBorders>
              <w:top w:val="single" w:sz="4" w:space="0" w:color="auto"/>
              <w:left w:val="single" w:sz="4" w:space="0" w:color="auto"/>
              <w:bottom w:val="single" w:sz="4" w:space="0" w:color="auto"/>
              <w:right w:val="single" w:sz="4" w:space="0" w:color="auto"/>
            </w:tcBorders>
          </w:tcPr>
          <w:p w14:paraId="2B85EF38" w14:textId="3E06FEB7" w:rsidR="009F0AAA" w:rsidRPr="00C8493B" w:rsidRDefault="009F0AAA" w:rsidP="00A378FB">
            <w:pPr>
              <w:pStyle w:val="NoSpacing"/>
            </w:pPr>
            <w:r w:rsidRPr="00C8493B">
              <w:t>A.ELA.11.10</w:t>
            </w:r>
          </w:p>
        </w:tc>
        <w:tc>
          <w:tcPr>
            <w:tcW w:w="4329" w:type="pct"/>
            <w:tcBorders>
              <w:top w:val="single" w:sz="4" w:space="0" w:color="auto"/>
              <w:left w:val="single" w:sz="4" w:space="0" w:color="auto"/>
              <w:bottom w:val="single" w:sz="4" w:space="0" w:color="auto"/>
              <w:right w:val="single" w:sz="4" w:space="0" w:color="auto"/>
            </w:tcBorders>
          </w:tcPr>
          <w:p w14:paraId="4C36FEAD" w14:textId="0C6A2270" w:rsidR="009F0AAA" w:rsidRPr="00C8493B" w:rsidRDefault="009F0AAA" w:rsidP="00A378FB">
            <w:pPr>
              <w:pStyle w:val="NoSpacing"/>
            </w:pPr>
            <w:r w:rsidRPr="00C8493B">
              <w:t>Determine the meaning of words and phrases as they are used in an informational text.</w:t>
            </w:r>
          </w:p>
        </w:tc>
      </w:tr>
      <w:tr w:rsidR="009F0AAA" w:rsidRPr="00C8493B" w14:paraId="7F4A91F3" w14:textId="77777777" w:rsidTr="00D23B9D">
        <w:tc>
          <w:tcPr>
            <w:tcW w:w="671" w:type="pct"/>
            <w:tcBorders>
              <w:top w:val="single" w:sz="4" w:space="0" w:color="auto"/>
              <w:left w:val="single" w:sz="4" w:space="0" w:color="auto"/>
              <w:bottom w:val="single" w:sz="4" w:space="0" w:color="auto"/>
              <w:right w:val="single" w:sz="4" w:space="0" w:color="auto"/>
            </w:tcBorders>
          </w:tcPr>
          <w:p w14:paraId="21E1BFAE" w14:textId="305B251A" w:rsidR="009F0AAA" w:rsidRPr="00C8493B" w:rsidRDefault="009F0AAA" w:rsidP="00A378FB">
            <w:pPr>
              <w:pStyle w:val="NoSpacing"/>
            </w:pPr>
            <w:r w:rsidRPr="00C8493B">
              <w:t>A.ELA.11.11</w:t>
            </w:r>
          </w:p>
        </w:tc>
        <w:tc>
          <w:tcPr>
            <w:tcW w:w="4329" w:type="pct"/>
            <w:tcBorders>
              <w:top w:val="single" w:sz="4" w:space="0" w:color="auto"/>
              <w:left w:val="single" w:sz="4" w:space="0" w:color="auto"/>
              <w:bottom w:val="single" w:sz="4" w:space="0" w:color="auto"/>
              <w:right w:val="single" w:sz="4" w:space="0" w:color="auto"/>
            </w:tcBorders>
          </w:tcPr>
          <w:p w14:paraId="6C832C62" w14:textId="7A4BEA59" w:rsidR="009F0AAA" w:rsidRPr="00C8493B" w:rsidRDefault="009F0AAA" w:rsidP="00A378FB">
            <w:pPr>
              <w:pStyle w:val="NoSpacing"/>
            </w:pPr>
            <w:r w:rsidRPr="00C8493B">
              <w:t>Identify how ideas or claims are developed by particular sentence(s) or paragraph(s) of an informational text.</w:t>
            </w:r>
          </w:p>
        </w:tc>
      </w:tr>
      <w:tr w:rsidR="009F0AAA" w:rsidRPr="00C8493B" w14:paraId="79FB90C6" w14:textId="77777777" w:rsidTr="00D23B9D">
        <w:tc>
          <w:tcPr>
            <w:tcW w:w="671" w:type="pct"/>
            <w:tcBorders>
              <w:top w:val="single" w:sz="4" w:space="0" w:color="auto"/>
              <w:left w:val="single" w:sz="4" w:space="0" w:color="auto"/>
              <w:bottom w:val="single" w:sz="4" w:space="0" w:color="auto"/>
              <w:right w:val="single" w:sz="4" w:space="0" w:color="auto"/>
            </w:tcBorders>
          </w:tcPr>
          <w:p w14:paraId="239C0122" w14:textId="2D14DEA1" w:rsidR="009F0AAA" w:rsidRPr="00C8493B" w:rsidRDefault="009F0AAA" w:rsidP="00A378FB">
            <w:pPr>
              <w:pStyle w:val="NoSpacing"/>
            </w:pPr>
            <w:r w:rsidRPr="00C8493B">
              <w:t>A.ELA.11.12</w:t>
            </w:r>
          </w:p>
        </w:tc>
        <w:tc>
          <w:tcPr>
            <w:tcW w:w="4329" w:type="pct"/>
            <w:tcBorders>
              <w:top w:val="single" w:sz="4" w:space="0" w:color="auto"/>
              <w:left w:val="single" w:sz="4" w:space="0" w:color="auto"/>
              <w:bottom w:val="single" w:sz="4" w:space="0" w:color="auto"/>
              <w:right w:val="single" w:sz="4" w:space="0" w:color="auto"/>
            </w:tcBorders>
          </w:tcPr>
          <w:p w14:paraId="32E4436E" w14:textId="42EAACA0" w:rsidR="009F0AAA" w:rsidRPr="00C8493B" w:rsidRDefault="009F0AAA" w:rsidP="00A378FB">
            <w:pPr>
              <w:pStyle w:val="NoSpacing"/>
            </w:pPr>
            <w:r w:rsidRPr="00C8493B">
              <w:t>Identify the main purpose of informational text, including what the author wants to answer, explain, or describe.</w:t>
            </w:r>
          </w:p>
        </w:tc>
      </w:tr>
    </w:tbl>
    <w:p w14:paraId="56B3EF2B" w14:textId="77777777" w:rsidR="00D23B9D" w:rsidRPr="00C8493B" w:rsidRDefault="00D23B9D"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8066"/>
      </w:tblGrid>
      <w:tr w:rsidR="00D23B9D" w:rsidRPr="00C8493B" w14:paraId="6B93C8A8" w14:textId="77777777" w:rsidTr="00D23B9D">
        <w:tc>
          <w:tcPr>
            <w:tcW w:w="671" w:type="pct"/>
            <w:tcBorders>
              <w:top w:val="single" w:sz="4" w:space="0" w:color="auto"/>
              <w:left w:val="single" w:sz="4" w:space="0" w:color="auto"/>
              <w:bottom w:val="single" w:sz="4" w:space="0" w:color="auto"/>
              <w:right w:val="single" w:sz="4" w:space="0" w:color="auto"/>
            </w:tcBorders>
            <w:hideMark/>
          </w:tcPr>
          <w:p w14:paraId="4FEB323E" w14:textId="77777777" w:rsidR="00D23B9D" w:rsidRPr="00C8493B" w:rsidRDefault="00D23B9D" w:rsidP="00A378FB">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hideMark/>
          </w:tcPr>
          <w:p w14:paraId="0CF34467" w14:textId="77777777" w:rsidR="00D23B9D" w:rsidRPr="00C8493B" w:rsidRDefault="00D23B9D" w:rsidP="00A378FB">
            <w:pPr>
              <w:pStyle w:val="NoSpacing"/>
              <w:rPr>
                <w:b/>
              </w:rPr>
            </w:pPr>
            <w:r w:rsidRPr="00C8493B">
              <w:rPr>
                <w:b/>
              </w:rPr>
              <w:t>Integration of Knowledge and Ideas</w:t>
            </w:r>
          </w:p>
        </w:tc>
      </w:tr>
      <w:tr w:rsidR="00D23B9D" w:rsidRPr="00C8493B" w14:paraId="580ECF8C" w14:textId="77777777" w:rsidTr="00D23B9D">
        <w:tc>
          <w:tcPr>
            <w:tcW w:w="671" w:type="pct"/>
            <w:tcBorders>
              <w:top w:val="single" w:sz="4" w:space="0" w:color="auto"/>
              <w:left w:val="single" w:sz="4" w:space="0" w:color="auto"/>
              <w:bottom w:val="single" w:sz="4" w:space="0" w:color="auto"/>
              <w:right w:val="single" w:sz="4" w:space="0" w:color="auto"/>
            </w:tcBorders>
          </w:tcPr>
          <w:p w14:paraId="1F85B970" w14:textId="26AA9552" w:rsidR="00D23B9D" w:rsidRPr="00C8493B" w:rsidRDefault="009F0AAA" w:rsidP="00A378FB">
            <w:pPr>
              <w:pStyle w:val="NoSpacing"/>
            </w:pPr>
            <w:r w:rsidRPr="00C8493B">
              <w:t>A.ELA.11.13</w:t>
            </w:r>
          </w:p>
        </w:tc>
        <w:tc>
          <w:tcPr>
            <w:tcW w:w="4329" w:type="pct"/>
            <w:tcBorders>
              <w:top w:val="single" w:sz="4" w:space="0" w:color="auto"/>
              <w:left w:val="single" w:sz="4" w:space="0" w:color="auto"/>
              <w:bottom w:val="single" w:sz="4" w:space="0" w:color="auto"/>
              <w:right w:val="single" w:sz="4" w:space="0" w:color="auto"/>
            </w:tcBorders>
          </w:tcPr>
          <w:p w14:paraId="6827C072" w14:textId="32C226FF" w:rsidR="00D23B9D" w:rsidRPr="00C8493B" w:rsidRDefault="009F0AAA" w:rsidP="00A378FB">
            <w:pPr>
              <w:pStyle w:val="NoSpacing"/>
            </w:pPr>
            <w:r w:rsidRPr="00C8493B">
              <w:t>Identify similarities and differences between a literary text and visual elements or multimedia presentations of the literary text to demonstrate understanding of its characters, setting, or plot.</w:t>
            </w:r>
          </w:p>
        </w:tc>
      </w:tr>
      <w:tr w:rsidR="009F0AAA" w:rsidRPr="00C8493B" w14:paraId="2AE5716F" w14:textId="77777777" w:rsidTr="00D23B9D">
        <w:tc>
          <w:tcPr>
            <w:tcW w:w="671" w:type="pct"/>
            <w:tcBorders>
              <w:top w:val="single" w:sz="4" w:space="0" w:color="auto"/>
              <w:left w:val="single" w:sz="4" w:space="0" w:color="auto"/>
              <w:bottom w:val="single" w:sz="4" w:space="0" w:color="auto"/>
              <w:right w:val="single" w:sz="4" w:space="0" w:color="auto"/>
            </w:tcBorders>
          </w:tcPr>
          <w:p w14:paraId="4099093F" w14:textId="35BF96BC" w:rsidR="009F0AAA" w:rsidRPr="00C8493B" w:rsidRDefault="009F0AAA" w:rsidP="00A378FB">
            <w:pPr>
              <w:pStyle w:val="NoSpacing"/>
            </w:pPr>
            <w:r w:rsidRPr="00C8493B">
              <w:t>A.ELA.11.14</w:t>
            </w:r>
          </w:p>
        </w:tc>
        <w:tc>
          <w:tcPr>
            <w:tcW w:w="4329" w:type="pct"/>
            <w:tcBorders>
              <w:top w:val="single" w:sz="4" w:space="0" w:color="auto"/>
              <w:left w:val="single" w:sz="4" w:space="0" w:color="auto"/>
              <w:bottom w:val="single" w:sz="4" w:space="0" w:color="auto"/>
              <w:right w:val="single" w:sz="4" w:space="0" w:color="auto"/>
            </w:tcBorders>
          </w:tcPr>
          <w:p w14:paraId="4A048815" w14:textId="6F9B562A" w:rsidR="009F0AAA" w:rsidRPr="00C8493B" w:rsidRDefault="009F0AAA" w:rsidP="00A378FB">
            <w:pPr>
              <w:pStyle w:val="NoSpacing"/>
            </w:pPr>
            <w:r w:rsidRPr="00C8493B">
              <w:t>Use information gained from illustrations (e.g., maps or photographs) and/or the words in an informational text to demonstrate understanding of the text (e.g., where, when, why, ad how key events occur).</w:t>
            </w:r>
          </w:p>
        </w:tc>
      </w:tr>
      <w:tr w:rsidR="009F0AAA" w:rsidRPr="00C8493B" w14:paraId="0340E7CF" w14:textId="77777777" w:rsidTr="00D23B9D">
        <w:tc>
          <w:tcPr>
            <w:tcW w:w="671" w:type="pct"/>
            <w:tcBorders>
              <w:top w:val="single" w:sz="4" w:space="0" w:color="auto"/>
              <w:left w:val="single" w:sz="4" w:space="0" w:color="auto"/>
              <w:bottom w:val="single" w:sz="4" w:space="0" w:color="auto"/>
              <w:right w:val="single" w:sz="4" w:space="0" w:color="auto"/>
            </w:tcBorders>
          </w:tcPr>
          <w:p w14:paraId="16276631" w14:textId="212E4CED" w:rsidR="009F0AAA" w:rsidRPr="00C8493B" w:rsidRDefault="009F0AAA" w:rsidP="00A378FB">
            <w:pPr>
              <w:pStyle w:val="NoSpacing"/>
            </w:pPr>
            <w:r w:rsidRPr="00C8493B">
              <w:t>A.ELA.11.15</w:t>
            </w:r>
          </w:p>
        </w:tc>
        <w:tc>
          <w:tcPr>
            <w:tcW w:w="4329" w:type="pct"/>
            <w:tcBorders>
              <w:top w:val="single" w:sz="4" w:space="0" w:color="auto"/>
              <w:left w:val="single" w:sz="4" w:space="0" w:color="auto"/>
              <w:bottom w:val="single" w:sz="4" w:space="0" w:color="auto"/>
              <w:right w:val="single" w:sz="4" w:space="0" w:color="auto"/>
            </w:tcBorders>
          </w:tcPr>
          <w:p w14:paraId="00882D5D" w14:textId="2E6516CC" w:rsidR="009F0AAA" w:rsidRPr="00C8493B" w:rsidRDefault="009F0AAA" w:rsidP="00A378FB">
            <w:pPr>
              <w:pStyle w:val="NoSpacing"/>
            </w:pPr>
            <w:r w:rsidRPr="00C8493B">
              <w:t>Describe how evidence supports specific claims the author makes in an informational text.</w:t>
            </w:r>
          </w:p>
        </w:tc>
      </w:tr>
    </w:tbl>
    <w:p w14:paraId="4B3D0A8C" w14:textId="77777777" w:rsidR="00D23B9D" w:rsidRPr="00C8493B" w:rsidRDefault="00D23B9D"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8066"/>
      </w:tblGrid>
      <w:tr w:rsidR="00D23B9D" w:rsidRPr="00C8493B" w14:paraId="363F21E1" w14:textId="77777777" w:rsidTr="00D23B9D">
        <w:tc>
          <w:tcPr>
            <w:tcW w:w="671" w:type="pct"/>
            <w:tcBorders>
              <w:top w:val="single" w:sz="4" w:space="0" w:color="auto"/>
              <w:left w:val="single" w:sz="4" w:space="0" w:color="auto"/>
              <w:bottom w:val="single" w:sz="4" w:space="0" w:color="auto"/>
              <w:right w:val="single" w:sz="4" w:space="0" w:color="auto"/>
            </w:tcBorders>
            <w:hideMark/>
          </w:tcPr>
          <w:p w14:paraId="7FCA6AC8" w14:textId="77777777" w:rsidR="00D23B9D" w:rsidRPr="00C8493B" w:rsidRDefault="00D23B9D" w:rsidP="00A378FB">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hideMark/>
          </w:tcPr>
          <w:p w14:paraId="136F7744" w14:textId="77777777" w:rsidR="00D23B9D" w:rsidRPr="00C8493B" w:rsidRDefault="00D23B9D" w:rsidP="00A378FB">
            <w:pPr>
              <w:pStyle w:val="NoSpacing"/>
              <w:rPr>
                <w:b/>
              </w:rPr>
            </w:pPr>
            <w:r w:rsidRPr="00C8493B">
              <w:rPr>
                <w:b/>
              </w:rPr>
              <w:t>Range of Reading and Text Complexity</w:t>
            </w:r>
          </w:p>
        </w:tc>
      </w:tr>
      <w:tr w:rsidR="00D23B9D" w:rsidRPr="00C8493B" w14:paraId="076A0ECD" w14:textId="77777777" w:rsidTr="00D23B9D">
        <w:tc>
          <w:tcPr>
            <w:tcW w:w="671" w:type="pct"/>
            <w:tcBorders>
              <w:top w:val="single" w:sz="4" w:space="0" w:color="auto"/>
              <w:left w:val="single" w:sz="4" w:space="0" w:color="auto"/>
              <w:bottom w:val="single" w:sz="4" w:space="0" w:color="auto"/>
              <w:right w:val="single" w:sz="4" w:space="0" w:color="auto"/>
            </w:tcBorders>
          </w:tcPr>
          <w:p w14:paraId="2F0374BA" w14:textId="67297847" w:rsidR="00D23B9D" w:rsidRPr="00C8493B" w:rsidRDefault="009F0AAA" w:rsidP="00A378FB">
            <w:pPr>
              <w:pStyle w:val="NoSpacing"/>
            </w:pPr>
            <w:r w:rsidRPr="00C8493B">
              <w:t>A.ELA.11.16</w:t>
            </w:r>
          </w:p>
        </w:tc>
        <w:tc>
          <w:tcPr>
            <w:tcW w:w="4329" w:type="pct"/>
            <w:tcBorders>
              <w:top w:val="single" w:sz="4" w:space="0" w:color="auto"/>
              <w:left w:val="single" w:sz="4" w:space="0" w:color="auto"/>
              <w:bottom w:val="single" w:sz="4" w:space="0" w:color="auto"/>
              <w:right w:val="single" w:sz="4" w:space="0" w:color="auto"/>
            </w:tcBorders>
          </w:tcPr>
          <w:p w14:paraId="32A1E20E" w14:textId="416DBF8C" w:rsidR="00D23B9D" w:rsidRPr="00C8493B" w:rsidRDefault="009F0AAA" w:rsidP="00A378FB">
            <w:pPr>
              <w:pStyle w:val="NoSpacing"/>
            </w:pPr>
            <w:r w:rsidRPr="00C8493B">
              <w:t>Read and demonstrate understanding of literature, including stories, dramas, and poetry, while engaged in individual or group readings of appropriately challenging literary texts.</w:t>
            </w:r>
          </w:p>
        </w:tc>
      </w:tr>
      <w:tr w:rsidR="009F0AAA" w:rsidRPr="00C8493B" w14:paraId="5FE7FDDF" w14:textId="77777777" w:rsidTr="00D23B9D">
        <w:tc>
          <w:tcPr>
            <w:tcW w:w="671" w:type="pct"/>
            <w:tcBorders>
              <w:top w:val="single" w:sz="4" w:space="0" w:color="auto"/>
              <w:left w:val="single" w:sz="4" w:space="0" w:color="auto"/>
              <w:bottom w:val="single" w:sz="4" w:space="0" w:color="auto"/>
              <w:right w:val="single" w:sz="4" w:space="0" w:color="auto"/>
            </w:tcBorders>
          </w:tcPr>
          <w:p w14:paraId="46A3F842" w14:textId="349931B4" w:rsidR="009F0AAA" w:rsidRPr="00C8493B" w:rsidRDefault="009F0AAA" w:rsidP="00A378FB">
            <w:pPr>
              <w:pStyle w:val="NoSpacing"/>
            </w:pPr>
            <w:r w:rsidRPr="00C8493B">
              <w:t>A.ELA.11.17</w:t>
            </w:r>
          </w:p>
        </w:tc>
        <w:tc>
          <w:tcPr>
            <w:tcW w:w="4329" w:type="pct"/>
            <w:tcBorders>
              <w:top w:val="single" w:sz="4" w:space="0" w:color="auto"/>
              <w:left w:val="single" w:sz="4" w:space="0" w:color="auto"/>
              <w:bottom w:val="single" w:sz="4" w:space="0" w:color="auto"/>
              <w:right w:val="single" w:sz="4" w:space="0" w:color="auto"/>
            </w:tcBorders>
          </w:tcPr>
          <w:p w14:paraId="1B77D9B7" w14:textId="1AEA9B4C" w:rsidR="009F0AAA" w:rsidRPr="00C8493B" w:rsidRDefault="009F0AAA" w:rsidP="00A378FB">
            <w:pPr>
              <w:pStyle w:val="NoSpacing"/>
            </w:pPr>
            <w:r w:rsidRPr="00C8493B">
              <w:t>Read and demonstrate understanding for appropriately challenging informational texts, including social studies, science, and technical texts, while engaged in individual or group readings.</w:t>
            </w:r>
          </w:p>
        </w:tc>
      </w:tr>
    </w:tbl>
    <w:p w14:paraId="0AC68E8A" w14:textId="77777777" w:rsidR="00D23B9D" w:rsidRPr="00C8493B" w:rsidRDefault="00D23B9D" w:rsidP="00A378FB">
      <w:pPr>
        <w:pStyle w:val="NoSpacing"/>
      </w:pPr>
    </w:p>
    <w:p w14:paraId="7E570338" w14:textId="77777777" w:rsidR="00D23B9D" w:rsidRPr="00C8493B" w:rsidRDefault="00D23B9D" w:rsidP="00A378FB">
      <w:pPr>
        <w:pStyle w:val="NoSpacing"/>
        <w:rPr>
          <w:b/>
        </w:rPr>
      </w:pPr>
      <w:r w:rsidRPr="00C8493B">
        <w:rPr>
          <w:b/>
        </w:rPr>
        <w:t>Writing</w:t>
      </w:r>
    </w:p>
    <w:p w14:paraId="6B23794C" w14:textId="77777777" w:rsidR="00D23B9D" w:rsidRPr="00C8493B" w:rsidRDefault="00D23B9D"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8066"/>
      </w:tblGrid>
      <w:tr w:rsidR="00D23B9D" w:rsidRPr="00C8493B" w14:paraId="161FE904" w14:textId="77777777" w:rsidTr="00D23B9D">
        <w:tc>
          <w:tcPr>
            <w:tcW w:w="671" w:type="pct"/>
            <w:tcBorders>
              <w:top w:val="single" w:sz="4" w:space="0" w:color="auto"/>
              <w:left w:val="single" w:sz="4" w:space="0" w:color="auto"/>
              <w:bottom w:val="single" w:sz="4" w:space="0" w:color="auto"/>
              <w:right w:val="single" w:sz="4" w:space="0" w:color="auto"/>
            </w:tcBorders>
            <w:hideMark/>
          </w:tcPr>
          <w:p w14:paraId="4AF13F7C" w14:textId="77777777" w:rsidR="00D23B9D" w:rsidRPr="00C8493B" w:rsidRDefault="00D23B9D" w:rsidP="00A378FB">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hideMark/>
          </w:tcPr>
          <w:p w14:paraId="241D6106" w14:textId="77777777" w:rsidR="00D23B9D" w:rsidRPr="00C8493B" w:rsidRDefault="00D23B9D" w:rsidP="00A378FB">
            <w:pPr>
              <w:pStyle w:val="NoSpacing"/>
              <w:rPr>
                <w:b/>
              </w:rPr>
            </w:pPr>
            <w:r w:rsidRPr="00C8493B">
              <w:rPr>
                <w:b/>
              </w:rPr>
              <w:t>Text Types and Purposes</w:t>
            </w:r>
          </w:p>
        </w:tc>
      </w:tr>
      <w:tr w:rsidR="00D23B9D" w:rsidRPr="00C8493B" w14:paraId="19006E90" w14:textId="77777777" w:rsidTr="00D23B9D">
        <w:tc>
          <w:tcPr>
            <w:tcW w:w="671" w:type="pct"/>
            <w:tcBorders>
              <w:top w:val="single" w:sz="4" w:space="0" w:color="auto"/>
              <w:left w:val="single" w:sz="4" w:space="0" w:color="auto"/>
              <w:bottom w:val="single" w:sz="4" w:space="0" w:color="auto"/>
              <w:right w:val="single" w:sz="4" w:space="0" w:color="auto"/>
            </w:tcBorders>
          </w:tcPr>
          <w:p w14:paraId="613AFD04" w14:textId="71321413" w:rsidR="00D23B9D" w:rsidRPr="00C8493B" w:rsidRDefault="009F0AAA" w:rsidP="00A378FB">
            <w:pPr>
              <w:pStyle w:val="NoSpacing"/>
            </w:pPr>
            <w:r w:rsidRPr="00C8493B">
              <w:t>A.ELA.11.18</w:t>
            </w:r>
          </w:p>
        </w:tc>
        <w:tc>
          <w:tcPr>
            <w:tcW w:w="4329" w:type="pct"/>
            <w:tcBorders>
              <w:top w:val="single" w:sz="4" w:space="0" w:color="auto"/>
              <w:left w:val="single" w:sz="4" w:space="0" w:color="auto"/>
              <w:bottom w:val="single" w:sz="4" w:space="0" w:color="auto"/>
              <w:right w:val="single" w:sz="4" w:space="0" w:color="auto"/>
            </w:tcBorders>
          </w:tcPr>
          <w:p w14:paraId="2F0975FE" w14:textId="0BFEF9B0" w:rsidR="00D23B9D" w:rsidRPr="00C8493B" w:rsidRDefault="009F0AAA" w:rsidP="00A378FB">
            <w:pPr>
              <w:pStyle w:val="NoSpacing"/>
            </w:pPr>
            <w:r w:rsidRPr="00C8493B">
              <w:t>Use drawing, dictating, and/or writing to compose opinion pieces by introducing the topic or name of the text being discussed, stating an opinion, and supplying a reason for the opinion; provide a sense of closure.</w:t>
            </w:r>
          </w:p>
        </w:tc>
      </w:tr>
      <w:tr w:rsidR="009F0AAA" w:rsidRPr="00C8493B" w14:paraId="38E575F0" w14:textId="77777777" w:rsidTr="00D23B9D">
        <w:tc>
          <w:tcPr>
            <w:tcW w:w="671" w:type="pct"/>
            <w:tcBorders>
              <w:top w:val="single" w:sz="4" w:space="0" w:color="auto"/>
              <w:left w:val="single" w:sz="4" w:space="0" w:color="auto"/>
              <w:bottom w:val="single" w:sz="4" w:space="0" w:color="auto"/>
              <w:right w:val="single" w:sz="4" w:space="0" w:color="auto"/>
            </w:tcBorders>
          </w:tcPr>
          <w:p w14:paraId="757A8E35" w14:textId="738BF1B0" w:rsidR="009F0AAA" w:rsidRPr="00C8493B" w:rsidRDefault="009F0AAA" w:rsidP="00A378FB">
            <w:pPr>
              <w:pStyle w:val="NoSpacing"/>
            </w:pPr>
            <w:r w:rsidRPr="00C8493B">
              <w:t>A.ELA.11.19</w:t>
            </w:r>
          </w:p>
        </w:tc>
        <w:tc>
          <w:tcPr>
            <w:tcW w:w="4329" w:type="pct"/>
            <w:tcBorders>
              <w:top w:val="single" w:sz="4" w:space="0" w:color="auto"/>
              <w:left w:val="single" w:sz="4" w:space="0" w:color="auto"/>
              <w:bottom w:val="single" w:sz="4" w:space="0" w:color="auto"/>
              <w:right w:val="single" w:sz="4" w:space="0" w:color="auto"/>
            </w:tcBorders>
          </w:tcPr>
          <w:p w14:paraId="79AE905F" w14:textId="75A4AA3A" w:rsidR="009F0AAA" w:rsidRPr="00C8493B" w:rsidRDefault="009F0AAA" w:rsidP="00A378FB">
            <w:pPr>
              <w:pStyle w:val="NoSpacing"/>
            </w:pPr>
            <w:r w:rsidRPr="00C8493B">
              <w:t>Use drawing, dictating, and/or writing to compose informative/explanatory texts by introducing a topic, using facts and definition to develop points, and providing a sense of closure.</w:t>
            </w:r>
          </w:p>
        </w:tc>
      </w:tr>
      <w:tr w:rsidR="009F0AAA" w:rsidRPr="00C8493B" w14:paraId="7A4270AA" w14:textId="77777777" w:rsidTr="00D23B9D">
        <w:tc>
          <w:tcPr>
            <w:tcW w:w="671" w:type="pct"/>
            <w:tcBorders>
              <w:top w:val="single" w:sz="4" w:space="0" w:color="auto"/>
              <w:left w:val="single" w:sz="4" w:space="0" w:color="auto"/>
              <w:bottom w:val="single" w:sz="4" w:space="0" w:color="auto"/>
              <w:right w:val="single" w:sz="4" w:space="0" w:color="auto"/>
            </w:tcBorders>
          </w:tcPr>
          <w:p w14:paraId="0CC72185" w14:textId="18A7314C" w:rsidR="009F0AAA" w:rsidRPr="00C8493B" w:rsidRDefault="009F0AAA" w:rsidP="00A378FB">
            <w:pPr>
              <w:pStyle w:val="NoSpacing"/>
            </w:pPr>
            <w:r w:rsidRPr="00C8493B">
              <w:lastRenderedPageBreak/>
              <w:t>A.ELA.11.20</w:t>
            </w:r>
          </w:p>
        </w:tc>
        <w:tc>
          <w:tcPr>
            <w:tcW w:w="4329" w:type="pct"/>
            <w:tcBorders>
              <w:top w:val="single" w:sz="4" w:space="0" w:color="auto"/>
              <w:left w:val="single" w:sz="4" w:space="0" w:color="auto"/>
              <w:bottom w:val="single" w:sz="4" w:space="0" w:color="auto"/>
              <w:right w:val="single" w:sz="4" w:space="0" w:color="auto"/>
            </w:tcBorders>
          </w:tcPr>
          <w:p w14:paraId="4E5DA9A8" w14:textId="3FC0E187" w:rsidR="009F0AAA" w:rsidRPr="00C8493B" w:rsidRDefault="009F0AAA" w:rsidP="00A378FB">
            <w:pPr>
              <w:pStyle w:val="NoSpacing"/>
            </w:pPr>
            <w:r w:rsidRPr="00C8493B">
              <w:t>Use drawing, dictating, and/or writing to narrate a well-elaborated event or short sequence of events, including details to describe actions, thoughts or feelings and providing a sense of closure.</w:t>
            </w:r>
          </w:p>
        </w:tc>
      </w:tr>
    </w:tbl>
    <w:p w14:paraId="409E4342" w14:textId="77777777" w:rsidR="00D23B9D" w:rsidRPr="00C8493B" w:rsidRDefault="00D23B9D"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8066"/>
      </w:tblGrid>
      <w:tr w:rsidR="00D23B9D" w:rsidRPr="00C8493B" w14:paraId="0FCB1F5A" w14:textId="77777777" w:rsidTr="00D23B9D">
        <w:tc>
          <w:tcPr>
            <w:tcW w:w="671" w:type="pct"/>
            <w:tcBorders>
              <w:top w:val="single" w:sz="4" w:space="0" w:color="auto"/>
              <w:left w:val="single" w:sz="4" w:space="0" w:color="auto"/>
              <w:bottom w:val="single" w:sz="4" w:space="0" w:color="auto"/>
              <w:right w:val="single" w:sz="4" w:space="0" w:color="auto"/>
            </w:tcBorders>
            <w:hideMark/>
          </w:tcPr>
          <w:p w14:paraId="1287169E" w14:textId="77777777" w:rsidR="00D23B9D" w:rsidRPr="00C8493B" w:rsidRDefault="00D23B9D" w:rsidP="00A378FB">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hideMark/>
          </w:tcPr>
          <w:p w14:paraId="637B647E" w14:textId="77777777" w:rsidR="00D23B9D" w:rsidRPr="00C8493B" w:rsidRDefault="00D23B9D" w:rsidP="00A378FB">
            <w:pPr>
              <w:pStyle w:val="NoSpacing"/>
              <w:rPr>
                <w:b/>
              </w:rPr>
            </w:pPr>
            <w:r w:rsidRPr="00C8493B">
              <w:rPr>
                <w:b/>
              </w:rPr>
              <w:t>Production and Distribution of Writing</w:t>
            </w:r>
          </w:p>
        </w:tc>
      </w:tr>
      <w:tr w:rsidR="00D23B9D" w:rsidRPr="00C8493B" w14:paraId="3857FC53" w14:textId="77777777" w:rsidTr="00D23B9D">
        <w:tc>
          <w:tcPr>
            <w:tcW w:w="671" w:type="pct"/>
            <w:tcBorders>
              <w:top w:val="single" w:sz="4" w:space="0" w:color="auto"/>
              <w:left w:val="single" w:sz="4" w:space="0" w:color="auto"/>
              <w:bottom w:val="single" w:sz="4" w:space="0" w:color="auto"/>
              <w:right w:val="single" w:sz="4" w:space="0" w:color="auto"/>
            </w:tcBorders>
          </w:tcPr>
          <w:p w14:paraId="7E7E708C" w14:textId="082736C5" w:rsidR="00D23B9D" w:rsidRPr="00C8493B" w:rsidRDefault="009F0AAA" w:rsidP="00A378FB">
            <w:pPr>
              <w:pStyle w:val="NoSpacing"/>
            </w:pPr>
            <w:r w:rsidRPr="00C8493B">
              <w:t>A.ELA.11.21</w:t>
            </w:r>
          </w:p>
        </w:tc>
        <w:tc>
          <w:tcPr>
            <w:tcW w:w="4329" w:type="pct"/>
            <w:tcBorders>
              <w:top w:val="single" w:sz="4" w:space="0" w:color="auto"/>
              <w:left w:val="single" w:sz="4" w:space="0" w:color="auto"/>
              <w:bottom w:val="single" w:sz="4" w:space="0" w:color="auto"/>
              <w:right w:val="single" w:sz="4" w:space="0" w:color="auto"/>
            </w:tcBorders>
          </w:tcPr>
          <w:p w14:paraId="53B0952F" w14:textId="2463A077" w:rsidR="00D23B9D" w:rsidRPr="00C8493B" w:rsidRDefault="009F0AAA" w:rsidP="00A378FB">
            <w:pPr>
              <w:pStyle w:val="NoSpacing"/>
            </w:pPr>
            <w:r w:rsidRPr="00C8493B">
              <w:t>Produce writing in which the development and organization are appropriate to task and purpose.</w:t>
            </w:r>
          </w:p>
        </w:tc>
      </w:tr>
      <w:tr w:rsidR="009F0AAA" w:rsidRPr="00C8493B" w14:paraId="1DC5E0E4" w14:textId="77777777" w:rsidTr="00D23B9D">
        <w:tc>
          <w:tcPr>
            <w:tcW w:w="671" w:type="pct"/>
            <w:tcBorders>
              <w:top w:val="single" w:sz="4" w:space="0" w:color="auto"/>
              <w:left w:val="single" w:sz="4" w:space="0" w:color="auto"/>
              <w:bottom w:val="single" w:sz="4" w:space="0" w:color="auto"/>
              <w:right w:val="single" w:sz="4" w:space="0" w:color="auto"/>
            </w:tcBorders>
          </w:tcPr>
          <w:p w14:paraId="46512E24" w14:textId="32FD035C" w:rsidR="009F0AAA" w:rsidRPr="00C8493B" w:rsidRDefault="009F0AAA" w:rsidP="00A378FB">
            <w:pPr>
              <w:pStyle w:val="NoSpacing"/>
            </w:pPr>
            <w:r w:rsidRPr="00C8493B">
              <w:t>A.ELA.11.22</w:t>
            </w:r>
          </w:p>
        </w:tc>
        <w:tc>
          <w:tcPr>
            <w:tcW w:w="4329" w:type="pct"/>
            <w:tcBorders>
              <w:top w:val="single" w:sz="4" w:space="0" w:color="auto"/>
              <w:left w:val="single" w:sz="4" w:space="0" w:color="auto"/>
              <w:bottom w:val="single" w:sz="4" w:space="0" w:color="auto"/>
              <w:right w:val="single" w:sz="4" w:space="0" w:color="auto"/>
            </w:tcBorders>
          </w:tcPr>
          <w:p w14:paraId="3363FBF6" w14:textId="3593E331" w:rsidR="009F0AAA" w:rsidRPr="00C8493B" w:rsidRDefault="00186816" w:rsidP="00A378FB">
            <w:pPr>
              <w:pStyle w:val="NoSpacing"/>
            </w:pPr>
            <w:r w:rsidRPr="00C8493B">
              <w:t>Strengthen writing by planning, revising, editing, rewriting, or trying a new approach.</w:t>
            </w:r>
          </w:p>
        </w:tc>
      </w:tr>
      <w:tr w:rsidR="00186816" w:rsidRPr="00C8493B" w14:paraId="090371D0" w14:textId="77777777" w:rsidTr="00D23B9D">
        <w:tc>
          <w:tcPr>
            <w:tcW w:w="671" w:type="pct"/>
            <w:tcBorders>
              <w:top w:val="single" w:sz="4" w:space="0" w:color="auto"/>
              <w:left w:val="single" w:sz="4" w:space="0" w:color="auto"/>
              <w:bottom w:val="single" w:sz="4" w:space="0" w:color="auto"/>
              <w:right w:val="single" w:sz="4" w:space="0" w:color="auto"/>
            </w:tcBorders>
          </w:tcPr>
          <w:p w14:paraId="3898F4A9" w14:textId="72574734" w:rsidR="00186816" w:rsidRPr="00C8493B" w:rsidRDefault="00186816" w:rsidP="00A378FB">
            <w:pPr>
              <w:pStyle w:val="NoSpacing"/>
            </w:pPr>
            <w:r w:rsidRPr="00C8493B">
              <w:t>A.ELA.11.23</w:t>
            </w:r>
          </w:p>
        </w:tc>
        <w:tc>
          <w:tcPr>
            <w:tcW w:w="4329" w:type="pct"/>
            <w:tcBorders>
              <w:top w:val="single" w:sz="4" w:space="0" w:color="auto"/>
              <w:left w:val="single" w:sz="4" w:space="0" w:color="auto"/>
              <w:bottom w:val="single" w:sz="4" w:space="0" w:color="auto"/>
              <w:right w:val="single" w:sz="4" w:space="0" w:color="auto"/>
            </w:tcBorders>
          </w:tcPr>
          <w:p w14:paraId="5EEEC4DE" w14:textId="334B7AFF" w:rsidR="00186816" w:rsidRPr="00C8493B" w:rsidRDefault="00186816" w:rsidP="00A378FB">
            <w:pPr>
              <w:pStyle w:val="NoSpacing"/>
            </w:pPr>
            <w:r w:rsidRPr="00C8493B">
              <w:t>Use a variety of digital tools to produce and publish writing, including collaboration with peers.</w:t>
            </w:r>
          </w:p>
        </w:tc>
      </w:tr>
    </w:tbl>
    <w:p w14:paraId="2277C43C" w14:textId="77777777" w:rsidR="00D23B9D" w:rsidRPr="00C8493B" w:rsidRDefault="00D23B9D"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8066"/>
      </w:tblGrid>
      <w:tr w:rsidR="00D23B9D" w:rsidRPr="00C8493B" w14:paraId="5C669981" w14:textId="77777777" w:rsidTr="00D23B9D">
        <w:tc>
          <w:tcPr>
            <w:tcW w:w="671" w:type="pct"/>
            <w:tcBorders>
              <w:top w:val="single" w:sz="4" w:space="0" w:color="auto"/>
              <w:left w:val="single" w:sz="4" w:space="0" w:color="auto"/>
              <w:bottom w:val="single" w:sz="4" w:space="0" w:color="auto"/>
              <w:right w:val="single" w:sz="4" w:space="0" w:color="auto"/>
            </w:tcBorders>
            <w:hideMark/>
          </w:tcPr>
          <w:p w14:paraId="67B00198" w14:textId="77777777" w:rsidR="00D23B9D" w:rsidRPr="00C8493B" w:rsidRDefault="00D23B9D" w:rsidP="00A378FB">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hideMark/>
          </w:tcPr>
          <w:p w14:paraId="663A0F37" w14:textId="77777777" w:rsidR="00D23B9D" w:rsidRPr="00C8493B" w:rsidRDefault="00D23B9D" w:rsidP="00A378FB">
            <w:pPr>
              <w:pStyle w:val="NoSpacing"/>
              <w:rPr>
                <w:b/>
              </w:rPr>
            </w:pPr>
            <w:r w:rsidRPr="00C8493B">
              <w:rPr>
                <w:b/>
              </w:rPr>
              <w:t>Research to Build and Present Knowledge</w:t>
            </w:r>
          </w:p>
        </w:tc>
      </w:tr>
      <w:tr w:rsidR="00D23B9D" w:rsidRPr="00C8493B" w14:paraId="0A256973" w14:textId="77777777" w:rsidTr="00D23B9D">
        <w:tc>
          <w:tcPr>
            <w:tcW w:w="671" w:type="pct"/>
            <w:tcBorders>
              <w:top w:val="single" w:sz="4" w:space="0" w:color="auto"/>
              <w:left w:val="single" w:sz="4" w:space="0" w:color="auto"/>
              <w:bottom w:val="single" w:sz="4" w:space="0" w:color="auto"/>
              <w:right w:val="single" w:sz="4" w:space="0" w:color="auto"/>
            </w:tcBorders>
          </w:tcPr>
          <w:p w14:paraId="671BD29C" w14:textId="7B45AD94" w:rsidR="00D23B9D" w:rsidRPr="00C8493B" w:rsidRDefault="00186816" w:rsidP="00A378FB">
            <w:pPr>
              <w:pStyle w:val="NoSpacing"/>
            </w:pPr>
            <w:r w:rsidRPr="00C8493B">
              <w:t>A.ELA.11.24</w:t>
            </w:r>
          </w:p>
        </w:tc>
        <w:tc>
          <w:tcPr>
            <w:tcW w:w="4329" w:type="pct"/>
            <w:tcBorders>
              <w:top w:val="single" w:sz="4" w:space="0" w:color="auto"/>
              <w:left w:val="single" w:sz="4" w:space="0" w:color="auto"/>
              <w:bottom w:val="single" w:sz="4" w:space="0" w:color="auto"/>
              <w:right w:val="single" w:sz="4" w:space="0" w:color="auto"/>
            </w:tcBorders>
          </w:tcPr>
          <w:p w14:paraId="316BA854" w14:textId="747F319E" w:rsidR="00D23B9D" w:rsidRPr="00C8493B" w:rsidRDefault="00186816" w:rsidP="00A378FB">
            <w:pPr>
              <w:pStyle w:val="NoSpacing"/>
            </w:pPr>
            <w:r w:rsidRPr="00C8493B">
              <w:t>Conduct a short research project drawing on several sources to answer a question.</w:t>
            </w:r>
          </w:p>
        </w:tc>
      </w:tr>
      <w:tr w:rsidR="00186816" w:rsidRPr="00C8493B" w14:paraId="037B50B0" w14:textId="77777777" w:rsidTr="00D23B9D">
        <w:tc>
          <w:tcPr>
            <w:tcW w:w="671" w:type="pct"/>
            <w:tcBorders>
              <w:top w:val="single" w:sz="4" w:space="0" w:color="auto"/>
              <w:left w:val="single" w:sz="4" w:space="0" w:color="auto"/>
              <w:bottom w:val="single" w:sz="4" w:space="0" w:color="auto"/>
              <w:right w:val="single" w:sz="4" w:space="0" w:color="auto"/>
            </w:tcBorders>
          </w:tcPr>
          <w:p w14:paraId="2AF6EAB5" w14:textId="462DD2DC" w:rsidR="00186816" w:rsidRPr="00C8493B" w:rsidRDefault="00186816" w:rsidP="00A378FB">
            <w:pPr>
              <w:pStyle w:val="NoSpacing"/>
            </w:pPr>
            <w:r w:rsidRPr="00C8493B">
              <w:t>A.ELA.11.25</w:t>
            </w:r>
          </w:p>
        </w:tc>
        <w:tc>
          <w:tcPr>
            <w:tcW w:w="4329" w:type="pct"/>
            <w:tcBorders>
              <w:top w:val="single" w:sz="4" w:space="0" w:color="auto"/>
              <w:left w:val="single" w:sz="4" w:space="0" w:color="auto"/>
              <w:bottom w:val="single" w:sz="4" w:space="0" w:color="auto"/>
              <w:right w:val="single" w:sz="4" w:space="0" w:color="auto"/>
            </w:tcBorders>
          </w:tcPr>
          <w:p w14:paraId="5D96F67F" w14:textId="1CD479FE" w:rsidR="00186816" w:rsidRPr="00C8493B" w:rsidRDefault="00186816" w:rsidP="00A378FB">
            <w:pPr>
              <w:pStyle w:val="NoSpacing"/>
            </w:pPr>
            <w:r w:rsidRPr="00C8493B">
              <w:t>Recall information from experiences or gather information from print and digital sources; sort evidence into provided categories.</w:t>
            </w:r>
          </w:p>
        </w:tc>
      </w:tr>
      <w:tr w:rsidR="00186816" w:rsidRPr="00C8493B" w14:paraId="5CAD95D9" w14:textId="77777777" w:rsidTr="00D23B9D">
        <w:tc>
          <w:tcPr>
            <w:tcW w:w="671" w:type="pct"/>
            <w:tcBorders>
              <w:top w:val="single" w:sz="4" w:space="0" w:color="auto"/>
              <w:left w:val="single" w:sz="4" w:space="0" w:color="auto"/>
              <w:bottom w:val="single" w:sz="4" w:space="0" w:color="auto"/>
              <w:right w:val="single" w:sz="4" w:space="0" w:color="auto"/>
            </w:tcBorders>
          </w:tcPr>
          <w:p w14:paraId="6B1684D7" w14:textId="6A149306" w:rsidR="00186816" w:rsidRPr="00C8493B" w:rsidRDefault="00186816" w:rsidP="00A378FB">
            <w:pPr>
              <w:pStyle w:val="NoSpacing"/>
            </w:pPr>
            <w:r w:rsidRPr="00C8493B">
              <w:t>A.ELA.11.26</w:t>
            </w:r>
          </w:p>
        </w:tc>
        <w:tc>
          <w:tcPr>
            <w:tcW w:w="4329" w:type="pct"/>
            <w:tcBorders>
              <w:top w:val="single" w:sz="4" w:space="0" w:color="auto"/>
              <w:left w:val="single" w:sz="4" w:space="0" w:color="auto"/>
              <w:bottom w:val="single" w:sz="4" w:space="0" w:color="auto"/>
              <w:right w:val="single" w:sz="4" w:space="0" w:color="auto"/>
            </w:tcBorders>
          </w:tcPr>
          <w:p w14:paraId="57C4CB85" w14:textId="77777777" w:rsidR="00186816" w:rsidRPr="00C8493B" w:rsidRDefault="00186816" w:rsidP="00A378FB">
            <w:pPr>
              <w:pStyle w:val="NoSpacing"/>
            </w:pPr>
            <w:r w:rsidRPr="00C8493B">
              <w:t>Draw evidence from literary or informational texts to support writing.</w:t>
            </w:r>
          </w:p>
          <w:p w14:paraId="68406A98" w14:textId="77777777" w:rsidR="00186816" w:rsidRPr="00C8493B" w:rsidRDefault="00186816" w:rsidP="00A378FB">
            <w:pPr>
              <w:pStyle w:val="NoSpacing"/>
              <w:numPr>
                <w:ilvl w:val="0"/>
                <w:numId w:val="94"/>
              </w:numPr>
              <w:ind w:left="400"/>
            </w:pPr>
            <w:r w:rsidRPr="00C8493B">
              <w:t>Apply grade 11 reading standards to literature (e.g., “describe how characters in a story respond to major events and challenges in literary text”).</w:t>
            </w:r>
          </w:p>
          <w:p w14:paraId="59F30FAF" w14:textId="177D0EDA" w:rsidR="00186816" w:rsidRPr="00C8493B" w:rsidRDefault="00186816" w:rsidP="00A378FB">
            <w:pPr>
              <w:pStyle w:val="NoSpacing"/>
              <w:numPr>
                <w:ilvl w:val="0"/>
                <w:numId w:val="94"/>
              </w:numPr>
              <w:ind w:left="400"/>
            </w:pPr>
            <w:r w:rsidRPr="00C8493B">
              <w:t>Apply grade 11 reading standards to nonfiction and other informational texts (e.g., “identify how ideas or claims are developed by particular sentence(s) or paragraph(s) of an informational text).</w:t>
            </w:r>
          </w:p>
        </w:tc>
      </w:tr>
    </w:tbl>
    <w:p w14:paraId="584B0677" w14:textId="77777777" w:rsidR="00D23B9D" w:rsidRPr="00C8493B" w:rsidRDefault="00D23B9D"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8066"/>
      </w:tblGrid>
      <w:tr w:rsidR="00D23B9D" w:rsidRPr="00C8493B" w14:paraId="1630C390" w14:textId="77777777" w:rsidTr="00D23B9D">
        <w:tc>
          <w:tcPr>
            <w:tcW w:w="671" w:type="pct"/>
            <w:tcBorders>
              <w:top w:val="single" w:sz="4" w:space="0" w:color="auto"/>
              <w:left w:val="single" w:sz="4" w:space="0" w:color="auto"/>
              <w:bottom w:val="single" w:sz="4" w:space="0" w:color="auto"/>
              <w:right w:val="single" w:sz="4" w:space="0" w:color="auto"/>
            </w:tcBorders>
            <w:hideMark/>
          </w:tcPr>
          <w:p w14:paraId="5143EB15" w14:textId="77777777" w:rsidR="00D23B9D" w:rsidRPr="00C8493B" w:rsidRDefault="00D23B9D" w:rsidP="00A378FB">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hideMark/>
          </w:tcPr>
          <w:p w14:paraId="359E5507" w14:textId="77777777" w:rsidR="00D23B9D" w:rsidRPr="00C8493B" w:rsidRDefault="00D23B9D" w:rsidP="00A378FB">
            <w:pPr>
              <w:pStyle w:val="NoSpacing"/>
              <w:rPr>
                <w:b/>
              </w:rPr>
            </w:pPr>
            <w:r w:rsidRPr="00C8493B">
              <w:rPr>
                <w:b/>
              </w:rPr>
              <w:t>Range of Writing</w:t>
            </w:r>
          </w:p>
        </w:tc>
      </w:tr>
      <w:tr w:rsidR="00D23B9D" w:rsidRPr="00C8493B" w14:paraId="2677B62D" w14:textId="77777777" w:rsidTr="00D23B9D">
        <w:tc>
          <w:tcPr>
            <w:tcW w:w="671" w:type="pct"/>
            <w:tcBorders>
              <w:top w:val="single" w:sz="4" w:space="0" w:color="auto"/>
              <w:left w:val="single" w:sz="4" w:space="0" w:color="auto"/>
              <w:bottom w:val="single" w:sz="4" w:space="0" w:color="auto"/>
              <w:right w:val="single" w:sz="4" w:space="0" w:color="auto"/>
            </w:tcBorders>
          </w:tcPr>
          <w:p w14:paraId="67CB32DE" w14:textId="2F5EA5F1" w:rsidR="00D23B9D" w:rsidRPr="00C8493B" w:rsidRDefault="00186816" w:rsidP="00A378FB">
            <w:pPr>
              <w:pStyle w:val="NoSpacing"/>
            </w:pPr>
            <w:r w:rsidRPr="00C8493B">
              <w:t>A.ELA.11.27</w:t>
            </w:r>
          </w:p>
        </w:tc>
        <w:tc>
          <w:tcPr>
            <w:tcW w:w="4329" w:type="pct"/>
            <w:tcBorders>
              <w:top w:val="single" w:sz="4" w:space="0" w:color="auto"/>
              <w:left w:val="single" w:sz="4" w:space="0" w:color="auto"/>
              <w:bottom w:val="single" w:sz="4" w:space="0" w:color="auto"/>
              <w:right w:val="single" w:sz="4" w:space="0" w:color="auto"/>
            </w:tcBorders>
          </w:tcPr>
          <w:p w14:paraId="796B5A64" w14:textId="1E1C8BBD" w:rsidR="00D23B9D" w:rsidRPr="00C8493B" w:rsidRDefault="00186816" w:rsidP="00A378FB">
            <w:pPr>
              <w:pStyle w:val="NoSpacing"/>
            </w:pPr>
            <w:r w:rsidRPr="00C8493B">
              <w:t>Write routinely for a range of discipline-specific tasks, purposes, and audiences.</w:t>
            </w:r>
          </w:p>
        </w:tc>
      </w:tr>
    </w:tbl>
    <w:p w14:paraId="59949BF6" w14:textId="77777777" w:rsidR="00D23B9D" w:rsidRPr="00C8493B" w:rsidRDefault="00D23B9D" w:rsidP="00A378FB">
      <w:pPr>
        <w:pStyle w:val="NoSpacing"/>
      </w:pPr>
    </w:p>
    <w:p w14:paraId="35300E60" w14:textId="77777777" w:rsidR="00D23B9D" w:rsidRPr="00C8493B" w:rsidRDefault="00D23B9D" w:rsidP="00A378FB">
      <w:pPr>
        <w:pStyle w:val="NoSpacing"/>
        <w:rPr>
          <w:b/>
        </w:rPr>
      </w:pPr>
      <w:r w:rsidRPr="00C8493B">
        <w:rPr>
          <w:b/>
        </w:rPr>
        <w:t>Speaking &amp; Listening</w:t>
      </w:r>
    </w:p>
    <w:p w14:paraId="0FA442D5" w14:textId="77777777" w:rsidR="00D23B9D" w:rsidRPr="00C8493B" w:rsidRDefault="00D23B9D"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8066"/>
      </w:tblGrid>
      <w:tr w:rsidR="00D23B9D" w:rsidRPr="00C8493B" w14:paraId="0AA46631" w14:textId="77777777" w:rsidTr="00D23B9D">
        <w:tc>
          <w:tcPr>
            <w:tcW w:w="671" w:type="pct"/>
            <w:tcBorders>
              <w:top w:val="single" w:sz="4" w:space="0" w:color="auto"/>
              <w:left w:val="single" w:sz="4" w:space="0" w:color="auto"/>
              <w:bottom w:val="single" w:sz="4" w:space="0" w:color="auto"/>
              <w:right w:val="single" w:sz="4" w:space="0" w:color="auto"/>
            </w:tcBorders>
            <w:hideMark/>
          </w:tcPr>
          <w:p w14:paraId="2BA4A392" w14:textId="77777777" w:rsidR="00D23B9D" w:rsidRPr="00C8493B" w:rsidRDefault="00D23B9D" w:rsidP="00A378FB">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hideMark/>
          </w:tcPr>
          <w:p w14:paraId="6623E8BC" w14:textId="77777777" w:rsidR="00D23B9D" w:rsidRPr="00C8493B" w:rsidRDefault="00D23B9D" w:rsidP="00A378FB">
            <w:pPr>
              <w:pStyle w:val="NoSpacing"/>
              <w:rPr>
                <w:b/>
              </w:rPr>
            </w:pPr>
            <w:r w:rsidRPr="00C8493B">
              <w:rPr>
                <w:b/>
              </w:rPr>
              <w:t>Comprehension and Collaboration</w:t>
            </w:r>
          </w:p>
        </w:tc>
      </w:tr>
      <w:tr w:rsidR="00D23B9D" w:rsidRPr="00C8493B" w14:paraId="15F7AB60" w14:textId="77777777" w:rsidTr="00D23B9D">
        <w:tc>
          <w:tcPr>
            <w:tcW w:w="671" w:type="pct"/>
            <w:tcBorders>
              <w:top w:val="single" w:sz="4" w:space="0" w:color="auto"/>
              <w:left w:val="single" w:sz="4" w:space="0" w:color="auto"/>
              <w:bottom w:val="single" w:sz="4" w:space="0" w:color="auto"/>
              <w:right w:val="single" w:sz="4" w:space="0" w:color="auto"/>
            </w:tcBorders>
          </w:tcPr>
          <w:p w14:paraId="5FF11CDF" w14:textId="24B104FD" w:rsidR="00D23B9D" w:rsidRPr="00C8493B" w:rsidRDefault="00186816" w:rsidP="00A378FB">
            <w:pPr>
              <w:pStyle w:val="NoSpacing"/>
            </w:pPr>
            <w:r w:rsidRPr="00C8493B">
              <w:t>A.ELA.11.28</w:t>
            </w:r>
          </w:p>
        </w:tc>
        <w:tc>
          <w:tcPr>
            <w:tcW w:w="4329" w:type="pct"/>
            <w:tcBorders>
              <w:top w:val="single" w:sz="4" w:space="0" w:color="auto"/>
              <w:left w:val="single" w:sz="4" w:space="0" w:color="auto"/>
              <w:bottom w:val="single" w:sz="4" w:space="0" w:color="auto"/>
              <w:right w:val="single" w:sz="4" w:space="0" w:color="auto"/>
            </w:tcBorders>
          </w:tcPr>
          <w:p w14:paraId="10F25A31" w14:textId="77777777" w:rsidR="00186816" w:rsidRPr="00C8493B" w:rsidRDefault="00186816" w:rsidP="00A378FB">
            <w:pPr>
              <w:pStyle w:val="NoSpacing"/>
            </w:pPr>
            <w:r w:rsidRPr="00C8493B">
              <w:t>Engage effectively in a range of collaborative discussions (one-on-one, in groups, and teacher-led) with diverse partners on a variety of grade 11 topics and issues and appropriately challenging texts.</w:t>
            </w:r>
          </w:p>
          <w:p w14:paraId="6618614B" w14:textId="77777777" w:rsidR="00186816" w:rsidRPr="00C8493B" w:rsidRDefault="00186816" w:rsidP="00A378FB">
            <w:pPr>
              <w:pStyle w:val="NoSpacing"/>
              <w:numPr>
                <w:ilvl w:val="0"/>
                <w:numId w:val="95"/>
              </w:numPr>
              <w:ind w:left="400"/>
            </w:pPr>
            <w:r w:rsidRPr="00C8493B">
              <w:t>Follow agreed-upon rules for discussions (e.g., listening to others with care and speaking one at a time about the topics and texts under discussion).</w:t>
            </w:r>
          </w:p>
          <w:p w14:paraId="3EF25BAD" w14:textId="77777777" w:rsidR="00186816" w:rsidRPr="00C8493B" w:rsidRDefault="00186816" w:rsidP="00A378FB">
            <w:pPr>
              <w:pStyle w:val="NoSpacing"/>
              <w:numPr>
                <w:ilvl w:val="0"/>
                <w:numId w:val="95"/>
              </w:numPr>
              <w:ind w:left="400"/>
            </w:pPr>
            <w:r w:rsidRPr="00C8493B">
              <w:t>Respond appropriately to the comments of others through two or more exchanges.</w:t>
            </w:r>
          </w:p>
          <w:p w14:paraId="3FED8442" w14:textId="23DC85DC" w:rsidR="00D23B9D" w:rsidRPr="00C8493B" w:rsidRDefault="00186816" w:rsidP="00A378FB">
            <w:pPr>
              <w:pStyle w:val="NoSpacing"/>
              <w:numPr>
                <w:ilvl w:val="0"/>
                <w:numId w:val="95"/>
              </w:numPr>
              <w:ind w:left="400"/>
            </w:pPr>
            <w:r w:rsidRPr="00C8493B">
              <w:t>Ask questions to clear up any confusion about the topics and texts under discussion.</w:t>
            </w:r>
          </w:p>
        </w:tc>
      </w:tr>
      <w:tr w:rsidR="00186816" w:rsidRPr="00C8493B" w14:paraId="3AF6C439" w14:textId="77777777" w:rsidTr="00D23B9D">
        <w:tc>
          <w:tcPr>
            <w:tcW w:w="671" w:type="pct"/>
            <w:tcBorders>
              <w:top w:val="single" w:sz="4" w:space="0" w:color="auto"/>
              <w:left w:val="single" w:sz="4" w:space="0" w:color="auto"/>
              <w:bottom w:val="single" w:sz="4" w:space="0" w:color="auto"/>
              <w:right w:val="single" w:sz="4" w:space="0" w:color="auto"/>
            </w:tcBorders>
          </w:tcPr>
          <w:p w14:paraId="7920E627" w14:textId="3B0715E0" w:rsidR="00186816" w:rsidRPr="00C8493B" w:rsidRDefault="00186816" w:rsidP="00A378FB">
            <w:pPr>
              <w:pStyle w:val="NoSpacing"/>
            </w:pPr>
            <w:r w:rsidRPr="00C8493B">
              <w:t>A.ELA.11.29</w:t>
            </w:r>
          </w:p>
        </w:tc>
        <w:tc>
          <w:tcPr>
            <w:tcW w:w="4329" w:type="pct"/>
            <w:tcBorders>
              <w:top w:val="single" w:sz="4" w:space="0" w:color="auto"/>
              <w:left w:val="single" w:sz="4" w:space="0" w:color="auto"/>
              <w:bottom w:val="single" w:sz="4" w:space="0" w:color="auto"/>
              <w:right w:val="single" w:sz="4" w:space="0" w:color="auto"/>
            </w:tcBorders>
          </w:tcPr>
          <w:p w14:paraId="7E2A61CC" w14:textId="7864B13D" w:rsidR="00186816" w:rsidRPr="00C8493B" w:rsidRDefault="00186816" w:rsidP="00A378FB">
            <w:pPr>
              <w:pStyle w:val="NoSpacing"/>
            </w:pPr>
            <w:r w:rsidRPr="00C8493B">
              <w:t>Given information presented in diverse media or format, determine the main idea and supporting details.</w:t>
            </w:r>
          </w:p>
        </w:tc>
      </w:tr>
      <w:tr w:rsidR="00186816" w:rsidRPr="00C8493B" w14:paraId="622975D0" w14:textId="77777777" w:rsidTr="00D23B9D">
        <w:tc>
          <w:tcPr>
            <w:tcW w:w="671" w:type="pct"/>
            <w:tcBorders>
              <w:top w:val="single" w:sz="4" w:space="0" w:color="auto"/>
              <w:left w:val="single" w:sz="4" w:space="0" w:color="auto"/>
              <w:bottom w:val="single" w:sz="4" w:space="0" w:color="auto"/>
              <w:right w:val="single" w:sz="4" w:space="0" w:color="auto"/>
            </w:tcBorders>
          </w:tcPr>
          <w:p w14:paraId="5204A305" w14:textId="5E02333F" w:rsidR="00186816" w:rsidRPr="00C8493B" w:rsidRDefault="00186816" w:rsidP="00A378FB">
            <w:pPr>
              <w:pStyle w:val="NoSpacing"/>
            </w:pPr>
            <w:r w:rsidRPr="00C8493B">
              <w:t>A.ELA.11.30</w:t>
            </w:r>
          </w:p>
        </w:tc>
        <w:tc>
          <w:tcPr>
            <w:tcW w:w="4329" w:type="pct"/>
            <w:tcBorders>
              <w:top w:val="single" w:sz="4" w:space="0" w:color="auto"/>
              <w:left w:val="single" w:sz="4" w:space="0" w:color="auto"/>
              <w:bottom w:val="single" w:sz="4" w:space="0" w:color="auto"/>
              <w:right w:val="single" w:sz="4" w:space="0" w:color="auto"/>
            </w:tcBorders>
          </w:tcPr>
          <w:p w14:paraId="16EECC8A" w14:textId="485ABEB3" w:rsidR="00186816" w:rsidRPr="00C8493B" w:rsidRDefault="00186816" w:rsidP="00A378FB">
            <w:pPr>
              <w:pStyle w:val="NoSpacing"/>
            </w:pPr>
            <w:r w:rsidRPr="00C8493B">
              <w:t>After listening to a speaker, ask questions to demonstrate level of comprehension, gather additional information, or deepen understanding of a topic or issue.</w:t>
            </w:r>
          </w:p>
        </w:tc>
      </w:tr>
    </w:tbl>
    <w:p w14:paraId="59763BB8" w14:textId="77777777" w:rsidR="00D23B9D" w:rsidRPr="00C8493B" w:rsidRDefault="00D23B9D"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8066"/>
      </w:tblGrid>
      <w:tr w:rsidR="00D23B9D" w:rsidRPr="00C8493B" w14:paraId="38AF3798" w14:textId="77777777" w:rsidTr="00D23B9D">
        <w:tc>
          <w:tcPr>
            <w:tcW w:w="671" w:type="pct"/>
            <w:tcBorders>
              <w:top w:val="single" w:sz="4" w:space="0" w:color="auto"/>
              <w:left w:val="single" w:sz="4" w:space="0" w:color="auto"/>
              <w:bottom w:val="single" w:sz="4" w:space="0" w:color="auto"/>
              <w:right w:val="single" w:sz="4" w:space="0" w:color="auto"/>
            </w:tcBorders>
            <w:hideMark/>
          </w:tcPr>
          <w:p w14:paraId="27DDE460" w14:textId="77777777" w:rsidR="00D23B9D" w:rsidRPr="00C8493B" w:rsidRDefault="00D23B9D" w:rsidP="00A378FB">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hideMark/>
          </w:tcPr>
          <w:p w14:paraId="068F0B40" w14:textId="77777777" w:rsidR="00D23B9D" w:rsidRPr="00C8493B" w:rsidRDefault="00D23B9D" w:rsidP="00A378FB">
            <w:pPr>
              <w:pStyle w:val="NoSpacing"/>
              <w:rPr>
                <w:b/>
              </w:rPr>
            </w:pPr>
            <w:r w:rsidRPr="00C8493B">
              <w:rPr>
                <w:b/>
              </w:rPr>
              <w:t>Presentation of Knowledge and Ideas</w:t>
            </w:r>
          </w:p>
        </w:tc>
      </w:tr>
      <w:tr w:rsidR="00D23B9D" w:rsidRPr="00C8493B" w14:paraId="415D2B2A" w14:textId="77777777" w:rsidTr="00D23B9D">
        <w:tc>
          <w:tcPr>
            <w:tcW w:w="671" w:type="pct"/>
            <w:tcBorders>
              <w:top w:val="single" w:sz="4" w:space="0" w:color="auto"/>
              <w:left w:val="single" w:sz="4" w:space="0" w:color="auto"/>
              <w:bottom w:val="single" w:sz="4" w:space="0" w:color="auto"/>
              <w:right w:val="single" w:sz="4" w:space="0" w:color="auto"/>
            </w:tcBorders>
          </w:tcPr>
          <w:p w14:paraId="34F4958A" w14:textId="5621D1F1" w:rsidR="00D23B9D" w:rsidRPr="00C8493B" w:rsidRDefault="00186816" w:rsidP="00A378FB">
            <w:pPr>
              <w:pStyle w:val="NoSpacing"/>
            </w:pPr>
            <w:r w:rsidRPr="00C8493B">
              <w:t>A.ELA.11.31</w:t>
            </w:r>
          </w:p>
        </w:tc>
        <w:tc>
          <w:tcPr>
            <w:tcW w:w="4329" w:type="pct"/>
            <w:tcBorders>
              <w:top w:val="single" w:sz="4" w:space="0" w:color="auto"/>
              <w:left w:val="single" w:sz="4" w:space="0" w:color="auto"/>
              <w:bottom w:val="single" w:sz="4" w:space="0" w:color="auto"/>
              <w:right w:val="single" w:sz="4" w:space="0" w:color="auto"/>
            </w:tcBorders>
          </w:tcPr>
          <w:p w14:paraId="2619A860" w14:textId="33962665" w:rsidR="00D23B9D" w:rsidRPr="00C8493B" w:rsidRDefault="00186816" w:rsidP="00A378FB">
            <w:pPr>
              <w:pStyle w:val="NoSpacing"/>
            </w:pPr>
            <w:r w:rsidRPr="00C8493B">
              <w:t>Speaking audibly, report on a topic or text, and/or tell a story or recount an experience with appropriate facts and relevant, descriptive details.</w:t>
            </w:r>
          </w:p>
        </w:tc>
      </w:tr>
      <w:tr w:rsidR="00F821F0" w:rsidRPr="00C8493B" w14:paraId="73116574" w14:textId="77777777" w:rsidTr="00D23B9D">
        <w:tc>
          <w:tcPr>
            <w:tcW w:w="671" w:type="pct"/>
            <w:tcBorders>
              <w:top w:val="single" w:sz="4" w:space="0" w:color="auto"/>
              <w:left w:val="single" w:sz="4" w:space="0" w:color="auto"/>
              <w:bottom w:val="single" w:sz="4" w:space="0" w:color="auto"/>
              <w:right w:val="single" w:sz="4" w:space="0" w:color="auto"/>
            </w:tcBorders>
          </w:tcPr>
          <w:p w14:paraId="5AD48A12" w14:textId="7C0D05BD" w:rsidR="00F821F0" w:rsidRPr="00C8493B" w:rsidRDefault="00F821F0" w:rsidP="00A378FB">
            <w:pPr>
              <w:pStyle w:val="NoSpacing"/>
            </w:pPr>
            <w:r w:rsidRPr="00C8493B">
              <w:t>A.ELA.11.32</w:t>
            </w:r>
          </w:p>
        </w:tc>
        <w:tc>
          <w:tcPr>
            <w:tcW w:w="4329" w:type="pct"/>
            <w:tcBorders>
              <w:top w:val="single" w:sz="4" w:space="0" w:color="auto"/>
              <w:left w:val="single" w:sz="4" w:space="0" w:color="auto"/>
              <w:bottom w:val="single" w:sz="4" w:space="0" w:color="auto"/>
              <w:right w:val="single" w:sz="4" w:space="0" w:color="auto"/>
            </w:tcBorders>
          </w:tcPr>
          <w:p w14:paraId="26C1C78E" w14:textId="5C72A91B" w:rsidR="00F821F0" w:rsidRPr="00C8493B" w:rsidRDefault="00F821F0" w:rsidP="00A378FB">
            <w:pPr>
              <w:pStyle w:val="NoSpacing"/>
            </w:pPr>
            <w:r w:rsidRPr="00C8493B">
              <w:t>Include multimedia components (e.g., graphics, images, music, and/or sound) and visual displays in presentations to enhance ideas, thoughts, and feelings.</w:t>
            </w:r>
          </w:p>
        </w:tc>
      </w:tr>
      <w:tr w:rsidR="00F821F0" w:rsidRPr="00C8493B" w14:paraId="6817873E" w14:textId="77777777" w:rsidTr="00D23B9D">
        <w:tc>
          <w:tcPr>
            <w:tcW w:w="671" w:type="pct"/>
            <w:tcBorders>
              <w:top w:val="single" w:sz="4" w:space="0" w:color="auto"/>
              <w:left w:val="single" w:sz="4" w:space="0" w:color="auto"/>
              <w:bottom w:val="single" w:sz="4" w:space="0" w:color="auto"/>
              <w:right w:val="single" w:sz="4" w:space="0" w:color="auto"/>
            </w:tcBorders>
          </w:tcPr>
          <w:p w14:paraId="622CD984" w14:textId="1F213311" w:rsidR="00F821F0" w:rsidRPr="00C8493B" w:rsidRDefault="00F821F0" w:rsidP="00A378FB">
            <w:pPr>
              <w:pStyle w:val="NoSpacing"/>
            </w:pPr>
            <w:r w:rsidRPr="00C8493B">
              <w:lastRenderedPageBreak/>
              <w:t>A.ELA.11.33</w:t>
            </w:r>
          </w:p>
        </w:tc>
        <w:tc>
          <w:tcPr>
            <w:tcW w:w="4329" w:type="pct"/>
            <w:tcBorders>
              <w:top w:val="single" w:sz="4" w:space="0" w:color="auto"/>
              <w:left w:val="single" w:sz="4" w:space="0" w:color="auto"/>
              <w:bottom w:val="single" w:sz="4" w:space="0" w:color="auto"/>
              <w:right w:val="single" w:sz="4" w:space="0" w:color="auto"/>
            </w:tcBorders>
          </w:tcPr>
          <w:p w14:paraId="6DA1827A" w14:textId="4F7C4C06" w:rsidR="00F821F0" w:rsidRPr="00C8493B" w:rsidRDefault="00F821F0" w:rsidP="00A378FB">
            <w:pPr>
              <w:pStyle w:val="NoSpacing"/>
            </w:pPr>
            <w:r w:rsidRPr="00C8493B">
              <w:t>Speak in complete sentences when appropriate to task and situation in order to provide requested detail or clarification.</w:t>
            </w:r>
          </w:p>
        </w:tc>
      </w:tr>
    </w:tbl>
    <w:p w14:paraId="2E4DBE41" w14:textId="77777777" w:rsidR="00D23B9D" w:rsidRPr="00C8493B" w:rsidRDefault="00D23B9D" w:rsidP="00A378FB">
      <w:pPr>
        <w:pStyle w:val="NoSpacing"/>
      </w:pPr>
    </w:p>
    <w:p w14:paraId="77888ED7" w14:textId="77777777" w:rsidR="00D23B9D" w:rsidRPr="00C8493B" w:rsidRDefault="00D23B9D" w:rsidP="00A378FB">
      <w:pPr>
        <w:pStyle w:val="NoSpacing"/>
        <w:rPr>
          <w:b/>
        </w:rPr>
      </w:pPr>
      <w:r w:rsidRPr="00C8493B">
        <w:rPr>
          <w:b/>
        </w:rPr>
        <w:t>Language</w:t>
      </w:r>
    </w:p>
    <w:p w14:paraId="4CDCB608" w14:textId="77777777" w:rsidR="00D23B9D" w:rsidRPr="00C8493B" w:rsidRDefault="00D23B9D"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8066"/>
      </w:tblGrid>
      <w:tr w:rsidR="00D23B9D" w:rsidRPr="00C8493B" w14:paraId="5878E356" w14:textId="77777777" w:rsidTr="00D23B9D">
        <w:tc>
          <w:tcPr>
            <w:tcW w:w="671" w:type="pct"/>
            <w:tcBorders>
              <w:top w:val="single" w:sz="4" w:space="0" w:color="auto"/>
              <w:left w:val="single" w:sz="4" w:space="0" w:color="auto"/>
              <w:bottom w:val="single" w:sz="4" w:space="0" w:color="auto"/>
              <w:right w:val="single" w:sz="4" w:space="0" w:color="auto"/>
            </w:tcBorders>
            <w:hideMark/>
          </w:tcPr>
          <w:p w14:paraId="4A402859" w14:textId="77777777" w:rsidR="00D23B9D" w:rsidRPr="00C8493B" w:rsidRDefault="00D23B9D" w:rsidP="00A378FB">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hideMark/>
          </w:tcPr>
          <w:p w14:paraId="1A58B733" w14:textId="77777777" w:rsidR="00D23B9D" w:rsidRPr="00C8493B" w:rsidRDefault="00D23B9D" w:rsidP="00A378FB">
            <w:pPr>
              <w:pStyle w:val="NoSpacing"/>
              <w:rPr>
                <w:b/>
              </w:rPr>
            </w:pPr>
            <w:r w:rsidRPr="00C8493B">
              <w:rPr>
                <w:b/>
              </w:rPr>
              <w:t>Conventions of Standard English</w:t>
            </w:r>
          </w:p>
        </w:tc>
      </w:tr>
      <w:tr w:rsidR="00D23B9D" w:rsidRPr="00C8493B" w14:paraId="3A316ED3" w14:textId="77777777" w:rsidTr="00D23B9D">
        <w:tc>
          <w:tcPr>
            <w:tcW w:w="671" w:type="pct"/>
            <w:tcBorders>
              <w:top w:val="single" w:sz="4" w:space="0" w:color="auto"/>
              <w:left w:val="single" w:sz="4" w:space="0" w:color="auto"/>
              <w:bottom w:val="single" w:sz="4" w:space="0" w:color="auto"/>
              <w:right w:val="single" w:sz="4" w:space="0" w:color="auto"/>
            </w:tcBorders>
          </w:tcPr>
          <w:p w14:paraId="30B642D8" w14:textId="1643888F" w:rsidR="00D23B9D" w:rsidRPr="00C8493B" w:rsidRDefault="00F821F0" w:rsidP="00A378FB">
            <w:pPr>
              <w:pStyle w:val="NoSpacing"/>
            </w:pPr>
            <w:r w:rsidRPr="00C8493B">
              <w:t>A.ELA.11.34</w:t>
            </w:r>
          </w:p>
        </w:tc>
        <w:tc>
          <w:tcPr>
            <w:tcW w:w="4329" w:type="pct"/>
            <w:tcBorders>
              <w:top w:val="single" w:sz="4" w:space="0" w:color="auto"/>
              <w:left w:val="single" w:sz="4" w:space="0" w:color="auto"/>
              <w:bottom w:val="single" w:sz="4" w:space="0" w:color="auto"/>
              <w:right w:val="single" w:sz="4" w:space="0" w:color="auto"/>
            </w:tcBorders>
          </w:tcPr>
          <w:p w14:paraId="6227B53E" w14:textId="77777777" w:rsidR="00F821F0" w:rsidRPr="00C8493B" w:rsidRDefault="00F821F0" w:rsidP="00A378FB">
            <w:pPr>
              <w:pStyle w:val="NoSpacing"/>
            </w:pPr>
            <w:r w:rsidRPr="00C8493B">
              <w:t>Demonstrate understanding of the conventions of Standard English grammar and usage when writing or speaking.</w:t>
            </w:r>
          </w:p>
          <w:p w14:paraId="4FAF23F0" w14:textId="77777777" w:rsidR="00F821F0" w:rsidRPr="00C8493B" w:rsidRDefault="00F821F0" w:rsidP="00A378FB">
            <w:pPr>
              <w:pStyle w:val="NoSpacing"/>
              <w:numPr>
                <w:ilvl w:val="0"/>
                <w:numId w:val="96"/>
              </w:numPr>
              <w:ind w:left="400"/>
            </w:pPr>
            <w:r w:rsidRPr="00C8493B">
              <w:t>Use nouns, pronouns, verbs, adjectives, and adverbs.</w:t>
            </w:r>
          </w:p>
          <w:p w14:paraId="77684E80" w14:textId="77777777" w:rsidR="00F821F0" w:rsidRPr="00C8493B" w:rsidRDefault="00F821F0" w:rsidP="00A378FB">
            <w:pPr>
              <w:pStyle w:val="NoSpacing"/>
              <w:numPr>
                <w:ilvl w:val="0"/>
                <w:numId w:val="96"/>
              </w:numPr>
              <w:ind w:left="400"/>
            </w:pPr>
            <w:r w:rsidRPr="00C8493B">
              <w:t>Form and use regular and irregular plural nouns.</w:t>
            </w:r>
          </w:p>
          <w:p w14:paraId="68DC1B12" w14:textId="77777777" w:rsidR="00F821F0" w:rsidRPr="00C8493B" w:rsidRDefault="00F821F0" w:rsidP="00A378FB">
            <w:pPr>
              <w:pStyle w:val="NoSpacing"/>
              <w:numPr>
                <w:ilvl w:val="0"/>
                <w:numId w:val="96"/>
              </w:numPr>
              <w:ind w:left="400"/>
            </w:pPr>
            <w:r w:rsidRPr="00C8493B">
              <w:t>Form and use regular and irregular verbs.</w:t>
            </w:r>
          </w:p>
          <w:p w14:paraId="0CFF0C7C" w14:textId="77777777" w:rsidR="00F821F0" w:rsidRPr="00C8493B" w:rsidRDefault="00F821F0" w:rsidP="00A378FB">
            <w:pPr>
              <w:pStyle w:val="NoSpacing"/>
              <w:numPr>
                <w:ilvl w:val="0"/>
                <w:numId w:val="96"/>
              </w:numPr>
              <w:ind w:left="400"/>
            </w:pPr>
            <w:r w:rsidRPr="00C8493B">
              <w:t>Form and use the simple (e.g., I walked; I walk; I will walk) verb tenses.</w:t>
            </w:r>
          </w:p>
          <w:p w14:paraId="7620BAA8" w14:textId="77777777" w:rsidR="00F821F0" w:rsidRPr="00C8493B" w:rsidRDefault="00F821F0" w:rsidP="00A378FB">
            <w:pPr>
              <w:pStyle w:val="NoSpacing"/>
              <w:numPr>
                <w:ilvl w:val="0"/>
                <w:numId w:val="96"/>
              </w:numPr>
              <w:ind w:left="400"/>
            </w:pPr>
            <w:r w:rsidRPr="00C8493B">
              <w:t>Ensure subject-verb agreement.</w:t>
            </w:r>
          </w:p>
          <w:p w14:paraId="5B2F21D2" w14:textId="7C08416F" w:rsidR="00D23B9D" w:rsidRPr="00C8493B" w:rsidRDefault="00F821F0" w:rsidP="00A378FB">
            <w:pPr>
              <w:pStyle w:val="NoSpacing"/>
              <w:numPr>
                <w:ilvl w:val="0"/>
                <w:numId w:val="96"/>
              </w:numPr>
              <w:ind w:left="400"/>
            </w:pPr>
            <w:r w:rsidRPr="00C8493B">
              <w:t>Use coordinating and subordinating conjunctions to produce simple and compound and/or complex sentences.</w:t>
            </w:r>
          </w:p>
        </w:tc>
      </w:tr>
      <w:tr w:rsidR="00F821F0" w:rsidRPr="00C8493B" w14:paraId="7C8AECEE" w14:textId="77777777" w:rsidTr="00D23B9D">
        <w:tc>
          <w:tcPr>
            <w:tcW w:w="671" w:type="pct"/>
            <w:tcBorders>
              <w:top w:val="single" w:sz="4" w:space="0" w:color="auto"/>
              <w:left w:val="single" w:sz="4" w:space="0" w:color="auto"/>
              <w:bottom w:val="single" w:sz="4" w:space="0" w:color="auto"/>
              <w:right w:val="single" w:sz="4" w:space="0" w:color="auto"/>
            </w:tcBorders>
          </w:tcPr>
          <w:p w14:paraId="0D1CF283" w14:textId="37FC16D1" w:rsidR="00F821F0" w:rsidRPr="00C8493B" w:rsidRDefault="00F821F0" w:rsidP="00A378FB">
            <w:pPr>
              <w:pStyle w:val="NoSpacing"/>
            </w:pPr>
            <w:r w:rsidRPr="00C8493B">
              <w:t>A.ELA.11.35</w:t>
            </w:r>
          </w:p>
        </w:tc>
        <w:tc>
          <w:tcPr>
            <w:tcW w:w="4329" w:type="pct"/>
            <w:tcBorders>
              <w:top w:val="single" w:sz="4" w:space="0" w:color="auto"/>
              <w:left w:val="single" w:sz="4" w:space="0" w:color="auto"/>
              <w:bottom w:val="single" w:sz="4" w:space="0" w:color="auto"/>
              <w:right w:val="single" w:sz="4" w:space="0" w:color="auto"/>
            </w:tcBorders>
          </w:tcPr>
          <w:p w14:paraId="3E72D250" w14:textId="77777777" w:rsidR="00F821F0" w:rsidRPr="00C8493B" w:rsidRDefault="00F821F0" w:rsidP="00A378FB">
            <w:pPr>
              <w:pStyle w:val="NoSpacing"/>
            </w:pPr>
            <w:r w:rsidRPr="00C8493B">
              <w:t>Demonstrate understanding of conventions of Standard English capitalization, spelling, and punctuation when writing.</w:t>
            </w:r>
          </w:p>
          <w:p w14:paraId="329AAF96" w14:textId="77777777" w:rsidR="00F821F0" w:rsidRPr="00C8493B" w:rsidRDefault="00F821F0" w:rsidP="00A378FB">
            <w:pPr>
              <w:pStyle w:val="NoSpacing"/>
              <w:numPr>
                <w:ilvl w:val="0"/>
                <w:numId w:val="97"/>
              </w:numPr>
              <w:ind w:left="400"/>
            </w:pPr>
            <w:r w:rsidRPr="00C8493B">
              <w:t>Use commas properly with a coordinating or subordinating conjunction when creating compound or complex sentences.</w:t>
            </w:r>
          </w:p>
          <w:p w14:paraId="2A904A9B" w14:textId="6FF97B7D" w:rsidR="00F821F0" w:rsidRPr="00C8493B" w:rsidRDefault="00F821F0" w:rsidP="00A378FB">
            <w:pPr>
              <w:pStyle w:val="NoSpacing"/>
              <w:numPr>
                <w:ilvl w:val="0"/>
                <w:numId w:val="97"/>
              </w:numPr>
              <w:ind w:left="400"/>
            </w:pPr>
            <w:r w:rsidRPr="00C8493B">
              <w:t>Spell more single-syllable words correctly and apply knowledge of word chunks in spelling longer words.</w:t>
            </w:r>
          </w:p>
        </w:tc>
      </w:tr>
    </w:tbl>
    <w:p w14:paraId="15755FF5" w14:textId="77777777" w:rsidR="00D23B9D" w:rsidRPr="00C8493B" w:rsidRDefault="00D23B9D"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8066"/>
      </w:tblGrid>
      <w:tr w:rsidR="00D23B9D" w:rsidRPr="00C8493B" w14:paraId="79D00CB9" w14:textId="77777777" w:rsidTr="00D23B9D">
        <w:tc>
          <w:tcPr>
            <w:tcW w:w="671" w:type="pct"/>
            <w:tcBorders>
              <w:top w:val="single" w:sz="4" w:space="0" w:color="auto"/>
              <w:left w:val="single" w:sz="4" w:space="0" w:color="auto"/>
              <w:bottom w:val="single" w:sz="4" w:space="0" w:color="auto"/>
              <w:right w:val="single" w:sz="4" w:space="0" w:color="auto"/>
            </w:tcBorders>
            <w:hideMark/>
          </w:tcPr>
          <w:p w14:paraId="52EF0289" w14:textId="77777777" w:rsidR="00D23B9D" w:rsidRPr="00C8493B" w:rsidRDefault="00D23B9D" w:rsidP="00A378FB">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hideMark/>
          </w:tcPr>
          <w:p w14:paraId="36411504" w14:textId="77777777" w:rsidR="00D23B9D" w:rsidRPr="00C8493B" w:rsidRDefault="00D23B9D" w:rsidP="00A378FB">
            <w:pPr>
              <w:pStyle w:val="NoSpacing"/>
              <w:rPr>
                <w:b/>
              </w:rPr>
            </w:pPr>
            <w:r w:rsidRPr="00C8493B">
              <w:rPr>
                <w:b/>
              </w:rPr>
              <w:t>Knowledge of Language</w:t>
            </w:r>
          </w:p>
        </w:tc>
      </w:tr>
      <w:tr w:rsidR="00D23B9D" w:rsidRPr="00C8493B" w14:paraId="37D07475" w14:textId="77777777" w:rsidTr="00D23B9D">
        <w:tc>
          <w:tcPr>
            <w:tcW w:w="671" w:type="pct"/>
            <w:tcBorders>
              <w:top w:val="single" w:sz="4" w:space="0" w:color="auto"/>
              <w:left w:val="single" w:sz="4" w:space="0" w:color="auto"/>
              <w:bottom w:val="single" w:sz="4" w:space="0" w:color="auto"/>
              <w:right w:val="single" w:sz="4" w:space="0" w:color="auto"/>
            </w:tcBorders>
          </w:tcPr>
          <w:p w14:paraId="3D84FFFB" w14:textId="20C8B70D" w:rsidR="00D23B9D" w:rsidRPr="00C8493B" w:rsidRDefault="00F821F0" w:rsidP="00A378FB">
            <w:pPr>
              <w:pStyle w:val="NoSpacing"/>
            </w:pPr>
            <w:r w:rsidRPr="00C8493B">
              <w:t>A.ELA.11.36</w:t>
            </w:r>
          </w:p>
        </w:tc>
        <w:tc>
          <w:tcPr>
            <w:tcW w:w="4329" w:type="pct"/>
            <w:tcBorders>
              <w:top w:val="single" w:sz="4" w:space="0" w:color="auto"/>
              <w:left w:val="single" w:sz="4" w:space="0" w:color="auto"/>
              <w:bottom w:val="single" w:sz="4" w:space="0" w:color="auto"/>
              <w:right w:val="single" w:sz="4" w:space="0" w:color="auto"/>
            </w:tcBorders>
          </w:tcPr>
          <w:p w14:paraId="3AC3B0D9" w14:textId="77777777" w:rsidR="00F821F0" w:rsidRPr="00C8493B" w:rsidRDefault="00F821F0" w:rsidP="00A378FB">
            <w:pPr>
              <w:pStyle w:val="NoSpacing"/>
            </w:pPr>
            <w:r w:rsidRPr="00C8493B">
              <w:t>Use knowledge of language and its conventions when writing, speaking, reading, or listening.</w:t>
            </w:r>
          </w:p>
          <w:p w14:paraId="65FD000B" w14:textId="77777777" w:rsidR="00F821F0" w:rsidRPr="00C8493B" w:rsidRDefault="00F821F0" w:rsidP="00A378FB">
            <w:pPr>
              <w:pStyle w:val="NoSpacing"/>
              <w:numPr>
                <w:ilvl w:val="0"/>
                <w:numId w:val="98"/>
              </w:numPr>
              <w:ind w:left="400"/>
            </w:pPr>
            <w:r w:rsidRPr="00C8493B">
              <w:t>Choose words and phrases to convey ideas precisely.</w:t>
            </w:r>
          </w:p>
          <w:p w14:paraId="48847239" w14:textId="77777777" w:rsidR="00F821F0" w:rsidRPr="00C8493B" w:rsidRDefault="00F821F0" w:rsidP="00A378FB">
            <w:pPr>
              <w:pStyle w:val="NoSpacing"/>
              <w:numPr>
                <w:ilvl w:val="0"/>
                <w:numId w:val="98"/>
              </w:numPr>
              <w:ind w:left="400"/>
            </w:pPr>
            <w:r w:rsidRPr="00C8493B">
              <w:t>Choose punctuation for effect.</w:t>
            </w:r>
          </w:p>
          <w:p w14:paraId="325D13E1" w14:textId="0DDDF4E1" w:rsidR="00D23B9D" w:rsidRPr="00C8493B" w:rsidRDefault="00F821F0" w:rsidP="00A378FB">
            <w:pPr>
              <w:pStyle w:val="NoSpacing"/>
              <w:numPr>
                <w:ilvl w:val="0"/>
                <w:numId w:val="98"/>
              </w:numPr>
              <w:ind w:left="400"/>
            </w:pPr>
            <w:r w:rsidRPr="00C8493B">
              <w:t>Differentiate between contexts that call for formal English (e.g., presenting ideas) and situation where informational discourse is appropriate (e.g., small-group discussion).</w:t>
            </w:r>
          </w:p>
        </w:tc>
      </w:tr>
    </w:tbl>
    <w:p w14:paraId="53107E8D" w14:textId="77777777" w:rsidR="00D23B9D" w:rsidRPr="00C8493B" w:rsidRDefault="00D23B9D"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8066"/>
      </w:tblGrid>
      <w:tr w:rsidR="00D23B9D" w:rsidRPr="00C8493B" w14:paraId="61FC063B" w14:textId="77777777" w:rsidTr="00D23B9D">
        <w:tc>
          <w:tcPr>
            <w:tcW w:w="671" w:type="pct"/>
            <w:tcBorders>
              <w:top w:val="single" w:sz="4" w:space="0" w:color="auto"/>
              <w:left w:val="single" w:sz="4" w:space="0" w:color="auto"/>
              <w:bottom w:val="single" w:sz="4" w:space="0" w:color="auto"/>
              <w:right w:val="single" w:sz="4" w:space="0" w:color="auto"/>
            </w:tcBorders>
            <w:hideMark/>
          </w:tcPr>
          <w:p w14:paraId="3AD3BD17" w14:textId="77777777" w:rsidR="00D23B9D" w:rsidRPr="00C8493B" w:rsidRDefault="00D23B9D" w:rsidP="00A378FB">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hideMark/>
          </w:tcPr>
          <w:p w14:paraId="6809FB56" w14:textId="77777777" w:rsidR="00D23B9D" w:rsidRPr="00C8493B" w:rsidRDefault="00D23B9D" w:rsidP="00A378FB">
            <w:pPr>
              <w:pStyle w:val="NoSpacing"/>
              <w:rPr>
                <w:b/>
              </w:rPr>
            </w:pPr>
            <w:r w:rsidRPr="00C8493B">
              <w:rPr>
                <w:b/>
              </w:rPr>
              <w:t>Vocabulary Acquisition and Use</w:t>
            </w:r>
          </w:p>
        </w:tc>
      </w:tr>
      <w:tr w:rsidR="00D23B9D" w:rsidRPr="00C8493B" w14:paraId="20E196C7" w14:textId="77777777" w:rsidTr="00D23B9D">
        <w:tc>
          <w:tcPr>
            <w:tcW w:w="671" w:type="pct"/>
            <w:tcBorders>
              <w:top w:val="single" w:sz="4" w:space="0" w:color="auto"/>
              <w:left w:val="single" w:sz="4" w:space="0" w:color="auto"/>
              <w:bottom w:val="single" w:sz="4" w:space="0" w:color="auto"/>
              <w:right w:val="single" w:sz="4" w:space="0" w:color="auto"/>
            </w:tcBorders>
          </w:tcPr>
          <w:p w14:paraId="1C87E62B" w14:textId="55A17648" w:rsidR="00D23B9D" w:rsidRPr="00C8493B" w:rsidRDefault="00F821F0" w:rsidP="00A378FB">
            <w:pPr>
              <w:pStyle w:val="NoSpacing"/>
            </w:pPr>
            <w:r w:rsidRPr="00C8493B">
              <w:t>A.ELA.11.37</w:t>
            </w:r>
          </w:p>
        </w:tc>
        <w:tc>
          <w:tcPr>
            <w:tcW w:w="4329" w:type="pct"/>
            <w:tcBorders>
              <w:top w:val="single" w:sz="4" w:space="0" w:color="auto"/>
              <w:left w:val="single" w:sz="4" w:space="0" w:color="auto"/>
              <w:bottom w:val="single" w:sz="4" w:space="0" w:color="auto"/>
              <w:right w:val="single" w:sz="4" w:space="0" w:color="auto"/>
            </w:tcBorders>
          </w:tcPr>
          <w:p w14:paraId="75E8706D" w14:textId="77777777" w:rsidR="00F821F0" w:rsidRPr="00C8493B" w:rsidRDefault="00F821F0" w:rsidP="00A378FB">
            <w:pPr>
              <w:pStyle w:val="NoSpacing"/>
            </w:pPr>
            <w:r w:rsidRPr="00C8493B">
              <w:t>Determine or clarify the meaning of unknown words choosing from a range of strategies.</w:t>
            </w:r>
          </w:p>
          <w:p w14:paraId="70CE6726" w14:textId="77777777" w:rsidR="00F821F0" w:rsidRPr="00C8493B" w:rsidRDefault="00F821F0" w:rsidP="00A378FB">
            <w:pPr>
              <w:pStyle w:val="NoSpacing"/>
              <w:numPr>
                <w:ilvl w:val="0"/>
                <w:numId w:val="99"/>
              </w:numPr>
              <w:ind w:left="400"/>
            </w:pPr>
            <w:r w:rsidRPr="00C8493B">
              <w:t>Use context to determine the meaning of unknown words.</w:t>
            </w:r>
          </w:p>
          <w:p w14:paraId="3C237271" w14:textId="77777777" w:rsidR="00F821F0" w:rsidRPr="00C8493B" w:rsidRDefault="00F821F0" w:rsidP="00A378FB">
            <w:pPr>
              <w:pStyle w:val="NoSpacing"/>
              <w:numPr>
                <w:ilvl w:val="0"/>
                <w:numId w:val="99"/>
              </w:numPr>
              <w:ind w:left="400"/>
            </w:pPr>
            <w:r w:rsidRPr="00C8493B">
              <w:t>Identify and use root words and the words that result when affixes are added or removed.</w:t>
            </w:r>
          </w:p>
          <w:p w14:paraId="2495C635" w14:textId="6226D5BF" w:rsidR="00D23B9D" w:rsidRPr="00C8493B" w:rsidRDefault="00F821F0" w:rsidP="00A378FB">
            <w:pPr>
              <w:pStyle w:val="NoSpacing"/>
              <w:numPr>
                <w:ilvl w:val="0"/>
                <w:numId w:val="99"/>
              </w:numPr>
              <w:ind w:left="400"/>
            </w:pPr>
            <w:r w:rsidRPr="00C8493B">
              <w:t xml:space="preserve">Consult reference materials (dictionaries, online vocabulary supports to clarify the </w:t>
            </w:r>
            <w:r w:rsidR="0021008B" w:rsidRPr="00C8493B">
              <w:t>meaning of unfamiliar words encountered when reading.</w:t>
            </w:r>
          </w:p>
        </w:tc>
      </w:tr>
      <w:tr w:rsidR="0021008B" w:rsidRPr="00C8493B" w14:paraId="2E73E8A4" w14:textId="77777777" w:rsidTr="00D23B9D">
        <w:tc>
          <w:tcPr>
            <w:tcW w:w="671" w:type="pct"/>
            <w:tcBorders>
              <w:top w:val="single" w:sz="4" w:space="0" w:color="auto"/>
              <w:left w:val="single" w:sz="4" w:space="0" w:color="auto"/>
              <w:bottom w:val="single" w:sz="4" w:space="0" w:color="auto"/>
              <w:right w:val="single" w:sz="4" w:space="0" w:color="auto"/>
            </w:tcBorders>
          </w:tcPr>
          <w:p w14:paraId="6B298AE1" w14:textId="7F9DB8CA" w:rsidR="0021008B" w:rsidRPr="00C8493B" w:rsidRDefault="0021008B" w:rsidP="00A378FB">
            <w:pPr>
              <w:pStyle w:val="NoSpacing"/>
            </w:pPr>
            <w:r w:rsidRPr="00C8493B">
              <w:t>A.ELA.11.38</w:t>
            </w:r>
          </w:p>
        </w:tc>
        <w:tc>
          <w:tcPr>
            <w:tcW w:w="4329" w:type="pct"/>
            <w:tcBorders>
              <w:top w:val="single" w:sz="4" w:space="0" w:color="auto"/>
              <w:left w:val="single" w:sz="4" w:space="0" w:color="auto"/>
              <w:bottom w:val="single" w:sz="4" w:space="0" w:color="auto"/>
              <w:right w:val="single" w:sz="4" w:space="0" w:color="auto"/>
            </w:tcBorders>
          </w:tcPr>
          <w:p w14:paraId="15FA06D0" w14:textId="77777777" w:rsidR="0021008B" w:rsidRPr="00C8493B" w:rsidRDefault="0021008B" w:rsidP="00A378FB">
            <w:pPr>
              <w:pStyle w:val="NoSpacing"/>
            </w:pPr>
            <w:r w:rsidRPr="00C8493B">
              <w:t>Demonstrate understanding of figurative language, word relationships, and nuances in word meanings.</w:t>
            </w:r>
          </w:p>
          <w:p w14:paraId="15AE48F2" w14:textId="77777777" w:rsidR="0021008B" w:rsidRPr="00C8493B" w:rsidRDefault="0021008B" w:rsidP="00A378FB">
            <w:pPr>
              <w:pStyle w:val="NoSpacing"/>
              <w:numPr>
                <w:ilvl w:val="0"/>
                <w:numId w:val="100"/>
              </w:numPr>
              <w:ind w:left="400"/>
            </w:pPr>
            <w:r w:rsidRPr="00C8493B">
              <w:t>Demonstrate understanding of the use of multiple meaning words.</w:t>
            </w:r>
          </w:p>
          <w:p w14:paraId="33C1D778" w14:textId="4FEA3230" w:rsidR="0021008B" w:rsidRPr="00C8493B" w:rsidRDefault="0021008B" w:rsidP="00A378FB">
            <w:pPr>
              <w:pStyle w:val="NoSpacing"/>
              <w:numPr>
                <w:ilvl w:val="0"/>
                <w:numId w:val="100"/>
              </w:numPr>
              <w:ind w:left="400"/>
            </w:pPr>
            <w:r w:rsidRPr="00C8493B">
              <w:t>Interpret figurative language, including similes and metaphors, in context.</w:t>
            </w:r>
          </w:p>
        </w:tc>
      </w:tr>
      <w:tr w:rsidR="0021008B" w:rsidRPr="00C8493B" w14:paraId="32C3B7E4" w14:textId="77777777" w:rsidTr="00D23B9D">
        <w:tc>
          <w:tcPr>
            <w:tcW w:w="671" w:type="pct"/>
            <w:tcBorders>
              <w:top w:val="single" w:sz="4" w:space="0" w:color="auto"/>
              <w:left w:val="single" w:sz="4" w:space="0" w:color="auto"/>
              <w:bottom w:val="single" w:sz="4" w:space="0" w:color="auto"/>
              <w:right w:val="single" w:sz="4" w:space="0" w:color="auto"/>
            </w:tcBorders>
          </w:tcPr>
          <w:p w14:paraId="6C29627B" w14:textId="34DC73BB" w:rsidR="0021008B" w:rsidRPr="00C8493B" w:rsidRDefault="0021008B" w:rsidP="00A378FB">
            <w:pPr>
              <w:pStyle w:val="NoSpacing"/>
            </w:pPr>
            <w:r w:rsidRPr="00C8493B">
              <w:t>A.ELA.11.39</w:t>
            </w:r>
          </w:p>
        </w:tc>
        <w:tc>
          <w:tcPr>
            <w:tcW w:w="4329" w:type="pct"/>
            <w:tcBorders>
              <w:top w:val="single" w:sz="4" w:space="0" w:color="auto"/>
              <w:left w:val="single" w:sz="4" w:space="0" w:color="auto"/>
              <w:bottom w:val="single" w:sz="4" w:space="0" w:color="auto"/>
              <w:right w:val="single" w:sz="4" w:space="0" w:color="auto"/>
            </w:tcBorders>
          </w:tcPr>
          <w:p w14:paraId="0AB3E779" w14:textId="247B4A76" w:rsidR="0021008B" w:rsidRPr="00C8493B" w:rsidRDefault="0021008B" w:rsidP="00A378FB">
            <w:pPr>
              <w:pStyle w:val="NoSpacing"/>
            </w:pPr>
            <w:r w:rsidRPr="00C8493B">
              <w:t>Acquiring and accurately use conversational, general academic, and domain-specific words and phrases, including those that signal precise actions, emotions, or state of being (</w:t>
            </w:r>
            <w:r w:rsidR="00FF1073" w:rsidRPr="00C8493B">
              <w:t>e.g.</w:t>
            </w:r>
            <w:r w:rsidRPr="00C8493B">
              <w:t>, quizzed, whined, and stammered).</w:t>
            </w:r>
          </w:p>
        </w:tc>
      </w:tr>
    </w:tbl>
    <w:p w14:paraId="5CA139EF" w14:textId="77777777" w:rsidR="00D23B9D" w:rsidRPr="00C8493B" w:rsidRDefault="00D23B9D" w:rsidP="00A378FB">
      <w:pPr>
        <w:pStyle w:val="NoSpacing"/>
        <w:sectPr w:rsidR="00D23B9D" w:rsidRPr="00C8493B">
          <w:pgSz w:w="12240" w:h="15840"/>
          <w:pgMar w:top="1440" w:right="1440" w:bottom="1440" w:left="1440" w:header="720" w:footer="720" w:gutter="0"/>
          <w:cols w:space="720"/>
          <w:docGrid w:linePitch="360"/>
        </w:sectPr>
      </w:pPr>
    </w:p>
    <w:p w14:paraId="1C96A940" w14:textId="0646F3F6" w:rsidR="00D23B9D" w:rsidRPr="00C8493B" w:rsidRDefault="00D23B9D" w:rsidP="00A378FB">
      <w:pPr>
        <w:pStyle w:val="NoSpacing"/>
        <w:rPr>
          <w:b/>
        </w:rPr>
      </w:pPr>
      <w:r w:rsidRPr="00C8493B">
        <w:rPr>
          <w:b/>
        </w:rPr>
        <w:lastRenderedPageBreak/>
        <w:t>Alternate Academic Achievement Standards for English Language Arts – Grade 12</w:t>
      </w:r>
    </w:p>
    <w:p w14:paraId="5AE7CB00" w14:textId="77777777" w:rsidR="00D23B9D" w:rsidRPr="00C8493B" w:rsidRDefault="00D23B9D" w:rsidP="00A378FB">
      <w:pPr>
        <w:pStyle w:val="NoSpacing"/>
      </w:pPr>
    </w:p>
    <w:p w14:paraId="377366D7" w14:textId="7991DA80" w:rsidR="004C4E4B" w:rsidRPr="00C8493B" w:rsidRDefault="004C4E4B" w:rsidP="00A378FB">
      <w:pPr>
        <w:pStyle w:val="NoSpacing"/>
        <w:jc w:val="both"/>
      </w:pPr>
      <w:r w:rsidRPr="00C8493B">
        <w:t xml:space="preserve">The West Virginia alternate academic achievement standards for ELA are written for students with significant cognitive disabilities with the understanding that the student’s IEP will determine appropriate accommodations and modifications.  </w:t>
      </w:r>
      <w:r w:rsidR="00922406" w:rsidRPr="00C8493B">
        <w:t xml:space="preserve">In addition to the accommodations and modifications listed on the student’s IEP, </w:t>
      </w:r>
      <w:r w:rsidRPr="00C8493B">
        <w:t>teacher selected scaffolding, guidance, and support are appropriate to best meet the individual student needs with increasing challenge as the learning progresses.</w:t>
      </w:r>
    </w:p>
    <w:p w14:paraId="613D0F9C" w14:textId="77777777" w:rsidR="004C4E4B" w:rsidRPr="00C8493B" w:rsidRDefault="004C4E4B" w:rsidP="00A378FB">
      <w:pPr>
        <w:pStyle w:val="NoSpacing"/>
      </w:pPr>
    </w:p>
    <w:p w14:paraId="0963952C" w14:textId="3DDE969A" w:rsidR="00D23B9D" w:rsidRPr="00C8493B" w:rsidRDefault="00D23B9D" w:rsidP="00A378FB">
      <w:pPr>
        <w:pStyle w:val="NoSpacing"/>
        <w:jc w:val="both"/>
      </w:pPr>
      <w:r w:rsidRPr="00C8493B">
        <w:t xml:space="preserve">All West Virginia teachers are responsible for classroom instruction that integrates content standards, learning skills, and technology tools.  Following the skill progressions from </w:t>
      </w:r>
      <w:r w:rsidR="007337C2" w:rsidRPr="00C8493B">
        <w:t>eleventh</w:t>
      </w:r>
      <w:r w:rsidRPr="00C8493B">
        <w:t xml:space="preserve"> grade, the following chart represents the components of literacy that will be developed in the reading, writing, speaking/listening, and language domains in </w:t>
      </w:r>
      <w:r w:rsidR="00866B92" w:rsidRPr="00C8493B">
        <w:t>twelfth</w:t>
      </w:r>
      <w:r w:rsidRPr="00C8493B">
        <w:t xml:space="preserve"> grade:</w:t>
      </w:r>
    </w:p>
    <w:p w14:paraId="4C5E681D" w14:textId="77777777" w:rsidR="00D23B9D" w:rsidRPr="00C8493B" w:rsidRDefault="00D23B9D" w:rsidP="00A378FB">
      <w:pPr>
        <w:pStyle w:val="NoSpacing"/>
      </w:pPr>
    </w:p>
    <w:tbl>
      <w:tblPr>
        <w:tblStyle w:val="TableGrid"/>
        <w:tblW w:w="0" w:type="auto"/>
        <w:tblLook w:val="04A0" w:firstRow="1" w:lastRow="0" w:firstColumn="1" w:lastColumn="0" w:noHBand="0" w:noVBand="1"/>
      </w:tblPr>
      <w:tblGrid>
        <w:gridCol w:w="4675"/>
        <w:gridCol w:w="4675"/>
      </w:tblGrid>
      <w:tr w:rsidR="00D23B9D" w:rsidRPr="00C8493B" w14:paraId="609A4F8B" w14:textId="77777777" w:rsidTr="00D23B9D">
        <w:tc>
          <w:tcPr>
            <w:tcW w:w="4675"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2F75DDAD" w14:textId="77777777" w:rsidR="00D23B9D" w:rsidRPr="00C8493B" w:rsidRDefault="00D23B9D" w:rsidP="00A378FB">
            <w:pPr>
              <w:pStyle w:val="NoSpacing"/>
              <w:rPr>
                <w:b/>
              </w:rPr>
            </w:pPr>
            <w:r w:rsidRPr="00C8493B">
              <w:rPr>
                <w:b/>
              </w:rPr>
              <w:t>Reading</w:t>
            </w:r>
          </w:p>
        </w:tc>
        <w:tc>
          <w:tcPr>
            <w:tcW w:w="4675"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57C5F6CF" w14:textId="77777777" w:rsidR="00D23B9D" w:rsidRPr="00C8493B" w:rsidRDefault="00D23B9D" w:rsidP="00A378FB">
            <w:pPr>
              <w:pStyle w:val="NoSpacing"/>
              <w:rPr>
                <w:b/>
              </w:rPr>
            </w:pPr>
            <w:r w:rsidRPr="00C8493B">
              <w:rPr>
                <w:b/>
              </w:rPr>
              <w:t>Writing</w:t>
            </w:r>
          </w:p>
        </w:tc>
      </w:tr>
      <w:tr w:rsidR="00D23B9D" w:rsidRPr="00C8493B" w14:paraId="2EBF9EE1" w14:textId="77777777" w:rsidTr="00D23B9D">
        <w:tc>
          <w:tcPr>
            <w:tcW w:w="4675" w:type="dxa"/>
            <w:tcBorders>
              <w:top w:val="single" w:sz="4" w:space="0" w:color="auto"/>
              <w:left w:val="single" w:sz="4" w:space="0" w:color="auto"/>
              <w:bottom w:val="single" w:sz="4" w:space="0" w:color="auto"/>
              <w:right w:val="single" w:sz="4" w:space="0" w:color="auto"/>
            </w:tcBorders>
            <w:hideMark/>
          </w:tcPr>
          <w:p w14:paraId="67344DD9" w14:textId="77777777" w:rsidR="0021008B" w:rsidRPr="00C8493B" w:rsidRDefault="0021008B" w:rsidP="00A378FB">
            <w:pPr>
              <w:pStyle w:val="NoSpacing"/>
              <w:numPr>
                <w:ilvl w:val="0"/>
                <w:numId w:val="102"/>
              </w:numPr>
              <w:ind w:left="431"/>
            </w:pPr>
            <w:r w:rsidRPr="00C8493B">
              <w:t>Summarize the key details of stories, dramas, poems, and nonfiction materials, including their themes or main ideas.</w:t>
            </w:r>
          </w:p>
          <w:p w14:paraId="1AEA7A5D" w14:textId="20020C80" w:rsidR="00D23B9D" w:rsidRPr="00C8493B" w:rsidRDefault="0021008B" w:rsidP="00A378FB">
            <w:pPr>
              <w:pStyle w:val="NoSpacing"/>
              <w:numPr>
                <w:ilvl w:val="0"/>
                <w:numId w:val="102"/>
              </w:numPr>
              <w:ind w:left="431"/>
            </w:pPr>
            <w:r w:rsidRPr="00C8493B">
              <w:t>Identify how ideas or claims are developed by particular sentence(s) or paragraph(s) of an informational text.</w:t>
            </w:r>
          </w:p>
        </w:tc>
        <w:tc>
          <w:tcPr>
            <w:tcW w:w="4675" w:type="dxa"/>
            <w:tcBorders>
              <w:top w:val="single" w:sz="4" w:space="0" w:color="auto"/>
              <w:left w:val="single" w:sz="4" w:space="0" w:color="auto"/>
              <w:bottom w:val="single" w:sz="4" w:space="0" w:color="auto"/>
              <w:right w:val="single" w:sz="4" w:space="0" w:color="auto"/>
            </w:tcBorders>
            <w:hideMark/>
          </w:tcPr>
          <w:p w14:paraId="2B65A52E" w14:textId="77777777" w:rsidR="0021008B" w:rsidRPr="00C8493B" w:rsidRDefault="0021008B" w:rsidP="00A378FB">
            <w:pPr>
              <w:pStyle w:val="NoSpacing"/>
              <w:numPr>
                <w:ilvl w:val="0"/>
                <w:numId w:val="102"/>
              </w:numPr>
              <w:ind w:left="438"/>
            </w:pPr>
            <w:r w:rsidRPr="00C8493B">
              <w:t>Write brief reports and arguments that examine a topic and include relevant facts and details.</w:t>
            </w:r>
          </w:p>
          <w:p w14:paraId="29B1D81B" w14:textId="77777777" w:rsidR="0021008B" w:rsidRPr="00C8493B" w:rsidRDefault="0021008B" w:rsidP="00A378FB">
            <w:pPr>
              <w:pStyle w:val="NoSpacing"/>
              <w:numPr>
                <w:ilvl w:val="0"/>
                <w:numId w:val="102"/>
              </w:numPr>
              <w:ind w:left="438"/>
            </w:pPr>
            <w:r w:rsidRPr="00C8493B">
              <w:t>Conduct a short research project drawing on several sources to answer a question.</w:t>
            </w:r>
          </w:p>
          <w:p w14:paraId="306506B8" w14:textId="3C006E5E" w:rsidR="00D23B9D" w:rsidRPr="00C8493B" w:rsidRDefault="0021008B" w:rsidP="00A378FB">
            <w:pPr>
              <w:pStyle w:val="NoSpacing"/>
              <w:numPr>
                <w:ilvl w:val="0"/>
                <w:numId w:val="102"/>
              </w:numPr>
              <w:ind w:left="438"/>
            </w:pPr>
            <w:r w:rsidRPr="00C8493B">
              <w:t>Write narratives with logical sequences of events.</w:t>
            </w:r>
          </w:p>
        </w:tc>
      </w:tr>
      <w:tr w:rsidR="00D23B9D" w:rsidRPr="00C8493B" w14:paraId="5BB2845F" w14:textId="77777777" w:rsidTr="00D23B9D">
        <w:tc>
          <w:tcPr>
            <w:tcW w:w="4675"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083EF602" w14:textId="77777777" w:rsidR="00D23B9D" w:rsidRPr="00C8493B" w:rsidRDefault="00D23B9D" w:rsidP="00A378FB">
            <w:pPr>
              <w:pStyle w:val="NoSpacing"/>
              <w:rPr>
                <w:b/>
              </w:rPr>
            </w:pPr>
            <w:r w:rsidRPr="00C8493B">
              <w:rPr>
                <w:b/>
              </w:rPr>
              <w:t>Speaking/Listening</w:t>
            </w:r>
          </w:p>
        </w:tc>
        <w:tc>
          <w:tcPr>
            <w:tcW w:w="4675"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72705D27" w14:textId="77777777" w:rsidR="00D23B9D" w:rsidRPr="00C8493B" w:rsidRDefault="00D23B9D" w:rsidP="00A378FB">
            <w:pPr>
              <w:pStyle w:val="NoSpacing"/>
              <w:rPr>
                <w:b/>
              </w:rPr>
            </w:pPr>
            <w:r w:rsidRPr="00C8493B">
              <w:rPr>
                <w:b/>
              </w:rPr>
              <w:t>Language</w:t>
            </w:r>
          </w:p>
        </w:tc>
      </w:tr>
      <w:tr w:rsidR="00D23B9D" w:rsidRPr="00C8493B" w14:paraId="27AC5BFD" w14:textId="77777777" w:rsidTr="00D23B9D">
        <w:tc>
          <w:tcPr>
            <w:tcW w:w="4675" w:type="dxa"/>
            <w:tcBorders>
              <w:top w:val="single" w:sz="4" w:space="0" w:color="auto"/>
              <w:left w:val="single" w:sz="4" w:space="0" w:color="auto"/>
              <w:bottom w:val="single" w:sz="4" w:space="0" w:color="auto"/>
              <w:right w:val="single" w:sz="4" w:space="0" w:color="auto"/>
            </w:tcBorders>
            <w:hideMark/>
          </w:tcPr>
          <w:p w14:paraId="6A8D1D3B" w14:textId="468189D7" w:rsidR="00D23B9D" w:rsidRPr="00C8493B" w:rsidRDefault="0021008B" w:rsidP="00A378FB">
            <w:pPr>
              <w:pStyle w:val="NoSpacing"/>
              <w:numPr>
                <w:ilvl w:val="0"/>
                <w:numId w:val="101"/>
              </w:numPr>
              <w:ind w:left="431"/>
            </w:pPr>
            <w:r w:rsidRPr="00C8493B">
              <w:t>Report on a topic or present on opinion with his or her own words, a logical sequences of ideas, sufficient facts and details, and formal English when appropriate.</w:t>
            </w:r>
          </w:p>
        </w:tc>
        <w:tc>
          <w:tcPr>
            <w:tcW w:w="4675" w:type="dxa"/>
            <w:tcBorders>
              <w:top w:val="single" w:sz="4" w:space="0" w:color="auto"/>
              <w:left w:val="single" w:sz="4" w:space="0" w:color="auto"/>
              <w:bottom w:val="single" w:sz="4" w:space="0" w:color="auto"/>
              <w:right w:val="single" w:sz="4" w:space="0" w:color="auto"/>
            </w:tcBorders>
            <w:hideMark/>
          </w:tcPr>
          <w:p w14:paraId="44E4DDEB" w14:textId="77777777" w:rsidR="0021008B" w:rsidRPr="00C8493B" w:rsidRDefault="0021008B" w:rsidP="00A378FB">
            <w:pPr>
              <w:pStyle w:val="NoSpacing"/>
              <w:numPr>
                <w:ilvl w:val="0"/>
                <w:numId w:val="101"/>
              </w:numPr>
              <w:ind w:left="438"/>
            </w:pPr>
            <w:r w:rsidRPr="00C8493B">
              <w:t>Write a variety of sentence types with correct capitalization, punctuation, and spelling.</w:t>
            </w:r>
          </w:p>
          <w:p w14:paraId="42A74FC7" w14:textId="12B79149" w:rsidR="00D23B9D" w:rsidRPr="00C8493B" w:rsidRDefault="0021008B" w:rsidP="00A378FB">
            <w:pPr>
              <w:pStyle w:val="NoSpacing"/>
              <w:numPr>
                <w:ilvl w:val="0"/>
                <w:numId w:val="101"/>
              </w:numPr>
              <w:ind w:left="438"/>
            </w:pPr>
            <w:r w:rsidRPr="00C8493B">
              <w:t>Determine or clarify the meaning of unfamiliar words using a variety of strategies.</w:t>
            </w:r>
          </w:p>
        </w:tc>
      </w:tr>
    </w:tbl>
    <w:p w14:paraId="1A51B275" w14:textId="77777777" w:rsidR="00D23B9D" w:rsidRPr="00C8493B" w:rsidRDefault="00D23B9D" w:rsidP="00A378FB">
      <w:pPr>
        <w:pStyle w:val="NoSpacing"/>
      </w:pPr>
    </w:p>
    <w:p w14:paraId="4B37F929" w14:textId="5A34EA60" w:rsidR="00D23B9D" w:rsidRPr="00C8493B" w:rsidRDefault="0021008B" w:rsidP="00A378FB">
      <w:pPr>
        <w:pStyle w:val="NoSpacing"/>
        <w:rPr>
          <w:u w:val="single"/>
        </w:rPr>
      </w:pPr>
      <w:r w:rsidRPr="00C8493B">
        <w:rPr>
          <w:u w:val="single"/>
        </w:rPr>
        <w:t xml:space="preserve">Grades 11-12 </w:t>
      </w:r>
      <w:r w:rsidR="00D23B9D" w:rsidRPr="00C8493B">
        <w:rPr>
          <w:u w:val="single"/>
        </w:rPr>
        <w:t>Specifications</w:t>
      </w:r>
    </w:p>
    <w:p w14:paraId="3D5E7EC0" w14:textId="77777777" w:rsidR="00D23B9D" w:rsidRPr="00C8493B" w:rsidRDefault="00D23B9D" w:rsidP="00A378FB">
      <w:pPr>
        <w:pStyle w:val="NoSpacing"/>
      </w:pPr>
    </w:p>
    <w:p w14:paraId="6D3151F5" w14:textId="44493D97" w:rsidR="00D23B9D" w:rsidRPr="00C8493B" w:rsidRDefault="0021008B" w:rsidP="00A378FB">
      <w:pPr>
        <w:pStyle w:val="NoSpacing"/>
        <w:jc w:val="both"/>
        <w:rPr>
          <w:rFonts w:cstheme="minorHAnsi"/>
        </w:rPr>
      </w:pPr>
      <w:r w:rsidRPr="00C8493B">
        <w:rPr>
          <w:rFonts w:cstheme="minorHAnsi"/>
        </w:rPr>
        <w:t>In grades 11-12</w:t>
      </w:r>
      <w:r w:rsidR="00D23B9D" w:rsidRPr="00C8493B">
        <w:rPr>
          <w:rFonts w:cstheme="minorHAnsi"/>
        </w:rPr>
        <w:t xml:space="preserve">, students should have numerous opportunities to engage with complex texts appropriate for addressing the expectations of the alternate academic achievement standards for </w:t>
      </w:r>
      <w:r w:rsidRPr="00C8493B">
        <w:rPr>
          <w:rFonts w:cstheme="minorHAnsi"/>
        </w:rPr>
        <w:t>twelfth</w:t>
      </w:r>
      <w:r w:rsidR="00D23B9D" w:rsidRPr="00C8493B">
        <w:rPr>
          <w:rFonts w:cstheme="minorHAnsi"/>
        </w:rPr>
        <w:t xml:space="preserve"> grade.  By the end of the programmatic level (grade </w:t>
      </w:r>
      <w:r w:rsidR="00866B92" w:rsidRPr="00C8493B">
        <w:rPr>
          <w:rFonts w:cstheme="minorHAnsi"/>
        </w:rPr>
        <w:t>12</w:t>
      </w:r>
      <w:r w:rsidR="00D23B9D" w:rsidRPr="00C8493B">
        <w:rPr>
          <w:rFonts w:cstheme="minorHAnsi"/>
        </w:rPr>
        <w:t xml:space="preserve">) and over the course of the entire instructional day, the distribution </w:t>
      </w:r>
      <w:r w:rsidRPr="00C8493B">
        <w:rPr>
          <w:rFonts w:cstheme="minorHAnsi"/>
        </w:rPr>
        <w:t>of text types should shift to 30% literary and 70</w:t>
      </w:r>
      <w:r w:rsidR="00D23B9D" w:rsidRPr="00C8493B">
        <w:rPr>
          <w:rFonts w:cstheme="minorHAnsi"/>
        </w:rPr>
        <w:t xml:space="preserve">% informational, and </w:t>
      </w:r>
      <w:r w:rsidRPr="00C8493B">
        <w:rPr>
          <w:rFonts w:cstheme="minorHAnsi"/>
        </w:rPr>
        <w:t>writing types should shift to 40</w:t>
      </w:r>
      <w:r w:rsidR="00D23B9D" w:rsidRPr="00C8493B">
        <w:rPr>
          <w:rFonts w:cstheme="minorHAnsi"/>
        </w:rPr>
        <w:t>% argumentativ</w:t>
      </w:r>
      <w:r w:rsidRPr="00C8493B">
        <w:rPr>
          <w:rFonts w:cstheme="minorHAnsi"/>
        </w:rPr>
        <w:t>e, 40% informative, and 2</w:t>
      </w:r>
      <w:r w:rsidR="00D23B9D" w:rsidRPr="00C8493B">
        <w:rPr>
          <w:rFonts w:cstheme="minorHAnsi"/>
        </w:rPr>
        <w:t>0% narrative.</w:t>
      </w:r>
    </w:p>
    <w:p w14:paraId="1822056A" w14:textId="77777777" w:rsidR="00D23B9D" w:rsidRPr="00C8493B" w:rsidRDefault="00D23B9D" w:rsidP="00A378FB">
      <w:pPr>
        <w:pStyle w:val="NoSpacing"/>
        <w:rPr>
          <w:rFonts w:cstheme="minorHAnsi"/>
        </w:rPr>
      </w:pPr>
    </w:p>
    <w:p w14:paraId="6C366C14" w14:textId="1F4ADC53" w:rsidR="00D23B9D" w:rsidRPr="00C8493B" w:rsidRDefault="00D23B9D" w:rsidP="00A378FB">
      <w:pPr>
        <w:pStyle w:val="NoSpacing"/>
        <w:rPr>
          <w:rFonts w:cstheme="minorHAnsi"/>
          <w:u w:val="single"/>
        </w:rPr>
      </w:pPr>
      <w:r w:rsidRPr="00C8493B">
        <w:rPr>
          <w:rFonts w:cstheme="minorHAnsi"/>
          <w:u w:val="single"/>
        </w:rPr>
        <w:t>Numbering of Standards</w:t>
      </w:r>
    </w:p>
    <w:p w14:paraId="15F3206A" w14:textId="77777777" w:rsidR="00975C42" w:rsidRPr="00C8493B" w:rsidRDefault="00975C42" w:rsidP="00A378FB">
      <w:pPr>
        <w:pStyle w:val="NoSpacing"/>
        <w:rPr>
          <w:rFonts w:cstheme="minorHAnsi"/>
          <w:u w:val="single"/>
        </w:rPr>
      </w:pPr>
    </w:p>
    <w:p w14:paraId="7EDD1A6C" w14:textId="50E69F0C" w:rsidR="00D23B9D" w:rsidRPr="00C8493B" w:rsidRDefault="000D3308" w:rsidP="00A378FB">
      <w:pPr>
        <w:pStyle w:val="NoSpacing"/>
        <w:jc w:val="both"/>
      </w:pPr>
      <w:r w:rsidRPr="00C8493B">
        <w:t>The following ELA standards are numbered continuously.</w:t>
      </w:r>
      <w:r w:rsidR="00D23B9D" w:rsidRPr="00C8493B">
        <w:t xml:space="preserve">  The ranges in the chart below relate to the clusters found within the </w:t>
      </w:r>
      <w:r w:rsidR="00FF1073" w:rsidRPr="00C8493B">
        <w:t>ELA</w:t>
      </w:r>
      <w:r w:rsidR="00D23B9D" w:rsidRPr="00C8493B">
        <w:t xml:space="preserve"> domains:</w:t>
      </w:r>
    </w:p>
    <w:p w14:paraId="034B9574" w14:textId="77777777" w:rsidR="00D23B9D" w:rsidRPr="00C8493B" w:rsidRDefault="00D23B9D" w:rsidP="00A378FB">
      <w:pPr>
        <w:pStyle w:val="NoSpacing"/>
      </w:pPr>
    </w:p>
    <w:tbl>
      <w:tblPr>
        <w:tblStyle w:val="TableGrid1"/>
        <w:tblW w:w="0" w:type="auto"/>
        <w:jc w:val="center"/>
        <w:tblLook w:val="04A0" w:firstRow="1" w:lastRow="0" w:firstColumn="1" w:lastColumn="0" w:noHBand="0" w:noVBand="1"/>
      </w:tblPr>
      <w:tblGrid>
        <w:gridCol w:w="4313"/>
        <w:gridCol w:w="4317"/>
      </w:tblGrid>
      <w:tr w:rsidR="0021008B" w:rsidRPr="00C8493B" w14:paraId="4A808F14" w14:textId="77777777" w:rsidTr="0021008B">
        <w:trPr>
          <w:jc w:val="center"/>
        </w:trPr>
        <w:tc>
          <w:tcPr>
            <w:tcW w:w="8630" w:type="dxa"/>
            <w:gridSpan w:val="2"/>
            <w:tcBorders>
              <w:top w:val="single" w:sz="4" w:space="0" w:color="auto"/>
              <w:left w:val="single" w:sz="4" w:space="0" w:color="auto"/>
              <w:bottom w:val="single" w:sz="4" w:space="0" w:color="auto"/>
              <w:right w:val="single" w:sz="4" w:space="0" w:color="auto"/>
            </w:tcBorders>
            <w:shd w:val="clear" w:color="auto" w:fill="000000" w:themeFill="text1"/>
            <w:hideMark/>
          </w:tcPr>
          <w:p w14:paraId="54AEA1C3" w14:textId="77777777" w:rsidR="0021008B" w:rsidRPr="00C8493B" w:rsidRDefault="0021008B" w:rsidP="00A378FB">
            <w:pPr>
              <w:rPr>
                <w:b/>
                <w:bCs/>
              </w:rPr>
            </w:pPr>
            <w:r w:rsidRPr="00C8493B">
              <w:rPr>
                <w:b/>
                <w:bCs/>
              </w:rPr>
              <w:t>Early Learning Foundations</w:t>
            </w:r>
          </w:p>
        </w:tc>
      </w:tr>
      <w:tr w:rsidR="0021008B" w:rsidRPr="00C8493B" w14:paraId="34F77861" w14:textId="77777777" w:rsidTr="0021008B">
        <w:trPr>
          <w:jc w:val="center"/>
        </w:trPr>
        <w:tc>
          <w:tcPr>
            <w:tcW w:w="4313" w:type="dxa"/>
            <w:tcBorders>
              <w:top w:val="single" w:sz="4" w:space="0" w:color="auto"/>
              <w:left w:val="single" w:sz="4" w:space="0" w:color="auto"/>
              <w:bottom w:val="single" w:sz="4" w:space="0" w:color="auto"/>
              <w:right w:val="single" w:sz="4" w:space="0" w:color="auto"/>
            </w:tcBorders>
            <w:hideMark/>
          </w:tcPr>
          <w:p w14:paraId="40FDD8EB" w14:textId="77777777" w:rsidR="0021008B" w:rsidRPr="00C8493B" w:rsidRDefault="0021008B" w:rsidP="00A378FB">
            <w:r w:rsidRPr="00C8493B">
              <w:t>Fluency</w:t>
            </w:r>
          </w:p>
        </w:tc>
        <w:tc>
          <w:tcPr>
            <w:tcW w:w="4317" w:type="dxa"/>
            <w:tcBorders>
              <w:top w:val="single" w:sz="4" w:space="0" w:color="auto"/>
              <w:left w:val="single" w:sz="4" w:space="0" w:color="auto"/>
              <w:bottom w:val="single" w:sz="4" w:space="0" w:color="auto"/>
              <w:right w:val="single" w:sz="4" w:space="0" w:color="auto"/>
            </w:tcBorders>
            <w:hideMark/>
          </w:tcPr>
          <w:p w14:paraId="6577835D" w14:textId="77777777" w:rsidR="0021008B" w:rsidRPr="00C8493B" w:rsidRDefault="0021008B" w:rsidP="00A378FB">
            <w:r w:rsidRPr="00C8493B">
              <w:t>Foundation I</w:t>
            </w:r>
          </w:p>
        </w:tc>
      </w:tr>
      <w:tr w:rsidR="0021008B" w:rsidRPr="00C8493B" w14:paraId="5BDE6F00" w14:textId="77777777" w:rsidTr="0021008B">
        <w:trPr>
          <w:jc w:val="center"/>
        </w:trPr>
        <w:tc>
          <w:tcPr>
            <w:tcW w:w="4313" w:type="dxa"/>
            <w:tcBorders>
              <w:top w:val="single" w:sz="4" w:space="0" w:color="auto"/>
              <w:left w:val="single" w:sz="4" w:space="0" w:color="auto"/>
              <w:bottom w:val="single" w:sz="4" w:space="0" w:color="auto"/>
              <w:right w:val="single" w:sz="4" w:space="0" w:color="auto"/>
            </w:tcBorders>
            <w:hideMark/>
          </w:tcPr>
          <w:p w14:paraId="14D1E2CE" w14:textId="77777777" w:rsidR="0021008B" w:rsidRPr="00C8493B" w:rsidRDefault="0021008B" w:rsidP="00A378FB">
            <w:r w:rsidRPr="00C8493B">
              <w:t>Phonics and Word Recognition</w:t>
            </w:r>
          </w:p>
        </w:tc>
        <w:tc>
          <w:tcPr>
            <w:tcW w:w="4317" w:type="dxa"/>
            <w:tcBorders>
              <w:top w:val="single" w:sz="4" w:space="0" w:color="auto"/>
              <w:left w:val="single" w:sz="4" w:space="0" w:color="auto"/>
              <w:bottom w:val="single" w:sz="4" w:space="0" w:color="auto"/>
              <w:right w:val="single" w:sz="4" w:space="0" w:color="auto"/>
            </w:tcBorders>
            <w:hideMark/>
          </w:tcPr>
          <w:p w14:paraId="52F6A9D7" w14:textId="77777777" w:rsidR="0021008B" w:rsidRPr="00C8493B" w:rsidRDefault="0021008B" w:rsidP="00A378FB">
            <w:r w:rsidRPr="00C8493B">
              <w:t>Foundation II</w:t>
            </w:r>
          </w:p>
        </w:tc>
      </w:tr>
      <w:tr w:rsidR="0021008B" w:rsidRPr="00C8493B" w14:paraId="724F68E8" w14:textId="77777777" w:rsidTr="0021008B">
        <w:trPr>
          <w:jc w:val="center"/>
        </w:trPr>
        <w:tc>
          <w:tcPr>
            <w:tcW w:w="4313" w:type="dxa"/>
            <w:tcBorders>
              <w:top w:val="single" w:sz="4" w:space="0" w:color="auto"/>
              <w:left w:val="single" w:sz="4" w:space="0" w:color="auto"/>
              <w:bottom w:val="single" w:sz="4" w:space="0" w:color="auto"/>
              <w:right w:val="single" w:sz="4" w:space="0" w:color="auto"/>
            </w:tcBorders>
            <w:hideMark/>
          </w:tcPr>
          <w:p w14:paraId="7F55414A" w14:textId="77777777" w:rsidR="0021008B" w:rsidRPr="00C8493B" w:rsidRDefault="0021008B" w:rsidP="00A378FB">
            <w:r w:rsidRPr="00C8493B">
              <w:t>Handwriting</w:t>
            </w:r>
          </w:p>
        </w:tc>
        <w:tc>
          <w:tcPr>
            <w:tcW w:w="4317" w:type="dxa"/>
            <w:tcBorders>
              <w:top w:val="single" w:sz="4" w:space="0" w:color="auto"/>
              <w:left w:val="single" w:sz="4" w:space="0" w:color="auto"/>
              <w:bottom w:val="single" w:sz="4" w:space="0" w:color="auto"/>
              <w:right w:val="single" w:sz="4" w:space="0" w:color="auto"/>
            </w:tcBorders>
            <w:hideMark/>
          </w:tcPr>
          <w:p w14:paraId="04B6C27A" w14:textId="77777777" w:rsidR="0021008B" w:rsidRPr="00C8493B" w:rsidRDefault="0021008B" w:rsidP="00A378FB">
            <w:r w:rsidRPr="00C8493B">
              <w:t>Foundation III</w:t>
            </w:r>
          </w:p>
        </w:tc>
      </w:tr>
      <w:tr w:rsidR="0021008B" w:rsidRPr="00C8493B" w14:paraId="15A5C587" w14:textId="77777777" w:rsidTr="0021008B">
        <w:trPr>
          <w:jc w:val="center"/>
        </w:trPr>
        <w:tc>
          <w:tcPr>
            <w:tcW w:w="4313" w:type="dxa"/>
            <w:tcBorders>
              <w:top w:val="single" w:sz="4" w:space="0" w:color="auto"/>
              <w:left w:val="single" w:sz="4" w:space="0" w:color="auto"/>
              <w:bottom w:val="single" w:sz="4" w:space="0" w:color="auto"/>
              <w:right w:val="single" w:sz="4" w:space="0" w:color="auto"/>
            </w:tcBorders>
            <w:hideMark/>
          </w:tcPr>
          <w:p w14:paraId="6B787B06" w14:textId="77777777" w:rsidR="0021008B" w:rsidRPr="00C8493B" w:rsidRDefault="0021008B" w:rsidP="00A378FB">
            <w:r w:rsidRPr="00C8493B">
              <w:t>Phonological Awareness</w:t>
            </w:r>
          </w:p>
        </w:tc>
        <w:tc>
          <w:tcPr>
            <w:tcW w:w="4317" w:type="dxa"/>
            <w:tcBorders>
              <w:top w:val="single" w:sz="4" w:space="0" w:color="auto"/>
              <w:left w:val="single" w:sz="4" w:space="0" w:color="auto"/>
              <w:bottom w:val="single" w:sz="4" w:space="0" w:color="auto"/>
              <w:right w:val="single" w:sz="4" w:space="0" w:color="auto"/>
            </w:tcBorders>
            <w:hideMark/>
          </w:tcPr>
          <w:p w14:paraId="08148101" w14:textId="77777777" w:rsidR="0021008B" w:rsidRPr="00C8493B" w:rsidRDefault="0021008B" w:rsidP="00A378FB">
            <w:r w:rsidRPr="00C8493B">
              <w:t>Foundation IV</w:t>
            </w:r>
          </w:p>
        </w:tc>
      </w:tr>
      <w:tr w:rsidR="0021008B" w:rsidRPr="00C8493B" w14:paraId="06E42D8C" w14:textId="77777777" w:rsidTr="0021008B">
        <w:trPr>
          <w:jc w:val="center"/>
        </w:trPr>
        <w:tc>
          <w:tcPr>
            <w:tcW w:w="4313" w:type="dxa"/>
            <w:tcBorders>
              <w:top w:val="single" w:sz="4" w:space="0" w:color="auto"/>
              <w:left w:val="single" w:sz="4" w:space="0" w:color="auto"/>
              <w:bottom w:val="single" w:sz="4" w:space="0" w:color="auto"/>
              <w:right w:val="single" w:sz="4" w:space="0" w:color="auto"/>
            </w:tcBorders>
            <w:hideMark/>
          </w:tcPr>
          <w:p w14:paraId="13978E6F" w14:textId="77777777" w:rsidR="0021008B" w:rsidRPr="00C8493B" w:rsidRDefault="0021008B" w:rsidP="00A378FB">
            <w:r w:rsidRPr="00C8493B">
              <w:lastRenderedPageBreak/>
              <w:t>Print Concepts</w:t>
            </w:r>
          </w:p>
        </w:tc>
        <w:tc>
          <w:tcPr>
            <w:tcW w:w="4317" w:type="dxa"/>
            <w:tcBorders>
              <w:top w:val="single" w:sz="4" w:space="0" w:color="auto"/>
              <w:left w:val="single" w:sz="4" w:space="0" w:color="auto"/>
              <w:bottom w:val="single" w:sz="4" w:space="0" w:color="auto"/>
              <w:right w:val="single" w:sz="4" w:space="0" w:color="auto"/>
            </w:tcBorders>
            <w:hideMark/>
          </w:tcPr>
          <w:p w14:paraId="383FE941" w14:textId="77777777" w:rsidR="0021008B" w:rsidRPr="00C8493B" w:rsidRDefault="0021008B" w:rsidP="00A378FB">
            <w:r w:rsidRPr="00C8493B">
              <w:t>Foundation V</w:t>
            </w:r>
          </w:p>
        </w:tc>
      </w:tr>
      <w:tr w:rsidR="0021008B" w:rsidRPr="00C8493B" w14:paraId="657957B5" w14:textId="77777777" w:rsidTr="0021008B">
        <w:trPr>
          <w:jc w:val="center"/>
        </w:trPr>
        <w:tc>
          <w:tcPr>
            <w:tcW w:w="8630" w:type="dxa"/>
            <w:gridSpan w:val="2"/>
            <w:tcBorders>
              <w:top w:val="single" w:sz="4" w:space="0" w:color="auto"/>
              <w:left w:val="single" w:sz="4" w:space="0" w:color="auto"/>
              <w:bottom w:val="single" w:sz="4" w:space="0" w:color="auto"/>
              <w:right w:val="single" w:sz="4" w:space="0" w:color="auto"/>
            </w:tcBorders>
            <w:shd w:val="clear" w:color="auto" w:fill="000000" w:themeFill="text1"/>
            <w:hideMark/>
          </w:tcPr>
          <w:p w14:paraId="7AB3F98C" w14:textId="77777777" w:rsidR="0021008B" w:rsidRPr="00C8493B" w:rsidRDefault="0021008B" w:rsidP="00A378FB">
            <w:pPr>
              <w:rPr>
                <w:b/>
                <w:bCs/>
              </w:rPr>
            </w:pPr>
            <w:r w:rsidRPr="00C8493B">
              <w:rPr>
                <w:b/>
                <w:bCs/>
              </w:rPr>
              <w:t>Reading</w:t>
            </w:r>
          </w:p>
        </w:tc>
      </w:tr>
      <w:tr w:rsidR="0021008B" w:rsidRPr="00C8493B" w14:paraId="7AF3EDF1" w14:textId="77777777" w:rsidTr="0021008B">
        <w:trPr>
          <w:jc w:val="center"/>
        </w:trPr>
        <w:tc>
          <w:tcPr>
            <w:tcW w:w="4313" w:type="dxa"/>
            <w:tcBorders>
              <w:top w:val="single" w:sz="4" w:space="0" w:color="auto"/>
              <w:left w:val="single" w:sz="4" w:space="0" w:color="auto"/>
              <w:bottom w:val="single" w:sz="4" w:space="0" w:color="auto"/>
              <w:right w:val="single" w:sz="4" w:space="0" w:color="auto"/>
            </w:tcBorders>
            <w:hideMark/>
          </w:tcPr>
          <w:p w14:paraId="7B26B1A9" w14:textId="77777777" w:rsidR="0021008B" w:rsidRPr="00C8493B" w:rsidRDefault="0021008B" w:rsidP="00A378FB">
            <w:r w:rsidRPr="00C8493B">
              <w:t>Key Ideas and Details</w:t>
            </w:r>
          </w:p>
        </w:tc>
        <w:tc>
          <w:tcPr>
            <w:tcW w:w="4317" w:type="dxa"/>
            <w:tcBorders>
              <w:top w:val="single" w:sz="4" w:space="0" w:color="auto"/>
              <w:left w:val="single" w:sz="4" w:space="0" w:color="auto"/>
              <w:bottom w:val="single" w:sz="4" w:space="0" w:color="auto"/>
              <w:right w:val="single" w:sz="4" w:space="0" w:color="auto"/>
            </w:tcBorders>
            <w:hideMark/>
          </w:tcPr>
          <w:p w14:paraId="167AAAB7" w14:textId="77777777" w:rsidR="0021008B" w:rsidRPr="00C8493B" w:rsidRDefault="0021008B" w:rsidP="00A378FB">
            <w:r w:rsidRPr="00C8493B">
              <w:t>Standards 1-6</w:t>
            </w:r>
          </w:p>
        </w:tc>
      </w:tr>
      <w:tr w:rsidR="0021008B" w:rsidRPr="00C8493B" w14:paraId="0E1EEDA6" w14:textId="77777777" w:rsidTr="0021008B">
        <w:trPr>
          <w:jc w:val="center"/>
        </w:trPr>
        <w:tc>
          <w:tcPr>
            <w:tcW w:w="4313" w:type="dxa"/>
            <w:tcBorders>
              <w:top w:val="single" w:sz="4" w:space="0" w:color="auto"/>
              <w:left w:val="single" w:sz="4" w:space="0" w:color="auto"/>
              <w:bottom w:val="single" w:sz="4" w:space="0" w:color="auto"/>
              <w:right w:val="single" w:sz="4" w:space="0" w:color="auto"/>
            </w:tcBorders>
            <w:hideMark/>
          </w:tcPr>
          <w:p w14:paraId="7AFC30FB" w14:textId="77777777" w:rsidR="0021008B" w:rsidRPr="00C8493B" w:rsidRDefault="0021008B" w:rsidP="00A378FB">
            <w:r w:rsidRPr="00C8493B">
              <w:t>Craft and Structure</w:t>
            </w:r>
          </w:p>
        </w:tc>
        <w:tc>
          <w:tcPr>
            <w:tcW w:w="4317" w:type="dxa"/>
            <w:tcBorders>
              <w:top w:val="single" w:sz="4" w:space="0" w:color="auto"/>
              <w:left w:val="single" w:sz="4" w:space="0" w:color="auto"/>
              <w:bottom w:val="single" w:sz="4" w:space="0" w:color="auto"/>
              <w:right w:val="single" w:sz="4" w:space="0" w:color="auto"/>
            </w:tcBorders>
            <w:hideMark/>
          </w:tcPr>
          <w:p w14:paraId="37F005E5" w14:textId="77777777" w:rsidR="0021008B" w:rsidRPr="00C8493B" w:rsidRDefault="0021008B" w:rsidP="00A378FB">
            <w:r w:rsidRPr="00C8493B">
              <w:t>Standards 7-12</w:t>
            </w:r>
          </w:p>
        </w:tc>
      </w:tr>
      <w:tr w:rsidR="0021008B" w:rsidRPr="00C8493B" w14:paraId="730A40D3" w14:textId="77777777" w:rsidTr="0021008B">
        <w:trPr>
          <w:jc w:val="center"/>
        </w:trPr>
        <w:tc>
          <w:tcPr>
            <w:tcW w:w="4313" w:type="dxa"/>
            <w:tcBorders>
              <w:top w:val="single" w:sz="4" w:space="0" w:color="auto"/>
              <w:left w:val="single" w:sz="4" w:space="0" w:color="auto"/>
              <w:bottom w:val="single" w:sz="4" w:space="0" w:color="auto"/>
              <w:right w:val="single" w:sz="4" w:space="0" w:color="auto"/>
            </w:tcBorders>
            <w:hideMark/>
          </w:tcPr>
          <w:p w14:paraId="538FA968" w14:textId="77777777" w:rsidR="0021008B" w:rsidRPr="00C8493B" w:rsidRDefault="0021008B" w:rsidP="00A378FB">
            <w:r w:rsidRPr="00C8493B">
              <w:t>Integration of Knowledge and Ideas</w:t>
            </w:r>
          </w:p>
        </w:tc>
        <w:tc>
          <w:tcPr>
            <w:tcW w:w="4317" w:type="dxa"/>
            <w:tcBorders>
              <w:top w:val="single" w:sz="4" w:space="0" w:color="auto"/>
              <w:left w:val="single" w:sz="4" w:space="0" w:color="auto"/>
              <w:bottom w:val="single" w:sz="4" w:space="0" w:color="auto"/>
              <w:right w:val="single" w:sz="4" w:space="0" w:color="auto"/>
            </w:tcBorders>
            <w:hideMark/>
          </w:tcPr>
          <w:p w14:paraId="4962EC26" w14:textId="77777777" w:rsidR="0021008B" w:rsidRPr="00C8493B" w:rsidRDefault="0021008B" w:rsidP="00A378FB">
            <w:r w:rsidRPr="00C8493B">
              <w:t>Standards 13-15</w:t>
            </w:r>
          </w:p>
        </w:tc>
      </w:tr>
      <w:tr w:rsidR="0021008B" w:rsidRPr="00C8493B" w14:paraId="3A3AE751" w14:textId="77777777" w:rsidTr="0021008B">
        <w:trPr>
          <w:jc w:val="center"/>
        </w:trPr>
        <w:tc>
          <w:tcPr>
            <w:tcW w:w="4313" w:type="dxa"/>
            <w:tcBorders>
              <w:top w:val="single" w:sz="4" w:space="0" w:color="auto"/>
              <w:left w:val="single" w:sz="4" w:space="0" w:color="auto"/>
              <w:bottom w:val="single" w:sz="4" w:space="0" w:color="auto"/>
              <w:right w:val="single" w:sz="4" w:space="0" w:color="auto"/>
            </w:tcBorders>
            <w:hideMark/>
          </w:tcPr>
          <w:p w14:paraId="6B65C261" w14:textId="77777777" w:rsidR="0021008B" w:rsidRPr="00C8493B" w:rsidRDefault="0021008B" w:rsidP="00A378FB">
            <w:r w:rsidRPr="00C8493B">
              <w:t>Range of Reading and Text Complexity</w:t>
            </w:r>
          </w:p>
        </w:tc>
        <w:tc>
          <w:tcPr>
            <w:tcW w:w="4317" w:type="dxa"/>
            <w:tcBorders>
              <w:top w:val="single" w:sz="4" w:space="0" w:color="auto"/>
              <w:left w:val="single" w:sz="4" w:space="0" w:color="auto"/>
              <w:bottom w:val="single" w:sz="4" w:space="0" w:color="auto"/>
              <w:right w:val="single" w:sz="4" w:space="0" w:color="auto"/>
            </w:tcBorders>
            <w:hideMark/>
          </w:tcPr>
          <w:p w14:paraId="39DEFA73" w14:textId="77777777" w:rsidR="0021008B" w:rsidRPr="00C8493B" w:rsidRDefault="0021008B" w:rsidP="00A378FB">
            <w:r w:rsidRPr="00C8493B">
              <w:t>Standards 16-17</w:t>
            </w:r>
          </w:p>
        </w:tc>
      </w:tr>
      <w:tr w:rsidR="0021008B" w:rsidRPr="00C8493B" w14:paraId="36DC665E" w14:textId="77777777" w:rsidTr="0021008B">
        <w:trPr>
          <w:jc w:val="center"/>
        </w:trPr>
        <w:tc>
          <w:tcPr>
            <w:tcW w:w="8630" w:type="dxa"/>
            <w:gridSpan w:val="2"/>
            <w:tcBorders>
              <w:top w:val="single" w:sz="4" w:space="0" w:color="auto"/>
              <w:left w:val="single" w:sz="4" w:space="0" w:color="auto"/>
              <w:bottom w:val="single" w:sz="4" w:space="0" w:color="auto"/>
              <w:right w:val="single" w:sz="4" w:space="0" w:color="auto"/>
            </w:tcBorders>
            <w:shd w:val="clear" w:color="auto" w:fill="000000" w:themeFill="text1"/>
            <w:hideMark/>
          </w:tcPr>
          <w:p w14:paraId="00C8EA97" w14:textId="77777777" w:rsidR="0021008B" w:rsidRPr="00C8493B" w:rsidRDefault="0021008B" w:rsidP="00A378FB">
            <w:pPr>
              <w:rPr>
                <w:b/>
                <w:bCs/>
              </w:rPr>
            </w:pPr>
            <w:r w:rsidRPr="00C8493B">
              <w:rPr>
                <w:b/>
                <w:bCs/>
              </w:rPr>
              <w:t>Writing</w:t>
            </w:r>
          </w:p>
        </w:tc>
      </w:tr>
      <w:tr w:rsidR="0021008B" w:rsidRPr="00C8493B" w14:paraId="737F2ADD" w14:textId="77777777" w:rsidTr="0021008B">
        <w:trPr>
          <w:jc w:val="center"/>
        </w:trPr>
        <w:tc>
          <w:tcPr>
            <w:tcW w:w="4313" w:type="dxa"/>
            <w:tcBorders>
              <w:top w:val="single" w:sz="4" w:space="0" w:color="auto"/>
              <w:left w:val="single" w:sz="4" w:space="0" w:color="auto"/>
              <w:bottom w:val="single" w:sz="4" w:space="0" w:color="auto"/>
              <w:right w:val="single" w:sz="4" w:space="0" w:color="auto"/>
            </w:tcBorders>
            <w:hideMark/>
          </w:tcPr>
          <w:p w14:paraId="404FF0E0" w14:textId="77777777" w:rsidR="0021008B" w:rsidRPr="00C8493B" w:rsidRDefault="0021008B" w:rsidP="00A378FB">
            <w:r w:rsidRPr="00C8493B">
              <w:t>Text Types and Purposes</w:t>
            </w:r>
          </w:p>
        </w:tc>
        <w:tc>
          <w:tcPr>
            <w:tcW w:w="4317" w:type="dxa"/>
            <w:tcBorders>
              <w:top w:val="single" w:sz="4" w:space="0" w:color="auto"/>
              <w:left w:val="single" w:sz="4" w:space="0" w:color="auto"/>
              <w:bottom w:val="single" w:sz="4" w:space="0" w:color="auto"/>
              <w:right w:val="single" w:sz="4" w:space="0" w:color="auto"/>
            </w:tcBorders>
            <w:hideMark/>
          </w:tcPr>
          <w:p w14:paraId="55D8A6AD" w14:textId="77777777" w:rsidR="0021008B" w:rsidRPr="00C8493B" w:rsidRDefault="0021008B" w:rsidP="00A378FB">
            <w:r w:rsidRPr="00C8493B">
              <w:t>Standards 18-20</w:t>
            </w:r>
          </w:p>
        </w:tc>
      </w:tr>
      <w:tr w:rsidR="0021008B" w:rsidRPr="00C8493B" w14:paraId="7D249EDF" w14:textId="77777777" w:rsidTr="0021008B">
        <w:trPr>
          <w:jc w:val="center"/>
        </w:trPr>
        <w:tc>
          <w:tcPr>
            <w:tcW w:w="4313" w:type="dxa"/>
            <w:tcBorders>
              <w:top w:val="single" w:sz="4" w:space="0" w:color="auto"/>
              <w:left w:val="single" w:sz="4" w:space="0" w:color="auto"/>
              <w:bottom w:val="single" w:sz="4" w:space="0" w:color="auto"/>
              <w:right w:val="single" w:sz="4" w:space="0" w:color="auto"/>
            </w:tcBorders>
            <w:hideMark/>
          </w:tcPr>
          <w:p w14:paraId="709C4F54" w14:textId="77777777" w:rsidR="0021008B" w:rsidRPr="00C8493B" w:rsidRDefault="0021008B" w:rsidP="00A378FB">
            <w:r w:rsidRPr="00C8493B">
              <w:t>Production and Distribution of Writing</w:t>
            </w:r>
          </w:p>
        </w:tc>
        <w:tc>
          <w:tcPr>
            <w:tcW w:w="4317" w:type="dxa"/>
            <w:tcBorders>
              <w:top w:val="single" w:sz="4" w:space="0" w:color="auto"/>
              <w:left w:val="single" w:sz="4" w:space="0" w:color="auto"/>
              <w:bottom w:val="single" w:sz="4" w:space="0" w:color="auto"/>
              <w:right w:val="single" w:sz="4" w:space="0" w:color="auto"/>
            </w:tcBorders>
            <w:hideMark/>
          </w:tcPr>
          <w:p w14:paraId="379C2AD9" w14:textId="77777777" w:rsidR="0021008B" w:rsidRPr="00C8493B" w:rsidRDefault="0021008B" w:rsidP="00A378FB">
            <w:r w:rsidRPr="00C8493B">
              <w:t>Standards 21-23</w:t>
            </w:r>
          </w:p>
        </w:tc>
      </w:tr>
      <w:tr w:rsidR="0021008B" w:rsidRPr="00C8493B" w14:paraId="140CF9D7" w14:textId="77777777" w:rsidTr="0021008B">
        <w:trPr>
          <w:jc w:val="center"/>
        </w:trPr>
        <w:tc>
          <w:tcPr>
            <w:tcW w:w="4313" w:type="dxa"/>
            <w:tcBorders>
              <w:top w:val="single" w:sz="4" w:space="0" w:color="auto"/>
              <w:left w:val="single" w:sz="4" w:space="0" w:color="auto"/>
              <w:bottom w:val="single" w:sz="4" w:space="0" w:color="auto"/>
              <w:right w:val="single" w:sz="4" w:space="0" w:color="auto"/>
            </w:tcBorders>
            <w:hideMark/>
          </w:tcPr>
          <w:p w14:paraId="00EFBB44" w14:textId="77777777" w:rsidR="0021008B" w:rsidRPr="00C8493B" w:rsidRDefault="0021008B" w:rsidP="00A378FB">
            <w:r w:rsidRPr="00C8493B">
              <w:t>Research to Build and Present Knowledge</w:t>
            </w:r>
          </w:p>
        </w:tc>
        <w:tc>
          <w:tcPr>
            <w:tcW w:w="4317" w:type="dxa"/>
            <w:tcBorders>
              <w:top w:val="single" w:sz="4" w:space="0" w:color="auto"/>
              <w:left w:val="single" w:sz="4" w:space="0" w:color="auto"/>
              <w:bottom w:val="single" w:sz="4" w:space="0" w:color="auto"/>
              <w:right w:val="single" w:sz="4" w:space="0" w:color="auto"/>
            </w:tcBorders>
            <w:hideMark/>
          </w:tcPr>
          <w:p w14:paraId="07EFC2B3" w14:textId="77777777" w:rsidR="0021008B" w:rsidRPr="00C8493B" w:rsidRDefault="0021008B" w:rsidP="00A378FB">
            <w:r w:rsidRPr="00C8493B">
              <w:t>Standards 24-26</w:t>
            </w:r>
          </w:p>
        </w:tc>
      </w:tr>
      <w:tr w:rsidR="0021008B" w:rsidRPr="00C8493B" w14:paraId="52D6A241" w14:textId="77777777" w:rsidTr="0021008B">
        <w:trPr>
          <w:jc w:val="center"/>
        </w:trPr>
        <w:tc>
          <w:tcPr>
            <w:tcW w:w="4313" w:type="dxa"/>
            <w:tcBorders>
              <w:top w:val="single" w:sz="4" w:space="0" w:color="auto"/>
              <w:left w:val="single" w:sz="4" w:space="0" w:color="auto"/>
              <w:bottom w:val="single" w:sz="4" w:space="0" w:color="auto"/>
              <w:right w:val="single" w:sz="4" w:space="0" w:color="auto"/>
            </w:tcBorders>
            <w:hideMark/>
          </w:tcPr>
          <w:p w14:paraId="50D95D8C" w14:textId="77777777" w:rsidR="0021008B" w:rsidRPr="00C8493B" w:rsidRDefault="0021008B" w:rsidP="00A378FB">
            <w:r w:rsidRPr="00C8493B">
              <w:t>Range of Writing</w:t>
            </w:r>
          </w:p>
        </w:tc>
        <w:tc>
          <w:tcPr>
            <w:tcW w:w="4317" w:type="dxa"/>
            <w:tcBorders>
              <w:top w:val="single" w:sz="4" w:space="0" w:color="auto"/>
              <w:left w:val="single" w:sz="4" w:space="0" w:color="auto"/>
              <w:bottom w:val="single" w:sz="4" w:space="0" w:color="auto"/>
              <w:right w:val="single" w:sz="4" w:space="0" w:color="auto"/>
            </w:tcBorders>
            <w:hideMark/>
          </w:tcPr>
          <w:p w14:paraId="3DE69B0A" w14:textId="77777777" w:rsidR="0021008B" w:rsidRPr="00C8493B" w:rsidRDefault="0021008B" w:rsidP="00A378FB">
            <w:r w:rsidRPr="00C8493B">
              <w:t>Standard 27</w:t>
            </w:r>
          </w:p>
        </w:tc>
      </w:tr>
      <w:tr w:rsidR="0021008B" w:rsidRPr="00C8493B" w14:paraId="2932D3F4" w14:textId="77777777" w:rsidTr="0021008B">
        <w:trPr>
          <w:jc w:val="center"/>
        </w:trPr>
        <w:tc>
          <w:tcPr>
            <w:tcW w:w="8630" w:type="dxa"/>
            <w:gridSpan w:val="2"/>
            <w:tcBorders>
              <w:top w:val="single" w:sz="4" w:space="0" w:color="auto"/>
              <w:left w:val="single" w:sz="4" w:space="0" w:color="auto"/>
              <w:bottom w:val="single" w:sz="4" w:space="0" w:color="auto"/>
              <w:right w:val="single" w:sz="4" w:space="0" w:color="auto"/>
            </w:tcBorders>
            <w:shd w:val="clear" w:color="auto" w:fill="000000" w:themeFill="text1"/>
            <w:hideMark/>
          </w:tcPr>
          <w:p w14:paraId="0F1B665E" w14:textId="77777777" w:rsidR="0021008B" w:rsidRPr="00C8493B" w:rsidRDefault="0021008B" w:rsidP="00A378FB">
            <w:pPr>
              <w:rPr>
                <w:b/>
                <w:bCs/>
              </w:rPr>
            </w:pPr>
            <w:r w:rsidRPr="00C8493B">
              <w:rPr>
                <w:b/>
                <w:bCs/>
              </w:rPr>
              <w:t>Speaking &amp; Listening</w:t>
            </w:r>
          </w:p>
        </w:tc>
      </w:tr>
      <w:tr w:rsidR="0021008B" w:rsidRPr="00C8493B" w14:paraId="73E517C9" w14:textId="77777777" w:rsidTr="0021008B">
        <w:trPr>
          <w:jc w:val="center"/>
        </w:trPr>
        <w:tc>
          <w:tcPr>
            <w:tcW w:w="4313" w:type="dxa"/>
            <w:tcBorders>
              <w:top w:val="single" w:sz="4" w:space="0" w:color="auto"/>
              <w:left w:val="single" w:sz="4" w:space="0" w:color="auto"/>
              <w:bottom w:val="single" w:sz="4" w:space="0" w:color="auto"/>
              <w:right w:val="single" w:sz="4" w:space="0" w:color="auto"/>
            </w:tcBorders>
            <w:hideMark/>
          </w:tcPr>
          <w:p w14:paraId="1DFA0D23" w14:textId="77777777" w:rsidR="0021008B" w:rsidRPr="00C8493B" w:rsidRDefault="0021008B" w:rsidP="00A378FB">
            <w:r w:rsidRPr="00C8493B">
              <w:t>Comprehension and Collaboration</w:t>
            </w:r>
          </w:p>
        </w:tc>
        <w:tc>
          <w:tcPr>
            <w:tcW w:w="4317" w:type="dxa"/>
            <w:tcBorders>
              <w:top w:val="single" w:sz="4" w:space="0" w:color="auto"/>
              <w:left w:val="single" w:sz="4" w:space="0" w:color="auto"/>
              <w:bottom w:val="single" w:sz="4" w:space="0" w:color="auto"/>
              <w:right w:val="single" w:sz="4" w:space="0" w:color="auto"/>
            </w:tcBorders>
            <w:hideMark/>
          </w:tcPr>
          <w:p w14:paraId="1CD6B4DC" w14:textId="77777777" w:rsidR="0021008B" w:rsidRPr="00C8493B" w:rsidRDefault="0021008B" w:rsidP="00A378FB">
            <w:r w:rsidRPr="00C8493B">
              <w:t>Standards 28-30</w:t>
            </w:r>
          </w:p>
        </w:tc>
      </w:tr>
      <w:tr w:rsidR="0021008B" w:rsidRPr="00C8493B" w14:paraId="78290F0A" w14:textId="77777777" w:rsidTr="0021008B">
        <w:trPr>
          <w:jc w:val="center"/>
        </w:trPr>
        <w:tc>
          <w:tcPr>
            <w:tcW w:w="4313" w:type="dxa"/>
            <w:tcBorders>
              <w:top w:val="single" w:sz="4" w:space="0" w:color="auto"/>
              <w:left w:val="single" w:sz="4" w:space="0" w:color="auto"/>
              <w:bottom w:val="single" w:sz="4" w:space="0" w:color="auto"/>
              <w:right w:val="single" w:sz="4" w:space="0" w:color="auto"/>
            </w:tcBorders>
            <w:hideMark/>
          </w:tcPr>
          <w:p w14:paraId="36CE7F3E" w14:textId="77777777" w:rsidR="0021008B" w:rsidRPr="00C8493B" w:rsidRDefault="0021008B" w:rsidP="00A378FB">
            <w:r w:rsidRPr="00C8493B">
              <w:t>Presentation of Knowledge and Ideas</w:t>
            </w:r>
          </w:p>
        </w:tc>
        <w:tc>
          <w:tcPr>
            <w:tcW w:w="4317" w:type="dxa"/>
            <w:tcBorders>
              <w:top w:val="single" w:sz="4" w:space="0" w:color="auto"/>
              <w:left w:val="single" w:sz="4" w:space="0" w:color="auto"/>
              <w:bottom w:val="single" w:sz="4" w:space="0" w:color="auto"/>
              <w:right w:val="single" w:sz="4" w:space="0" w:color="auto"/>
            </w:tcBorders>
            <w:hideMark/>
          </w:tcPr>
          <w:p w14:paraId="2AF445DE" w14:textId="77777777" w:rsidR="0021008B" w:rsidRPr="00C8493B" w:rsidRDefault="0021008B" w:rsidP="00A378FB">
            <w:r w:rsidRPr="00C8493B">
              <w:t>Standards 31-33</w:t>
            </w:r>
          </w:p>
        </w:tc>
      </w:tr>
      <w:tr w:rsidR="0021008B" w:rsidRPr="00C8493B" w14:paraId="7064046F" w14:textId="77777777" w:rsidTr="0021008B">
        <w:trPr>
          <w:jc w:val="center"/>
        </w:trPr>
        <w:tc>
          <w:tcPr>
            <w:tcW w:w="8630" w:type="dxa"/>
            <w:gridSpan w:val="2"/>
            <w:tcBorders>
              <w:top w:val="single" w:sz="4" w:space="0" w:color="auto"/>
              <w:left w:val="single" w:sz="4" w:space="0" w:color="auto"/>
              <w:bottom w:val="single" w:sz="4" w:space="0" w:color="auto"/>
              <w:right w:val="single" w:sz="4" w:space="0" w:color="auto"/>
            </w:tcBorders>
            <w:shd w:val="clear" w:color="auto" w:fill="000000" w:themeFill="text1"/>
            <w:hideMark/>
          </w:tcPr>
          <w:p w14:paraId="5A32F814" w14:textId="77777777" w:rsidR="0021008B" w:rsidRPr="00C8493B" w:rsidRDefault="0021008B" w:rsidP="00A378FB">
            <w:pPr>
              <w:rPr>
                <w:b/>
                <w:bCs/>
              </w:rPr>
            </w:pPr>
            <w:r w:rsidRPr="00C8493B">
              <w:rPr>
                <w:b/>
                <w:bCs/>
              </w:rPr>
              <w:t>Language</w:t>
            </w:r>
          </w:p>
        </w:tc>
      </w:tr>
      <w:tr w:rsidR="0021008B" w:rsidRPr="00C8493B" w14:paraId="6CA7DD70" w14:textId="77777777" w:rsidTr="0021008B">
        <w:trPr>
          <w:jc w:val="center"/>
        </w:trPr>
        <w:tc>
          <w:tcPr>
            <w:tcW w:w="4313" w:type="dxa"/>
            <w:tcBorders>
              <w:top w:val="single" w:sz="4" w:space="0" w:color="auto"/>
              <w:left w:val="single" w:sz="4" w:space="0" w:color="auto"/>
              <w:bottom w:val="single" w:sz="4" w:space="0" w:color="auto"/>
              <w:right w:val="single" w:sz="4" w:space="0" w:color="auto"/>
            </w:tcBorders>
            <w:hideMark/>
          </w:tcPr>
          <w:p w14:paraId="480B091D" w14:textId="77777777" w:rsidR="0021008B" w:rsidRPr="00C8493B" w:rsidRDefault="0021008B" w:rsidP="00A378FB">
            <w:r w:rsidRPr="00C8493B">
              <w:t>Conventions of Standard English</w:t>
            </w:r>
          </w:p>
        </w:tc>
        <w:tc>
          <w:tcPr>
            <w:tcW w:w="4317" w:type="dxa"/>
            <w:tcBorders>
              <w:top w:val="single" w:sz="4" w:space="0" w:color="auto"/>
              <w:left w:val="single" w:sz="4" w:space="0" w:color="auto"/>
              <w:bottom w:val="single" w:sz="4" w:space="0" w:color="auto"/>
              <w:right w:val="single" w:sz="4" w:space="0" w:color="auto"/>
            </w:tcBorders>
            <w:hideMark/>
          </w:tcPr>
          <w:p w14:paraId="6A6981DD" w14:textId="77777777" w:rsidR="0021008B" w:rsidRPr="00C8493B" w:rsidRDefault="0021008B" w:rsidP="00A378FB">
            <w:r w:rsidRPr="00C8493B">
              <w:t>Standards 34-35</w:t>
            </w:r>
          </w:p>
        </w:tc>
      </w:tr>
      <w:tr w:rsidR="0021008B" w:rsidRPr="00C8493B" w14:paraId="2B6F0BAE" w14:textId="77777777" w:rsidTr="0021008B">
        <w:trPr>
          <w:jc w:val="center"/>
        </w:trPr>
        <w:tc>
          <w:tcPr>
            <w:tcW w:w="4313" w:type="dxa"/>
            <w:tcBorders>
              <w:top w:val="single" w:sz="4" w:space="0" w:color="auto"/>
              <w:left w:val="single" w:sz="4" w:space="0" w:color="auto"/>
              <w:bottom w:val="single" w:sz="4" w:space="0" w:color="auto"/>
              <w:right w:val="single" w:sz="4" w:space="0" w:color="auto"/>
            </w:tcBorders>
            <w:hideMark/>
          </w:tcPr>
          <w:p w14:paraId="7EE70FF0" w14:textId="77777777" w:rsidR="0021008B" w:rsidRPr="00C8493B" w:rsidRDefault="0021008B" w:rsidP="00A378FB">
            <w:r w:rsidRPr="00C8493B">
              <w:t>Knowledge of Language</w:t>
            </w:r>
          </w:p>
        </w:tc>
        <w:tc>
          <w:tcPr>
            <w:tcW w:w="4317" w:type="dxa"/>
            <w:tcBorders>
              <w:top w:val="single" w:sz="4" w:space="0" w:color="auto"/>
              <w:left w:val="single" w:sz="4" w:space="0" w:color="auto"/>
              <w:bottom w:val="single" w:sz="4" w:space="0" w:color="auto"/>
              <w:right w:val="single" w:sz="4" w:space="0" w:color="auto"/>
            </w:tcBorders>
            <w:hideMark/>
          </w:tcPr>
          <w:p w14:paraId="015B6CF1" w14:textId="77777777" w:rsidR="0021008B" w:rsidRPr="00C8493B" w:rsidRDefault="0021008B" w:rsidP="00A378FB">
            <w:r w:rsidRPr="00C8493B">
              <w:t>Standard 36</w:t>
            </w:r>
          </w:p>
        </w:tc>
      </w:tr>
      <w:tr w:rsidR="0021008B" w:rsidRPr="00C8493B" w14:paraId="48A68D46" w14:textId="77777777" w:rsidTr="0021008B">
        <w:trPr>
          <w:jc w:val="center"/>
        </w:trPr>
        <w:tc>
          <w:tcPr>
            <w:tcW w:w="4313" w:type="dxa"/>
            <w:tcBorders>
              <w:top w:val="single" w:sz="4" w:space="0" w:color="auto"/>
              <w:left w:val="single" w:sz="4" w:space="0" w:color="auto"/>
              <w:bottom w:val="single" w:sz="4" w:space="0" w:color="auto"/>
              <w:right w:val="single" w:sz="4" w:space="0" w:color="auto"/>
            </w:tcBorders>
            <w:hideMark/>
          </w:tcPr>
          <w:p w14:paraId="5E1FD98B" w14:textId="77777777" w:rsidR="0021008B" w:rsidRPr="00C8493B" w:rsidRDefault="0021008B" w:rsidP="00A378FB">
            <w:r w:rsidRPr="00C8493B">
              <w:t>Vocabulary Acquisition and Use</w:t>
            </w:r>
          </w:p>
        </w:tc>
        <w:tc>
          <w:tcPr>
            <w:tcW w:w="4317" w:type="dxa"/>
            <w:tcBorders>
              <w:top w:val="single" w:sz="4" w:space="0" w:color="auto"/>
              <w:left w:val="single" w:sz="4" w:space="0" w:color="auto"/>
              <w:bottom w:val="single" w:sz="4" w:space="0" w:color="auto"/>
              <w:right w:val="single" w:sz="4" w:space="0" w:color="auto"/>
            </w:tcBorders>
            <w:hideMark/>
          </w:tcPr>
          <w:p w14:paraId="06E98BD8" w14:textId="77777777" w:rsidR="0021008B" w:rsidRPr="00C8493B" w:rsidRDefault="0021008B" w:rsidP="00A378FB">
            <w:r w:rsidRPr="00C8493B">
              <w:t>Standards 37-39</w:t>
            </w:r>
          </w:p>
        </w:tc>
      </w:tr>
    </w:tbl>
    <w:p w14:paraId="05B12C21" w14:textId="77777777" w:rsidR="00D23B9D" w:rsidRPr="00C8493B" w:rsidRDefault="00D23B9D" w:rsidP="00A378FB">
      <w:pPr>
        <w:pStyle w:val="NoSpacing"/>
      </w:pPr>
    </w:p>
    <w:p w14:paraId="16728B05" w14:textId="77777777" w:rsidR="00D23B9D" w:rsidRPr="00C8493B" w:rsidRDefault="00D23B9D" w:rsidP="00A378FB">
      <w:pPr>
        <w:pStyle w:val="NoSpacing"/>
        <w:rPr>
          <w:b/>
        </w:rPr>
      </w:pPr>
      <w:r w:rsidRPr="00C8493B">
        <w:rPr>
          <w:b/>
        </w:rPr>
        <w:t>Early Learning Foundations</w:t>
      </w:r>
    </w:p>
    <w:p w14:paraId="2A344C10" w14:textId="77777777" w:rsidR="002F42AD" w:rsidRPr="00C8493B" w:rsidRDefault="002F42AD"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2F42AD" w:rsidRPr="00C8493B" w14:paraId="6028BC91" w14:textId="77777777" w:rsidTr="00E22752">
        <w:tc>
          <w:tcPr>
            <w:tcW w:w="671" w:type="pct"/>
            <w:tcBorders>
              <w:top w:val="single" w:sz="4" w:space="0" w:color="auto"/>
              <w:left w:val="single" w:sz="4" w:space="0" w:color="auto"/>
              <w:bottom w:val="single" w:sz="4" w:space="0" w:color="auto"/>
              <w:right w:val="single" w:sz="4" w:space="0" w:color="auto"/>
            </w:tcBorders>
            <w:hideMark/>
          </w:tcPr>
          <w:p w14:paraId="3356D309" w14:textId="77777777" w:rsidR="002F42AD" w:rsidRPr="00C8493B" w:rsidRDefault="002F42AD" w:rsidP="00A378FB">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hideMark/>
          </w:tcPr>
          <w:p w14:paraId="24EAD637" w14:textId="77777777" w:rsidR="002F42AD" w:rsidRPr="00C8493B" w:rsidRDefault="002F42AD" w:rsidP="00A378FB">
            <w:pPr>
              <w:pStyle w:val="NoSpacing"/>
              <w:rPr>
                <w:b/>
              </w:rPr>
            </w:pPr>
            <w:r w:rsidRPr="00C8493B">
              <w:rPr>
                <w:b/>
              </w:rPr>
              <w:t>Fluency</w:t>
            </w:r>
          </w:p>
        </w:tc>
      </w:tr>
      <w:tr w:rsidR="002F42AD" w:rsidRPr="00C8493B" w14:paraId="5AA5E45E" w14:textId="77777777" w:rsidTr="00E22752">
        <w:tc>
          <w:tcPr>
            <w:tcW w:w="671" w:type="pct"/>
            <w:tcBorders>
              <w:top w:val="single" w:sz="4" w:space="0" w:color="auto"/>
              <w:left w:val="single" w:sz="4" w:space="0" w:color="auto"/>
              <w:bottom w:val="single" w:sz="4" w:space="0" w:color="auto"/>
              <w:right w:val="single" w:sz="4" w:space="0" w:color="auto"/>
            </w:tcBorders>
            <w:hideMark/>
          </w:tcPr>
          <w:p w14:paraId="15D6F68C" w14:textId="16D6A00D" w:rsidR="002F42AD" w:rsidRPr="00C8493B" w:rsidRDefault="002F42AD" w:rsidP="00A378FB">
            <w:pPr>
              <w:pStyle w:val="NoSpacing"/>
            </w:pPr>
            <w:r w:rsidRPr="00C8493B">
              <w:t>A.ELA.</w:t>
            </w:r>
            <w:r w:rsidR="0021008B" w:rsidRPr="00C8493B">
              <w:t>12.I</w:t>
            </w:r>
          </w:p>
        </w:tc>
        <w:tc>
          <w:tcPr>
            <w:tcW w:w="4329" w:type="pct"/>
            <w:tcBorders>
              <w:top w:val="single" w:sz="4" w:space="0" w:color="auto"/>
              <w:left w:val="single" w:sz="4" w:space="0" w:color="auto"/>
              <w:bottom w:val="single" w:sz="4" w:space="0" w:color="auto"/>
              <w:right w:val="single" w:sz="4" w:space="0" w:color="auto"/>
            </w:tcBorders>
            <w:hideMark/>
          </w:tcPr>
          <w:p w14:paraId="72BD139A" w14:textId="77777777" w:rsidR="002F42AD" w:rsidRPr="00C8493B" w:rsidRDefault="002F42AD" w:rsidP="00A378FB">
            <w:pPr>
              <w:pStyle w:val="NoSpacing"/>
            </w:pPr>
            <w:r w:rsidRPr="00C8493B">
              <w:t>Continue to work on Grade K-8 skills as necessary.</w:t>
            </w:r>
          </w:p>
        </w:tc>
      </w:tr>
    </w:tbl>
    <w:p w14:paraId="2936D9DE" w14:textId="77777777" w:rsidR="002F42AD" w:rsidRPr="00C8493B" w:rsidRDefault="002F42AD"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2F42AD" w:rsidRPr="00C8493B" w14:paraId="15EF32C1" w14:textId="77777777" w:rsidTr="00E22752">
        <w:tc>
          <w:tcPr>
            <w:tcW w:w="671" w:type="pct"/>
            <w:tcBorders>
              <w:top w:val="single" w:sz="4" w:space="0" w:color="auto"/>
              <w:left w:val="single" w:sz="4" w:space="0" w:color="auto"/>
              <w:bottom w:val="single" w:sz="4" w:space="0" w:color="auto"/>
              <w:right w:val="single" w:sz="4" w:space="0" w:color="auto"/>
            </w:tcBorders>
            <w:hideMark/>
          </w:tcPr>
          <w:p w14:paraId="3850ECD2" w14:textId="77777777" w:rsidR="002F42AD" w:rsidRPr="00C8493B" w:rsidRDefault="002F42AD" w:rsidP="00A378FB">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hideMark/>
          </w:tcPr>
          <w:p w14:paraId="1399FF98" w14:textId="77777777" w:rsidR="002F42AD" w:rsidRPr="00C8493B" w:rsidRDefault="002F42AD" w:rsidP="00A378FB">
            <w:pPr>
              <w:pStyle w:val="NoSpacing"/>
              <w:rPr>
                <w:b/>
              </w:rPr>
            </w:pPr>
            <w:r w:rsidRPr="00C8493B">
              <w:rPr>
                <w:b/>
              </w:rPr>
              <w:t>Phonics and Word Recognition</w:t>
            </w:r>
          </w:p>
        </w:tc>
      </w:tr>
      <w:tr w:rsidR="002F42AD" w:rsidRPr="00C8493B" w14:paraId="0385E90F" w14:textId="77777777" w:rsidTr="00E22752">
        <w:tc>
          <w:tcPr>
            <w:tcW w:w="671" w:type="pct"/>
            <w:tcBorders>
              <w:top w:val="single" w:sz="4" w:space="0" w:color="auto"/>
              <w:left w:val="single" w:sz="4" w:space="0" w:color="auto"/>
              <w:bottom w:val="single" w:sz="4" w:space="0" w:color="auto"/>
              <w:right w:val="single" w:sz="4" w:space="0" w:color="auto"/>
            </w:tcBorders>
            <w:hideMark/>
          </w:tcPr>
          <w:p w14:paraId="147AC300" w14:textId="487EA7DF" w:rsidR="002F42AD" w:rsidRPr="00C8493B" w:rsidRDefault="0021008B" w:rsidP="00A378FB">
            <w:pPr>
              <w:pStyle w:val="NoSpacing"/>
              <w:rPr>
                <w:b/>
              </w:rPr>
            </w:pPr>
            <w:r w:rsidRPr="00C8493B">
              <w:t>A.ELA.12.II</w:t>
            </w:r>
          </w:p>
        </w:tc>
        <w:tc>
          <w:tcPr>
            <w:tcW w:w="4329" w:type="pct"/>
            <w:tcBorders>
              <w:top w:val="single" w:sz="4" w:space="0" w:color="auto"/>
              <w:left w:val="single" w:sz="4" w:space="0" w:color="auto"/>
              <w:bottom w:val="single" w:sz="4" w:space="0" w:color="auto"/>
              <w:right w:val="single" w:sz="4" w:space="0" w:color="auto"/>
            </w:tcBorders>
            <w:hideMark/>
          </w:tcPr>
          <w:p w14:paraId="449782E8" w14:textId="77777777" w:rsidR="002F42AD" w:rsidRPr="00C8493B" w:rsidRDefault="002F42AD" w:rsidP="00A378FB">
            <w:pPr>
              <w:pStyle w:val="NoSpacing"/>
            </w:pPr>
            <w:r w:rsidRPr="00C8493B">
              <w:t>Continue to work on Grade K-8 skills as necessary.</w:t>
            </w:r>
          </w:p>
        </w:tc>
      </w:tr>
    </w:tbl>
    <w:p w14:paraId="434A91B5" w14:textId="77777777" w:rsidR="002F42AD" w:rsidRPr="00C8493B" w:rsidRDefault="002F42AD"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2F42AD" w:rsidRPr="00C8493B" w14:paraId="2FEC5A67" w14:textId="77777777" w:rsidTr="00E22752">
        <w:tc>
          <w:tcPr>
            <w:tcW w:w="671" w:type="pct"/>
            <w:tcBorders>
              <w:top w:val="single" w:sz="4" w:space="0" w:color="auto"/>
              <w:left w:val="single" w:sz="4" w:space="0" w:color="auto"/>
              <w:bottom w:val="single" w:sz="4" w:space="0" w:color="auto"/>
              <w:right w:val="single" w:sz="4" w:space="0" w:color="auto"/>
            </w:tcBorders>
            <w:hideMark/>
          </w:tcPr>
          <w:p w14:paraId="1EC49B82" w14:textId="77777777" w:rsidR="002F42AD" w:rsidRPr="00C8493B" w:rsidRDefault="002F42AD" w:rsidP="00A378FB">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hideMark/>
          </w:tcPr>
          <w:p w14:paraId="778E7A07" w14:textId="77777777" w:rsidR="002F42AD" w:rsidRPr="00C8493B" w:rsidRDefault="002F42AD" w:rsidP="00A378FB">
            <w:pPr>
              <w:pStyle w:val="NoSpacing"/>
              <w:rPr>
                <w:b/>
              </w:rPr>
            </w:pPr>
            <w:r w:rsidRPr="00C8493B">
              <w:rPr>
                <w:b/>
              </w:rPr>
              <w:t>Handwriting</w:t>
            </w:r>
          </w:p>
        </w:tc>
      </w:tr>
      <w:tr w:rsidR="002F42AD" w:rsidRPr="00C8493B" w14:paraId="2A398B76" w14:textId="77777777" w:rsidTr="00E22752">
        <w:tc>
          <w:tcPr>
            <w:tcW w:w="671" w:type="pct"/>
            <w:tcBorders>
              <w:top w:val="single" w:sz="4" w:space="0" w:color="auto"/>
              <w:left w:val="single" w:sz="4" w:space="0" w:color="auto"/>
              <w:bottom w:val="single" w:sz="4" w:space="0" w:color="auto"/>
              <w:right w:val="single" w:sz="4" w:space="0" w:color="auto"/>
            </w:tcBorders>
            <w:hideMark/>
          </w:tcPr>
          <w:p w14:paraId="1954DEA3" w14:textId="7C14C8FC" w:rsidR="002F42AD" w:rsidRPr="00C8493B" w:rsidRDefault="0021008B" w:rsidP="00A378FB">
            <w:pPr>
              <w:pStyle w:val="NoSpacing"/>
              <w:rPr>
                <w:b/>
              </w:rPr>
            </w:pPr>
            <w:r w:rsidRPr="00C8493B">
              <w:t>A.ELA.12.III</w:t>
            </w:r>
          </w:p>
        </w:tc>
        <w:tc>
          <w:tcPr>
            <w:tcW w:w="4329" w:type="pct"/>
            <w:tcBorders>
              <w:top w:val="single" w:sz="4" w:space="0" w:color="auto"/>
              <w:left w:val="single" w:sz="4" w:space="0" w:color="auto"/>
              <w:bottom w:val="single" w:sz="4" w:space="0" w:color="auto"/>
              <w:right w:val="single" w:sz="4" w:space="0" w:color="auto"/>
            </w:tcBorders>
            <w:hideMark/>
          </w:tcPr>
          <w:p w14:paraId="67EDD60C" w14:textId="77777777" w:rsidR="002F42AD" w:rsidRPr="00C8493B" w:rsidRDefault="002F42AD" w:rsidP="00A378FB">
            <w:pPr>
              <w:pStyle w:val="NoSpacing"/>
            </w:pPr>
            <w:r w:rsidRPr="00C8493B">
              <w:t>Continue to work on Grade K-5 skills as necessary.</w:t>
            </w:r>
          </w:p>
        </w:tc>
      </w:tr>
    </w:tbl>
    <w:p w14:paraId="7CA8066E" w14:textId="77777777" w:rsidR="002F42AD" w:rsidRPr="00C8493B" w:rsidRDefault="002F42AD"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2F42AD" w:rsidRPr="00C8493B" w14:paraId="299B5690" w14:textId="77777777" w:rsidTr="00E22752">
        <w:tc>
          <w:tcPr>
            <w:tcW w:w="671" w:type="pct"/>
            <w:tcBorders>
              <w:top w:val="single" w:sz="4" w:space="0" w:color="auto"/>
              <w:left w:val="single" w:sz="4" w:space="0" w:color="auto"/>
              <w:bottom w:val="single" w:sz="4" w:space="0" w:color="auto"/>
              <w:right w:val="single" w:sz="4" w:space="0" w:color="auto"/>
            </w:tcBorders>
            <w:hideMark/>
          </w:tcPr>
          <w:p w14:paraId="550B9EA0" w14:textId="77777777" w:rsidR="002F42AD" w:rsidRPr="00C8493B" w:rsidRDefault="002F42AD" w:rsidP="00A378FB">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hideMark/>
          </w:tcPr>
          <w:p w14:paraId="39D132EC" w14:textId="77777777" w:rsidR="002F42AD" w:rsidRPr="00C8493B" w:rsidRDefault="002F42AD" w:rsidP="00A378FB">
            <w:pPr>
              <w:pStyle w:val="NoSpacing"/>
              <w:rPr>
                <w:b/>
              </w:rPr>
            </w:pPr>
            <w:r w:rsidRPr="00C8493B">
              <w:rPr>
                <w:b/>
              </w:rPr>
              <w:t>Phonological Awareness</w:t>
            </w:r>
          </w:p>
        </w:tc>
      </w:tr>
      <w:tr w:rsidR="002F42AD" w:rsidRPr="00C8493B" w14:paraId="75C7EDA9" w14:textId="77777777" w:rsidTr="00E22752">
        <w:tc>
          <w:tcPr>
            <w:tcW w:w="671" w:type="pct"/>
            <w:tcBorders>
              <w:top w:val="single" w:sz="4" w:space="0" w:color="auto"/>
              <w:left w:val="single" w:sz="4" w:space="0" w:color="auto"/>
              <w:bottom w:val="single" w:sz="4" w:space="0" w:color="auto"/>
              <w:right w:val="single" w:sz="4" w:space="0" w:color="auto"/>
            </w:tcBorders>
            <w:hideMark/>
          </w:tcPr>
          <w:p w14:paraId="47548916" w14:textId="39B37C31" w:rsidR="002F42AD" w:rsidRPr="00C8493B" w:rsidRDefault="0021008B" w:rsidP="00A378FB">
            <w:pPr>
              <w:pStyle w:val="NoSpacing"/>
              <w:rPr>
                <w:b/>
              </w:rPr>
            </w:pPr>
            <w:r w:rsidRPr="00C8493B">
              <w:t>A.ELA.12.IV</w:t>
            </w:r>
          </w:p>
        </w:tc>
        <w:tc>
          <w:tcPr>
            <w:tcW w:w="4329" w:type="pct"/>
            <w:tcBorders>
              <w:top w:val="single" w:sz="4" w:space="0" w:color="auto"/>
              <w:left w:val="single" w:sz="4" w:space="0" w:color="auto"/>
              <w:bottom w:val="single" w:sz="4" w:space="0" w:color="auto"/>
              <w:right w:val="single" w:sz="4" w:space="0" w:color="auto"/>
            </w:tcBorders>
            <w:hideMark/>
          </w:tcPr>
          <w:p w14:paraId="111BE25E" w14:textId="77777777" w:rsidR="002F42AD" w:rsidRPr="00C8493B" w:rsidRDefault="002F42AD" w:rsidP="00A378FB">
            <w:pPr>
              <w:pStyle w:val="NoSpacing"/>
            </w:pPr>
            <w:r w:rsidRPr="00C8493B">
              <w:t>Continue to work on Grade K-5 skills as necessary.</w:t>
            </w:r>
          </w:p>
        </w:tc>
      </w:tr>
    </w:tbl>
    <w:p w14:paraId="11F57178" w14:textId="77777777" w:rsidR="002F42AD" w:rsidRPr="00C8493B" w:rsidRDefault="002F42AD"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2F42AD" w:rsidRPr="00C8493B" w14:paraId="714B3FC4" w14:textId="77777777" w:rsidTr="00E22752">
        <w:tc>
          <w:tcPr>
            <w:tcW w:w="671" w:type="pct"/>
            <w:tcBorders>
              <w:top w:val="single" w:sz="4" w:space="0" w:color="auto"/>
              <w:left w:val="single" w:sz="4" w:space="0" w:color="auto"/>
              <w:bottom w:val="single" w:sz="4" w:space="0" w:color="auto"/>
              <w:right w:val="single" w:sz="4" w:space="0" w:color="auto"/>
            </w:tcBorders>
            <w:hideMark/>
          </w:tcPr>
          <w:p w14:paraId="100ED2DA" w14:textId="77777777" w:rsidR="002F42AD" w:rsidRPr="00C8493B" w:rsidRDefault="002F42AD" w:rsidP="00A378FB">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hideMark/>
          </w:tcPr>
          <w:p w14:paraId="23BBA8E6" w14:textId="77777777" w:rsidR="002F42AD" w:rsidRPr="00C8493B" w:rsidRDefault="002F42AD" w:rsidP="00A378FB">
            <w:pPr>
              <w:pStyle w:val="NoSpacing"/>
              <w:rPr>
                <w:b/>
              </w:rPr>
            </w:pPr>
            <w:r w:rsidRPr="00C8493B">
              <w:rPr>
                <w:b/>
              </w:rPr>
              <w:t>Print Concepts</w:t>
            </w:r>
          </w:p>
        </w:tc>
      </w:tr>
      <w:tr w:rsidR="002F42AD" w:rsidRPr="00C8493B" w14:paraId="6CC8BD4D" w14:textId="77777777" w:rsidTr="00E22752">
        <w:tc>
          <w:tcPr>
            <w:tcW w:w="671" w:type="pct"/>
            <w:tcBorders>
              <w:top w:val="single" w:sz="4" w:space="0" w:color="auto"/>
              <w:left w:val="single" w:sz="4" w:space="0" w:color="auto"/>
              <w:bottom w:val="single" w:sz="4" w:space="0" w:color="auto"/>
              <w:right w:val="single" w:sz="4" w:space="0" w:color="auto"/>
            </w:tcBorders>
          </w:tcPr>
          <w:p w14:paraId="6EDA3597" w14:textId="4AD722F0" w:rsidR="002F42AD" w:rsidRPr="00C8493B" w:rsidRDefault="0021008B" w:rsidP="00A378FB">
            <w:pPr>
              <w:pStyle w:val="NoSpacing"/>
            </w:pPr>
            <w:r w:rsidRPr="00C8493B">
              <w:t>A.ELA.12.V</w:t>
            </w:r>
          </w:p>
        </w:tc>
        <w:tc>
          <w:tcPr>
            <w:tcW w:w="4329" w:type="pct"/>
            <w:tcBorders>
              <w:top w:val="single" w:sz="4" w:space="0" w:color="auto"/>
              <w:left w:val="single" w:sz="4" w:space="0" w:color="auto"/>
              <w:bottom w:val="single" w:sz="4" w:space="0" w:color="auto"/>
              <w:right w:val="single" w:sz="4" w:space="0" w:color="auto"/>
            </w:tcBorders>
            <w:hideMark/>
          </w:tcPr>
          <w:p w14:paraId="4446D791" w14:textId="77777777" w:rsidR="002F42AD" w:rsidRPr="00C8493B" w:rsidRDefault="002F42AD" w:rsidP="00A378FB">
            <w:pPr>
              <w:pStyle w:val="NoSpacing"/>
            </w:pPr>
            <w:r w:rsidRPr="00C8493B">
              <w:t>Continue to work on Grade K-5 skills as necessary.</w:t>
            </w:r>
          </w:p>
        </w:tc>
      </w:tr>
    </w:tbl>
    <w:p w14:paraId="6C1314D4" w14:textId="77777777" w:rsidR="002F42AD" w:rsidRPr="00C8493B" w:rsidRDefault="002F42AD" w:rsidP="00A378FB">
      <w:pPr>
        <w:pStyle w:val="NoSpacing"/>
      </w:pPr>
    </w:p>
    <w:p w14:paraId="56A85893" w14:textId="77777777" w:rsidR="00D23B9D" w:rsidRPr="00C8493B" w:rsidRDefault="00D23B9D" w:rsidP="00A378FB">
      <w:pPr>
        <w:pStyle w:val="NoSpacing"/>
        <w:rPr>
          <w:b/>
        </w:rPr>
      </w:pPr>
      <w:r w:rsidRPr="00C8493B">
        <w:rPr>
          <w:b/>
        </w:rPr>
        <w:t>Reading</w:t>
      </w:r>
    </w:p>
    <w:p w14:paraId="135AD3D9" w14:textId="77777777" w:rsidR="00D23B9D" w:rsidRPr="00C8493B" w:rsidRDefault="00D23B9D"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D23B9D" w:rsidRPr="00C8493B" w14:paraId="394F5B36" w14:textId="77777777" w:rsidTr="00D23B9D">
        <w:tc>
          <w:tcPr>
            <w:tcW w:w="671" w:type="pct"/>
            <w:tcBorders>
              <w:top w:val="single" w:sz="4" w:space="0" w:color="auto"/>
              <w:left w:val="single" w:sz="4" w:space="0" w:color="auto"/>
              <w:bottom w:val="single" w:sz="4" w:space="0" w:color="auto"/>
              <w:right w:val="single" w:sz="4" w:space="0" w:color="auto"/>
            </w:tcBorders>
            <w:hideMark/>
          </w:tcPr>
          <w:p w14:paraId="1E7DFA82" w14:textId="77777777" w:rsidR="00D23B9D" w:rsidRPr="00C8493B" w:rsidRDefault="00D23B9D" w:rsidP="00A378FB">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hideMark/>
          </w:tcPr>
          <w:p w14:paraId="62001C6D" w14:textId="77777777" w:rsidR="00D23B9D" w:rsidRPr="00C8493B" w:rsidRDefault="00D23B9D" w:rsidP="00A378FB">
            <w:pPr>
              <w:pStyle w:val="NoSpacing"/>
              <w:rPr>
                <w:b/>
              </w:rPr>
            </w:pPr>
            <w:r w:rsidRPr="00C8493B">
              <w:rPr>
                <w:b/>
              </w:rPr>
              <w:t>Key Ideas and Details</w:t>
            </w:r>
          </w:p>
        </w:tc>
      </w:tr>
      <w:tr w:rsidR="00D23B9D" w:rsidRPr="00C8493B" w14:paraId="0794942F" w14:textId="77777777" w:rsidTr="00D23B9D">
        <w:tc>
          <w:tcPr>
            <w:tcW w:w="671" w:type="pct"/>
            <w:tcBorders>
              <w:top w:val="single" w:sz="4" w:space="0" w:color="auto"/>
              <w:left w:val="single" w:sz="4" w:space="0" w:color="auto"/>
              <w:bottom w:val="single" w:sz="4" w:space="0" w:color="auto"/>
              <w:right w:val="single" w:sz="4" w:space="0" w:color="auto"/>
            </w:tcBorders>
          </w:tcPr>
          <w:p w14:paraId="346B09C0" w14:textId="621F0D0F" w:rsidR="00D23B9D" w:rsidRPr="00C8493B" w:rsidRDefault="0021008B" w:rsidP="00A378FB">
            <w:pPr>
              <w:pStyle w:val="NoSpacing"/>
            </w:pPr>
            <w:r w:rsidRPr="00C8493B">
              <w:t>A.ELA.12.1</w:t>
            </w:r>
          </w:p>
        </w:tc>
        <w:tc>
          <w:tcPr>
            <w:tcW w:w="4329" w:type="pct"/>
            <w:tcBorders>
              <w:top w:val="single" w:sz="4" w:space="0" w:color="auto"/>
              <w:left w:val="single" w:sz="4" w:space="0" w:color="auto"/>
              <w:bottom w:val="single" w:sz="4" w:space="0" w:color="auto"/>
              <w:right w:val="single" w:sz="4" w:space="0" w:color="auto"/>
            </w:tcBorders>
          </w:tcPr>
          <w:p w14:paraId="0961CA25" w14:textId="522EFB97" w:rsidR="00D23B9D" w:rsidRPr="00C8493B" w:rsidRDefault="0021008B" w:rsidP="00A378FB">
            <w:pPr>
              <w:pStyle w:val="NoSpacing"/>
            </w:pPr>
            <w:r w:rsidRPr="00C8493B">
              <w:t xml:space="preserve">Ask and/or answer questions about key ideas; </w:t>
            </w:r>
            <w:r w:rsidR="00AD5B96" w:rsidRPr="00C8493B">
              <w:t>such as who, what, when, and where, to demonstrate understanding of key details in literary text; refer to the text as the basis for the answers.</w:t>
            </w:r>
          </w:p>
        </w:tc>
      </w:tr>
      <w:tr w:rsidR="00AD5B96" w:rsidRPr="00C8493B" w14:paraId="750FBDB1" w14:textId="77777777" w:rsidTr="00D23B9D">
        <w:tc>
          <w:tcPr>
            <w:tcW w:w="671" w:type="pct"/>
            <w:tcBorders>
              <w:top w:val="single" w:sz="4" w:space="0" w:color="auto"/>
              <w:left w:val="single" w:sz="4" w:space="0" w:color="auto"/>
              <w:bottom w:val="single" w:sz="4" w:space="0" w:color="auto"/>
              <w:right w:val="single" w:sz="4" w:space="0" w:color="auto"/>
            </w:tcBorders>
          </w:tcPr>
          <w:p w14:paraId="7CDFBD7F" w14:textId="587BC2FA" w:rsidR="00AD5B96" w:rsidRPr="00C8493B" w:rsidRDefault="00AD5B96" w:rsidP="00A378FB">
            <w:pPr>
              <w:pStyle w:val="NoSpacing"/>
            </w:pPr>
            <w:r w:rsidRPr="00C8493B">
              <w:t>A.ELA.12.2</w:t>
            </w:r>
          </w:p>
        </w:tc>
        <w:tc>
          <w:tcPr>
            <w:tcW w:w="4329" w:type="pct"/>
            <w:tcBorders>
              <w:top w:val="single" w:sz="4" w:space="0" w:color="auto"/>
              <w:left w:val="single" w:sz="4" w:space="0" w:color="auto"/>
              <w:bottom w:val="single" w:sz="4" w:space="0" w:color="auto"/>
              <w:right w:val="single" w:sz="4" w:space="0" w:color="auto"/>
            </w:tcBorders>
          </w:tcPr>
          <w:p w14:paraId="2E75B78F" w14:textId="2BAECFD3" w:rsidR="00AD5B96" w:rsidRPr="00C8493B" w:rsidRDefault="00AD5B96" w:rsidP="00A378FB">
            <w:pPr>
              <w:pStyle w:val="NoSpacing"/>
            </w:pPr>
            <w:r w:rsidRPr="00C8493B">
              <w:t>Summarize literary texts using key details from the text; determine the central idea(s).</w:t>
            </w:r>
          </w:p>
        </w:tc>
      </w:tr>
      <w:tr w:rsidR="00AD5B96" w:rsidRPr="00C8493B" w14:paraId="4B9DE867" w14:textId="77777777" w:rsidTr="00D23B9D">
        <w:tc>
          <w:tcPr>
            <w:tcW w:w="671" w:type="pct"/>
            <w:tcBorders>
              <w:top w:val="single" w:sz="4" w:space="0" w:color="auto"/>
              <w:left w:val="single" w:sz="4" w:space="0" w:color="auto"/>
              <w:bottom w:val="single" w:sz="4" w:space="0" w:color="auto"/>
              <w:right w:val="single" w:sz="4" w:space="0" w:color="auto"/>
            </w:tcBorders>
          </w:tcPr>
          <w:p w14:paraId="613383C2" w14:textId="4DFDC773" w:rsidR="00AD5B96" w:rsidRPr="00C8493B" w:rsidRDefault="00AD5B96" w:rsidP="00A378FB">
            <w:pPr>
              <w:pStyle w:val="NoSpacing"/>
            </w:pPr>
            <w:r w:rsidRPr="00C8493B">
              <w:t>A.ELA.12.3</w:t>
            </w:r>
          </w:p>
        </w:tc>
        <w:tc>
          <w:tcPr>
            <w:tcW w:w="4329" w:type="pct"/>
            <w:tcBorders>
              <w:top w:val="single" w:sz="4" w:space="0" w:color="auto"/>
              <w:left w:val="single" w:sz="4" w:space="0" w:color="auto"/>
              <w:bottom w:val="single" w:sz="4" w:space="0" w:color="auto"/>
              <w:right w:val="single" w:sz="4" w:space="0" w:color="auto"/>
            </w:tcBorders>
          </w:tcPr>
          <w:p w14:paraId="10529800" w14:textId="1CF16F45" w:rsidR="00AD5B96" w:rsidRPr="00C8493B" w:rsidRDefault="00AD5B96" w:rsidP="00A378FB">
            <w:pPr>
              <w:pStyle w:val="NoSpacing"/>
            </w:pPr>
            <w:r w:rsidRPr="00C8493B">
              <w:t>Describe how characters in a story respond to major events and challenges in literary text.</w:t>
            </w:r>
          </w:p>
        </w:tc>
      </w:tr>
      <w:tr w:rsidR="00AD5B96" w:rsidRPr="00C8493B" w14:paraId="2C355BB8" w14:textId="77777777" w:rsidTr="00D23B9D">
        <w:tc>
          <w:tcPr>
            <w:tcW w:w="671" w:type="pct"/>
            <w:tcBorders>
              <w:top w:val="single" w:sz="4" w:space="0" w:color="auto"/>
              <w:left w:val="single" w:sz="4" w:space="0" w:color="auto"/>
              <w:bottom w:val="single" w:sz="4" w:space="0" w:color="auto"/>
              <w:right w:val="single" w:sz="4" w:space="0" w:color="auto"/>
            </w:tcBorders>
          </w:tcPr>
          <w:p w14:paraId="50289591" w14:textId="779D34C3" w:rsidR="00AD5B96" w:rsidRPr="00C8493B" w:rsidRDefault="00AD5B96" w:rsidP="00A378FB">
            <w:pPr>
              <w:pStyle w:val="NoSpacing"/>
            </w:pPr>
            <w:r w:rsidRPr="00C8493B">
              <w:lastRenderedPageBreak/>
              <w:t>A.ELA.12.4</w:t>
            </w:r>
          </w:p>
        </w:tc>
        <w:tc>
          <w:tcPr>
            <w:tcW w:w="4329" w:type="pct"/>
            <w:tcBorders>
              <w:top w:val="single" w:sz="4" w:space="0" w:color="auto"/>
              <w:left w:val="single" w:sz="4" w:space="0" w:color="auto"/>
              <w:bottom w:val="single" w:sz="4" w:space="0" w:color="auto"/>
              <w:right w:val="single" w:sz="4" w:space="0" w:color="auto"/>
            </w:tcBorders>
          </w:tcPr>
          <w:p w14:paraId="3FFEC76C" w14:textId="016824CC" w:rsidR="00AD5B96" w:rsidRPr="00C8493B" w:rsidRDefault="00AD5B96" w:rsidP="00A378FB">
            <w:pPr>
              <w:pStyle w:val="NoSpacing"/>
            </w:pPr>
            <w:r w:rsidRPr="00C8493B">
              <w:t>Ask and answer questions about key ideas; such as who, what, when, where to demonstrate understanding of key details in informational texts referring to the text as the basis for the answers.</w:t>
            </w:r>
          </w:p>
        </w:tc>
      </w:tr>
      <w:tr w:rsidR="00AD5B96" w:rsidRPr="00C8493B" w14:paraId="3832551C" w14:textId="77777777" w:rsidTr="00D23B9D">
        <w:tc>
          <w:tcPr>
            <w:tcW w:w="671" w:type="pct"/>
            <w:tcBorders>
              <w:top w:val="single" w:sz="4" w:space="0" w:color="auto"/>
              <w:left w:val="single" w:sz="4" w:space="0" w:color="auto"/>
              <w:bottom w:val="single" w:sz="4" w:space="0" w:color="auto"/>
              <w:right w:val="single" w:sz="4" w:space="0" w:color="auto"/>
            </w:tcBorders>
          </w:tcPr>
          <w:p w14:paraId="669F8245" w14:textId="4BB14BEB" w:rsidR="00AD5B96" w:rsidRPr="00C8493B" w:rsidRDefault="00AD5B96" w:rsidP="00A378FB">
            <w:pPr>
              <w:pStyle w:val="NoSpacing"/>
            </w:pPr>
            <w:r w:rsidRPr="00C8493B">
              <w:t>A.ELA.12.5</w:t>
            </w:r>
          </w:p>
        </w:tc>
        <w:tc>
          <w:tcPr>
            <w:tcW w:w="4329" w:type="pct"/>
            <w:tcBorders>
              <w:top w:val="single" w:sz="4" w:space="0" w:color="auto"/>
              <w:left w:val="single" w:sz="4" w:space="0" w:color="auto"/>
              <w:bottom w:val="single" w:sz="4" w:space="0" w:color="auto"/>
              <w:right w:val="single" w:sz="4" w:space="0" w:color="auto"/>
            </w:tcBorders>
          </w:tcPr>
          <w:p w14:paraId="10556C8F" w14:textId="72ACBF4B" w:rsidR="00AD5B96" w:rsidRPr="00C8493B" w:rsidRDefault="00AD5B96" w:rsidP="00A378FB">
            <w:pPr>
              <w:pStyle w:val="NoSpacing"/>
            </w:pPr>
            <w:r w:rsidRPr="00C8493B">
              <w:t>Demonstrate an understanding of the central idea of an informational text; summarize the key details.</w:t>
            </w:r>
          </w:p>
        </w:tc>
      </w:tr>
      <w:tr w:rsidR="00AD5B96" w:rsidRPr="00C8493B" w14:paraId="48456753" w14:textId="77777777" w:rsidTr="00D23B9D">
        <w:tc>
          <w:tcPr>
            <w:tcW w:w="671" w:type="pct"/>
            <w:tcBorders>
              <w:top w:val="single" w:sz="4" w:space="0" w:color="auto"/>
              <w:left w:val="single" w:sz="4" w:space="0" w:color="auto"/>
              <w:bottom w:val="single" w:sz="4" w:space="0" w:color="auto"/>
              <w:right w:val="single" w:sz="4" w:space="0" w:color="auto"/>
            </w:tcBorders>
          </w:tcPr>
          <w:p w14:paraId="764BDA12" w14:textId="00C64A66" w:rsidR="00AD5B96" w:rsidRPr="00C8493B" w:rsidRDefault="00AD5B96" w:rsidP="00A378FB">
            <w:pPr>
              <w:pStyle w:val="NoSpacing"/>
            </w:pPr>
            <w:r w:rsidRPr="00C8493B">
              <w:t>A.ELA.12.6</w:t>
            </w:r>
          </w:p>
        </w:tc>
        <w:tc>
          <w:tcPr>
            <w:tcW w:w="4329" w:type="pct"/>
            <w:tcBorders>
              <w:top w:val="single" w:sz="4" w:space="0" w:color="auto"/>
              <w:left w:val="single" w:sz="4" w:space="0" w:color="auto"/>
              <w:bottom w:val="single" w:sz="4" w:space="0" w:color="auto"/>
              <w:right w:val="single" w:sz="4" w:space="0" w:color="auto"/>
            </w:tcBorders>
          </w:tcPr>
          <w:p w14:paraId="56F9CD4A" w14:textId="0A32CF31" w:rsidR="00AD5B96" w:rsidRPr="00C8493B" w:rsidRDefault="00AD5B96" w:rsidP="00A378FB">
            <w:pPr>
              <w:pStyle w:val="NoSpacing"/>
            </w:pPr>
            <w:r w:rsidRPr="00C8493B">
              <w:t>Describe the interactions between two individuals, events, ideas, or pieces of informational in an informational text.</w:t>
            </w:r>
          </w:p>
        </w:tc>
      </w:tr>
    </w:tbl>
    <w:p w14:paraId="6A057F07" w14:textId="77777777" w:rsidR="00D23B9D" w:rsidRPr="00C8493B" w:rsidRDefault="00D23B9D"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8066"/>
      </w:tblGrid>
      <w:tr w:rsidR="00D23B9D" w:rsidRPr="00C8493B" w14:paraId="517B36F9" w14:textId="77777777" w:rsidTr="00D23B9D">
        <w:tc>
          <w:tcPr>
            <w:tcW w:w="671" w:type="pct"/>
            <w:tcBorders>
              <w:top w:val="single" w:sz="4" w:space="0" w:color="auto"/>
              <w:left w:val="single" w:sz="4" w:space="0" w:color="auto"/>
              <w:bottom w:val="single" w:sz="4" w:space="0" w:color="auto"/>
              <w:right w:val="single" w:sz="4" w:space="0" w:color="auto"/>
            </w:tcBorders>
            <w:hideMark/>
          </w:tcPr>
          <w:p w14:paraId="6FE712F8" w14:textId="77777777" w:rsidR="00D23B9D" w:rsidRPr="00C8493B" w:rsidRDefault="00D23B9D" w:rsidP="00A378FB">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hideMark/>
          </w:tcPr>
          <w:p w14:paraId="0ECFB5B9" w14:textId="77777777" w:rsidR="00D23B9D" w:rsidRPr="00C8493B" w:rsidRDefault="00D23B9D" w:rsidP="00A378FB">
            <w:pPr>
              <w:pStyle w:val="NoSpacing"/>
              <w:rPr>
                <w:b/>
              </w:rPr>
            </w:pPr>
            <w:r w:rsidRPr="00C8493B">
              <w:rPr>
                <w:b/>
              </w:rPr>
              <w:t>Craft and Structure</w:t>
            </w:r>
          </w:p>
        </w:tc>
      </w:tr>
      <w:tr w:rsidR="00D23B9D" w:rsidRPr="00C8493B" w14:paraId="1D79B13D" w14:textId="77777777" w:rsidTr="00D23B9D">
        <w:tc>
          <w:tcPr>
            <w:tcW w:w="671" w:type="pct"/>
            <w:tcBorders>
              <w:top w:val="single" w:sz="4" w:space="0" w:color="auto"/>
              <w:left w:val="single" w:sz="4" w:space="0" w:color="auto"/>
              <w:bottom w:val="single" w:sz="4" w:space="0" w:color="auto"/>
              <w:right w:val="single" w:sz="4" w:space="0" w:color="auto"/>
            </w:tcBorders>
          </w:tcPr>
          <w:p w14:paraId="7EF8D435" w14:textId="76D6398F" w:rsidR="00D23B9D" w:rsidRPr="00C8493B" w:rsidRDefault="00AD5B96" w:rsidP="00A378FB">
            <w:pPr>
              <w:pStyle w:val="NoSpacing"/>
            </w:pPr>
            <w:r w:rsidRPr="00C8493B">
              <w:t>A.ELA.12.7</w:t>
            </w:r>
          </w:p>
        </w:tc>
        <w:tc>
          <w:tcPr>
            <w:tcW w:w="4329" w:type="pct"/>
            <w:tcBorders>
              <w:top w:val="single" w:sz="4" w:space="0" w:color="auto"/>
              <w:left w:val="single" w:sz="4" w:space="0" w:color="auto"/>
              <w:bottom w:val="single" w:sz="4" w:space="0" w:color="auto"/>
              <w:right w:val="single" w:sz="4" w:space="0" w:color="auto"/>
            </w:tcBorders>
          </w:tcPr>
          <w:p w14:paraId="2AF1E8B8" w14:textId="6967E84E" w:rsidR="00D23B9D" w:rsidRPr="00C8493B" w:rsidRDefault="00AD5B96" w:rsidP="00A378FB">
            <w:pPr>
              <w:pStyle w:val="NoSpacing"/>
            </w:pPr>
            <w:r w:rsidRPr="00C8493B">
              <w:t>Determine the meaning of words or phrases in literary text</w:t>
            </w:r>
            <w:r w:rsidR="00C8493B">
              <w:t>s</w:t>
            </w:r>
            <w:r w:rsidRPr="00C8493B">
              <w:t xml:space="preserve"> and their impact on meaning and tone.</w:t>
            </w:r>
          </w:p>
        </w:tc>
      </w:tr>
      <w:tr w:rsidR="00AD5B96" w:rsidRPr="00C8493B" w14:paraId="2814007B" w14:textId="77777777" w:rsidTr="00D23B9D">
        <w:tc>
          <w:tcPr>
            <w:tcW w:w="671" w:type="pct"/>
            <w:tcBorders>
              <w:top w:val="single" w:sz="4" w:space="0" w:color="auto"/>
              <w:left w:val="single" w:sz="4" w:space="0" w:color="auto"/>
              <w:bottom w:val="single" w:sz="4" w:space="0" w:color="auto"/>
              <w:right w:val="single" w:sz="4" w:space="0" w:color="auto"/>
            </w:tcBorders>
          </w:tcPr>
          <w:p w14:paraId="3C79B983" w14:textId="0C4E64F4" w:rsidR="00AD5B96" w:rsidRPr="00C8493B" w:rsidRDefault="00AD5B96" w:rsidP="00A378FB">
            <w:pPr>
              <w:pStyle w:val="NoSpacing"/>
            </w:pPr>
            <w:r w:rsidRPr="00C8493B">
              <w:t>A.ELA.12.8</w:t>
            </w:r>
          </w:p>
        </w:tc>
        <w:tc>
          <w:tcPr>
            <w:tcW w:w="4329" w:type="pct"/>
            <w:tcBorders>
              <w:top w:val="single" w:sz="4" w:space="0" w:color="auto"/>
              <w:left w:val="single" w:sz="4" w:space="0" w:color="auto"/>
              <w:bottom w:val="single" w:sz="4" w:space="0" w:color="auto"/>
              <w:right w:val="single" w:sz="4" w:space="0" w:color="auto"/>
            </w:tcBorders>
          </w:tcPr>
          <w:p w14:paraId="24CEAEC8" w14:textId="117459AA" w:rsidR="00AD5B96" w:rsidRPr="00C8493B" w:rsidRDefault="001477CA" w:rsidP="00A378FB">
            <w:pPr>
              <w:pStyle w:val="NoSpacing"/>
            </w:pPr>
            <w:r w:rsidRPr="00C8493B">
              <w:t>Identify how specific parts of a literary text contribute to its overall structure.</w:t>
            </w:r>
          </w:p>
        </w:tc>
      </w:tr>
      <w:tr w:rsidR="001477CA" w:rsidRPr="00C8493B" w14:paraId="7EE970BA" w14:textId="77777777" w:rsidTr="00D23B9D">
        <w:tc>
          <w:tcPr>
            <w:tcW w:w="671" w:type="pct"/>
            <w:tcBorders>
              <w:top w:val="single" w:sz="4" w:space="0" w:color="auto"/>
              <w:left w:val="single" w:sz="4" w:space="0" w:color="auto"/>
              <w:bottom w:val="single" w:sz="4" w:space="0" w:color="auto"/>
              <w:right w:val="single" w:sz="4" w:space="0" w:color="auto"/>
            </w:tcBorders>
          </w:tcPr>
          <w:p w14:paraId="5D39E0E3" w14:textId="03526C6E" w:rsidR="001477CA" w:rsidRPr="00C8493B" w:rsidRDefault="001477CA" w:rsidP="00A378FB">
            <w:pPr>
              <w:pStyle w:val="NoSpacing"/>
            </w:pPr>
            <w:r w:rsidRPr="00C8493B">
              <w:t>A.ELA.12.9</w:t>
            </w:r>
          </w:p>
        </w:tc>
        <w:tc>
          <w:tcPr>
            <w:tcW w:w="4329" w:type="pct"/>
            <w:tcBorders>
              <w:top w:val="single" w:sz="4" w:space="0" w:color="auto"/>
              <w:left w:val="single" w:sz="4" w:space="0" w:color="auto"/>
              <w:bottom w:val="single" w:sz="4" w:space="0" w:color="auto"/>
              <w:right w:val="single" w:sz="4" w:space="0" w:color="auto"/>
            </w:tcBorders>
          </w:tcPr>
          <w:p w14:paraId="10754BCB" w14:textId="6C627F03" w:rsidR="001477CA" w:rsidRPr="00C8493B" w:rsidRDefault="001477CA" w:rsidP="00A378FB">
            <w:pPr>
              <w:pStyle w:val="NoSpacing"/>
            </w:pPr>
            <w:r w:rsidRPr="00C8493B">
              <w:t>Identify the points of view of individual characters.</w:t>
            </w:r>
          </w:p>
        </w:tc>
      </w:tr>
      <w:tr w:rsidR="001477CA" w:rsidRPr="00C8493B" w14:paraId="54CCE9A2" w14:textId="77777777" w:rsidTr="00D23B9D">
        <w:tc>
          <w:tcPr>
            <w:tcW w:w="671" w:type="pct"/>
            <w:tcBorders>
              <w:top w:val="single" w:sz="4" w:space="0" w:color="auto"/>
              <w:left w:val="single" w:sz="4" w:space="0" w:color="auto"/>
              <w:bottom w:val="single" w:sz="4" w:space="0" w:color="auto"/>
              <w:right w:val="single" w:sz="4" w:space="0" w:color="auto"/>
            </w:tcBorders>
          </w:tcPr>
          <w:p w14:paraId="0F1A490D" w14:textId="60F623D2" w:rsidR="001477CA" w:rsidRPr="00C8493B" w:rsidRDefault="001477CA" w:rsidP="00A378FB">
            <w:pPr>
              <w:pStyle w:val="NoSpacing"/>
            </w:pPr>
            <w:r w:rsidRPr="00C8493B">
              <w:t>A.ELA.12.10</w:t>
            </w:r>
          </w:p>
        </w:tc>
        <w:tc>
          <w:tcPr>
            <w:tcW w:w="4329" w:type="pct"/>
            <w:tcBorders>
              <w:top w:val="single" w:sz="4" w:space="0" w:color="auto"/>
              <w:left w:val="single" w:sz="4" w:space="0" w:color="auto"/>
              <w:bottom w:val="single" w:sz="4" w:space="0" w:color="auto"/>
              <w:right w:val="single" w:sz="4" w:space="0" w:color="auto"/>
            </w:tcBorders>
          </w:tcPr>
          <w:p w14:paraId="7E711F5B" w14:textId="7D5EAF9B" w:rsidR="001477CA" w:rsidRPr="00C8493B" w:rsidRDefault="001477CA" w:rsidP="00A378FB">
            <w:pPr>
              <w:pStyle w:val="NoSpacing"/>
            </w:pPr>
            <w:r w:rsidRPr="00C8493B">
              <w:t>Determine the meaning of words and phrases as they are used in an informational text.</w:t>
            </w:r>
          </w:p>
        </w:tc>
      </w:tr>
      <w:tr w:rsidR="001477CA" w:rsidRPr="00C8493B" w14:paraId="171A817B" w14:textId="77777777" w:rsidTr="00D23B9D">
        <w:tc>
          <w:tcPr>
            <w:tcW w:w="671" w:type="pct"/>
            <w:tcBorders>
              <w:top w:val="single" w:sz="4" w:space="0" w:color="auto"/>
              <w:left w:val="single" w:sz="4" w:space="0" w:color="auto"/>
              <w:bottom w:val="single" w:sz="4" w:space="0" w:color="auto"/>
              <w:right w:val="single" w:sz="4" w:space="0" w:color="auto"/>
            </w:tcBorders>
          </w:tcPr>
          <w:p w14:paraId="4815A03A" w14:textId="79997E19" w:rsidR="001477CA" w:rsidRPr="00C8493B" w:rsidRDefault="001477CA" w:rsidP="00A378FB">
            <w:pPr>
              <w:pStyle w:val="NoSpacing"/>
            </w:pPr>
            <w:r w:rsidRPr="00C8493B">
              <w:t>A.ELA.12.11</w:t>
            </w:r>
          </w:p>
        </w:tc>
        <w:tc>
          <w:tcPr>
            <w:tcW w:w="4329" w:type="pct"/>
            <w:tcBorders>
              <w:top w:val="single" w:sz="4" w:space="0" w:color="auto"/>
              <w:left w:val="single" w:sz="4" w:space="0" w:color="auto"/>
              <w:bottom w:val="single" w:sz="4" w:space="0" w:color="auto"/>
              <w:right w:val="single" w:sz="4" w:space="0" w:color="auto"/>
            </w:tcBorders>
          </w:tcPr>
          <w:p w14:paraId="00B0BB9F" w14:textId="02EF606D" w:rsidR="001477CA" w:rsidRPr="00C8493B" w:rsidRDefault="001477CA" w:rsidP="00A378FB">
            <w:pPr>
              <w:pStyle w:val="NoSpacing"/>
            </w:pPr>
            <w:r w:rsidRPr="00C8493B">
              <w:t>Identify how ideas or claims are developed by particular sentence(s) or paragraph(s) of an informational text.</w:t>
            </w:r>
          </w:p>
        </w:tc>
      </w:tr>
      <w:tr w:rsidR="001477CA" w:rsidRPr="00C8493B" w14:paraId="363A979F" w14:textId="77777777" w:rsidTr="00D23B9D">
        <w:tc>
          <w:tcPr>
            <w:tcW w:w="671" w:type="pct"/>
            <w:tcBorders>
              <w:top w:val="single" w:sz="4" w:space="0" w:color="auto"/>
              <w:left w:val="single" w:sz="4" w:space="0" w:color="auto"/>
              <w:bottom w:val="single" w:sz="4" w:space="0" w:color="auto"/>
              <w:right w:val="single" w:sz="4" w:space="0" w:color="auto"/>
            </w:tcBorders>
          </w:tcPr>
          <w:p w14:paraId="03EBE872" w14:textId="262E7402" w:rsidR="001477CA" w:rsidRPr="00C8493B" w:rsidRDefault="001477CA" w:rsidP="00A378FB">
            <w:pPr>
              <w:pStyle w:val="NoSpacing"/>
            </w:pPr>
            <w:r w:rsidRPr="00C8493B">
              <w:t>A.ELA.12.12</w:t>
            </w:r>
          </w:p>
        </w:tc>
        <w:tc>
          <w:tcPr>
            <w:tcW w:w="4329" w:type="pct"/>
            <w:tcBorders>
              <w:top w:val="single" w:sz="4" w:space="0" w:color="auto"/>
              <w:left w:val="single" w:sz="4" w:space="0" w:color="auto"/>
              <w:bottom w:val="single" w:sz="4" w:space="0" w:color="auto"/>
              <w:right w:val="single" w:sz="4" w:space="0" w:color="auto"/>
            </w:tcBorders>
          </w:tcPr>
          <w:p w14:paraId="0C410A73" w14:textId="238CF4E6" w:rsidR="001477CA" w:rsidRPr="00C8493B" w:rsidRDefault="001477CA" w:rsidP="00A378FB">
            <w:pPr>
              <w:pStyle w:val="NoSpacing"/>
            </w:pPr>
            <w:r w:rsidRPr="00C8493B">
              <w:t>Identify the main purpose of informational text</w:t>
            </w:r>
            <w:r w:rsidR="00C8493B">
              <w:t>s</w:t>
            </w:r>
            <w:r w:rsidRPr="00C8493B">
              <w:t>, including what the author wants to answer, explain or describe.</w:t>
            </w:r>
          </w:p>
        </w:tc>
      </w:tr>
    </w:tbl>
    <w:p w14:paraId="60913532" w14:textId="77777777" w:rsidR="00D23B9D" w:rsidRPr="00C8493B" w:rsidRDefault="00D23B9D"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8066"/>
      </w:tblGrid>
      <w:tr w:rsidR="00D23B9D" w:rsidRPr="00C8493B" w14:paraId="4CDC8798" w14:textId="77777777" w:rsidTr="00D23B9D">
        <w:tc>
          <w:tcPr>
            <w:tcW w:w="671" w:type="pct"/>
            <w:tcBorders>
              <w:top w:val="single" w:sz="4" w:space="0" w:color="auto"/>
              <w:left w:val="single" w:sz="4" w:space="0" w:color="auto"/>
              <w:bottom w:val="single" w:sz="4" w:space="0" w:color="auto"/>
              <w:right w:val="single" w:sz="4" w:space="0" w:color="auto"/>
            </w:tcBorders>
            <w:hideMark/>
          </w:tcPr>
          <w:p w14:paraId="3DB2964E" w14:textId="77777777" w:rsidR="00D23B9D" w:rsidRPr="00C8493B" w:rsidRDefault="00D23B9D" w:rsidP="00A378FB">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hideMark/>
          </w:tcPr>
          <w:p w14:paraId="073D11B2" w14:textId="77777777" w:rsidR="00D23B9D" w:rsidRPr="00C8493B" w:rsidRDefault="00D23B9D" w:rsidP="00A378FB">
            <w:pPr>
              <w:pStyle w:val="NoSpacing"/>
              <w:rPr>
                <w:b/>
              </w:rPr>
            </w:pPr>
            <w:r w:rsidRPr="00C8493B">
              <w:rPr>
                <w:b/>
              </w:rPr>
              <w:t>Integration of Knowledge and Ideas</w:t>
            </w:r>
          </w:p>
        </w:tc>
      </w:tr>
      <w:tr w:rsidR="00D23B9D" w:rsidRPr="00C8493B" w14:paraId="355CEE4D" w14:textId="77777777" w:rsidTr="00D23B9D">
        <w:tc>
          <w:tcPr>
            <w:tcW w:w="671" w:type="pct"/>
            <w:tcBorders>
              <w:top w:val="single" w:sz="4" w:space="0" w:color="auto"/>
              <w:left w:val="single" w:sz="4" w:space="0" w:color="auto"/>
              <w:bottom w:val="single" w:sz="4" w:space="0" w:color="auto"/>
              <w:right w:val="single" w:sz="4" w:space="0" w:color="auto"/>
            </w:tcBorders>
          </w:tcPr>
          <w:p w14:paraId="434AB952" w14:textId="27385389" w:rsidR="00D23B9D" w:rsidRPr="00C8493B" w:rsidRDefault="001477CA" w:rsidP="00A378FB">
            <w:pPr>
              <w:pStyle w:val="NoSpacing"/>
            </w:pPr>
            <w:r w:rsidRPr="00C8493B">
              <w:t>A.ELA.12.13</w:t>
            </w:r>
          </w:p>
        </w:tc>
        <w:tc>
          <w:tcPr>
            <w:tcW w:w="4329" w:type="pct"/>
            <w:tcBorders>
              <w:top w:val="single" w:sz="4" w:space="0" w:color="auto"/>
              <w:left w:val="single" w:sz="4" w:space="0" w:color="auto"/>
              <w:bottom w:val="single" w:sz="4" w:space="0" w:color="auto"/>
              <w:right w:val="single" w:sz="4" w:space="0" w:color="auto"/>
            </w:tcBorders>
          </w:tcPr>
          <w:p w14:paraId="24B4563B" w14:textId="16143F96" w:rsidR="00D23B9D" w:rsidRPr="00C8493B" w:rsidRDefault="001477CA" w:rsidP="00A378FB">
            <w:pPr>
              <w:pStyle w:val="NoSpacing"/>
            </w:pPr>
            <w:r w:rsidRPr="00C8493B">
              <w:t>Identify similarities and differences between a literary text and visual elements or multimedia presentations of the literary text to demonstrate understanding of its characters, setting, or plot.</w:t>
            </w:r>
          </w:p>
        </w:tc>
      </w:tr>
      <w:tr w:rsidR="001477CA" w:rsidRPr="00C8493B" w14:paraId="203842B0" w14:textId="77777777" w:rsidTr="00D23B9D">
        <w:tc>
          <w:tcPr>
            <w:tcW w:w="671" w:type="pct"/>
            <w:tcBorders>
              <w:top w:val="single" w:sz="4" w:space="0" w:color="auto"/>
              <w:left w:val="single" w:sz="4" w:space="0" w:color="auto"/>
              <w:bottom w:val="single" w:sz="4" w:space="0" w:color="auto"/>
              <w:right w:val="single" w:sz="4" w:space="0" w:color="auto"/>
            </w:tcBorders>
          </w:tcPr>
          <w:p w14:paraId="5A791429" w14:textId="29991938" w:rsidR="001477CA" w:rsidRPr="00C8493B" w:rsidRDefault="001477CA" w:rsidP="00A378FB">
            <w:pPr>
              <w:pStyle w:val="NoSpacing"/>
            </w:pPr>
            <w:r w:rsidRPr="00C8493B">
              <w:t>A.ELA.12.14</w:t>
            </w:r>
          </w:p>
        </w:tc>
        <w:tc>
          <w:tcPr>
            <w:tcW w:w="4329" w:type="pct"/>
            <w:tcBorders>
              <w:top w:val="single" w:sz="4" w:space="0" w:color="auto"/>
              <w:left w:val="single" w:sz="4" w:space="0" w:color="auto"/>
              <w:bottom w:val="single" w:sz="4" w:space="0" w:color="auto"/>
              <w:right w:val="single" w:sz="4" w:space="0" w:color="auto"/>
            </w:tcBorders>
          </w:tcPr>
          <w:p w14:paraId="7207619A" w14:textId="1FF81DEB" w:rsidR="001477CA" w:rsidRPr="00C8493B" w:rsidRDefault="001477CA" w:rsidP="00A378FB">
            <w:pPr>
              <w:pStyle w:val="NoSpacing"/>
            </w:pPr>
            <w:r w:rsidRPr="00C8493B">
              <w:t>Use information gained from illustrations (e.g., maps or photographs) and/or the words in an informational text to demonstrate understanding of the text (e.g., where, when, why, and how key events occur).</w:t>
            </w:r>
          </w:p>
        </w:tc>
      </w:tr>
      <w:tr w:rsidR="001477CA" w:rsidRPr="00C8493B" w14:paraId="00013C8E" w14:textId="77777777" w:rsidTr="00D23B9D">
        <w:tc>
          <w:tcPr>
            <w:tcW w:w="671" w:type="pct"/>
            <w:tcBorders>
              <w:top w:val="single" w:sz="4" w:space="0" w:color="auto"/>
              <w:left w:val="single" w:sz="4" w:space="0" w:color="auto"/>
              <w:bottom w:val="single" w:sz="4" w:space="0" w:color="auto"/>
              <w:right w:val="single" w:sz="4" w:space="0" w:color="auto"/>
            </w:tcBorders>
          </w:tcPr>
          <w:p w14:paraId="2540A531" w14:textId="5DF527EC" w:rsidR="001477CA" w:rsidRPr="00C8493B" w:rsidRDefault="001477CA" w:rsidP="00A378FB">
            <w:pPr>
              <w:pStyle w:val="NoSpacing"/>
            </w:pPr>
            <w:r w:rsidRPr="00C8493B">
              <w:t>A.ELA.12.15</w:t>
            </w:r>
          </w:p>
        </w:tc>
        <w:tc>
          <w:tcPr>
            <w:tcW w:w="4329" w:type="pct"/>
            <w:tcBorders>
              <w:top w:val="single" w:sz="4" w:space="0" w:color="auto"/>
              <w:left w:val="single" w:sz="4" w:space="0" w:color="auto"/>
              <w:bottom w:val="single" w:sz="4" w:space="0" w:color="auto"/>
              <w:right w:val="single" w:sz="4" w:space="0" w:color="auto"/>
            </w:tcBorders>
          </w:tcPr>
          <w:p w14:paraId="3C0DFF20" w14:textId="3B509504" w:rsidR="001477CA" w:rsidRPr="00C8493B" w:rsidRDefault="001477CA" w:rsidP="00A378FB">
            <w:pPr>
              <w:pStyle w:val="NoSpacing"/>
            </w:pPr>
            <w:r w:rsidRPr="00C8493B">
              <w:t>Describe how evidence supports specific claims the author makes in an informational text.</w:t>
            </w:r>
          </w:p>
        </w:tc>
      </w:tr>
    </w:tbl>
    <w:p w14:paraId="492EC3C8" w14:textId="77777777" w:rsidR="00D23B9D" w:rsidRPr="00C8493B" w:rsidRDefault="00D23B9D"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8066"/>
      </w:tblGrid>
      <w:tr w:rsidR="00D23B9D" w:rsidRPr="00C8493B" w14:paraId="5B0DE10C" w14:textId="77777777" w:rsidTr="00D23B9D">
        <w:tc>
          <w:tcPr>
            <w:tcW w:w="671" w:type="pct"/>
            <w:tcBorders>
              <w:top w:val="single" w:sz="4" w:space="0" w:color="auto"/>
              <w:left w:val="single" w:sz="4" w:space="0" w:color="auto"/>
              <w:bottom w:val="single" w:sz="4" w:space="0" w:color="auto"/>
              <w:right w:val="single" w:sz="4" w:space="0" w:color="auto"/>
            </w:tcBorders>
            <w:hideMark/>
          </w:tcPr>
          <w:p w14:paraId="2219B842" w14:textId="77777777" w:rsidR="00D23B9D" w:rsidRPr="00C8493B" w:rsidRDefault="00D23B9D" w:rsidP="00A378FB">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hideMark/>
          </w:tcPr>
          <w:p w14:paraId="4FBE8555" w14:textId="77777777" w:rsidR="00D23B9D" w:rsidRPr="00C8493B" w:rsidRDefault="00D23B9D" w:rsidP="00A378FB">
            <w:pPr>
              <w:pStyle w:val="NoSpacing"/>
              <w:rPr>
                <w:b/>
              </w:rPr>
            </w:pPr>
            <w:r w:rsidRPr="00C8493B">
              <w:rPr>
                <w:b/>
              </w:rPr>
              <w:t>Range of Reading and Text Complexity</w:t>
            </w:r>
          </w:p>
        </w:tc>
      </w:tr>
      <w:tr w:rsidR="00D23B9D" w:rsidRPr="00C8493B" w14:paraId="719AA025" w14:textId="77777777" w:rsidTr="00D23B9D">
        <w:tc>
          <w:tcPr>
            <w:tcW w:w="671" w:type="pct"/>
            <w:tcBorders>
              <w:top w:val="single" w:sz="4" w:space="0" w:color="auto"/>
              <w:left w:val="single" w:sz="4" w:space="0" w:color="auto"/>
              <w:bottom w:val="single" w:sz="4" w:space="0" w:color="auto"/>
              <w:right w:val="single" w:sz="4" w:space="0" w:color="auto"/>
            </w:tcBorders>
          </w:tcPr>
          <w:p w14:paraId="3E7F7B07" w14:textId="623E4118" w:rsidR="00D23B9D" w:rsidRPr="00C8493B" w:rsidRDefault="001477CA" w:rsidP="00A378FB">
            <w:pPr>
              <w:pStyle w:val="NoSpacing"/>
            </w:pPr>
            <w:r w:rsidRPr="00C8493B">
              <w:t>A.ELA.12.16</w:t>
            </w:r>
          </w:p>
        </w:tc>
        <w:tc>
          <w:tcPr>
            <w:tcW w:w="4329" w:type="pct"/>
            <w:tcBorders>
              <w:top w:val="single" w:sz="4" w:space="0" w:color="auto"/>
              <w:left w:val="single" w:sz="4" w:space="0" w:color="auto"/>
              <w:bottom w:val="single" w:sz="4" w:space="0" w:color="auto"/>
              <w:right w:val="single" w:sz="4" w:space="0" w:color="auto"/>
            </w:tcBorders>
          </w:tcPr>
          <w:p w14:paraId="3B9F8413" w14:textId="453A7238" w:rsidR="00D23B9D" w:rsidRPr="00C8493B" w:rsidRDefault="001477CA" w:rsidP="00A378FB">
            <w:pPr>
              <w:pStyle w:val="NoSpacing"/>
            </w:pPr>
            <w:r w:rsidRPr="00C8493B">
              <w:t>Read and demonstrate understanding of literature, including stories, dramas, and poetry, while engaged in individual or group readings of appropriately challenging literary texts.</w:t>
            </w:r>
          </w:p>
        </w:tc>
      </w:tr>
      <w:tr w:rsidR="001477CA" w:rsidRPr="00C8493B" w14:paraId="63E0A4C8" w14:textId="77777777" w:rsidTr="00D23B9D">
        <w:tc>
          <w:tcPr>
            <w:tcW w:w="671" w:type="pct"/>
            <w:tcBorders>
              <w:top w:val="single" w:sz="4" w:space="0" w:color="auto"/>
              <w:left w:val="single" w:sz="4" w:space="0" w:color="auto"/>
              <w:bottom w:val="single" w:sz="4" w:space="0" w:color="auto"/>
              <w:right w:val="single" w:sz="4" w:space="0" w:color="auto"/>
            </w:tcBorders>
          </w:tcPr>
          <w:p w14:paraId="32C117C8" w14:textId="3A331CB8" w:rsidR="001477CA" w:rsidRPr="00C8493B" w:rsidRDefault="001477CA" w:rsidP="00A378FB">
            <w:pPr>
              <w:pStyle w:val="NoSpacing"/>
            </w:pPr>
            <w:r w:rsidRPr="00C8493B">
              <w:t>A.ELA.12.17</w:t>
            </w:r>
          </w:p>
        </w:tc>
        <w:tc>
          <w:tcPr>
            <w:tcW w:w="4329" w:type="pct"/>
            <w:tcBorders>
              <w:top w:val="single" w:sz="4" w:space="0" w:color="auto"/>
              <w:left w:val="single" w:sz="4" w:space="0" w:color="auto"/>
              <w:bottom w:val="single" w:sz="4" w:space="0" w:color="auto"/>
              <w:right w:val="single" w:sz="4" w:space="0" w:color="auto"/>
            </w:tcBorders>
          </w:tcPr>
          <w:p w14:paraId="34BA2315" w14:textId="69B6330A" w:rsidR="001477CA" w:rsidRPr="00C8493B" w:rsidRDefault="001477CA" w:rsidP="00A378FB">
            <w:pPr>
              <w:pStyle w:val="NoSpacing"/>
            </w:pPr>
            <w:r w:rsidRPr="00C8493B">
              <w:t>Read and demonstrate understanding of appropriately challenging informational texts, including social studies, science</w:t>
            </w:r>
          </w:p>
        </w:tc>
      </w:tr>
    </w:tbl>
    <w:p w14:paraId="53FEA413" w14:textId="77777777" w:rsidR="00D23B9D" w:rsidRPr="00C8493B" w:rsidRDefault="00D23B9D" w:rsidP="00A378FB">
      <w:pPr>
        <w:pStyle w:val="NoSpacing"/>
      </w:pPr>
    </w:p>
    <w:p w14:paraId="6AE957D3" w14:textId="77777777" w:rsidR="00D23B9D" w:rsidRPr="00C8493B" w:rsidRDefault="00D23B9D" w:rsidP="00A378FB">
      <w:pPr>
        <w:pStyle w:val="NoSpacing"/>
        <w:rPr>
          <w:b/>
        </w:rPr>
      </w:pPr>
      <w:r w:rsidRPr="00C8493B">
        <w:rPr>
          <w:b/>
        </w:rPr>
        <w:t>Writing</w:t>
      </w:r>
    </w:p>
    <w:p w14:paraId="14DB1B36" w14:textId="77777777" w:rsidR="00D23B9D" w:rsidRPr="00C8493B" w:rsidRDefault="00D23B9D"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8066"/>
      </w:tblGrid>
      <w:tr w:rsidR="00D23B9D" w:rsidRPr="00C8493B" w14:paraId="0ECA25BB" w14:textId="77777777" w:rsidTr="00D23B9D">
        <w:tc>
          <w:tcPr>
            <w:tcW w:w="671" w:type="pct"/>
            <w:tcBorders>
              <w:top w:val="single" w:sz="4" w:space="0" w:color="auto"/>
              <w:left w:val="single" w:sz="4" w:space="0" w:color="auto"/>
              <w:bottom w:val="single" w:sz="4" w:space="0" w:color="auto"/>
              <w:right w:val="single" w:sz="4" w:space="0" w:color="auto"/>
            </w:tcBorders>
            <w:hideMark/>
          </w:tcPr>
          <w:p w14:paraId="34AFAD47" w14:textId="77777777" w:rsidR="00D23B9D" w:rsidRPr="00C8493B" w:rsidRDefault="00D23B9D" w:rsidP="00A378FB">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hideMark/>
          </w:tcPr>
          <w:p w14:paraId="52973B48" w14:textId="77777777" w:rsidR="00D23B9D" w:rsidRPr="00C8493B" w:rsidRDefault="00D23B9D" w:rsidP="00A378FB">
            <w:pPr>
              <w:pStyle w:val="NoSpacing"/>
              <w:rPr>
                <w:b/>
              </w:rPr>
            </w:pPr>
            <w:r w:rsidRPr="00C8493B">
              <w:rPr>
                <w:b/>
              </w:rPr>
              <w:t>Text Types and Purposes</w:t>
            </w:r>
          </w:p>
        </w:tc>
      </w:tr>
      <w:tr w:rsidR="00D23B9D" w:rsidRPr="00C8493B" w14:paraId="53AA2559" w14:textId="77777777" w:rsidTr="00D23B9D">
        <w:tc>
          <w:tcPr>
            <w:tcW w:w="671" w:type="pct"/>
            <w:tcBorders>
              <w:top w:val="single" w:sz="4" w:space="0" w:color="auto"/>
              <w:left w:val="single" w:sz="4" w:space="0" w:color="auto"/>
              <w:bottom w:val="single" w:sz="4" w:space="0" w:color="auto"/>
              <w:right w:val="single" w:sz="4" w:space="0" w:color="auto"/>
            </w:tcBorders>
          </w:tcPr>
          <w:p w14:paraId="7C1631F9" w14:textId="71BFD707" w:rsidR="00D23B9D" w:rsidRPr="00C8493B" w:rsidRDefault="00B23B7A" w:rsidP="00A378FB">
            <w:pPr>
              <w:pStyle w:val="NoSpacing"/>
            </w:pPr>
            <w:r w:rsidRPr="00C8493B">
              <w:t>A.ELA.12.18</w:t>
            </w:r>
          </w:p>
        </w:tc>
        <w:tc>
          <w:tcPr>
            <w:tcW w:w="4329" w:type="pct"/>
            <w:tcBorders>
              <w:top w:val="single" w:sz="4" w:space="0" w:color="auto"/>
              <w:left w:val="single" w:sz="4" w:space="0" w:color="auto"/>
              <w:bottom w:val="single" w:sz="4" w:space="0" w:color="auto"/>
              <w:right w:val="single" w:sz="4" w:space="0" w:color="auto"/>
            </w:tcBorders>
          </w:tcPr>
          <w:p w14:paraId="7A8822C0" w14:textId="385069FE" w:rsidR="00D23B9D" w:rsidRPr="00C8493B" w:rsidRDefault="00B23B7A" w:rsidP="00A378FB">
            <w:pPr>
              <w:pStyle w:val="NoSpacing"/>
            </w:pPr>
            <w:r w:rsidRPr="00C8493B">
              <w:t>Use drawing, dictating, and/or writing to compose opinion pieces by introducing the topic or name of the text being discussed, stating an opinion, and supplying a reason for the opinion; provide a sense of closure.</w:t>
            </w:r>
          </w:p>
        </w:tc>
      </w:tr>
      <w:tr w:rsidR="00B23B7A" w:rsidRPr="00C8493B" w14:paraId="0599F9B2" w14:textId="77777777" w:rsidTr="00D23B9D">
        <w:tc>
          <w:tcPr>
            <w:tcW w:w="671" w:type="pct"/>
            <w:tcBorders>
              <w:top w:val="single" w:sz="4" w:space="0" w:color="auto"/>
              <w:left w:val="single" w:sz="4" w:space="0" w:color="auto"/>
              <w:bottom w:val="single" w:sz="4" w:space="0" w:color="auto"/>
              <w:right w:val="single" w:sz="4" w:space="0" w:color="auto"/>
            </w:tcBorders>
          </w:tcPr>
          <w:p w14:paraId="7ABE8607" w14:textId="37FA0B59" w:rsidR="00B23B7A" w:rsidRPr="00C8493B" w:rsidRDefault="00B23B7A" w:rsidP="00A378FB">
            <w:pPr>
              <w:pStyle w:val="NoSpacing"/>
            </w:pPr>
            <w:r w:rsidRPr="00C8493B">
              <w:t>A.ELA.12.19</w:t>
            </w:r>
          </w:p>
        </w:tc>
        <w:tc>
          <w:tcPr>
            <w:tcW w:w="4329" w:type="pct"/>
            <w:tcBorders>
              <w:top w:val="single" w:sz="4" w:space="0" w:color="auto"/>
              <w:left w:val="single" w:sz="4" w:space="0" w:color="auto"/>
              <w:bottom w:val="single" w:sz="4" w:space="0" w:color="auto"/>
              <w:right w:val="single" w:sz="4" w:space="0" w:color="auto"/>
            </w:tcBorders>
          </w:tcPr>
          <w:p w14:paraId="7A28ADA1" w14:textId="31F20DEF" w:rsidR="00B23B7A" w:rsidRPr="00C8493B" w:rsidRDefault="00B23B7A" w:rsidP="00A378FB">
            <w:pPr>
              <w:pStyle w:val="NoSpacing"/>
            </w:pPr>
            <w:r w:rsidRPr="00C8493B">
              <w:t>Use drawing, dictating, and/or writing to compose informative/explanatory texts by introducing a topic, using facts and definitions to develop points, and providing a sense of closure.</w:t>
            </w:r>
          </w:p>
        </w:tc>
      </w:tr>
      <w:tr w:rsidR="00B23B7A" w:rsidRPr="00C8493B" w14:paraId="6945F4A6" w14:textId="77777777" w:rsidTr="00D23B9D">
        <w:tc>
          <w:tcPr>
            <w:tcW w:w="671" w:type="pct"/>
            <w:tcBorders>
              <w:top w:val="single" w:sz="4" w:space="0" w:color="auto"/>
              <w:left w:val="single" w:sz="4" w:space="0" w:color="auto"/>
              <w:bottom w:val="single" w:sz="4" w:space="0" w:color="auto"/>
              <w:right w:val="single" w:sz="4" w:space="0" w:color="auto"/>
            </w:tcBorders>
          </w:tcPr>
          <w:p w14:paraId="5EED58E5" w14:textId="528464CB" w:rsidR="00B23B7A" w:rsidRPr="00C8493B" w:rsidRDefault="00B23B7A" w:rsidP="00A378FB">
            <w:pPr>
              <w:pStyle w:val="NoSpacing"/>
            </w:pPr>
            <w:r w:rsidRPr="00C8493B">
              <w:lastRenderedPageBreak/>
              <w:t>A.ELA.12.20</w:t>
            </w:r>
          </w:p>
        </w:tc>
        <w:tc>
          <w:tcPr>
            <w:tcW w:w="4329" w:type="pct"/>
            <w:tcBorders>
              <w:top w:val="single" w:sz="4" w:space="0" w:color="auto"/>
              <w:left w:val="single" w:sz="4" w:space="0" w:color="auto"/>
              <w:bottom w:val="single" w:sz="4" w:space="0" w:color="auto"/>
              <w:right w:val="single" w:sz="4" w:space="0" w:color="auto"/>
            </w:tcBorders>
          </w:tcPr>
          <w:p w14:paraId="52783995" w14:textId="5543689F" w:rsidR="00B23B7A" w:rsidRPr="00C8493B" w:rsidRDefault="00B23B7A" w:rsidP="00A378FB">
            <w:pPr>
              <w:pStyle w:val="NoSpacing"/>
            </w:pPr>
            <w:r w:rsidRPr="00C8493B">
              <w:t>Use drawing, dictating, and/or writing to narrate a well-elaborated event or short sequence of events, including details to describe actions, thoughts, or feelings and providing a sense of closure.</w:t>
            </w:r>
          </w:p>
        </w:tc>
      </w:tr>
    </w:tbl>
    <w:p w14:paraId="41679C13" w14:textId="77777777" w:rsidR="00D23B9D" w:rsidRPr="00C8493B" w:rsidRDefault="00D23B9D"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8066"/>
      </w:tblGrid>
      <w:tr w:rsidR="00D23B9D" w:rsidRPr="00C8493B" w14:paraId="1A1C73AD" w14:textId="77777777" w:rsidTr="00D23B9D">
        <w:tc>
          <w:tcPr>
            <w:tcW w:w="671" w:type="pct"/>
            <w:tcBorders>
              <w:top w:val="single" w:sz="4" w:space="0" w:color="auto"/>
              <w:left w:val="single" w:sz="4" w:space="0" w:color="auto"/>
              <w:bottom w:val="single" w:sz="4" w:space="0" w:color="auto"/>
              <w:right w:val="single" w:sz="4" w:space="0" w:color="auto"/>
            </w:tcBorders>
            <w:hideMark/>
          </w:tcPr>
          <w:p w14:paraId="3EDB6F73" w14:textId="77777777" w:rsidR="00D23B9D" w:rsidRPr="00C8493B" w:rsidRDefault="00D23B9D" w:rsidP="00A378FB">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hideMark/>
          </w:tcPr>
          <w:p w14:paraId="034F73DC" w14:textId="77777777" w:rsidR="00D23B9D" w:rsidRPr="00C8493B" w:rsidRDefault="00D23B9D" w:rsidP="00A378FB">
            <w:pPr>
              <w:pStyle w:val="NoSpacing"/>
              <w:rPr>
                <w:b/>
              </w:rPr>
            </w:pPr>
            <w:r w:rsidRPr="00C8493B">
              <w:rPr>
                <w:b/>
              </w:rPr>
              <w:t>Production and Distribution of Writing</w:t>
            </w:r>
          </w:p>
        </w:tc>
      </w:tr>
      <w:tr w:rsidR="00D23B9D" w:rsidRPr="00C8493B" w14:paraId="5FB0F356" w14:textId="77777777" w:rsidTr="00D23B9D">
        <w:tc>
          <w:tcPr>
            <w:tcW w:w="671" w:type="pct"/>
            <w:tcBorders>
              <w:top w:val="single" w:sz="4" w:space="0" w:color="auto"/>
              <w:left w:val="single" w:sz="4" w:space="0" w:color="auto"/>
              <w:bottom w:val="single" w:sz="4" w:space="0" w:color="auto"/>
              <w:right w:val="single" w:sz="4" w:space="0" w:color="auto"/>
            </w:tcBorders>
          </w:tcPr>
          <w:p w14:paraId="508E6288" w14:textId="13011A67" w:rsidR="00D23B9D" w:rsidRPr="00C8493B" w:rsidRDefault="00B23B7A" w:rsidP="00A378FB">
            <w:pPr>
              <w:pStyle w:val="NoSpacing"/>
            </w:pPr>
            <w:r w:rsidRPr="00C8493B">
              <w:t>A.ELA.12.21</w:t>
            </w:r>
          </w:p>
        </w:tc>
        <w:tc>
          <w:tcPr>
            <w:tcW w:w="4329" w:type="pct"/>
            <w:tcBorders>
              <w:top w:val="single" w:sz="4" w:space="0" w:color="auto"/>
              <w:left w:val="single" w:sz="4" w:space="0" w:color="auto"/>
              <w:bottom w:val="single" w:sz="4" w:space="0" w:color="auto"/>
              <w:right w:val="single" w:sz="4" w:space="0" w:color="auto"/>
            </w:tcBorders>
          </w:tcPr>
          <w:p w14:paraId="0166CC1C" w14:textId="7AF42E29" w:rsidR="00D23B9D" w:rsidRPr="00C8493B" w:rsidRDefault="00B23B7A" w:rsidP="00A378FB">
            <w:pPr>
              <w:pStyle w:val="NoSpacing"/>
            </w:pPr>
            <w:r w:rsidRPr="00C8493B">
              <w:t>Produce writing in which the development and organization are appropriate to task and purpose.</w:t>
            </w:r>
          </w:p>
        </w:tc>
      </w:tr>
      <w:tr w:rsidR="00B23B7A" w:rsidRPr="00C8493B" w14:paraId="06B0F1A2" w14:textId="77777777" w:rsidTr="00D23B9D">
        <w:tc>
          <w:tcPr>
            <w:tcW w:w="671" w:type="pct"/>
            <w:tcBorders>
              <w:top w:val="single" w:sz="4" w:space="0" w:color="auto"/>
              <w:left w:val="single" w:sz="4" w:space="0" w:color="auto"/>
              <w:bottom w:val="single" w:sz="4" w:space="0" w:color="auto"/>
              <w:right w:val="single" w:sz="4" w:space="0" w:color="auto"/>
            </w:tcBorders>
          </w:tcPr>
          <w:p w14:paraId="64D18F5E" w14:textId="02438264" w:rsidR="00B23B7A" w:rsidRPr="00C8493B" w:rsidRDefault="00B23B7A" w:rsidP="00A378FB">
            <w:pPr>
              <w:pStyle w:val="NoSpacing"/>
            </w:pPr>
            <w:r w:rsidRPr="00C8493B">
              <w:t>A.ELA.12.22</w:t>
            </w:r>
          </w:p>
        </w:tc>
        <w:tc>
          <w:tcPr>
            <w:tcW w:w="4329" w:type="pct"/>
            <w:tcBorders>
              <w:top w:val="single" w:sz="4" w:space="0" w:color="auto"/>
              <w:left w:val="single" w:sz="4" w:space="0" w:color="auto"/>
              <w:bottom w:val="single" w:sz="4" w:space="0" w:color="auto"/>
              <w:right w:val="single" w:sz="4" w:space="0" w:color="auto"/>
            </w:tcBorders>
          </w:tcPr>
          <w:p w14:paraId="5675F7D1" w14:textId="7E806F80" w:rsidR="00B23B7A" w:rsidRPr="00C8493B" w:rsidRDefault="00B23B7A" w:rsidP="00A378FB">
            <w:pPr>
              <w:pStyle w:val="NoSpacing"/>
            </w:pPr>
            <w:r w:rsidRPr="00C8493B">
              <w:t>Strengthen writing by planning, revising, editing, rewriting, or trying a new approach.</w:t>
            </w:r>
          </w:p>
        </w:tc>
      </w:tr>
      <w:tr w:rsidR="00B23B7A" w:rsidRPr="00C8493B" w14:paraId="2DC94A83" w14:textId="77777777" w:rsidTr="00D23B9D">
        <w:tc>
          <w:tcPr>
            <w:tcW w:w="671" w:type="pct"/>
            <w:tcBorders>
              <w:top w:val="single" w:sz="4" w:space="0" w:color="auto"/>
              <w:left w:val="single" w:sz="4" w:space="0" w:color="auto"/>
              <w:bottom w:val="single" w:sz="4" w:space="0" w:color="auto"/>
              <w:right w:val="single" w:sz="4" w:space="0" w:color="auto"/>
            </w:tcBorders>
          </w:tcPr>
          <w:p w14:paraId="20AB3391" w14:textId="3DFDDACF" w:rsidR="00B23B7A" w:rsidRPr="00C8493B" w:rsidRDefault="00B23B7A" w:rsidP="00A378FB">
            <w:pPr>
              <w:pStyle w:val="NoSpacing"/>
            </w:pPr>
            <w:r w:rsidRPr="00C8493B">
              <w:t>A.ELA.12.23</w:t>
            </w:r>
          </w:p>
        </w:tc>
        <w:tc>
          <w:tcPr>
            <w:tcW w:w="4329" w:type="pct"/>
            <w:tcBorders>
              <w:top w:val="single" w:sz="4" w:space="0" w:color="auto"/>
              <w:left w:val="single" w:sz="4" w:space="0" w:color="auto"/>
              <w:bottom w:val="single" w:sz="4" w:space="0" w:color="auto"/>
              <w:right w:val="single" w:sz="4" w:space="0" w:color="auto"/>
            </w:tcBorders>
          </w:tcPr>
          <w:p w14:paraId="62E607E2" w14:textId="5D5F0C50" w:rsidR="00B23B7A" w:rsidRPr="00C8493B" w:rsidRDefault="00B23B7A" w:rsidP="00A378FB">
            <w:pPr>
              <w:pStyle w:val="NoSpacing"/>
            </w:pPr>
            <w:r w:rsidRPr="00C8493B">
              <w:t>Use a variety of digital tools to produce and publish writing, including collaboration with peers.</w:t>
            </w:r>
          </w:p>
        </w:tc>
      </w:tr>
    </w:tbl>
    <w:p w14:paraId="227407AE" w14:textId="77777777" w:rsidR="00D23B9D" w:rsidRPr="00C8493B" w:rsidRDefault="00D23B9D"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8066"/>
      </w:tblGrid>
      <w:tr w:rsidR="00D23B9D" w:rsidRPr="00C8493B" w14:paraId="05550B05" w14:textId="77777777" w:rsidTr="00D23B9D">
        <w:tc>
          <w:tcPr>
            <w:tcW w:w="671" w:type="pct"/>
            <w:tcBorders>
              <w:top w:val="single" w:sz="4" w:space="0" w:color="auto"/>
              <w:left w:val="single" w:sz="4" w:space="0" w:color="auto"/>
              <w:bottom w:val="single" w:sz="4" w:space="0" w:color="auto"/>
              <w:right w:val="single" w:sz="4" w:space="0" w:color="auto"/>
            </w:tcBorders>
            <w:hideMark/>
          </w:tcPr>
          <w:p w14:paraId="5857708E" w14:textId="77777777" w:rsidR="00D23B9D" w:rsidRPr="00C8493B" w:rsidRDefault="00D23B9D" w:rsidP="00A378FB">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hideMark/>
          </w:tcPr>
          <w:p w14:paraId="2D85E954" w14:textId="77777777" w:rsidR="00D23B9D" w:rsidRPr="00C8493B" w:rsidRDefault="00D23B9D" w:rsidP="00A378FB">
            <w:pPr>
              <w:pStyle w:val="NoSpacing"/>
              <w:rPr>
                <w:b/>
              </w:rPr>
            </w:pPr>
            <w:r w:rsidRPr="00C8493B">
              <w:rPr>
                <w:b/>
              </w:rPr>
              <w:t>Research to Build and Present Knowledge</w:t>
            </w:r>
          </w:p>
        </w:tc>
      </w:tr>
      <w:tr w:rsidR="00D23B9D" w:rsidRPr="00C8493B" w14:paraId="00638266" w14:textId="77777777" w:rsidTr="00D23B9D">
        <w:tc>
          <w:tcPr>
            <w:tcW w:w="671" w:type="pct"/>
            <w:tcBorders>
              <w:top w:val="single" w:sz="4" w:space="0" w:color="auto"/>
              <w:left w:val="single" w:sz="4" w:space="0" w:color="auto"/>
              <w:bottom w:val="single" w:sz="4" w:space="0" w:color="auto"/>
              <w:right w:val="single" w:sz="4" w:space="0" w:color="auto"/>
            </w:tcBorders>
          </w:tcPr>
          <w:p w14:paraId="2A946794" w14:textId="0689EA07" w:rsidR="00D23B9D" w:rsidRPr="00C8493B" w:rsidRDefault="00B23B7A" w:rsidP="00A378FB">
            <w:pPr>
              <w:pStyle w:val="NoSpacing"/>
            </w:pPr>
            <w:r w:rsidRPr="00C8493B">
              <w:t>A.ELA.12.24</w:t>
            </w:r>
          </w:p>
        </w:tc>
        <w:tc>
          <w:tcPr>
            <w:tcW w:w="4329" w:type="pct"/>
            <w:tcBorders>
              <w:top w:val="single" w:sz="4" w:space="0" w:color="auto"/>
              <w:left w:val="single" w:sz="4" w:space="0" w:color="auto"/>
              <w:bottom w:val="single" w:sz="4" w:space="0" w:color="auto"/>
              <w:right w:val="single" w:sz="4" w:space="0" w:color="auto"/>
            </w:tcBorders>
          </w:tcPr>
          <w:p w14:paraId="1A566B6A" w14:textId="43F403A5" w:rsidR="00D23B9D" w:rsidRPr="00C8493B" w:rsidRDefault="00B23B7A" w:rsidP="00A378FB">
            <w:pPr>
              <w:pStyle w:val="NoSpacing"/>
            </w:pPr>
            <w:r w:rsidRPr="00C8493B">
              <w:t>Conduct a short research project drawing on several sources to answer a question.</w:t>
            </w:r>
          </w:p>
        </w:tc>
      </w:tr>
      <w:tr w:rsidR="00B23B7A" w:rsidRPr="00C8493B" w14:paraId="26DE0708" w14:textId="77777777" w:rsidTr="00D23B9D">
        <w:tc>
          <w:tcPr>
            <w:tcW w:w="671" w:type="pct"/>
            <w:tcBorders>
              <w:top w:val="single" w:sz="4" w:space="0" w:color="auto"/>
              <w:left w:val="single" w:sz="4" w:space="0" w:color="auto"/>
              <w:bottom w:val="single" w:sz="4" w:space="0" w:color="auto"/>
              <w:right w:val="single" w:sz="4" w:space="0" w:color="auto"/>
            </w:tcBorders>
          </w:tcPr>
          <w:p w14:paraId="57B676FD" w14:textId="53C313A4" w:rsidR="00B23B7A" w:rsidRPr="00C8493B" w:rsidRDefault="00B23B7A" w:rsidP="00A378FB">
            <w:pPr>
              <w:pStyle w:val="NoSpacing"/>
            </w:pPr>
            <w:r w:rsidRPr="00C8493B">
              <w:t>A.ELA.12.25</w:t>
            </w:r>
          </w:p>
        </w:tc>
        <w:tc>
          <w:tcPr>
            <w:tcW w:w="4329" w:type="pct"/>
            <w:tcBorders>
              <w:top w:val="single" w:sz="4" w:space="0" w:color="auto"/>
              <w:left w:val="single" w:sz="4" w:space="0" w:color="auto"/>
              <w:bottom w:val="single" w:sz="4" w:space="0" w:color="auto"/>
              <w:right w:val="single" w:sz="4" w:space="0" w:color="auto"/>
            </w:tcBorders>
          </w:tcPr>
          <w:p w14:paraId="0DFFBC0D" w14:textId="3D1A1256" w:rsidR="00B23B7A" w:rsidRPr="00C8493B" w:rsidRDefault="00B23B7A" w:rsidP="00A378FB">
            <w:pPr>
              <w:pStyle w:val="NoSpacing"/>
            </w:pPr>
            <w:r w:rsidRPr="00C8493B">
              <w:t>Recall information from experiences or gather information from print and digital sources; sort evidence into provide categories.</w:t>
            </w:r>
          </w:p>
        </w:tc>
      </w:tr>
      <w:tr w:rsidR="00B23B7A" w:rsidRPr="00C8493B" w14:paraId="17F3749D" w14:textId="77777777" w:rsidTr="00D23B9D">
        <w:tc>
          <w:tcPr>
            <w:tcW w:w="671" w:type="pct"/>
            <w:tcBorders>
              <w:top w:val="single" w:sz="4" w:space="0" w:color="auto"/>
              <w:left w:val="single" w:sz="4" w:space="0" w:color="auto"/>
              <w:bottom w:val="single" w:sz="4" w:space="0" w:color="auto"/>
              <w:right w:val="single" w:sz="4" w:space="0" w:color="auto"/>
            </w:tcBorders>
          </w:tcPr>
          <w:p w14:paraId="569A95C6" w14:textId="6907E2B2" w:rsidR="00B23B7A" w:rsidRPr="00C8493B" w:rsidRDefault="00B23B7A" w:rsidP="00A378FB">
            <w:pPr>
              <w:pStyle w:val="NoSpacing"/>
            </w:pPr>
            <w:r w:rsidRPr="00C8493B">
              <w:t>A.ELA.12.26</w:t>
            </w:r>
          </w:p>
        </w:tc>
        <w:tc>
          <w:tcPr>
            <w:tcW w:w="4329" w:type="pct"/>
            <w:tcBorders>
              <w:top w:val="single" w:sz="4" w:space="0" w:color="auto"/>
              <w:left w:val="single" w:sz="4" w:space="0" w:color="auto"/>
              <w:bottom w:val="single" w:sz="4" w:space="0" w:color="auto"/>
              <w:right w:val="single" w:sz="4" w:space="0" w:color="auto"/>
            </w:tcBorders>
          </w:tcPr>
          <w:p w14:paraId="1E06B371" w14:textId="77777777" w:rsidR="00B23B7A" w:rsidRPr="00C8493B" w:rsidRDefault="00B23B7A" w:rsidP="00A378FB">
            <w:pPr>
              <w:pStyle w:val="NoSpacing"/>
            </w:pPr>
            <w:r w:rsidRPr="00C8493B">
              <w:t>Draw evidence from literary or informational text to support writing.</w:t>
            </w:r>
          </w:p>
          <w:p w14:paraId="0370C2F2" w14:textId="1E2F8A85" w:rsidR="00B23B7A" w:rsidRPr="00C8493B" w:rsidRDefault="00D71E60" w:rsidP="00A378FB">
            <w:pPr>
              <w:pStyle w:val="NoSpacing"/>
              <w:numPr>
                <w:ilvl w:val="0"/>
                <w:numId w:val="103"/>
              </w:numPr>
              <w:ind w:left="406"/>
            </w:pPr>
            <w:r w:rsidRPr="00C8493B">
              <w:t>Apply grade 12 reading standards to literature</w:t>
            </w:r>
          </w:p>
        </w:tc>
      </w:tr>
    </w:tbl>
    <w:p w14:paraId="048E4213" w14:textId="77777777" w:rsidR="00D23B9D" w:rsidRPr="00C8493B" w:rsidRDefault="00D23B9D"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8066"/>
      </w:tblGrid>
      <w:tr w:rsidR="00D23B9D" w:rsidRPr="00C8493B" w14:paraId="57B628B5" w14:textId="77777777" w:rsidTr="00D23B9D">
        <w:tc>
          <w:tcPr>
            <w:tcW w:w="671" w:type="pct"/>
            <w:tcBorders>
              <w:top w:val="single" w:sz="4" w:space="0" w:color="auto"/>
              <w:left w:val="single" w:sz="4" w:space="0" w:color="auto"/>
              <w:bottom w:val="single" w:sz="4" w:space="0" w:color="auto"/>
              <w:right w:val="single" w:sz="4" w:space="0" w:color="auto"/>
            </w:tcBorders>
            <w:hideMark/>
          </w:tcPr>
          <w:p w14:paraId="60897D29" w14:textId="77777777" w:rsidR="00D23B9D" w:rsidRPr="00C8493B" w:rsidRDefault="00D23B9D" w:rsidP="00A378FB">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hideMark/>
          </w:tcPr>
          <w:p w14:paraId="15938731" w14:textId="77777777" w:rsidR="00D23B9D" w:rsidRPr="00C8493B" w:rsidRDefault="00D23B9D" w:rsidP="00A378FB">
            <w:pPr>
              <w:pStyle w:val="NoSpacing"/>
              <w:rPr>
                <w:b/>
              </w:rPr>
            </w:pPr>
            <w:r w:rsidRPr="00C8493B">
              <w:rPr>
                <w:b/>
              </w:rPr>
              <w:t>Range of Writing</w:t>
            </w:r>
          </w:p>
        </w:tc>
      </w:tr>
      <w:tr w:rsidR="00D23B9D" w:rsidRPr="00C8493B" w14:paraId="29FD34DF" w14:textId="77777777" w:rsidTr="00D23B9D">
        <w:tc>
          <w:tcPr>
            <w:tcW w:w="671" w:type="pct"/>
            <w:tcBorders>
              <w:top w:val="single" w:sz="4" w:space="0" w:color="auto"/>
              <w:left w:val="single" w:sz="4" w:space="0" w:color="auto"/>
              <w:bottom w:val="single" w:sz="4" w:space="0" w:color="auto"/>
              <w:right w:val="single" w:sz="4" w:space="0" w:color="auto"/>
            </w:tcBorders>
          </w:tcPr>
          <w:p w14:paraId="024493A8" w14:textId="2D3197A2" w:rsidR="00D23B9D" w:rsidRPr="00C8493B" w:rsidRDefault="00EC61BD" w:rsidP="00A378FB">
            <w:pPr>
              <w:pStyle w:val="NoSpacing"/>
            </w:pPr>
            <w:r w:rsidRPr="00C8493B">
              <w:t>A.ELA.12.27</w:t>
            </w:r>
          </w:p>
        </w:tc>
        <w:tc>
          <w:tcPr>
            <w:tcW w:w="4329" w:type="pct"/>
            <w:tcBorders>
              <w:top w:val="single" w:sz="4" w:space="0" w:color="auto"/>
              <w:left w:val="single" w:sz="4" w:space="0" w:color="auto"/>
              <w:bottom w:val="single" w:sz="4" w:space="0" w:color="auto"/>
              <w:right w:val="single" w:sz="4" w:space="0" w:color="auto"/>
            </w:tcBorders>
          </w:tcPr>
          <w:p w14:paraId="1BE136BA" w14:textId="7F2D72C1" w:rsidR="00D23B9D" w:rsidRPr="00C8493B" w:rsidRDefault="00EC61BD" w:rsidP="00A378FB">
            <w:pPr>
              <w:pStyle w:val="NoSpacing"/>
            </w:pPr>
            <w:r w:rsidRPr="00C8493B">
              <w:t>Write routinely for a range of discipline-specific tasks, purposes, and audiences.</w:t>
            </w:r>
          </w:p>
        </w:tc>
      </w:tr>
    </w:tbl>
    <w:p w14:paraId="71E21B70" w14:textId="77777777" w:rsidR="00D23B9D" w:rsidRPr="00C8493B" w:rsidRDefault="00D23B9D" w:rsidP="00A378FB">
      <w:pPr>
        <w:pStyle w:val="NoSpacing"/>
      </w:pPr>
    </w:p>
    <w:p w14:paraId="0A437C05" w14:textId="77777777" w:rsidR="00D23B9D" w:rsidRPr="00C8493B" w:rsidRDefault="00D23B9D" w:rsidP="00A378FB">
      <w:pPr>
        <w:pStyle w:val="NoSpacing"/>
        <w:rPr>
          <w:b/>
        </w:rPr>
      </w:pPr>
      <w:r w:rsidRPr="00C8493B">
        <w:rPr>
          <w:b/>
        </w:rPr>
        <w:t>Speaking &amp; Listening</w:t>
      </w:r>
    </w:p>
    <w:p w14:paraId="59F987AF" w14:textId="77777777" w:rsidR="00D23B9D" w:rsidRPr="00C8493B" w:rsidRDefault="00D23B9D"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8066"/>
      </w:tblGrid>
      <w:tr w:rsidR="00D23B9D" w:rsidRPr="00C8493B" w14:paraId="63B366C6" w14:textId="77777777" w:rsidTr="00D23B9D">
        <w:tc>
          <w:tcPr>
            <w:tcW w:w="671" w:type="pct"/>
            <w:tcBorders>
              <w:top w:val="single" w:sz="4" w:space="0" w:color="auto"/>
              <w:left w:val="single" w:sz="4" w:space="0" w:color="auto"/>
              <w:bottom w:val="single" w:sz="4" w:space="0" w:color="auto"/>
              <w:right w:val="single" w:sz="4" w:space="0" w:color="auto"/>
            </w:tcBorders>
            <w:hideMark/>
          </w:tcPr>
          <w:p w14:paraId="54D7236F" w14:textId="77777777" w:rsidR="00D23B9D" w:rsidRPr="00C8493B" w:rsidRDefault="00D23B9D" w:rsidP="00A378FB">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hideMark/>
          </w:tcPr>
          <w:p w14:paraId="5C773183" w14:textId="77777777" w:rsidR="00D23B9D" w:rsidRPr="00C8493B" w:rsidRDefault="00D23B9D" w:rsidP="00A378FB">
            <w:pPr>
              <w:pStyle w:val="NoSpacing"/>
              <w:rPr>
                <w:b/>
              </w:rPr>
            </w:pPr>
            <w:r w:rsidRPr="00C8493B">
              <w:rPr>
                <w:b/>
              </w:rPr>
              <w:t>Comprehension and Collaboration</w:t>
            </w:r>
          </w:p>
        </w:tc>
      </w:tr>
      <w:tr w:rsidR="00D23B9D" w:rsidRPr="00C8493B" w14:paraId="6BA87804" w14:textId="77777777" w:rsidTr="00D23B9D">
        <w:tc>
          <w:tcPr>
            <w:tcW w:w="671" w:type="pct"/>
            <w:tcBorders>
              <w:top w:val="single" w:sz="4" w:space="0" w:color="auto"/>
              <w:left w:val="single" w:sz="4" w:space="0" w:color="auto"/>
              <w:bottom w:val="single" w:sz="4" w:space="0" w:color="auto"/>
              <w:right w:val="single" w:sz="4" w:space="0" w:color="auto"/>
            </w:tcBorders>
          </w:tcPr>
          <w:p w14:paraId="747AA141" w14:textId="636BBAC2" w:rsidR="00D23B9D" w:rsidRPr="00C8493B" w:rsidRDefault="00EC61BD" w:rsidP="00A378FB">
            <w:pPr>
              <w:pStyle w:val="NoSpacing"/>
            </w:pPr>
            <w:r w:rsidRPr="00C8493B">
              <w:t>A.ELA.12.</w:t>
            </w:r>
            <w:r w:rsidR="00AD63DA" w:rsidRPr="00C8493B">
              <w:t>2</w:t>
            </w:r>
            <w:r w:rsidRPr="00C8493B">
              <w:t>8</w:t>
            </w:r>
          </w:p>
        </w:tc>
        <w:tc>
          <w:tcPr>
            <w:tcW w:w="4329" w:type="pct"/>
            <w:tcBorders>
              <w:top w:val="single" w:sz="4" w:space="0" w:color="auto"/>
              <w:left w:val="single" w:sz="4" w:space="0" w:color="auto"/>
              <w:bottom w:val="single" w:sz="4" w:space="0" w:color="auto"/>
              <w:right w:val="single" w:sz="4" w:space="0" w:color="auto"/>
            </w:tcBorders>
          </w:tcPr>
          <w:p w14:paraId="67387056" w14:textId="77777777" w:rsidR="00EC61BD" w:rsidRPr="00C8493B" w:rsidRDefault="00EC61BD" w:rsidP="00A378FB">
            <w:pPr>
              <w:pStyle w:val="NoSpacing"/>
            </w:pPr>
            <w:r w:rsidRPr="00C8493B">
              <w:t>Engage effectively in a range of collaborative discussions (one-on-one, in groups, and teacher-led) with diverse partners on a variety of grade 12 topics and issues and appropriately challenging texts.</w:t>
            </w:r>
          </w:p>
          <w:p w14:paraId="6C4588F1" w14:textId="69FA0169" w:rsidR="00EC61BD" w:rsidRPr="00C8493B" w:rsidRDefault="00EC61BD" w:rsidP="00A378FB">
            <w:pPr>
              <w:pStyle w:val="NoSpacing"/>
              <w:numPr>
                <w:ilvl w:val="0"/>
                <w:numId w:val="103"/>
              </w:numPr>
              <w:ind w:left="436"/>
            </w:pPr>
            <w:r w:rsidRPr="00C8493B">
              <w:t>Follow agreed-upon rules for discussions (e.g., listening to others with care and speaking one at a time about the topics and texts under discussion).</w:t>
            </w:r>
          </w:p>
          <w:p w14:paraId="1F8926F6" w14:textId="0C6D34E5" w:rsidR="00AD63DA" w:rsidRPr="00C8493B" w:rsidRDefault="00EC61BD" w:rsidP="00A378FB">
            <w:pPr>
              <w:pStyle w:val="NoSpacing"/>
              <w:numPr>
                <w:ilvl w:val="0"/>
                <w:numId w:val="103"/>
              </w:numPr>
              <w:ind w:left="436"/>
            </w:pPr>
            <w:r w:rsidRPr="00C8493B">
              <w:t>Respond appropriately to the comments of others through two or more exchange</w:t>
            </w:r>
            <w:r w:rsidR="00AD63DA" w:rsidRPr="00C8493B">
              <w:t>.</w:t>
            </w:r>
          </w:p>
        </w:tc>
      </w:tr>
      <w:tr w:rsidR="00AD63DA" w:rsidRPr="00C8493B" w14:paraId="73DF4F89" w14:textId="77777777" w:rsidTr="00D23B9D">
        <w:tc>
          <w:tcPr>
            <w:tcW w:w="671" w:type="pct"/>
            <w:tcBorders>
              <w:top w:val="single" w:sz="4" w:space="0" w:color="auto"/>
              <w:left w:val="single" w:sz="4" w:space="0" w:color="auto"/>
              <w:bottom w:val="single" w:sz="4" w:space="0" w:color="auto"/>
              <w:right w:val="single" w:sz="4" w:space="0" w:color="auto"/>
            </w:tcBorders>
          </w:tcPr>
          <w:p w14:paraId="7397889C" w14:textId="6D09D029" w:rsidR="00AD63DA" w:rsidRPr="00C8493B" w:rsidRDefault="00AD63DA" w:rsidP="00A378FB">
            <w:pPr>
              <w:pStyle w:val="NoSpacing"/>
            </w:pPr>
            <w:r w:rsidRPr="00C8493B">
              <w:t>A.ELA.12.29</w:t>
            </w:r>
          </w:p>
        </w:tc>
        <w:tc>
          <w:tcPr>
            <w:tcW w:w="4329" w:type="pct"/>
            <w:tcBorders>
              <w:top w:val="single" w:sz="4" w:space="0" w:color="auto"/>
              <w:left w:val="single" w:sz="4" w:space="0" w:color="auto"/>
              <w:bottom w:val="single" w:sz="4" w:space="0" w:color="auto"/>
              <w:right w:val="single" w:sz="4" w:space="0" w:color="auto"/>
            </w:tcBorders>
          </w:tcPr>
          <w:p w14:paraId="1760B3D2" w14:textId="5CEC9159" w:rsidR="00AD63DA" w:rsidRPr="00C8493B" w:rsidRDefault="00AD63DA" w:rsidP="00A378FB">
            <w:pPr>
              <w:pStyle w:val="NoSpacing"/>
            </w:pPr>
            <w:r w:rsidRPr="00C8493B">
              <w:t>Given information presented in diverse media or format, determine the main ideas and supporting details.</w:t>
            </w:r>
          </w:p>
        </w:tc>
      </w:tr>
      <w:tr w:rsidR="00AD63DA" w:rsidRPr="00C8493B" w14:paraId="028CDB69" w14:textId="77777777" w:rsidTr="00D23B9D">
        <w:tc>
          <w:tcPr>
            <w:tcW w:w="671" w:type="pct"/>
            <w:tcBorders>
              <w:top w:val="single" w:sz="4" w:space="0" w:color="auto"/>
              <w:left w:val="single" w:sz="4" w:space="0" w:color="auto"/>
              <w:bottom w:val="single" w:sz="4" w:space="0" w:color="auto"/>
              <w:right w:val="single" w:sz="4" w:space="0" w:color="auto"/>
            </w:tcBorders>
          </w:tcPr>
          <w:p w14:paraId="340A4AC9" w14:textId="6493C5DA" w:rsidR="00AD63DA" w:rsidRPr="00C8493B" w:rsidRDefault="00AD63DA" w:rsidP="00A378FB">
            <w:pPr>
              <w:pStyle w:val="NoSpacing"/>
            </w:pPr>
            <w:r w:rsidRPr="00C8493B">
              <w:t>A.ELA.12.30</w:t>
            </w:r>
          </w:p>
        </w:tc>
        <w:tc>
          <w:tcPr>
            <w:tcW w:w="4329" w:type="pct"/>
            <w:tcBorders>
              <w:top w:val="single" w:sz="4" w:space="0" w:color="auto"/>
              <w:left w:val="single" w:sz="4" w:space="0" w:color="auto"/>
              <w:bottom w:val="single" w:sz="4" w:space="0" w:color="auto"/>
              <w:right w:val="single" w:sz="4" w:space="0" w:color="auto"/>
            </w:tcBorders>
          </w:tcPr>
          <w:p w14:paraId="09E3C86E" w14:textId="650D12AA" w:rsidR="00AD63DA" w:rsidRPr="00C8493B" w:rsidRDefault="00AD63DA" w:rsidP="00A378FB">
            <w:pPr>
              <w:pStyle w:val="NoSpacing"/>
            </w:pPr>
            <w:r w:rsidRPr="00C8493B">
              <w:t>After listening to a speaker, ask questions to demonstrate level of comprehension, gather additional information, or deepen understanding of a topic or issue.</w:t>
            </w:r>
          </w:p>
        </w:tc>
      </w:tr>
    </w:tbl>
    <w:p w14:paraId="39112AB0" w14:textId="77777777" w:rsidR="00D23B9D" w:rsidRPr="00C8493B" w:rsidRDefault="00D23B9D"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8066"/>
      </w:tblGrid>
      <w:tr w:rsidR="00D23B9D" w:rsidRPr="00C8493B" w14:paraId="599A24CE" w14:textId="77777777" w:rsidTr="00D23B9D">
        <w:tc>
          <w:tcPr>
            <w:tcW w:w="671" w:type="pct"/>
            <w:tcBorders>
              <w:top w:val="single" w:sz="4" w:space="0" w:color="auto"/>
              <w:left w:val="single" w:sz="4" w:space="0" w:color="auto"/>
              <w:bottom w:val="single" w:sz="4" w:space="0" w:color="auto"/>
              <w:right w:val="single" w:sz="4" w:space="0" w:color="auto"/>
            </w:tcBorders>
            <w:hideMark/>
          </w:tcPr>
          <w:p w14:paraId="629F77E1" w14:textId="77777777" w:rsidR="00D23B9D" w:rsidRPr="00C8493B" w:rsidRDefault="00D23B9D" w:rsidP="00A378FB">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hideMark/>
          </w:tcPr>
          <w:p w14:paraId="1AC6D9B1" w14:textId="77777777" w:rsidR="00D23B9D" w:rsidRPr="00C8493B" w:rsidRDefault="00D23B9D" w:rsidP="00A378FB">
            <w:pPr>
              <w:pStyle w:val="NoSpacing"/>
              <w:rPr>
                <w:b/>
              </w:rPr>
            </w:pPr>
            <w:r w:rsidRPr="00C8493B">
              <w:rPr>
                <w:b/>
              </w:rPr>
              <w:t>Presentation of Knowledge and Ideas</w:t>
            </w:r>
          </w:p>
        </w:tc>
      </w:tr>
      <w:tr w:rsidR="00D23B9D" w:rsidRPr="00C8493B" w14:paraId="3D64191A" w14:textId="77777777" w:rsidTr="00D23B9D">
        <w:tc>
          <w:tcPr>
            <w:tcW w:w="671" w:type="pct"/>
            <w:tcBorders>
              <w:top w:val="single" w:sz="4" w:space="0" w:color="auto"/>
              <w:left w:val="single" w:sz="4" w:space="0" w:color="auto"/>
              <w:bottom w:val="single" w:sz="4" w:space="0" w:color="auto"/>
              <w:right w:val="single" w:sz="4" w:space="0" w:color="auto"/>
            </w:tcBorders>
          </w:tcPr>
          <w:p w14:paraId="0982D3F2" w14:textId="46AD660F" w:rsidR="00D23B9D" w:rsidRPr="00C8493B" w:rsidRDefault="00AD63DA" w:rsidP="00A378FB">
            <w:pPr>
              <w:pStyle w:val="NoSpacing"/>
            </w:pPr>
            <w:r w:rsidRPr="00C8493B">
              <w:t>A.ELA.12.31</w:t>
            </w:r>
          </w:p>
        </w:tc>
        <w:tc>
          <w:tcPr>
            <w:tcW w:w="4329" w:type="pct"/>
            <w:tcBorders>
              <w:top w:val="single" w:sz="4" w:space="0" w:color="auto"/>
              <w:left w:val="single" w:sz="4" w:space="0" w:color="auto"/>
              <w:bottom w:val="single" w:sz="4" w:space="0" w:color="auto"/>
              <w:right w:val="single" w:sz="4" w:space="0" w:color="auto"/>
            </w:tcBorders>
          </w:tcPr>
          <w:p w14:paraId="7B09ADF9" w14:textId="1789B193" w:rsidR="00D23B9D" w:rsidRPr="00C8493B" w:rsidRDefault="00AD63DA" w:rsidP="00A378FB">
            <w:pPr>
              <w:pStyle w:val="NoSpacing"/>
            </w:pPr>
            <w:r w:rsidRPr="00C8493B">
              <w:t>Speak audibly, report on a topic or text, and/or tell a story or recount an experience with appropriate facts and relevant, descriptive details.</w:t>
            </w:r>
          </w:p>
        </w:tc>
      </w:tr>
      <w:tr w:rsidR="00AD63DA" w:rsidRPr="00C8493B" w14:paraId="0A2F6E13" w14:textId="77777777" w:rsidTr="00D23B9D">
        <w:tc>
          <w:tcPr>
            <w:tcW w:w="671" w:type="pct"/>
            <w:tcBorders>
              <w:top w:val="single" w:sz="4" w:space="0" w:color="auto"/>
              <w:left w:val="single" w:sz="4" w:space="0" w:color="auto"/>
              <w:bottom w:val="single" w:sz="4" w:space="0" w:color="auto"/>
              <w:right w:val="single" w:sz="4" w:space="0" w:color="auto"/>
            </w:tcBorders>
          </w:tcPr>
          <w:p w14:paraId="13B07335" w14:textId="1DBC75E6" w:rsidR="00AD63DA" w:rsidRPr="00C8493B" w:rsidRDefault="00AD63DA" w:rsidP="00A378FB">
            <w:pPr>
              <w:pStyle w:val="NoSpacing"/>
            </w:pPr>
            <w:r w:rsidRPr="00C8493B">
              <w:t>A.ELA.12.32</w:t>
            </w:r>
          </w:p>
        </w:tc>
        <w:tc>
          <w:tcPr>
            <w:tcW w:w="4329" w:type="pct"/>
            <w:tcBorders>
              <w:top w:val="single" w:sz="4" w:space="0" w:color="auto"/>
              <w:left w:val="single" w:sz="4" w:space="0" w:color="auto"/>
              <w:bottom w:val="single" w:sz="4" w:space="0" w:color="auto"/>
              <w:right w:val="single" w:sz="4" w:space="0" w:color="auto"/>
            </w:tcBorders>
          </w:tcPr>
          <w:p w14:paraId="734070AC" w14:textId="59D04253" w:rsidR="00AD63DA" w:rsidRPr="00C8493B" w:rsidRDefault="00AD63DA" w:rsidP="00A378FB">
            <w:pPr>
              <w:pStyle w:val="NoSpacing"/>
            </w:pPr>
            <w:r w:rsidRPr="00C8493B">
              <w:t>Include multimedia components (e.g., graphics, images, music, and/or sound) and visual displays in presentations to enhance ideas, thoughts, and feelings.</w:t>
            </w:r>
          </w:p>
        </w:tc>
      </w:tr>
      <w:tr w:rsidR="00AD63DA" w:rsidRPr="00C8493B" w14:paraId="6DDEF97D" w14:textId="77777777" w:rsidTr="00D23B9D">
        <w:tc>
          <w:tcPr>
            <w:tcW w:w="671" w:type="pct"/>
            <w:tcBorders>
              <w:top w:val="single" w:sz="4" w:space="0" w:color="auto"/>
              <w:left w:val="single" w:sz="4" w:space="0" w:color="auto"/>
              <w:bottom w:val="single" w:sz="4" w:space="0" w:color="auto"/>
              <w:right w:val="single" w:sz="4" w:space="0" w:color="auto"/>
            </w:tcBorders>
          </w:tcPr>
          <w:p w14:paraId="148D5F63" w14:textId="3C913A63" w:rsidR="00AD63DA" w:rsidRPr="00C8493B" w:rsidRDefault="00AD63DA" w:rsidP="00A378FB">
            <w:pPr>
              <w:pStyle w:val="NoSpacing"/>
            </w:pPr>
            <w:r w:rsidRPr="00C8493B">
              <w:t>A.ELA.12.33</w:t>
            </w:r>
          </w:p>
        </w:tc>
        <w:tc>
          <w:tcPr>
            <w:tcW w:w="4329" w:type="pct"/>
            <w:tcBorders>
              <w:top w:val="single" w:sz="4" w:space="0" w:color="auto"/>
              <w:left w:val="single" w:sz="4" w:space="0" w:color="auto"/>
              <w:bottom w:val="single" w:sz="4" w:space="0" w:color="auto"/>
              <w:right w:val="single" w:sz="4" w:space="0" w:color="auto"/>
            </w:tcBorders>
          </w:tcPr>
          <w:p w14:paraId="0E910E51" w14:textId="61F20569" w:rsidR="00AD63DA" w:rsidRPr="00C8493B" w:rsidRDefault="00AD63DA" w:rsidP="00A378FB">
            <w:pPr>
              <w:pStyle w:val="NoSpacing"/>
            </w:pPr>
            <w:r w:rsidRPr="00C8493B">
              <w:t>Speak in complete sentences when appropriate to task and situation in order to provide requested detail or clarification.</w:t>
            </w:r>
          </w:p>
        </w:tc>
      </w:tr>
    </w:tbl>
    <w:p w14:paraId="4423C6CC" w14:textId="77777777" w:rsidR="00D23B9D" w:rsidRPr="00C8493B" w:rsidRDefault="00D23B9D" w:rsidP="00A378FB">
      <w:pPr>
        <w:pStyle w:val="NoSpacing"/>
      </w:pPr>
    </w:p>
    <w:p w14:paraId="2B8E5D79" w14:textId="77777777" w:rsidR="00D23B9D" w:rsidRPr="00C8493B" w:rsidRDefault="00D23B9D" w:rsidP="00A378FB">
      <w:pPr>
        <w:pStyle w:val="NoSpacing"/>
        <w:rPr>
          <w:b/>
        </w:rPr>
      </w:pPr>
      <w:r w:rsidRPr="00C8493B">
        <w:rPr>
          <w:b/>
        </w:rPr>
        <w:t>Language</w:t>
      </w:r>
    </w:p>
    <w:p w14:paraId="0FA4AAE0" w14:textId="77777777" w:rsidR="00D23B9D" w:rsidRPr="00C8493B" w:rsidRDefault="00D23B9D"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8066"/>
      </w:tblGrid>
      <w:tr w:rsidR="00D23B9D" w:rsidRPr="00C8493B" w14:paraId="2D240D6E" w14:textId="77777777" w:rsidTr="00D23B9D">
        <w:tc>
          <w:tcPr>
            <w:tcW w:w="671" w:type="pct"/>
            <w:tcBorders>
              <w:top w:val="single" w:sz="4" w:space="0" w:color="auto"/>
              <w:left w:val="single" w:sz="4" w:space="0" w:color="auto"/>
              <w:bottom w:val="single" w:sz="4" w:space="0" w:color="auto"/>
              <w:right w:val="single" w:sz="4" w:space="0" w:color="auto"/>
            </w:tcBorders>
            <w:hideMark/>
          </w:tcPr>
          <w:p w14:paraId="3B3C0487" w14:textId="77777777" w:rsidR="00D23B9D" w:rsidRPr="00C8493B" w:rsidRDefault="00D23B9D" w:rsidP="00A378FB">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hideMark/>
          </w:tcPr>
          <w:p w14:paraId="08868EE1" w14:textId="77777777" w:rsidR="00D23B9D" w:rsidRPr="00C8493B" w:rsidRDefault="00D23B9D" w:rsidP="00A378FB">
            <w:pPr>
              <w:pStyle w:val="NoSpacing"/>
              <w:rPr>
                <w:b/>
              </w:rPr>
            </w:pPr>
            <w:r w:rsidRPr="00C8493B">
              <w:rPr>
                <w:b/>
              </w:rPr>
              <w:t>Conventions of Standard English</w:t>
            </w:r>
          </w:p>
        </w:tc>
      </w:tr>
      <w:tr w:rsidR="00D23B9D" w:rsidRPr="00C8493B" w14:paraId="06C04ABB" w14:textId="77777777" w:rsidTr="00D23B9D">
        <w:tc>
          <w:tcPr>
            <w:tcW w:w="671" w:type="pct"/>
            <w:tcBorders>
              <w:top w:val="single" w:sz="4" w:space="0" w:color="auto"/>
              <w:left w:val="single" w:sz="4" w:space="0" w:color="auto"/>
              <w:bottom w:val="single" w:sz="4" w:space="0" w:color="auto"/>
              <w:right w:val="single" w:sz="4" w:space="0" w:color="auto"/>
            </w:tcBorders>
          </w:tcPr>
          <w:p w14:paraId="5B23F792" w14:textId="03FD18D3" w:rsidR="00D23B9D" w:rsidRPr="00C8493B" w:rsidRDefault="00AD63DA" w:rsidP="00A378FB">
            <w:pPr>
              <w:pStyle w:val="NoSpacing"/>
            </w:pPr>
            <w:r w:rsidRPr="00C8493B">
              <w:lastRenderedPageBreak/>
              <w:t>A.ELA.12.34</w:t>
            </w:r>
          </w:p>
        </w:tc>
        <w:tc>
          <w:tcPr>
            <w:tcW w:w="4329" w:type="pct"/>
            <w:tcBorders>
              <w:top w:val="single" w:sz="4" w:space="0" w:color="auto"/>
              <w:left w:val="single" w:sz="4" w:space="0" w:color="auto"/>
              <w:bottom w:val="single" w:sz="4" w:space="0" w:color="auto"/>
              <w:right w:val="single" w:sz="4" w:space="0" w:color="auto"/>
            </w:tcBorders>
          </w:tcPr>
          <w:p w14:paraId="3E166B7B" w14:textId="77777777" w:rsidR="00AD63DA" w:rsidRPr="00C8493B" w:rsidRDefault="00AD63DA" w:rsidP="00A378FB">
            <w:pPr>
              <w:pStyle w:val="NoSpacing"/>
            </w:pPr>
            <w:r w:rsidRPr="00C8493B">
              <w:t>Demonstrate understanding of the conventions of Standard English grammar and usage when writing or speaking.</w:t>
            </w:r>
          </w:p>
          <w:p w14:paraId="251F7619" w14:textId="77777777" w:rsidR="00AD63DA" w:rsidRPr="00C8493B" w:rsidRDefault="00AD63DA" w:rsidP="00A378FB">
            <w:pPr>
              <w:pStyle w:val="NoSpacing"/>
              <w:numPr>
                <w:ilvl w:val="0"/>
                <w:numId w:val="104"/>
              </w:numPr>
              <w:ind w:left="408"/>
            </w:pPr>
            <w:r w:rsidRPr="00C8493B">
              <w:t>Use nouns, pronouns, verbs, adjectives, and adverbs.</w:t>
            </w:r>
          </w:p>
          <w:p w14:paraId="3E4C5F11" w14:textId="77777777" w:rsidR="00AD63DA" w:rsidRPr="00C8493B" w:rsidRDefault="00AD63DA" w:rsidP="00A378FB">
            <w:pPr>
              <w:pStyle w:val="NoSpacing"/>
              <w:numPr>
                <w:ilvl w:val="0"/>
                <w:numId w:val="104"/>
              </w:numPr>
              <w:ind w:left="408"/>
            </w:pPr>
            <w:r w:rsidRPr="00C8493B">
              <w:t>Form and use regular and irregular plural nouns.</w:t>
            </w:r>
          </w:p>
          <w:p w14:paraId="51BF9714" w14:textId="77777777" w:rsidR="00AD63DA" w:rsidRPr="00C8493B" w:rsidRDefault="00AD63DA" w:rsidP="00A378FB">
            <w:pPr>
              <w:pStyle w:val="NoSpacing"/>
              <w:numPr>
                <w:ilvl w:val="0"/>
                <w:numId w:val="104"/>
              </w:numPr>
              <w:ind w:left="408"/>
            </w:pPr>
            <w:r w:rsidRPr="00C8493B">
              <w:t>Form and use regular and irregular verbs.</w:t>
            </w:r>
          </w:p>
          <w:p w14:paraId="327DCB5F" w14:textId="77777777" w:rsidR="00AD63DA" w:rsidRPr="00C8493B" w:rsidRDefault="00AD63DA" w:rsidP="00A378FB">
            <w:pPr>
              <w:pStyle w:val="NoSpacing"/>
              <w:numPr>
                <w:ilvl w:val="0"/>
                <w:numId w:val="104"/>
              </w:numPr>
              <w:ind w:left="408"/>
            </w:pPr>
            <w:r w:rsidRPr="00C8493B">
              <w:t>Form and use the simple (e.g., I walked; I walk; I will walk) verb tenses.</w:t>
            </w:r>
          </w:p>
          <w:p w14:paraId="33D78F78" w14:textId="77777777" w:rsidR="00AD63DA" w:rsidRPr="00C8493B" w:rsidRDefault="00AD63DA" w:rsidP="00A378FB">
            <w:pPr>
              <w:pStyle w:val="NoSpacing"/>
              <w:numPr>
                <w:ilvl w:val="0"/>
                <w:numId w:val="104"/>
              </w:numPr>
              <w:ind w:left="408"/>
            </w:pPr>
            <w:r w:rsidRPr="00C8493B">
              <w:t>Ensure subject-verb agreement.</w:t>
            </w:r>
          </w:p>
          <w:p w14:paraId="0DDD883D" w14:textId="0C3957DB" w:rsidR="00D23B9D" w:rsidRPr="00C8493B" w:rsidRDefault="00AD63DA" w:rsidP="00A378FB">
            <w:pPr>
              <w:pStyle w:val="NoSpacing"/>
              <w:numPr>
                <w:ilvl w:val="0"/>
                <w:numId w:val="104"/>
              </w:numPr>
              <w:ind w:left="408"/>
            </w:pPr>
            <w:r w:rsidRPr="00C8493B">
              <w:t>Use coordinating and subordinating conjunctions to produce simple, and compound and/or complex sentences.</w:t>
            </w:r>
          </w:p>
        </w:tc>
      </w:tr>
      <w:tr w:rsidR="00AD63DA" w:rsidRPr="00C8493B" w14:paraId="53CD1934" w14:textId="77777777" w:rsidTr="00D23B9D">
        <w:tc>
          <w:tcPr>
            <w:tcW w:w="671" w:type="pct"/>
            <w:tcBorders>
              <w:top w:val="single" w:sz="4" w:space="0" w:color="auto"/>
              <w:left w:val="single" w:sz="4" w:space="0" w:color="auto"/>
              <w:bottom w:val="single" w:sz="4" w:space="0" w:color="auto"/>
              <w:right w:val="single" w:sz="4" w:space="0" w:color="auto"/>
            </w:tcBorders>
          </w:tcPr>
          <w:p w14:paraId="7899EE9F" w14:textId="1F77A6D2" w:rsidR="00AD63DA" w:rsidRPr="00C8493B" w:rsidRDefault="00AD63DA" w:rsidP="00A378FB">
            <w:pPr>
              <w:pStyle w:val="NoSpacing"/>
            </w:pPr>
            <w:r w:rsidRPr="00C8493B">
              <w:t>A.ELA.12.35</w:t>
            </w:r>
          </w:p>
        </w:tc>
        <w:tc>
          <w:tcPr>
            <w:tcW w:w="4329" w:type="pct"/>
            <w:tcBorders>
              <w:top w:val="single" w:sz="4" w:space="0" w:color="auto"/>
              <w:left w:val="single" w:sz="4" w:space="0" w:color="auto"/>
              <w:bottom w:val="single" w:sz="4" w:space="0" w:color="auto"/>
              <w:right w:val="single" w:sz="4" w:space="0" w:color="auto"/>
            </w:tcBorders>
          </w:tcPr>
          <w:p w14:paraId="19D2676E" w14:textId="77777777" w:rsidR="00AD63DA" w:rsidRPr="00C8493B" w:rsidRDefault="00AD63DA" w:rsidP="00A378FB">
            <w:pPr>
              <w:pStyle w:val="NoSpacing"/>
            </w:pPr>
            <w:r w:rsidRPr="00C8493B">
              <w:t>Demonstrate understanding of conventions of Standard English capitalization, spelling, and punctuation when writing.</w:t>
            </w:r>
          </w:p>
          <w:p w14:paraId="6B69B14D" w14:textId="77777777" w:rsidR="00AD63DA" w:rsidRPr="00C8493B" w:rsidRDefault="00AD63DA" w:rsidP="00A378FB">
            <w:pPr>
              <w:pStyle w:val="NoSpacing"/>
              <w:numPr>
                <w:ilvl w:val="0"/>
                <w:numId w:val="105"/>
              </w:numPr>
              <w:ind w:left="408"/>
            </w:pPr>
            <w:r w:rsidRPr="00C8493B">
              <w:t>Use commas properly with a coordinating or subordinating conjunction when creating compound or complex sentences.</w:t>
            </w:r>
          </w:p>
          <w:p w14:paraId="44643835" w14:textId="059275CE" w:rsidR="00AD63DA" w:rsidRPr="00C8493B" w:rsidRDefault="00AD63DA" w:rsidP="00A378FB">
            <w:pPr>
              <w:pStyle w:val="NoSpacing"/>
              <w:numPr>
                <w:ilvl w:val="0"/>
                <w:numId w:val="105"/>
              </w:numPr>
              <w:ind w:left="408"/>
            </w:pPr>
            <w:r w:rsidRPr="00C8493B">
              <w:t>Spell most single-syllable words correctly and apply knowledge of word chunks in spelling longer words.</w:t>
            </w:r>
          </w:p>
        </w:tc>
      </w:tr>
    </w:tbl>
    <w:p w14:paraId="19FF8EC0" w14:textId="77777777" w:rsidR="00D23B9D" w:rsidRPr="00C8493B" w:rsidRDefault="00D23B9D"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8066"/>
      </w:tblGrid>
      <w:tr w:rsidR="00D23B9D" w:rsidRPr="00C8493B" w14:paraId="5FBF5A62" w14:textId="77777777" w:rsidTr="00D23B9D">
        <w:tc>
          <w:tcPr>
            <w:tcW w:w="671" w:type="pct"/>
            <w:tcBorders>
              <w:top w:val="single" w:sz="4" w:space="0" w:color="auto"/>
              <w:left w:val="single" w:sz="4" w:space="0" w:color="auto"/>
              <w:bottom w:val="single" w:sz="4" w:space="0" w:color="auto"/>
              <w:right w:val="single" w:sz="4" w:space="0" w:color="auto"/>
            </w:tcBorders>
            <w:hideMark/>
          </w:tcPr>
          <w:p w14:paraId="7C1412AB" w14:textId="77777777" w:rsidR="00D23B9D" w:rsidRPr="00C8493B" w:rsidRDefault="00D23B9D" w:rsidP="00A378FB">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hideMark/>
          </w:tcPr>
          <w:p w14:paraId="291D2FCB" w14:textId="77777777" w:rsidR="00D23B9D" w:rsidRPr="00C8493B" w:rsidRDefault="00D23B9D" w:rsidP="00A378FB">
            <w:pPr>
              <w:pStyle w:val="NoSpacing"/>
              <w:rPr>
                <w:b/>
              </w:rPr>
            </w:pPr>
            <w:r w:rsidRPr="00C8493B">
              <w:rPr>
                <w:b/>
              </w:rPr>
              <w:t>Knowledge of Language</w:t>
            </w:r>
          </w:p>
        </w:tc>
      </w:tr>
      <w:tr w:rsidR="00D23B9D" w:rsidRPr="00C8493B" w14:paraId="0CE8AB66" w14:textId="77777777" w:rsidTr="00D23B9D">
        <w:tc>
          <w:tcPr>
            <w:tcW w:w="671" w:type="pct"/>
            <w:tcBorders>
              <w:top w:val="single" w:sz="4" w:space="0" w:color="auto"/>
              <w:left w:val="single" w:sz="4" w:space="0" w:color="auto"/>
              <w:bottom w:val="single" w:sz="4" w:space="0" w:color="auto"/>
              <w:right w:val="single" w:sz="4" w:space="0" w:color="auto"/>
            </w:tcBorders>
          </w:tcPr>
          <w:p w14:paraId="4AFB410F" w14:textId="12D09329" w:rsidR="00D23B9D" w:rsidRPr="00C8493B" w:rsidRDefault="00AD63DA" w:rsidP="00A378FB">
            <w:pPr>
              <w:pStyle w:val="NoSpacing"/>
            </w:pPr>
            <w:r w:rsidRPr="00C8493B">
              <w:t>A.ELA.12.36</w:t>
            </w:r>
          </w:p>
        </w:tc>
        <w:tc>
          <w:tcPr>
            <w:tcW w:w="4329" w:type="pct"/>
            <w:tcBorders>
              <w:top w:val="single" w:sz="4" w:space="0" w:color="auto"/>
              <w:left w:val="single" w:sz="4" w:space="0" w:color="auto"/>
              <w:bottom w:val="single" w:sz="4" w:space="0" w:color="auto"/>
              <w:right w:val="single" w:sz="4" w:space="0" w:color="auto"/>
            </w:tcBorders>
          </w:tcPr>
          <w:p w14:paraId="408B41F6" w14:textId="77777777" w:rsidR="00AD63DA" w:rsidRPr="00C8493B" w:rsidRDefault="00AD63DA" w:rsidP="00A378FB">
            <w:pPr>
              <w:pStyle w:val="NoSpacing"/>
            </w:pPr>
            <w:r w:rsidRPr="00C8493B">
              <w:t>Use knowledge of language and its conventions when writing, speaking, reading, or listening.</w:t>
            </w:r>
          </w:p>
          <w:p w14:paraId="0FDB082B" w14:textId="77777777" w:rsidR="00AD63DA" w:rsidRPr="00C8493B" w:rsidRDefault="00AD63DA" w:rsidP="00A378FB">
            <w:pPr>
              <w:pStyle w:val="NoSpacing"/>
              <w:numPr>
                <w:ilvl w:val="0"/>
                <w:numId w:val="106"/>
              </w:numPr>
              <w:ind w:left="408"/>
            </w:pPr>
            <w:r w:rsidRPr="00C8493B">
              <w:t>Choose words or phrases to convey ideas precisely.</w:t>
            </w:r>
          </w:p>
          <w:p w14:paraId="61381216" w14:textId="77777777" w:rsidR="00AD63DA" w:rsidRPr="00C8493B" w:rsidRDefault="00AD63DA" w:rsidP="00A378FB">
            <w:pPr>
              <w:pStyle w:val="NoSpacing"/>
              <w:numPr>
                <w:ilvl w:val="0"/>
                <w:numId w:val="106"/>
              </w:numPr>
              <w:ind w:left="408"/>
            </w:pPr>
            <w:r w:rsidRPr="00C8493B">
              <w:t>Choose punctuation for effect.</w:t>
            </w:r>
          </w:p>
          <w:p w14:paraId="23FBC606" w14:textId="7C0FC9AF" w:rsidR="00D23B9D" w:rsidRPr="00C8493B" w:rsidRDefault="00AD63DA" w:rsidP="00A378FB">
            <w:pPr>
              <w:pStyle w:val="NoSpacing"/>
              <w:numPr>
                <w:ilvl w:val="0"/>
                <w:numId w:val="106"/>
              </w:numPr>
              <w:ind w:left="408"/>
            </w:pPr>
            <w:r w:rsidRPr="00C8493B">
              <w:t>Differentiate between contexts that call for formal English (e.g., presenting ideas) and situations where informal discourse is appropriate (e.g., small-group discussion).</w:t>
            </w:r>
          </w:p>
        </w:tc>
      </w:tr>
    </w:tbl>
    <w:p w14:paraId="1C1965A1" w14:textId="77777777" w:rsidR="00D23B9D" w:rsidRPr="00C8493B" w:rsidRDefault="00D23B9D"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8066"/>
      </w:tblGrid>
      <w:tr w:rsidR="00D23B9D" w:rsidRPr="00C8493B" w14:paraId="56FB95E8" w14:textId="77777777" w:rsidTr="00D23B9D">
        <w:tc>
          <w:tcPr>
            <w:tcW w:w="671" w:type="pct"/>
            <w:tcBorders>
              <w:top w:val="single" w:sz="4" w:space="0" w:color="auto"/>
              <w:left w:val="single" w:sz="4" w:space="0" w:color="auto"/>
              <w:bottom w:val="single" w:sz="4" w:space="0" w:color="auto"/>
              <w:right w:val="single" w:sz="4" w:space="0" w:color="auto"/>
            </w:tcBorders>
            <w:hideMark/>
          </w:tcPr>
          <w:p w14:paraId="155C929B" w14:textId="77777777" w:rsidR="00D23B9D" w:rsidRPr="00C8493B" w:rsidRDefault="00D23B9D" w:rsidP="00A378FB">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hideMark/>
          </w:tcPr>
          <w:p w14:paraId="1B70F1DE" w14:textId="77777777" w:rsidR="00D23B9D" w:rsidRPr="00C8493B" w:rsidRDefault="00D23B9D" w:rsidP="00A378FB">
            <w:pPr>
              <w:pStyle w:val="NoSpacing"/>
              <w:rPr>
                <w:b/>
              </w:rPr>
            </w:pPr>
            <w:r w:rsidRPr="00C8493B">
              <w:rPr>
                <w:b/>
              </w:rPr>
              <w:t>Vocabulary Acquisition and Use</w:t>
            </w:r>
          </w:p>
        </w:tc>
      </w:tr>
      <w:tr w:rsidR="00D23B9D" w:rsidRPr="00C8493B" w14:paraId="253E02A6" w14:textId="77777777" w:rsidTr="00D23B9D">
        <w:tc>
          <w:tcPr>
            <w:tcW w:w="671" w:type="pct"/>
            <w:tcBorders>
              <w:top w:val="single" w:sz="4" w:space="0" w:color="auto"/>
              <w:left w:val="single" w:sz="4" w:space="0" w:color="auto"/>
              <w:bottom w:val="single" w:sz="4" w:space="0" w:color="auto"/>
              <w:right w:val="single" w:sz="4" w:space="0" w:color="auto"/>
            </w:tcBorders>
          </w:tcPr>
          <w:p w14:paraId="0CB2D155" w14:textId="4EAE6206" w:rsidR="00D23B9D" w:rsidRPr="00C8493B" w:rsidRDefault="00AD63DA" w:rsidP="00A378FB">
            <w:pPr>
              <w:pStyle w:val="NoSpacing"/>
            </w:pPr>
            <w:r w:rsidRPr="00C8493B">
              <w:t>A.ELA.12.37</w:t>
            </w:r>
          </w:p>
        </w:tc>
        <w:tc>
          <w:tcPr>
            <w:tcW w:w="4329" w:type="pct"/>
            <w:tcBorders>
              <w:top w:val="single" w:sz="4" w:space="0" w:color="auto"/>
              <w:left w:val="single" w:sz="4" w:space="0" w:color="auto"/>
              <w:bottom w:val="single" w:sz="4" w:space="0" w:color="auto"/>
              <w:right w:val="single" w:sz="4" w:space="0" w:color="auto"/>
            </w:tcBorders>
          </w:tcPr>
          <w:p w14:paraId="32A6125E" w14:textId="09DF66F8" w:rsidR="00AD63DA" w:rsidRPr="00C8493B" w:rsidRDefault="00AD63DA" w:rsidP="00A378FB">
            <w:pPr>
              <w:pStyle w:val="NoSpacing"/>
            </w:pPr>
            <w:r w:rsidRPr="00C8493B">
              <w:t>Determine or clarify the meaning of unknown words choosing from a range of strategies.</w:t>
            </w:r>
          </w:p>
          <w:p w14:paraId="5E81C131" w14:textId="77777777" w:rsidR="00AD63DA" w:rsidRPr="00C8493B" w:rsidRDefault="00AD63DA" w:rsidP="00A378FB">
            <w:pPr>
              <w:pStyle w:val="NoSpacing"/>
              <w:numPr>
                <w:ilvl w:val="0"/>
                <w:numId w:val="107"/>
              </w:numPr>
              <w:ind w:left="408"/>
            </w:pPr>
            <w:r w:rsidRPr="00C8493B">
              <w:t>Use context to determine the meaning of unknown words.</w:t>
            </w:r>
          </w:p>
          <w:p w14:paraId="0B09881A" w14:textId="77777777" w:rsidR="00AD63DA" w:rsidRPr="00C8493B" w:rsidRDefault="00AD63DA" w:rsidP="00A378FB">
            <w:pPr>
              <w:pStyle w:val="NoSpacing"/>
              <w:numPr>
                <w:ilvl w:val="0"/>
                <w:numId w:val="107"/>
              </w:numPr>
              <w:ind w:left="408"/>
            </w:pPr>
            <w:r w:rsidRPr="00C8493B">
              <w:t>Identify and use root words and the words that result when affixes are added or removed.</w:t>
            </w:r>
          </w:p>
          <w:p w14:paraId="43155A82" w14:textId="58EF77D1" w:rsidR="00D23B9D" w:rsidRPr="00C8493B" w:rsidRDefault="00AD63DA" w:rsidP="00A378FB">
            <w:pPr>
              <w:pStyle w:val="NoSpacing"/>
              <w:numPr>
                <w:ilvl w:val="0"/>
                <w:numId w:val="107"/>
              </w:numPr>
              <w:ind w:left="408"/>
            </w:pPr>
            <w:r w:rsidRPr="00C8493B">
              <w:t>Consult reference materials (dictionaries, online vocabulary supports) to clarify the meaning of unfamiliar words encountered when reading.</w:t>
            </w:r>
          </w:p>
        </w:tc>
      </w:tr>
      <w:tr w:rsidR="00AD63DA" w:rsidRPr="00C8493B" w14:paraId="1C1D3BB2" w14:textId="77777777" w:rsidTr="00D23B9D">
        <w:tc>
          <w:tcPr>
            <w:tcW w:w="671" w:type="pct"/>
            <w:tcBorders>
              <w:top w:val="single" w:sz="4" w:space="0" w:color="auto"/>
              <w:left w:val="single" w:sz="4" w:space="0" w:color="auto"/>
              <w:bottom w:val="single" w:sz="4" w:space="0" w:color="auto"/>
              <w:right w:val="single" w:sz="4" w:space="0" w:color="auto"/>
            </w:tcBorders>
          </w:tcPr>
          <w:p w14:paraId="449F7D3E" w14:textId="070DE713" w:rsidR="00AD63DA" w:rsidRPr="00C8493B" w:rsidRDefault="00AD63DA" w:rsidP="00A378FB">
            <w:pPr>
              <w:pStyle w:val="NoSpacing"/>
            </w:pPr>
            <w:r w:rsidRPr="00C8493B">
              <w:t>A.ELA.12.38</w:t>
            </w:r>
          </w:p>
        </w:tc>
        <w:tc>
          <w:tcPr>
            <w:tcW w:w="4329" w:type="pct"/>
            <w:tcBorders>
              <w:top w:val="single" w:sz="4" w:space="0" w:color="auto"/>
              <w:left w:val="single" w:sz="4" w:space="0" w:color="auto"/>
              <w:bottom w:val="single" w:sz="4" w:space="0" w:color="auto"/>
              <w:right w:val="single" w:sz="4" w:space="0" w:color="auto"/>
            </w:tcBorders>
          </w:tcPr>
          <w:p w14:paraId="5B89E64C" w14:textId="77777777" w:rsidR="00AD63DA" w:rsidRPr="00C8493B" w:rsidRDefault="00AD63DA" w:rsidP="00A378FB">
            <w:pPr>
              <w:pStyle w:val="NoSpacing"/>
            </w:pPr>
            <w:r w:rsidRPr="00C8493B">
              <w:t>Demonstrate understanding of figurative language, word relationships, and nuances in word meanings.</w:t>
            </w:r>
          </w:p>
          <w:p w14:paraId="32C24C51" w14:textId="77777777" w:rsidR="00AD63DA" w:rsidRPr="00C8493B" w:rsidRDefault="00AD63DA" w:rsidP="00A378FB">
            <w:pPr>
              <w:pStyle w:val="NoSpacing"/>
              <w:numPr>
                <w:ilvl w:val="0"/>
                <w:numId w:val="108"/>
              </w:numPr>
              <w:ind w:left="408"/>
            </w:pPr>
            <w:r w:rsidRPr="00C8493B">
              <w:t>Demonstrate understanding of the use of multiple meaning words.</w:t>
            </w:r>
          </w:p>
          <w:p w14:paraId="35947A1B" w14:textId="7EC0E2BE" w:rsidR="00AD63DA" w:rsidRPr="00C8493B" w:rsidRDefault="00AD63DA" w:rsidP="00A378FB">
            <w:pPr>
              <w:pStyle w:val="NoSpacing"/>
              <w:numPr>
                <w:ilvl w:val="0"/>
                <w:numId w:val="108"/>
              </w:numPr>
              <w:ind w:left="408"/>
            </w:pPr>
            <w:r w:rsidRPr="00C8493B">
              <w:t>Interpret figurative language, including similes and metaphors, in context.</w:t>
            </w:r>
          </w:p>
        </w:tc>
      </w:tr>
      <w:tr w:rsidR="00AD63DA" w:rsidRPr="00C8493B" w14:paraId="7D9C24E7" w14:textId="77777777" w:rsidTr="00D23B9D">
        <w:tc>
          <w:tcPr>
            <w:tcW w:w="671" w:type="pct"/>
            <w:tcBorders>
              <w:top w:val="single" w:sz="4" w:space="0" w:color="auto"/>
              <w:left w:val="single" w:sz="4" w:space="0" w:color="auto"/>
              <w:bottom w:val="single" w:sz="4" w:space="0" w:color="auto"/>
              <w:right w:val="single" w:sz="4" w:space="0" w:color="auto"/>
            </w:tcBorders>
          </w:tcPr>
          <w:p w14:paraId="1B237806" w14:textId="7E8D5384" w:rsidR="00AD63DA" w:rsidRPr="00C8493B" w:rsidRDefault="00AD63DA" w:rsidP="00A378FB">
            <w:pPr>
              <w:pStyle w:val="NoSpacing"/>
            </w:pPr>
            <w:r w:rsidRPr="00C8493B">
              <w:t>A.ELA.12.39</w:t>
            </w:r>
          </w:p>
        </w:tc>
        <w:tc>
          <w:tcPr>
            <w:tcW w:w="4329" w:type="pct"/>
            <w:tcBorders>
              <w:top w:val="single" w:sz="4" w:space="0" w:color="auto"/>
              <w:left w:val="single" w:sz="4" w:space="0" w:color="auto"/>
              <w:bottom w:val="single" w:sz="4" w:space="0" w:color="auto"/>
              <w:right w:val="single" w:sz="4" w:space="0" w:color="auto"/>
            </w:tcBorders>
          </w:tcPr>
          <w:p w14:paraId="3AC04822" w14:textId="2FF64CAC" w:rsidR="00AD63DA" w:rsidRPr="00C8493B" w:rsidRDefault="00AD63DA" w:rsidP="00A378FB">
            <w:pPr>
              <w:pStyle w:val="NoSpacing"/>
            </w:pPr>
            <w:r w:rsidRPr="00C8493B">
              <w:t>Acquire and accurately use conversational, general academic, and domain-specific words and phrases including those that signal precise actions, emotions, or states of being (e.g., quizzed, whined, and stammered).</w:t>
            </w:r>
          </w:p>
        </w:tc>
      </w:tr>
    </w:tbl>
    <w:p w14:paraId="32C81516" w14:textId="196541FD" w:rsidR="00D23B9D" w:rsidRPr="00C8493B" w:rsidRDefault="00D23B9D" w:rsidP="00A378FB">
      <w:pPr>
        <w:pStyle w:val="NoSpacing"/>
      </w:pPr>
    </w:p>
    <w:bookmarkEnd w:id="10"/>
    <w:p w14:paraId="40DDB7FF" w14:textId="77777777" w:rsidR="00D23B9D" w:rsidRPr="00C8493B" w:rsidRDefault="00D23B9D" w:rsidP="00A378FB">
      <w:pPr>
        <w:pStyle w:val="NoSpacing"/>
      </w:pPr>
    </w:p>
    <w:p w14:paraId="4256C03B" w14:textId="77777777" w:rsidR="00D23B9D" w:rsidRPr="00C8493B" w:rsidRDefault="00D23B9D" w:rsidP="00A378FB">
      <w:pPr>
        <w:pStyle w:val="NoSpacing"/>
        <w:sectPr w:rsidR="00D23B9D" w:rsidRPr="00C8493B">
          <w:pgSz w:w="12240" w:h="15840"/>
          <w:pgMar w:top="1440" w:right="1440" w:bottom="1440" w:left="1440" w:header="720" w:footer="720" w:gutter="0"/>
          <w:cols w:space="720"/>
          <w:docGrid w:linePitch="360"/>
        </w:sectPr>
      </w:pPr>
    </w:p>
    <w:p w14:paraId="3A3F8E8D" w14:textId="555E84F0" w:rsidR="00E22752" w:rsidRPr="00C8493B" w:rsidRDefault="00A22234" w:rsidP="00A378FB">
      <w:pPr>
        <w:pStyle w:val="NoSpacing"/>
        <w:tabs>
          <w:tab w:val="left" w:pos="360"/>
          <w:tab w:val="left" w:pos="720"/>
          <w:tab w:val="left" w:pos="1080"/>
        </w:tabs>
        <w:jc w:val="center"/>
      </w:pPr>
      <w:r w:rsidRPr="00C8493B">
        <w:rPr>
          <w:b/>
        </w:rPr>
        <w:lastRenderedPageBreak/>
        <w:t xml:space="preserve">West Virginia Alternate Academic Achievement </w:t>
      </w:r>
      <w:r w:rsidR="00E22752" w:rsidRPr="00C8493B">
        <w:rPr>
          <w:b/>
        </w:rPr>
        <w:t>Standards for Mathematics</w:t>
      </w:r>
    </w:p>
    <w:p w14:paraId="334C7CFB" w14:textId="77777777" w:rsidR="00E22752" w:rsidRPr="00C8493B" w:rsidRDefault="00E22752" w:rsidP="00A378FB">
      <w:pPr>
        <w:pStyle w:val="NoSpacing"/>
        <w:tabs>
          <w:tab w:val="left" w:pos="360"/>
          <w:tab w:val="left" w:pos="720"/>
          <w:tab w:val="left" w:pos="1080"/>
        </w:tabs>
      </w:pPr>
    </w:p>
    <w:p w14:paraId="18638725" w14:textId="77777777" w:rsidR="00E22752" w:rsidRPr="00C8493B" w:rsidRDefault="00E22752" w:rsidP="00A378FB">
      <w:pPr>
        <w:pStyle w:val="NoSpacing"/>
        <w:tabs>
          <w:tab w:val="left" w:pos="360"/>
          <w:tab w:val="left" w:pos="720"/>
          <w:tab w:val="left" w:pos="1080"/>
        </w:tabs>
      </w:pPr>
      <w:r w:rsidRPr="00C8493B">
        <w:rPr>
          <w:b/>
        </w:rPr>
        <w:t>Introduction</w:t>
      </w:r>
    </w:p>
    <w:p w14:paraId="3D4467BD" w14:textId="77777777" w:rsidR="00E22752" w:rsidRPr="00C8493B" w:rsidRDefault="00E22752" w:rsidP="00A378FB">
      <w:pPr>
        <w:pStyle w:val="NoSpacing"/>
      </w:pPr>
    </w:p>
    <w:p w14:paraId="044C9A93" w14:textId="3386000B" w:rsidR="00E22752" w:rsidRPr="00C8493B" w:rsidRDefault="00E22752" w:rsidP="00A378FB">
      <w:pPr>
        <w:pStyle w:val="NoSpacing"/>
        <w:jc w:val="both"/>
      </w:pPr>
      <w:r w:rsidRPr="00C8493B">
        <w:t xml:space="preserve">The alternate academic achievement standards describe what students with the most significant cognitive disabilities should know and be able to do in mathematics derived from the general education content standards approved by the WVBE for all students, at the same grade levels.  The alternate content standards provide the targets for instruction and student learning essential for success in the environments in and out of school that students with severe disabilities are likely to encounter.  The West Virginia Alternate Academic Standards for Mathematics are written for students with significant cognitive disabilities with the understanding that the student’s IEP will determine appropriate accommodations and modification.  </w:t>
      </w:r>
      <w:r w:rsidR="00922406" w:rsidRPr="00C8493B">
        <w:t xml:space="preserve">In addition to the accommodations and modifications listed on the student’s IEP, </w:t>
      </w:r>
      <w:r w:rsidRPr="00C8493B">
        <w:t>teacher select scaffolding, guidance, and support are appropriate to best meet the individual student needs with increasing challenge as the learning progresses.</w:t>
      </w:r>
    </w:p>
    <w:p w14:paraId="3CED8614" w14:textId="14A56F66" w:rsidR="00E22752" w:rsidRPr="00C8493B" w:rsidRDefault="00E22752" w:rsidP="00A378FB">
      <w:pPr>
        <w:pStyle w:val="NoSpacing"/>
        <w:jc w:val="both"/>
      </w:pPr>
    </w:p>
    <w:p w14:paraId="29AF49D6" w14:textId="3426FD36" w:rsidR="00E22752" w:rsidRPr="00C8493B" w:rsidRDefault="00E22752" w:rsidP="00A378FB">
      <w:pPr>
        <w:pStyle w:val="NoSpacing"/>
        <w:jc w:val="both"/>
      </w:pPr>
      <w:r w:rsidRPr="00C8493B">
        <w:t>While the standards are reduced in scope and complexity, they are aligned with the WVCCRS to afford students the opportunity to participate in a richer learning experience and are designed to raise expectations for students’ academic achievement.  Higher expectations require that students with significant cognitive disab</w:t>
      </w:r>
      <w:r w:rsidR="00AB199C" w:rsidRPr="00C8493B">
        <w:t xml:space="preserve">ilities must have access to </w:t>
      </w:r>
      <w:r w:rsidRPr="00C8493B">
        <w:t>general education, be provided with specialized instruction, and participate in national, state, and local assessment programs.  The alternate achievement standards should be no less challenging for students with the most significant cognitive disabilities than the standards set for all other students.</w:t>
      </w:r>
    </w:p>
    <w:p w14:paraId="5CDA4B68" w14:textId="29B1BBF3" w:rsidR="00E22752" w:rsidRPr="00C8493B" w:rsidRDefault="00E22752" w:rsidP="00A378FB">
      <w:pPr>
        <w:pStyle w:val="NoSpacing"/>
        <w:jc w:val="both"/>
      </w:pPr>
    </w:p>
    <w:p w14:paraId="22841EE3" w14:textId="04B06B99" w:rsidR="00E22752" w:rsidRPr="00C8493B" w:rsidRDefault="00E22752" w:rsidP="00A378FB">
      <w:pPr>
        <w:pStyle w:val="NoSpacing"/>
        <w:jc w:val="both"/>
      </w:pPr>
      <w:r w:rsidRPr="00C8493B">
        <w:t>This articulation reflects both horizontal and vertical alignment across the grades, with the goal of moving students toward more sophisticated understanding in all domains.</w:t>
      </w:r>
    </w:p>
    <w:p w14:paraId="09D2B5E0" w14:textId="77777777" w:rsidR="00E22752" w:rsidRPr="00C8493B" w:rsidRDefault="00E22752" w:rsidP="00A378FB">
      <w:pPr>
        <w:pStyle w:val="NoSpacing"/>
        <w:jc w:val="both"/>
      </w:pPr>
    </w:p>
    <w:p w14:paraId="7397F5E3" w14:textId="77777777" w:rsidR="00E22752" w:rsidRPr="00C8493B" w:rsidRDefault="00E22752" w:rsidP="00A378FB">
      <w:pPr>
        <w:pStyle w:val="NoSpacing"/>
        <w:jc w:val="both"/>
      </w:pPr>
      <w:r w:rsidRPr="00C8493B">
        <w:rPr>
          <w:b/>
        </w:rPr>
        <w:t>Explanation of Terms</w:t>
      </w:r>
    </w:p>
    <w:p w14:paraId="27C1096A" w14:textId="77777777" w:rsidR="00E22752" w:rsidRPr="00C8493B" w:rsidRDefault="00E22752" w:rsidP="00A378FB">
      <w:pPr>
        <w:pStyle w:val="NoSpacing"/>
        <w:jc w:val="both"/>
      </w:pPr>
    </w:p>
    <w:p w14:paraId="3392FC67" w14:textId="77777777" w:rsidR="00E22752" w:rsidRPr="00C8493B" w:rsidRDefault="00E22752" w:rsidP="00A378FB">
      <w:pPr>
        <w:pStyle w:val="NoSpacing"/>
        <w:jc w:val="both"/>
      </w:pPr>
      <w:r w:rsidRPr="00C8493B">
        <w:t>Clusters are groups of standards that define the expectations students must demonstrate to succeed in the environments in and out of schools that students with severe disabilities are likely to encounter.</w:t>
      </w:r>
    </w:p>
    <w:p w14:paraId="28E9CD8B" w14:textId="77777777" w:rsidR="00E22752" w:rsidRPr="00C8493B" w:rsidRDefault="00E22752" w:rsidP="00A378FB">
      <w:pPr>
        <w:pStyle w:val="NoSpacing"/>
        <w:jc w:val="both"/>
      </w:pPr>
    </w:p>
    <w:p w14:paraId="0A29EFBF" w14:textId="2546D6C8" w:rsidR="00E22752" w:rsidRPr="00C8493B" w:rsidRDefault="00E22752" w:rsidP="00A378FB">
      <w:pPr>
        <w:pStyle w:val="NoSpacing"/>
        <w:jc w:val="both"/>
      </w:pPr>
      <w:r w:rsidRPr="00C8493B">
        <w:rPr>
          <w:b/>
        </w:rPr>
        <w:t>Domains</w:t>
      </w:r>
      <w:r w:rsidRPr="00C8493B">
        <w:t xml:space="preserve"> are the broad components that make up a content area.</w:t>
      </w:r>
    </w:p>
    <w:p w14:paraId="05DF2BC9" w14:textId="77777777" w:rsidR="00E22752" w:rsidRPr="00C8493B" w:rsidRDefault="00E22752" w:rsidP="00A378FB">
      <w:pPr>
        <w:pStyle w:val="NoSpacing"/>
        <w:jc w:val="both"/>
      </w:pPr>
    </w:p>
    <w:p w14:paraId="5D9F76BD" w14:textId="77777777" w:rsidR="00E22752" w:rsidRPr="00C8493B" w:rsidRDefault="00E22752" w:rsidP="00A378FB">
      <w:pPr>
        <w:pStyle w:val="NoSpacing"/>
        <w:jc w:val="both"/>
      </w:pPr>
      <w:r w:rsidRPr="00C8493B">
        <w:rPr>
          <w:b/>
        </w:rPr>
        <w:t>Standards</w:t>
      </w:r>
      <w:r w:rsidRPr="00C8493B">
        <w:t xml:space="preserve"> are the expectations for what students should know, understand, and be able to do; standards represent educational goals.</w:t>
      </w:r>
    </w:p>
    <w:p w14:paraId="499B1DC1" w14:textId="77777777" w:rsidR="00E22752" w:rsidRPr="00C8493B" w:rsidRDefault="00E22752" w:rsidP="00A378FB">
      <w:pPr>
        <w:pStyle w:val="NoSpacing"/>
        <w:jc w:val="both"/>
      </w:pPr>
    </w:p>
    <w:p w14:paraId="5ED160EF" w14:textId="77777777" w:rsidR="00E22752" w:rsidRPr="00C8493B" w:rsidRDefault="00E22752" w:rsidP="00A378FB">
      <w:pPr>
        <w:pStyle w:val="NoSpacing"/>
        <w:jc w:val="both"/>
      </w:pPr>
      <w:r w:rsidRPr="00C8493B">
        <w:rPr>
          <w:b/>
        </w:rPr>
        <w:t>Numbering of Standards</w:t>
      </w:r>
    </w:p>
    <w:p w14:paraId="21809947" w14:textId="77777777" w:rsidR="00E22752" w:rsidRPr="00C8493B" w:rsidRDefault="00E22752" w:rsidP="00A378FB">
      <w:pPr>
        <w:pStyle w:val="NoSpacing"/>
        <w:jc w:val="both"/>
      </w:pPr>
    </w:p>
    <w:p w14:paraId="5D84F436" w14:textId="77777777" w:rsidR="00E22752" w:rsidRPr="00C8493B" w:rsidRDefault="00E22752" w:rsidP="00A378FB">
      <w:pPr>
        <w:pStyle w:val="NoSpacing"/>
        <w:jc w:val="both"/>
      </w:pPr>
      <w:r w:rsidRPr="00C8493B">
        <w:t>The numbering for each standard is composed of four parts, each part separated by a period.</w:t>
      </w:r>
    </w:p>
    <w:p w14:paraId="50999707" w14:textId="77777777" w:rsidR="00E22752" w:rsidRPr="00C8493B" w:rsidRDefault="00E22752" w:rsidP="00A378FB">
      <w:pPr>
        <w:pStyle w:val="NoSpacing"/>
        <w:numPr>
          <w:ilvl w:val="0"/>
          <w:numId w:val="2"/>
        </w:numPr>
        <w:jc w:val="both"/>
      </w:pPr>
      <w:r w:rsidRPr="00C8493B">
        <w:t>the letter A to signify Alternate Academic Achievement Standards,</w:t>
      </w:r>
    </w:p>
    <w:p w14:paraId="2F43D876" w14:textId="1D2A9C14" w:rsidR="00E22752" w:rsidRPr="00C8493B" w:rsidRDefault="00E22752" w:rsidP="00A378FB">
      <w:pPr>
        <w:pStyle w:val="NoSpacing"/>
        <w:numPr>
          <w:ilvl w:val="0"/>
          <w:numId w:val="2"/>
        </w:numPr>
        <w:jc w:val="both"/>
      </w:pPr>
      <w:r w:rsidRPr="00C8493B">
        <w:t>the content area code (e.g., M for mathematics),</w:t>
      </w:r>
    </w:p>
    <w:p w14:paraId="58D3F671" w14:textId="77777777" w:rsidR="00E22752" w:rsidRPr="00C8493B" w:rsidRDefault="00E22752" w:rsidP="00A378FB">
      <w:pPr>
        <w:pStyle w:val="NoSpacing"/>
        <w:numPr>
          <w:ilvl w:val="0"/>
          <w:numId w:val="2"/>
        </w:numPr>
        <w:jc w:val="both"/>
      </w:pPr>
      <w:r w:rsidRPr="00C8493B">
        <w:t>the grade level, and</w:t>
      </w:r>
    </w:p>
    <w:p w14:paraId="56A22324" w14:textId="77777777" w:rsidR="00E22752" w:rsidRPr="00C8493B" w:rsidRDefault="00E22752" w:rsidP="00A378FB">
      <w:pPr>
        <w:pStyle w:val="NoSpacing"/>
        <w:numPr>
          <w:ilvl w:val="0"/>
          <w:numId w:val="2"/>
        </w:numPr>
        <w:jc w:val="both"/>
      </w:pPr>
      <w:proofErr w:type="gramStart"/>
      <w:r w:rsidRPr="00C8493B">
        <w:t>the</w:t>
      </w:r>
      <w:proofErr w:type="gramEnd"/>
      <w:r w:rsidRPr="00C8493B">
        <w:t xml:space="preserve"> standard.</w:t>
      </w:r>
    </w:p>
    <w:p w14:paraId="252B10F8" w14:textId="3B0F3633" w:rsidR="00E22752" w:rsidRPr="00C8493B" w:rsidRDefault="00E22752" w:rsidP="00A378FB">
      <w:pPr>
        <w:pStyle w:val="NoSpacing"/>
        <w:jc w:val="both"/>
        <w:sectPr w:rsidR="00E22752" w:rsidRPr="00C8493B">
          <w:pgSz w:w="12240" w:h="15840"/>
          <w:pgMar w:top="1440" w:right="1440" w:bottom="1440" w:left="1440" w:header="720" w:footer="720" w:gutter="0"/>
          <w:cols w:space="720"/>
          <w:docGrid w:linePitch="360"/>
        </w:sectPr>
      </w:pPr>
      <w:r w:rsidRPr="00C8493B">
        <w:t>Illustration:  A.M.3.1 refers to mathematics, grade 3, standard 1 and A.M.1HS.2 refers to mathematics, High school Mathematics I, standard 2.</w:t>
      </w:r>
    </w:p>
    <w:p w14:paraId="6979D72E" w14:textId="1EF10F84" w:rsidR="00AB199C" w:rsidRPr="00C8493B" w:rsidRDefault="00AB199C" w:rsidP="00A378FB">
      <w:pPr>
        <w:spacing w:after="0" w:line="240" w:lineRule="auto"/>
        <w:rPr>
          <w:rFonts w:eastAsia="Times New Roman" w:cstheme="minorHAnsi"/>
          <w:b/>
        </w:rPr>
      </w:pPr>
      <w:r w:rsidRPr="00C8493B">
        <w:rPr>
          <w:rFonts w:eastAsia="Times New Roman" w:cstheme="minorHAnsi"/>
          <w:b/>
        </w:rPr>
        <w:lastRenderedPageBreak/>
        <w:t>Alternate Academic Achievement Standards for Mathematics – Kindergarten</w:t>
      </w:r>
    </w:p>
    <w:p w14:paraId="0240EC96" w14:textId="77777777" w:rsidR="00AB199C" w:rsidRPr="00C8493B" w:rsidRDefault="00AB199C" w:rsidP="00A378FB">
      <w:pPr>
        <w:spacing w:after="0" w:line="240" w:lineRule="auto"/>
        <w:rPr>
          <w:rFonts w:eastAsia="Times New Roman" w:cstheme="minorHAnsi"/>
          <w:b/>
        </w:rPr>
      </w:pPr>
    </w:p>
    <w:p w14:paraId="0FC0E70D" w14:textId="3FABAF79" w:rsidR="00AB199C" w:rsidRPr="00C8493B" w:rsidRDefault="004C4E4B" w:rsidP="00A378FB">
      <w:pPr>
        <w:spacing w:after="0" w:line="240" w:lineRule="auto"/>
        <w:jc w:val="both"/>
        <w:rPr>
          <w:rFonts w:eastAsia="Times New Roman" w:cstheme="minorHAnsi"/>
          <w:b/>
        </w:rPr>
      </w:pPr>
      <w:r w:rsidRPr="00C8493B">
        <w:rPr>
          <w:rFonts w:eastAsia="Times New Roman" w:cstheme="minorHAnsi"/>
        </w:rPr>
        <w:t>The West Virginia Alternate Academic Achievement Standards for Mathematics are written for students with significant cognitive disabilities with the understanding that the student’s IEP will determine appropriate accommodations and modifications.</w:t>
      </w:r>
      <w:r w:rsidR="00AB199C" w:rsidRPr="00C8493B">
        <w:rPr>
          <w:rFonts w:eastAsia="Times New Roman" w:cstheme="minorHAnsi"/>
        </w:rPr>
        <w:t xml:space="preserve"> In addition to the </w:t>
      </w:r>
      <w:r w:rsidR="0030403D" w:rsidRPr="00C8493B">
        <w:rPr>
          <w:rFonts w:eastAsia="Times New Roman" w:cstheme="minorHAnsi"/>
        </w:rPr>
        <w:t>accommodations and modifications</w:t>
      </w:r>
      <w:r w:rsidR="00AB199C" w:rsidRPr="00C8493B">
        <w:rPr>
          <w:rFonts w:eastAsia="Times New Roman" w:cstheme="minorHAnsi"/>
        </w:rPr>
        <w:t xml:space="preserve"> listed on the student's IEP, teacher selected scaffolding, guidance, and support are appropriate to best meet the individual student needs with increasing challenge as the learning progresses. </w:t>
      </w:r>
    </w:p>
    <w:p w14:paraId="766C85CF" w14:textId="77777777" w:rsidR="00AB199C" w:rsidRPr="00C8493B" w:rsidRDefault="00AB199C" w:rsidP="00A378FB">
      <w:pPr>
        <w:spacing w:after="0" w:line="240" w:lineRule="auto"/>
        <w:jc w:val="both"/>
        <w:rPr>
          <w:rFonts w:eastAsia="Times New Roman" w:cstheme="minorHAnsi"/>
        </w:rPr>
      </w:pPr>
    </w:p>
    <w:p w14:paraId="3C564DDC" w14:textId="0EC69AE0" w:rsidR="00AB199C" w:rsidRPr="00C8493B" w:rsidRDefault="00AB199C" w:rsidP="00A378FB">
      <w:pPr>
        <w:spacing w:after="0" w:line="240" w:lineRule="auto"/>
        <w:jc w:val="both"/>
        <w:rPr>
          <w:rFonts w:eastAsia="Times New Roman" w:cstheme="minorHAnsi"/>
        </w:rPr>
      </w:pPr>
      <w:r w:rsidRPr="00C8493B">
        <w:rPr>
          <w:rFonts w:eastAsia="Times New Roman" w:cstheme="minorHAnsi"/>
        </w:rPr>
        <w:t xml:space="preserve">All West Virginia teachers are responsible for classroom instruction that integrates content standards, mathematical habits of mind, learning skills, and technology tools.  </w:t>
      </w:r>
      <w:r w:rsidR="0030403D" w:rsidRPr="00C8493B">
        <w:rPr>
          <w:rFonts w:eastAsia="Times New Roman" w:cstheme="minorHAnsi"/>
        </w:rPr>
        <w:t>The following chart represents the concepts that will be developed in mathematics in kindergarten</w:t>
      </w:r>
      <w:r w:rsidRPr="00C8493B">
        <w:rPr>
          <w:rFonts w:eastAsia="Times New Roman" w:cstheme="minorHAnsi"/>
        </w:rPr>
        <w:t xml:space="preserve">: </w:t>
      </w:r>
    </w:p>
    <w:p w14:paraId="55F5CDE8" w14:textId="77777777" w:rsidR="00AB199C" w:rsidRPr="00C8493B" w:rsidRDefault="00AB199C" w:rsidP="00A378FB">
      <w:pPr>
        <w:spacing w:after="0" w:line="240" w:lineRule="auto"/>
        <w:rPr>
          <w:rFonts w:eastAsia="Times New Roman"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AB199C" w:rsidRPr="00C8493B" w14:paraId="57A0B1EC" w14:textId="77777777" w:rsidTr="004C4E4B">
        <w:tc>
          <w:tcPr>
            <w:tcW w:w="4675" w:type="dxa"/>
            <w:shd w:val="clear" w:color="auto" w:fill="000000" w:themeFill="text1"/>
          </w:tcPr>
          <w:p w14:paraId="51E92714" w14:textId="77777777" w:rsidR="00AB199C" w:rsidRPr="00C8493B" w:rsidRDefault="00AB199C" w:rsidP="00A378FB">
            <w:pPr>
              <w:spacing w:after="0" w:line="240" w:lineRule="auto"/>
              <w:rPr>
                <w:rFonts w:eastAsia="Times New Roman" w:cstheme="minorHAnsi"/>
              </w:rPr>
            </w:pPr>
            <w:r w:rsidRPr="00C8493B">
              <w:rPr>
                <w:rFonts w:eastAsia="Times New Roman" w:cstheme="minorHAnsi"/>
                <w:b/>
                <w:iCs/>
              </w:rPr>
              <w:t>Counting and Cardinality</w:t>
            </w:r>
          </w:p>
        </w:tc>
        <w:tc>
          <w:tcPr>
            <w:tcW w:w="4675" w:type="dxa"/>
            <w:shd w:val="clear" w:color="auto" w:fill="000000" w:themeFill="text1"/>
          </w:tcPr>
          <w:p w14:paraId="788D1662" w14:textId="77777777" w:rsidR="00AB199C" w:rsidRPr="00C8493B" w:rsidRDefault="00AB199C" w:rsidP="00A378FB">
            <w:pPr>
              <w:spacing w:after="0" w:line="240" w:lineRule="auto"/>
              <w:rPr>
                <w:rFonts w:eastAsia="Times New Roman" w:cstheme="minorHAnsi"/>
              </w:rPr>
            </w:pPr>
            <w:r w:rsidRPr="00C8493B">
              <w:rPr>
                <w:rFonts w:eastAsia="Times New Roman" w:cstheme="minorHAnsi"/>
                <w:b/>
                <w:iCs/>
              </w:rPr>
              <w:t>Operations and Algebraic Thinking</w:t>
            </w:r>
          </w:p>
        </w:tc>
      </w:tr>
      <w:tr w:rsidR="00AB199C" w:rsidRPr="00C8493B" w14:paraId="1B48A863" w14:textId="77777777" w:rsidTr="004C4E4B">
        <w:tc>
          <w:tcPr>
            <w:tcW w:w="4675" w:type="dxa"/>
          </w:tcPr>
          <w:p w14:paraId="4AD6A28B" w14:textId="77777777" w:rsidR="00AB199C" w:rsidRPr="00C8493B" w:rsidRDefault="00AB199C" w:rsidP="00A378FB">
            <w:pPr>
              <w:numPr>
                <w:ilvl w:val="0"/>
                <w:numId w:val="123"/>
              </w:numPr>
              <w:spacing w:after="0" w:line="240" w:lineRule="auto"/>
              <w:ind w:left="432"/>
              <w:rPr>
                <w:rFonts w:eastAsia="Times New Roman" w:cstheme="minorHAnsi"/>
                <w:iCs/>
              </w:rPr>
            </w:pPr>
            <w:r w:rsidRPr="00C8493B">
              <w:rPr>
                <w:rFonts w:eastAsia="Times New Roman" w:cstheme="minorHAnsi"/>
                <w:iCs/>
              </w:rPr>
              <w:t>Count objects to tell how many there are by ones and by tens.</w:t>
            </w:r>
          </w:p>
          <w:p w14:paraId="27269958" w14:textId="77777777" w:rsidR="00AB199C" w:rsidRPr="00C8493B" w:rsidRDefault="00AB199C" w:rsidP="00A378FB">
            <w:pPr>
              <w:numPr>
                <w:ilvl w:val="0"/>
                <w:numId w:val="123"/>
              </w:numPr>
              <w:spacing w:after="0" w:line="240" w:lineRule="auto"/>
              <w:ind w:left="432"/>
              <w:rPr>
                <w:rFonts w:eastAsia="Times New Roman" w:cstheme="minorHAnsi"/>
              </w:rPr>
            </w:pPr>
            <w:r w:rsidRPr="00C8493B">
              <w:rPr>
                <w:rFonts w:eastAsia="Times New Roman" w:cstheme="minorHAnsi"/>
                <w:iCs/>
              </w:rPr>
              <w:t>Compare two groups of objects to tell which group, if either, has more; compare two written numbers to tell which is greater.</w:t>
            </w:r>
          </w:p>
          <w:p w14:paraId="0ED59F8F" w14:textId="77777777" w:rsidR="00AB199C" w:rsidRPr="00C8493B" w:rsidRDefault="00AB199C" w:rsidP="00A378FB">
            <w:pPr>
              <w:numPr>
                <w:ilvl w:val="0"/>
                <w:numId w:val="123"/>
              </w:numPr>
              <w:spacing w:after="0" w:line="240" w:lineRule="auto"/>
              <w:ind w:left="432"/>
              <w:rPr>
                <w:rFonts w:eastAsia="Times New Roman" w:cstheme="minorHAnsi"/>
              </w:rPr>
            </w:pPr>
            <w:r w:rsidRPr="00C8493B">
              <w:rPr>
                <w:rFonts w:eastAsia="Times New Roman" w:cstheme="minorHAnsi"/>
                <w:iCs/>
              </w:rPr>
              <w:t>Group pennies.</w:t>
            </w:r>
          </w:p>
        </w:tc>
        <w:tc>
          <w:tcPr>
            <w:tcW w:w="4675" w:type="dxa"/>
          </w:tcPr>
          <w:p w14:paraId="3456FB94" w14:textId="77777777" w:rsidR="00AB199C" w:rsidRPr="00C8493B" w:rsidRDefault="00AB199C" w:rsidP="00A378FB">
            <w:pPr>
              <w:numPr>
                <w:ilvl w:val="0"/>
                <w:numId w:val="123"/>
              </w:numPr>
              <w:spacing w:after="0" w:line="240" w:lineRule="auto"/>
              <w:ind w:left="432"/>
              <w:rPr>
                <w:rFonts w:eastAsia="Times New Roman" w:cstheme="minorHAnsi"/>
                <w:iCs/>
              </w:rPr>
            </w:pPr>
            <w:r w:rsidRPr="00C8493B">
              <w:rPr>
                <w:rFonts w:eastAsia="Times New Roman" w:cstheme="minorHAnsi"/>
                <w:iCs/>
              </w:rPr>
              <w:t>Understand addition as putting together and adding to.</w:t>
            </w:r>
          </w:p>
          <w:p w14:paraId="07FE3350" w14:textId="77777777" w:rsidR="00AB199C" w:rsidRPr="00C8493B" w:rsidRDefault="00AB199C" w:rsidP="00A378FB">
            <w:pPr>
              <w:numPr>
                <w:ilvl w:val="0"/>
                <w:numId w:val="123"/>
              </w:numPr>
              <w:spacing w:after="0" w:line="240" w:lineRule="auto"/>
              <w:ind w:left="432"/>
              <w:rPr>
                <w:rFonts w:eastAsia="Times New Roman" w:cstheme="minorHAnsi"/>
                <w:iCs/>
              </w:rPr>
            </w:pPr>
            <w:r w:rsidRPr="00C8493B">
              <w:rPr>
                <w:rFonts w:eastAsia="Times New Roman" w:cstheme="minorHAnsi"/>
                <w:iCs/>
              </w:rPr>
              <w:t>Understand subtraction as taking apart and taking from.</w:t>
            </w:r>
          </w:p>
          <w:p w14:paraId="3E032FAC" w14:textId="77777777" w:rsidR="00AB199C" w:rsidRPr="00C8493B" w:rsidRDefault="00AB199C" w:rsidP="00A378FB">
            <w:pPr>
              <w:numPr>
                <w:ilvl w:val="0"/>
                <w:numId w:val="123"/>
              </w:numPr>
              <w:spacing w:after="0" w:line="240" w:lineRule="auto"/>
              <w:ind w:left="432"/>
              <w:rPr>
                <w:rFonts w:eastAsia="Times New Roman" w:cstheme="minorHAnsi"/>
              </w:rPr>
            </w:pPr>
            <w:r w:rsidRPr="00C8493B">
              <w:rPr>
                <w:rFonts w:eastAsia="Times New Roman" w:cstheme="minorHAnsi"/>
                <w:iCs/>
              </w:rPr>
              <w:t>Add and subtract very small numbers quickly and accurately (e.g., 3 + 1).</w:t>
            </w:r>
          </w:p>
        </w:tc>
      </w:tr>
      <w:tr w:rsidR="00AB199C" w:rsidRPr="00C8493B" w14:paraId="7A94D69D" w14:textId="77777777" w:rsidTr="004C4E4B">
        <w:tc>
          <w:tcPr>
            <w:tcW w:w="4675" w:type="dxa"/>
            <w:shd w:val="clear" w:color="auto" w:fill="000000" w:themeFill="text1"/>
          </w:tcPr>
          <w:p w14:paraId="4D709BB5" w14:textId="77777777" w:rsidR="00AB199C" w:rsidRPr="00C8493B" w:rsidRDefault="00AB199C" w:rsidP="00A378FB">
            <w:pPr>
              <w:spacing w:after="0" w:line="240" w:lineRule="auto"/>
              <w:rPr>
                <w:rFonts w:eastAsia="Times New Roman" w:cstheme="minorHAnsi"/>
              </w:rPr>
            </w:pPr>
            <w:r w:rsidRPr="00C8493B">
              <w:rPr>
                <w:rFonts w:eastAsia="Times New Roman" w:cstheme="minorHAnsi"/>
                <w:b/>
                <w:iCs/>
              </w:rPr>
              <w:t xml:space="preserve">Measurement and Data </w:t>
            </w:r>
          </w:p>
        </w:tc>
        <w:tc>
          <w:tcPr>
            <w:tcW w:w="4675" w:type="dxa"/>
            <w:shd w:val="clear" w:color="auto" w:fill="000000" w:themeFill="text1"/>
          </w:tcPr>
          <w:p w14:paraId="74123C01" w14:textId="77777777" w:rsidR="00AB199C" w:rsidRPr="00C8493B" w:rsidRDefault="00AB199C" w:rsidP="00A378FB">
            <w:pPr>
              <w:spacing w:after="0" w:line="240" w:lineRule="auto"/>
              <w:rPr>
                <w:rFonts w:eastAsia="Times New Roman" w:cstheme="minorHAnsi"/>
              </w:rPr>
            </w:pPr>
            <w:r w:rsidRPr="00C8493B">
              <w:rPr>
                <w:rFonts w:eastAsia="Times New Roman" w:cstheme="minorHAnsi"/>
                <w:b/>
                <w:iCs/>
              </w:rPr>
              <w:t>Geometry</w:t>
            </w:r>
          </w:p>
        </w:tc>
      </w:tr>
      <w:tr w:rsidR="00AB199C" w:rsidRPr="00C8493B" w14:paraId="7E7F8414" w14:textId="77777777" w:rsidTr="004C4E4B">
        <w:trPr>
          <w:trHeight w:val="1106"/>
        </w:trPr>
        <w:tc>
          <w:tcPr>
            <w:tcW w:w="4675" w:type="dxa"/>
          </w:tcPr>
          <w:p w14:paraId="3AFA46BD" w14:textId="77777777" w:rsidR="00AB199C" w:rsidRPr="00C8493B" w:rsidRDefault="00AB199C" w:rsidP="00A378FB">
            <w:pPr>
              <w:numPr>
                <w:ilvl w:val="0"/>
                <w:numId w:val="123"/>
              </w:numPr>
              <w:spacing w:after="0" w:line="240" w:lineRule="auto"/>
              <w:ind w:left="432"/>
              <w:rPr>
                <w:rFonts w:eastAsia="Times New Roman" w:cstheme="minorHAnsi"/>
                <w:iCs/>
              </w:rPr>
            </w:pPr>
            <w:r w:rsidRPr="00C8493B">
              <w:rPr>
                <w:rFonts w:eastAsia="Times New Roman" w:cstheme="minorHAnsi"/>
                <w:iCs/>
              </w:rPr>
              <w:t>Describe and compare objects as longer, shorter, larger, smaller, etc.</w:t>
            </w:r>
          </w:p>
          <w:p w14:paraId="2E788452" w14:textId="77777777" w:rsidR="00AB199C" w:rsidRPr="00C8493B" w:rsidRDefault="00AB199C" w:rsidP="00A378FB">
            <w:pPr>
              <w:numPr>
                <w:ilvl w:val="0"/>
                <w:numId w:val="123"/>
              </w:numPr>
              <w:spacing w:after="0" w:line="240" w:lineRule="auto"/>
              <w:ind w:left="432"/>
              <w:rPr>
                <w:rFonts w:eastAsia="Times New Roman" w:cstheme="minorHAnsi"/>
                <w:iCs/>
              </w:rPr>
            </w:pPr>
            <w:r w:rsidRPr="00C8493B">
              <w:rPr>
                <w:rFonts w:eastAsia="Times New Roman" w:cstheme="minorHAnsi"/>
                <w:iCs/>
              </w:rPr>
              <w:t>Classify objects and count the number of objects in each category.</w:t>
            </w:r>
          </w:p>
        </w:tc>
        <w:tc>
          <w:tcPr>
            <w:tcW w:w="4675" w:type="dxa"/>
          </w:tcPr>
          <w:p w14:paraId="60791873" w14:textId="77777777" w:rsidR="00AB199C" w:rsidRPr="00C8493B" w:rsidRDefault="00AB199C" w:rsidP="00A378FB">
            <w:pPr>
              <w:numPr>
                <w:ilvl w:val="0"/>
                <w:numId w:val="123"/>
              </w:numPr>
              <w:spacing w:after="0" w:line="240" w:lineRule="auto"/>
              <w:ind w:left="432"/>
              <w:rPr>
                <w:rFonts w:eastAsia="Times New Roman" w:cstheme="minorHAnsi"/>
              </w:rPr>
            </w:pPr>
            <w:r w:rsidRPr="00C8493B">
              <w:rPr>
                <w:rFonts w:eastAsia="Times New Roman" w:cstheme="minorHAnsi"/>
                <w:iCs/>
              </w:rPr>
              <w:t xml:space="preserve">Recognize shapes </w:t>
            </w:r>
          </w:p>
          <w:p w14:paraId="20ABEBBD" w14:textId="77777777" w:rsidR="00AB199C" w:rsidRPr="00C8493B" w:rsidRDefault="00AB199C" w:rsidP="00A378FB">
            <w:pPr>
              <w:numPr>
                <w:ilvl w:val="0"/>
                <w:numId w:val="123"/>
              </w:numPr>
              <w:spacing w:after="0" w:line="240" w:lineRule="auto"/>
              <w:ind w:left="432"/>
              <w:rPr>
                <w:rFonts w:eastAsia="Times New Roman" w:cstheme="minorHAnsi"/>
              </w:rPr>
            </w:pPr>
            <w:r w:rsidRPr="00C8493B">
              <w:rPr>
                <w:rFonts w:eastAsia="Times New Roman" w:cstheme="minorHAnsi"/>
                <w:iCs/>
              </w:rPr>
              <w:t>Name shapes correctly regardless of orientation or size.</w:t>
            </w:r>
          </w:p>
        </w:tc>
      </w:tr>
    </w:tbl>
    <w:p w14:paraId="7CFAEBF9" w14:textId="77777777" w:rsidR="00AB199C" w:rsidRPr="00C8493B" w:rsidRDefault="00AB199C" w:rsidP="00A378FB">
      <w:pPr>
        <w:spacing w:after="0" w:line="240" w:lineRule="auto"/>
        <w:rPr>
          <w:rFonts w:eastAsia="Times New Roman" w:cstheme="minorHAnsi"/>
          <w:iCs/>
        </w:rPr>
      </w:pPr>
    </w:p>
    <w:p w14:paraId="413BA146" w14:textId="77777777" w:rsidR="00AB199C" w:rsidRPr="00C8493B" w:rsidRDefault="00AB199C" w:rsidP="00A378FB">
      <w:pPr>
        <w:spacing w:after="0" w:line="240" w:lineRule="auto"/>
        <w:rPr>
          <w:rFonts w:eastAsia="Times New Roman" w:cstheme="minorHAnsi"/>
        </w:rPr>
      </w:pPr>
      <w:r w:rsidRPr="00C8493B">
        <w:rPr>
          <w:rFonts w:eastAsia="Times New Roman" w:cstheme="minorHAnsi"/>
          <w:u w:val="single"/>
        </w:rPr>
        <w:t>Numbering of Standards</w:t>
      </w:r>
    </w:p>
    <w:p w14:paraId="27A6D0F9" w14:textId="77777777" w:rsidR="00AB199C" w:rsidRPr="00C8493B" w:rsidRDefault="00AB199C" w:rsidP="00A378FB">
      <w:pPr>
        <w:widowControl w:val="0"/>
        <w:autoSpaceDE w:val="0"/>
        <w:autoSpaceDN w:val="0"/>
        <w:adjustRightInd w:val="0"/>
        <w:spacing w:after="0" w:line="240" w:lineRule="auto"/>
        <w:rPr>
          <w:rFonts w:eastAsia="Times New Roman" w:cstheme="minorHAnsi"/>
        </w:rPr>
      </w:pPr>
    </w:p>
    <w:p w14:paraId="45ABB26E" w14:textId="77777777" w:rsidR="00AB199C" w:rsidRPr="00C8493B" w:rsidRDefault="00AB199C" w:rsidP="00A378FB">
      <w:pPr>
        <w:widowControl w:val="0"/>
        <w:autoSpaceDE w:val="0"/>
        <w:autoSpaceDN w:val="0"/>
        <w:adjustRightInd w:val="0"/>
        <w:spacing w:after="0" w:line="240" w:lineRule="auto"/>
        <w:rPr>
          <w:rFonts w:eastAsia="Times New Roman" w:cstheme="minorHAnsi"/>
          <w:lang w:eastAsia="x-none"/>
        </w:rPr>
      </w:pPr>
      <w:r w:rsidRPr="00C8493B">
        <w:rPr>
          <w:rFonts w:eastAsia="Times New Roman" w:cstheme="minorHAnsi"/>
        </w:rPr>
        <w:t xml:space="preserve">The following Alternate Mathematics Standards </w:t>
      </w:r>
      <w:r w:rsidRPr="00C8493B">
        <w:rPr>
          <w:rFonts w:eastAsia="Times New Roman" w:cstheme="minorHAnsi"/>
          <w:lang w:eastAsia="x-none"/>
        </w:rPr>
        <w:t>will be numbered continuously.  The following ranges relate to the clusters found within Mathematics:</w:t>
      </w:r>
    </w:p>
    <w:p w14:paraId="66E8F4DC" w14:textId="77777777" w:rsidR="00AB199C" w:rsidRPr="00C8493B" w:rsidRDefault="00AB199C" w:rsidP="00A378FB">
      <w:pPr>
        <w:spacing w:after="0" w:line="240" w:lineRule="auto"/>
        <w:rPr>
          <w:rFonts w:eastAsia="Times New Roman"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4320"/>
      </w:tblGrid>
      <w:tr w:rsidR="00AB199C" w:rsidRPr="00C8493B" w14:paraId="1E6A59CC" w14:textId="77777777" w:rsidTr="004C4E4B">
        <w:trPr>
          <w:trHeight w:val="377"/>
          <w:jc w:val="center"/>
        </w:trPr>
        <w:tc>
          <w:tcPr>
            <w:tcW w:w="8640" w:type="dxa"/>
            <w:gridSpan w:val="2"/>
            <w:shd w:val="clear" w:color="auto" w:fill="000000" w:themeFill="text1"/>
            <w:vAlign w:val="center"/>
          </w:tcPr>
          <w:p w14:paraId="12068007" w14:textId="77777777" w:rsidR="00AB199C" w:rsidRPr="00C8493B" w:rsidRDefault="00AB199C" w:rsidP="00A378FB">
            <w:pPr>
              <w:spacing w:after="0" w:line="240" w:lineRule="auto"/>
              <w:rPr>
                <w:rFonts w:eastAsia="Times New Roman" w:cstheme="minorHAnsi"/>
                <w:b/>
              </w:rPr>
            </w:pPr>
            <w:r w:rsidRPr="00C8493B">
              <w:rPr>
                <w:rFonts w:eastAsia="Times New Roman" w:cstheme="minorHAnsi"/>
                <w:b/>
              </w:rPr>
              <w:t>Counting and Cardinality</w:t>
            </w:r>
          </w:p>
        </w:tc>
      </w:tr>
      <w:tr w:rsidR="00AB199C" w:rsidRPr="00C8493B" w14:paraId="5EEF2986" w14:textId="77777777" w:rsidTr="004C4E4B">
        <w:trPr>
          <w:jc w:val="center"/>
        </w:trPr>
        <w:tc>
          <w:tcPr>
            <w:tcW w:w="4320" w:type="dxa"/>
            <w:vAlign w:val="center"/>
          </w:tcPr>
          <w:p w14:paraId="7103A4FF" w14:textId="77777777" w:rsidR="00AB199C" w:rsidRPr="00C8493B" w:rsidRDefault="00AB199C" w:rsidP="00A378FB">
            <w:pPr>
              <w:spacing w:after="0" w:line="240" w:lineRule="auto"/>
              <w:rPr>
                <w:rFonts w:eastAsia="Times New Roman" w:cstheme="minorHAnsi"/>
              </w:rPr>
            </w:pPr>
            <w:r w:rsidRPr="00C8493B">
              <w:rPr>
                <w:rFonts w:eastAsia="Times New Roman" w:cstheme="minorHAnsi"/>
                <w:bCs/>
              </w:rPr>
              <w:t>Know number names and the count sequence.</w:t>
            </w:r>
          </w:p>
        </w:tc>
        <w:tc>
          <w:tcPr>
            <w:tcW w:w="4320" w:type="dxa"/>
            <w:vAlign w:val="center"/>
          </w:tcPr>
          <w:p w14:paraId="33DDCC30" w14:textId="77777777" w:rsidR="00AB199C" w:rsidRPr="00C8493B" w:rsidRDefault="00AB199C" w:rsidP="00A378FB">
            <w:pPr>
              <w:spacing w:after="0" w:line="240" w:lineRule="auto"/>
              <w:rPr>
                <w:rFonts w:eastAsia="Times New Roman" w:cstheme="minorHAnsi"/>
              </w:rPr>
            </w:pPr>
            <w:r w:rsidRPr="00C8493B">
              <w:rPr>
                <w:rFonts w:eastAsia="Times New Roman" w:cstheme="minorHAnsi"/>
              </w:rPr>
              <w:t>Standards 1-3</w:t>
            </w:r>
          </w:p>
        </w:tc>
      </w:tr>
      <w:tr w:rsidR="00AB199C" w:rsidRPr="00C8493B" w14:paraId="1DFEDE12" w14:textId="77777777" w:rsidTr="004C4E4B">
        <w:trPr>
          <w:jc w:val="center"/>
        </w:trPr>
        <w:tc>
          <w:tcPr>
            <w:tcW w:w="4320" w:type="dxa"/>
            <w:vAlign w:val="center"/>
          </w:tcPr>
          <w:p w14:paraId="1818DC96" w14:textId="77777777" w:rsidR="00AB199C" w:rsidRPr="00C8493B" w:rsidRDefault="00AB199C" w:rsidP="00A378FB">
            <w:pPr>
              <w:spacing w:after="0" w:line="240" w:lineRule="auto"/>
              <w:rPr>
                <w:rFonts w:eastAsia="Times New Roman" w:cstheme="minorHAnsi"/>
              </w:rPr>
            </w:pPr>
            <w:r w:rsidRPr="00C8493B">
              <w:rPr>
                <w:rFonts w:eastAsia="Times New Roman" w:cstheme="minorHAnsi"/>
                <w:bCs/>
              </w:rPr>
              <w:t>Count to tell the number of objects.</w:t>
            </w:r>
          </w:p>
        </w:tc>
        <w:tc>
          <w:tcPr>
            <w:tcW w:w="4320" w:type="dxa"/>
            <w:vAlign w:val="center"/>
          </w:tcPr>
          <w:p w14:paraId="0CD33758" w14:textId="77777777" w:rsidR="00AB199C" w:rsidRPr="00C8493B" w:rsidRDefault="00AB199C" w:rsidP="00A378FB">
            <w:pPr>
              <w:spacing w:after="0" w:line="240" w:lineRule="auto"/>
              <w:rPr>
                <w:rFonts w:eastAsia="Times New Roman" w:cstheme="minorHAnsi"/>
              </w:rPr>
            </w:pPr>
            <w:r w:rsidRPr="00C8493B">
              <w:rPr>
                <w:rFonts w:eastAsia="Times New Roman" w:cstheme="minorHAnsi"/>
              </w:rPr>
              <w:t>Standards 4-5</w:t>
            </w:r>
          </w:p>
        </w:tc>
      </w:tr>
      <w:tr w:rsidR="00AB199C" w:rsidRPr="00C8493B" w14:paraId="296912D1" w14:textId="77777777" w:rsidTr="004C4E4B">
        <w:trPr>
          <w:jc w:val="center"/>
        </w:trPr>
        <w:tc>
          <w:tcPr>
            <w:tcW w:w="4320" w:type="dxa"/>
            <w:vAlign w:val="center"/>
          </w:tcPr>
          <w:p w14:paraId="559A2DBB" w14:textId="77777777" w:rsidR="00AB199C" w:rsidRPr="00C8493B" w:rsidRDefault="00AB199C" w:rsidP="00A378FB">
            <w:pPr>
              <w:spacing w:after="0" w:line="240" w:lineRule="auto"/>
              <w:rPr>
                <w:rFonts w:eastAsia="Times New Roman" w:cstheme="minorHAnsi"/>
              </w:rPr>
            </w:pPr>
            <w:r w:rsidRPr="00C8493B">
              <w:rPr>
                <w:rFonts w:eastAsia="Times New Roman" w:cstheme="minorHAnsi"/>
                <w:bCs/>
              </w:rPr>
              <w:t>Compare numbers.</w:t>
            </w:r>
          </w:p>
        </w:tc>
        <w:tc>
          <w:tcPr>
            <w:tcW w:w="4320" w:type="dxa"/>
            <w:vAlign w:val="center"/>
          </w:tcPr>
          <w:p w14:paraId="16D94CEE" w14:textId="77777777" w:rsidR="00AB199C" w:rsidRPr="00C8493B" w:rsidRDefault="00AB199C" w:rsidP="00A378FB">
            <w:pPr>
              <w:spacing w:after="0" w:line="240" w:lineRule="auto"/>
              <w:rPr>
                <w:rFonts w:eastAsia="Times New Roman" w:cstheme="minorHAnsi"/>
              </w:rPr>
            </w:pPr>
            <w:r w:rsidRPr="00C8493B">
              <w:rPr>
                <w:rFonts w:eastAsia="Times New Roman" w:cstheme="minorHAnsi"/>
              </w:rPr>
              <w:t>Standards 6-7</w:t>
            </w:r>
          </w:p>
        </w:tc>
      </w:tr>
      <w:tr w:rsidR="00AB199C" w:rsidRPr="00C8493B" w14:paraId="07284E04" w14:textId="77777777" w:rsidTr="004C4E4B">
        <w:trPr>
          <w:jc w:val="center"/>
        </w:trPr>
        <w:tc>
          <w:tcPr>
            <w:tcW w:w="8640" w:type="dxa"/>
            <w:gridSpan w:val="2"/>
            <w:shd w:val="clear" w:color="auto" w:fill="000000" w:themeFill="text1"/>
            <w:vAlign w:val="center"/>
          </w:tcPr>
          <w:p w14:paraId="3F0392EC" w14:textId="77777777" w:rsidR="00AB199C" w:rsidRPr="00C8493B" w:rsidRDefault="00AB199C" w:rsidP="00A378FB">
            <w:pPr>
              <w:spacing w:after="0" w:line="240" w:lineRule="auto"/>
              <w:rPr>
                <w:rFonts w:eastAsia="Times New Roman" w:cstheme="minorHAnsi"/>
                <w:b/>
              </w:rPr>
            </w:pPr>
            <w:r w:rsidRPr="00C8493B">
              <w:rPr>
                <w:rFonts w:eastAsia="Times New Roman" w:cstheme="minorHAnsi"/>
                <w:b/>
              </w:rPr>
              <w:t>Operations and Algebraic Thinking</w:t>
            </w:r>
          </w:p>
        </w:tc>
      </w:tr>
      <w:tr w:rsidR="00AB199C" w:rsidRPr="00C8493B" w14:paraId="00D65D22" w14:textId="77777777" w:rsidTr="004C4E4B">
        <w:trPr>
          <w:jc w:val="center"/>
        </w:trPr>
        <w:tc>
          <w:tcPr>
            <w:tcW w:w="4320" w:type="dxa"/>
            <w:vAlign w:val="center"/>
          </w:tcPr>
          <w:p w14:paraId="3045A09B" w14:textId="77777777" w:rsidR="00AB199C" w:rsidRPr="00C8493B" w:rsidRDefault="00AB199C" w:rsidP="00A378FB">
            <w:pPr>
              <w:spacing w:after="0" w:line="240" w:lineRule="auto"/>
              <w:rPr>
                <w:rFonts w:eastAsia="Times New Roman" w:cstheme="minorHAnsi"/>
                <w:bCs/>
              </w:rPr>
            </w:pPr>
            <w:r w:rsidRPr="00C8493B">
              <w:rPr>
                <w:rFonts w:eastAsia="Times New Roman" w:cstheme="minorHAnsi"/>
                <w:bCs/>
              </w:rPr>
              <w:t>Understand addition as putting together and adding to, and understand subtraction as taking apart and taking from.</w:t>
            </w:r>
          </w:p>
        </w:tc>
        <w:tc>
          <w:tcPr>
            <w:tcW w:w="4320" w:type="dxa"/>
          </w:tcPr>
          <w:p w14:paraId="7A2F3A23" w14:textId="328533DF" w:rsidR="00AB199C" w:rsidRPr="00C8493B" w:rsidRDefault="00AB199C" w:rsidP="00A378FB">
            <w:pPr>
              <w:spacing w:after="0" w:line="240" w:lineRule="auto"/>
              <w:rPr>
                <w:rFonts w:eastAsia="Times New Roman" w:cstheme="minorHAnsi"/>
              </w:rPr>
            </w:pPr>
            <w:r w:rsidRPr="00C8493B">
              <w:rPr>
                <w:rFonts w:eastAsia="Times New Roman" w:cstheme="minorHAnsi"/>
              </w:rPr>
              <w:t xml:space="preserve">Standard </w:t>
            </w:r>
            <w:r w:rsidR="00A45438" w:rsidRPr="00C8493B">
              <w:rPr>
                <w:rFonts w:eastAsia="Times New Roman" w:cstheme="minorHAnsi"/>
              </w:rPr>
              <w:t>8-</w:t>
            </w:r>
            <w:r w:rsidRPr="00C8493B">
              <w:rPr>
                <w:rFonts w:eastAsia="Times New Roman" w:cstheme="minorHAnsi"/>
              </w:rPr>
              <w:t>11</w:t>
            </w:r>
          </w:p>
        </w:tc>
      </w:tr>
      <w:tr w:rsidR="00AB199C" w:rsidRPr="00C8493B" w14:paraId="6507C04E" w14:textId="77777777" w:rsidTr="004C4E4B">
        <w:trPr>
          <w:jc w:val="center"/>
        </w:trPr>
        <w:tc>
          <w:tcPr>
            <w:tcW w:w="8640" w:type="dxa"/>
            <w:gridSpan w:val="2"/>
            <w:shd w:val="clear" w:color="auto" w:fill="000000" w:themeFill="text1"/>
          </w:tcPr>
          <w:p w14:paraId="3ABFA41D" w14:textId="77777777" w:rsidR="00AB199C" w:rsidRPr="00C8493B" w:rsidRDefault="00AB199C" w:rsidP="00A378FB">
            <w:pPr>
              <w:spacing w:after="0" w:line="240" w:lineRule="auto"/>
              <w:rPr>
                <w:rFonts w:eastAsia="Times New Roman" w:cstheme="minorHAnsi"/>
                <w:b/>
              </w:rPr>
            </w:pPr>
            <w:r w:rsidRPr="00C8493B">
              <w:rPr>
                <w:rFonts w:eastAsia="Times New Roman" w:cstheme="minorHAnsi"/>
                <w:b/>
              </w:rPr>
              <w:t>Measurement and Data</w:t>
            </w:r>
          </w:p>
        </w:tc>
      </w:tr>
      <w:tr w:rsidR="00AB199C" w:rsidRPr="00C8493B" w14:paraId="405F0466" w14:textId="77777777" w:rsidTr="004C4E4B">
        <w:trPr>
          <w:jc w:val="center"/>
        </w:trPr>
        <w:tc>
          <w:tcPr>
            <w:tcW w:w="4320" w:type="dxa"/>
            <w:vAlign w:val="center"/>
          </w:tcPr>
          <w:p w14:paraId="7569587C" w14:textId="77777777" w:rsidR="00AB199C" w:rsidRPr="00C8493B" w:rsidRDefault="00AB199C" w:rsidP="00A378FB">
            <w:pPr>
              <w:spacing w:after="0" w:line="240" w:lineRule="auto"/>
              <w:rPr>
                <w:rFonts w:eastAsia="Times New Roman" w:cstheme="minorHAnsi"/>
              </w:rPr>
            </w:pPr>
            <w:r w:rsidRPr="00C8493B">
              <w:rPr>
                <w:rFonts w:eastAsia="Times New Roman" w:cstheme="minorHAnsi"/>
                <w:bCs/>
              </w:rPr>
              <w:t>Describe and compare measurable attributes.</w:t>
            </w:r>
          </w:p>
        </w:tc>
        <w:tc>
          <w:tcPr>
            <w:tcW w:w="4320" w:type="dxa"/>
          </w:tcPr>
          <w:p w14:paraId="65747951" w14:textId="77777777" w:rsidR="00AB199C" w:rsidRPr="00C8493B" w:rsidRDefault="00AB199C" w:rsidP="00A378FB">
            <w:pPr>
              <w:spacing w:after="0" w:line="240" w:lineRule="auto"/>
              <w:rPr>
                <w:rFonts w:eastAsia="Times New Roman" w:cstheme="minorHAnsi"/>
              </w:rPr>
            </w:pPr>
            <w:r w:rsidRPr="00C8493B">
              <w:rPr>
                <w:rFonts w:eastAsia="Times New Roman" w:cstheme="minorHAnsi"/>
              </w:rPr>
              <w:t>Standards 12-13</w:t>
            </w:r>
          </w:p>
        </w:tc>
      </w:tr>
      <w:tr w:rsidR="00AB199C" w:rsidRPr="00C8493B" w14:paraId="417CE7FF" w14:textId="77777777" w:rsidTr="004C4E4B">
        <w:trPr>
          <w:trHeight w:val="170"/>
          <w:jc w:val="center"/>
        </w:trPr>
        <w:tc>
          <w:tcPr>
            <w:tcW w:w="4320" w:type="dxa"/>
            <w:vAlign w:val="center"/>
          </w:tcPr>
          <w:p w14:paraId="18388D15" w14:textId="77777777" w:rsidR="00AB199C" w:rsidRPr="00C8493B" w:rsidRDefault="00AB199C" w:rsidP="00A378FB">
            <w:pPr>
              <w:spacing w:after="0" w:line="240" w:lineRule="auto"/>
              <w:rPr>
                <w:rFonts w:eastAsia="Times New Roman" w:cstheme="minorHAnsi"/>
              </w:rPr>
            </w:pPr>
            <w:r w:rsidRPr="00C8493B">
              <w:rPr>
                <w:rFonts w:eastAsia="Times New Roman" w:cstheme="minorHAnsi"/>
                <w:bCs/>
              </w:rPr>
              <w:t>Classify objects and count the number of objects in each category</w:t>
            </w:r>
          </w:p>
        </w:tc>
        <w:tc>
          <w:tcPr>
            <w:tcW w:w="4320" w:type="dxa"/>
          </w:tcPr>
          <w:p w14:paraId="4C8911CE" w14:textId="77777777" w:rsidR="00AB199C" w:rsidRPr="00C8493B" w:rsidRDefault="00AB199C" w:rsidP="00A378FB">
            <w:pPr>
              <w:spacing w:after="0" w:line="240" w:lineRule="auto"/>
              <w:rPr>
                <w:rFonts w:eastAsia="Times New Roman" w:cstheme="minorHAnsi"/>
              </w:rPr>
            </w:pPr>
            <w:r w:rsidRPr="00C8493B">
              <w:rPr>
                <w:rFonts w:eastAsia="Times New Roman" w:cstheme="minorHAnsi"/>
              </w:rPr>
              <w:t>Standard 14</w:t>
            </w:r>
          </w:p>
        </w:tc>
      </w:tr>
      <w:tr w:rsidR="00AB199C" w:rsidRPr="00C8493B" w14:paraId="0E0F6D52" w14:textId="77777777" w:rsidTr="004C4E4B">
        <w:trPr>
          <w:trHeight w:val="278"/>
          <w:jc w:val="center"/>
        </w:trPr>
        <w:tc>
          <w:tcPr>
            <w:tcW w:w="8640" w:type="dxa"/>
            <w:gridSpan w:val="2"/>
            <w:shd w:val="clear" w:color="auto" w:fill="000000" w:themeFill="text1"/>
          </w:tcPr>
          <w:p w14:paraId="6FDD0B82" w14:textId="77777777" w:rsidR="00AB199C" w:rsidRPr="00C8493B" w:rsidRDefault="00AB199C" w:rsidP="00A378FB">
            <w:pPr>
              <w:spacing w:after="0" w:line="240" w:lineRule="auto"/>
              <w:rPr>
                <w:rFonts w:eastAsia="Times New Roman" w:cstheme="minorHAnsi"/>
                <w:b/>
              </w:rPr>
            </w:pPr>
            <w:r w:rsidRPr="00C8493B">
              <w:rPr>
                <w:rFonts w:eastAsia="Times New Roman" w:cstheme="minorHAnsi"/>
                <w:b/>
              </w:rPr>
              <w:t>Geometry</w:t>
            </w:r>
          </w:p>
        </w:tc>
      </w:tr>
      <w:tr w:rsidR="00AB199C" w:rsidRPr="00C8493B" w14:paraId="039FBC45" w14:textId="77777777" w:rsidTr="004C4E4B">
        <w:trPr>
          <w:jc w:val="center"/>
        </w:trPr>
        <w:tc>
          <w:tcPr>
            <w:tcW w:w="4320" w:type="dxa"/>
            <w:vAlign w:val="center"/>
          </w:tcPr>
          <w:p w14:paraId="00E19645" w14:textId="77777777" w:rsidR="00AB199C" w:rsidRPr="00C8493B" w:rsidRDefault="00AB199C" w:rsidP="00A378FB">
            <w:pPr>
              <w:spacing w:after="0" w:line="240" w:lineRule="auto"/>
              <w:rPr>
                <w:rFonts w:eastAsia="Times New Roman" w:cstheme="minorHAnsi"/>
              </w:rPr>
            </w:pPr>
            <w:r w:rsidRPr="00C8493B">
              <w:rPr>
                <w:rFonts w:eastAsia="Times New Roman" w:cstheme="minorHAnsi"/>
                <w:bCs/>
              </w:rPr>
              <w:lastRenderedPageBreak/>
              <w:t>Identify and describe shapes (squares, circles, triangles, rectangles, hexagons, cubes, cones, cylinders, and spheres)</w:t>
            </w:r>
          </w:p>
        </w:tc>
        <w:tc>
          <w:tcPr>
            <w:tcW w:w="4320" w:type="dxa"/>
          </w:tcPr>
          <w:p w14:paraId="694E805F" w14:textId="4C5A9643" w:rsidR="00AB199C" w:rsidRPr="00C8493B" w:rsidRDefault="00AB199C" w:rsidP="00A45438">
            <w:pPr>
              <w:spacing w:after="0" w:line="240" w:lineRule="auto"/>
              <w:rPr>
                <w:rFonts w:eastAsia="Times New Roman" w:cstheme="minorHAnsi"/>
              </w:rPr>
            </w:pPr>
            <w:r w:rsidRPr="00C8493B">
              <w:rPr>
                <w:rFonts w:eastAsia="Times New Roman" w:cstheme="minorHAnsi"/>
              </w:rPr>
              <w:t>Standards</w:t>
            </w:r>
            <w:r w:rsidR="00A45438" w:rsidRPr="00C8493B">
              <w:rPr>
                <w:rFonts w:eastAsia="Times New Roman" w:cstheme="minorHAnsi"/>
              </w:rPr>
              <w:t xml:space="preserve"> 15-17</w:t>
            </w:r>
          </w:p>
        </w:tc>
      </w:tr>
      <w:tr w:rsidR="00AB199C" w:rsidRPr="00C8493B" w14:paraId="26DB4B3B" w14:textId="77777777" w:rsidTr="004C4E4B">
        <w:trPr>
          <w:trHeight w:val="269"/>
          <w:jc w:val="center"/>
        </w:trPr>
        <w:tc>
          <w:tcPr>
            <w:tcW w:w="4320" w:type="dxa"/>
            <w:vAlign w:val="center"/>
          </w:tcPr>
          <w:p w14:paraId="22065665" w14:textId="77777777" w:rsidR="00AB199C" w:rsidRPr="00C8493B" w:rsidRDefault="00AB199C" w:rsidP="00A378FB">
            <w:pPr>
              <w:spacing w:after="0" w:line="240" w:lineRule="auto"/>
              <w:rPr>
                <w:rFonts w:eastAsia="Times New Roman" w:cstheme="minorHAnsi"/>
                <w:bCs/>
              </w:rPr>
            </w:pPr>
            <w:r w:rsidRPr="00C8493B">
              <w:rPr>
                <w:rFonts w:eastAsia="Times New Roman" w:cstheme="minorHAnsi"/>
                <w:bCs/>
              </w:rPr>
              <w:t>Analyze, compose, and compare shapes</w:t>
            </w:r>
          </w:p>
        </w:tc>
        <w:tc>
          <w:tcPr>
            <w:tcW w:w="4320" w:type="dxa"/>
            <w:vAlign w:val="center"/>
          </w:tcPr>
          <w:p w14:paraId="682D246D" w14:textId="5E8ACA67" w:rsidR="00AB199C" w:rsidRPr="00C8493B" w:rsidRDefault="00A45438" w:rsidP="00A378FB">
            <w:pPr>
              <w:spacing w:after="0" w:line="240" w:lineRule="auto"/>
              <w:rPr>
                <w:rFonts w:eastAsia="Times New Roman" w:cstheme="minorHAnsi"/>
              </w:rPr>
            </w:pPr>
            <w:r w:rsidRPr="00C8493B">
              <w:rPr>
                <w:rFonts w:eastAsia="Times New Roman" w:cstheme="minorHAnsi"/>
              </w:rPr>
              <w:t>Standard 18</w:t>
            </w:r>
          </w:p>
        </w:tc>
      </w:tr>
    </w:tbl>
    <w:p w14:paraId="45E1E3E9" w14:textId="77777777" w:rsidR="00AB199C" w:rsidRPr="00C8493B" w:rsidRDefault="00AB199C" w:rsidP="00A378FB">
      <w:pPr>
        <w:spacing w:after="0" w:line="240" w:lineRule="auto"/>
        <w:rPr>
          <w:rFonts w:eastAsia="Times New Roman" w:cstheme="minorHAnsi"/>
          <w:b/>
        </w:rPr>
      </w:pPr>
    </w:p>
    <w:p w14:paraId="05F13472" w14:textId="77777777" w:rsidR="00AB199C" w:rsidRPr="00C8493B" w:rsidRDefault="00AB199C" w:rsidP="00A378FB">
      <w:pPr>
        <w:widowControl w:val="0"/>
        <w:shd w:val="clear" w:color="auto" w:fill="FFFFFF" w:themeFill="background1"/>
        <w:spacing w:after="0" w:line="240" w:lineRule="auto"/>
        <w:rPr>
          <w:rFonts w:eastAsia="Times New Roman" w:cstheme="minorHAnsi"/>
        </w:rPr>
      </w:pPr>
      <w:r w:rsidRPr="00C8493B">
        <w:rPr>
          <w:rFonts w:eastAsia="Times New Roman" w:cstheme="minorHAnsi"/>
          <w:b/>
        </w:rPr>
        <w:t>Counting and Cardinality</w:t>
      </w:r>
    </w:p>
    <w:p w14:paraId="1175A1E1" w14:textId="77777777" w:rsidR="00AB199C" w:rsidRPr="00C8493B" w:rsidRDefault="00AB199C" w:rsidP="00A378FB">
      <w:pPr>
        <w:widowControl w:val="0"/>
        <w:shd w:val="clear" w:color="auto" w:fill="FFFFFF" w:themeFill="background1"/>
        <w:spacing w:after="0" w:line="240" w:lineRule="auto"/>
        <w:rPr>
          <w:rFonts w:eastAsia="Times New Roman"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5"/>
        <w:gridCol w:w="8185"/>
      </w:tblGrid>
      <w:tr w:rsidR="00AB199C" w:rsidRPr="00C8493B" w14:paraId="67A5AE3F" w14:textId="77777777" w:rsidTr="004C4E4B">
        <w:tc>
          <w:tcPr>
            <w:tcW w:w="623" w:type="pct"/>
            <w:shd w:val="clear" w:color="auto" w:fill="FFFFFF" w:themeFill="background1"/>
          </w:tcPr>
          <w:p w14:paraId="68CFEB82" w14:textId="77777777" w:rsidR="00AB199C" w:rsidRPr="00C8493B" w:rsidRDefault="00AB199C" w:rsidP="00A378FB">
            <w:pPr>
              <w:widowControl w:val="0"/>
              <w:shd w:val="clear" w:color="auto" w:fill="FFFFFF" w:themeFill="background1"/>
              <w:spacing w:after="0" w:line="240" w:lineRule="auto"/>
              <w:rPr>
                <w:rFonts w:eastAsia="Times New Roman" w:cstheme="minorHAnsi"/>
                <w:b/>
                <w:bCs/>
              </w:rPr>
            </w:pPr>
            <w:r w:rsidRPr="00C8493B">
              <w:rPr>
                <w:rFonts w:eastAsia="Times New Roman" w:cstheme="minorHAnsi"/>
                <w:b/>
              </w:rPr>
              <w:t xml:space="preserve">Cluster </w:t>
            </w:r>
          </w:p>
        </w:tc>
        <w:tc>
          <w:tcPr>
            <w:tcW w:w="4377" w:type="pct"/>
            <w:shd w:val="clear" w:color="auto" w:fill="FFFFFF" w:themeFill="background1"/>
          </w:tcPr>
          <w:p w14:paraId="0B8AD1F7" w14:textId="77777777" w:rsidR="00AB199C" w:rsidRPr="00C8493B" w:rsidRDefault="00AB199C" w:rsidP="00A378FB">
            <w:pPr>
              <w:widowControl w:val="0"/>
              <w:shd w:val="clear" w:color="auto" w:fill="FFFFFF" w:themeFill="background1"/>
              <w:spacing w:after="0" w:line="240" w:lineRule="auto"/>
              <w:rPr>
                <w:rFonts w:eastAsia="Times New Roman" w:cstheme="minorHAnsi"/>
                <w:b/>
                <w:bCs/>
              </w:rPr>
            </w:pPr>
            <w:r w:rsidRPr="00C8493B">
              <w:rPr>
                <w:rFonts w:eastAsia="Times New Roman" w:cstheme="minorHAnsi"/>
                <w:b/>
                <w:bCs/>
              </w:rPr>
              <w:t>Know number names and the count sequence.</w:t>
            </w:r>
          </w:p>
        </w:tc>
      </w:tr>
      <w:tr w:rsidR="00AB199C" w:rsidRPr="00C8493B" w14:paraId="5253D3CE" w14:textId="77777777" w:rsidTr="004C4E4B">
        <w:tc>
          <w:tcPr>
            <w:tcW w:w="623" w:type="pct"/>
            <w:shd w:val="clear" w:color="auto" w:fill="auto"/>
          </w:tcPr>
          <w:p w14:paraId="5A1A8598" w14:textId="77777777" w:rsidR="00AB199C" w:rsidRPr="00C8493B" w:rsidRDefault="00AB199C" w:rsidP="00A378FB">
            <w:pPr>
              <w:widowControl w:val="0"/>
              <w:shd w:val="clear" w:color="auto" w:fill="FFFFFF" w:themeFill="background1"/>
              <w:autoSpaceDE w:val="0"/>
              <w:autoSpaceDN w:val="0"/>
              <w:adjustRightInd w:val="0"/>
              <w:spacing w:after="0" w:line="240" w:lineRule="auto"/>
              <w:rPr>
                <w:rFonts w:eastAsia="Times New Roman" w:cstheme="minorHAnsi"/>
              </w:rPr>
            </w:pPr>
            <w:r w:rsidRPr="00C8493B">
              <w:rPr>
                <w:rFonts w:eastAsia="Times New Roman" w:cstheme="minorHAnsi"/>
              </w:rPr>
              <w:t>A.M.K.1</w:t>
            </w:r>
          </w:p>
        </w:tc>
        <w:tc>
          <w:tcPr>
            <w:tcW w:w="4377" w:type="pct"/>
          </w:tcPr>
          <w:p w14:paraId="468408D6" w14:textId="77777777" w:rsidR="00AB199C" w:rsidRPr="00C8493B" w:rsidRDefault="00AB199C" w:rsidP="00A378FB">
            <w:pPr>
              <w:widowControl w:val="0"/>
              <w:shd w:val="clear" w:color="auto" w:fill="FFFFFF" w:themeFill="background1"/>
              <w:autoSpaceDE w:val="0"/>
              <w:autoSpaceDN w:val="0"/>
              <w:adjustRightInd w:val="0"/>
              <w:spacing w:after="0" w:line="240" w:lineRule="auto"/>
              <w:rPr>
                <w:rFonts w:eastAsia="Times New Roman" w:cstheme="minorHAnsi"/>
                <w:highlight w:val="yellow"/>
              </w:rPr>
            </w:pPr>
            <w:r w:rsidRPr="00C8493B">
              <w:rPr>
                <w:rFonts w:eastAsia="Times New Roman" w:cstheme="minorHAnsi"/>
              </w:rPr>
              <w:t>Starting with one, count to ten by ones using concrete objects.</w:t>
            </w:r>
          </w:p>
        </w:tc>
      </w:tr>
      <w:tr w:rsidR="00AB199C" w:rsidRPr="00C8493B" w14:paraId="58D0B61E" w14:textId="77777777" w:rsidTr="004C4E4B">
        <w:trPr>
          <w:cantSplit/>
        </w:trPr>
        <w:tc>
          <w:tcPr>
            <w:tcW w:w="623" w:type="pct"/>
            <w:shd w:val="clear" w:color="auto" w:fill="auto"/>
          </w:tcPr>
          <w:p w14:paraId="74F16C69" w14:textId="77777777" w:rsidR="00AB199C" w:rsidRPr="00C8493B" w:rsidRDefault="00AB199C" w:rsidP="00A378FB">
            <w:pPr>
              <w:widowControl w:val="0"/>
              <w:shd w:val="clear" w:color="auto" w:fill="FFFFFF" w:themeFill="background1"/>
              <w:autoSpaceDE w:val="0"/>
              <w:autoSpaceDN w:val="0"/>
              <w:adjustRightInd w:val="0"/>
              <w:spacing w:after="0" w:line="240" w:lineRule="auto"/>
              <w:rPr>
                <w:rFonts w:eastAsia="Times New Roman" w:cstheme="minorHAnsi"/>
              </w:rPr>
            </w:pPr>
            <w:r w:rsidRPr="00C8493B">
              <w:rPr>
                <w:rFonts w:eastAsia="Times New Roman" w:cstheme="minorHAnsi"/>
              </w:rPr>
              <w:t>A.M.K.2</w:t>
            </w:r>
          </w:p>
        </w:tc>
        <w:tc>
          <w:tcPr>
            <w:tcW w:w="4377" w:type="pct"/>
          </w:tcPr>
          <w:p w14:paraId="6CD8EB88" w14:textId="77777777" w:rsidR="00AB199C" w:rsidRPr="00C8493B" w:rsidRDefault="00AB199C" w:rsidP="00A378FB">
            <w:pPr>
              <w:widowControl w:val="0"/>
              <w:shd w:val="clear" w:color="auto" w:fill="FFFFFF" w:themeFill="background1"/>
              <w:autoSpaceDE w:val="0"/>
              <w:autoSpaceDN w:val="0"/>
              <w:adjustRightInd w:val="0"/>
              <w:spacing w:after="0" w:line="240" w:lineRule="auto"/>
              <w:rPr>
                <w:rFonts w:eastAsia="Times New Roman" w:cstheme="minorHAnsi"/>
                <w:highlight w:val="yellow"/>
              </w:rPr>
            </w:pPr>
            <w:r w:rsidRPr="00C8493B">
              <w:rPr>
                <w:rFonts w:eastAsia="Times New Roman" w:cstheme="minorHAnsi"/>
              </w:rPr>
              <w:t>Using five objects, count forward beginning from a given number within the known sequence.</w:t>
            </w:r>
          </w:p>
        </w:tc>
      </w:tr>
      <w:tr w:rsidR="00AB199C" w:rsidRPr="00C8493B" w14:paraId="59D96C26" w14:textId="77777777" w:rsidTr="004C4E4B">
        <w:tc>
          <w:tcPr>
            <w:tcW w:w="623" w:type="pct"/>
            <w:shd w:val="clear" w:color="auto" w:fill="auto"/>
          </w:tcPr>
          <w:p w14:paraId="59E78486" w14:textId="77777777" w:rsidR="00AB199C" w:rsidRPr="00C8493B" w:rsidRDefault="00AB199C" w:rsidP="00A378FB">
            <w:pPr>
              <w:widowControl w:val="0"/>
              <w:shd w:val="clear" w:color="auto" w:fill="FFFFFF" w:themeFill="background1"/>
              <w:autoSpaceDE w:val="0"/>
              <w:autoSpaceDN w:val="0"/>
              <w:adjustRightInd w:val="0"/>
              <w:spacing w:after="0" w:line="240" w:lineRule="auto"/>
              <w:rPr>
                <w:rFonts w:eastAsia="Times New Roman" w:cstheme="minorHAnsi"/>
              </w:rPr>
            </w:pPr>
            <w:r w:rsidRPr="00C8493B">
              <w:rPr>
                <w:rFonts w:eastAsia="Times New Roman" w:cstheme="minorHAnsi"/>
              </w:rPr>
              <w:t>A.M.K.3</w:t>
            </w:r>
          </w:p>
        </w:tc>
        <w:tc>
          <w:tcPr>
            <w:tcW w:w="4377" w:type="pct"/>
          </w:tcPr>
          <w:p w14:paraId="21D3EA8A" w14:textId="77777777" w:rsidR="00AB199C" w:rsidRPr="00C8493B" w:rsidRDefault="00AB199C" w:rsidP="00A378FB">
            <w:pPr>
              <w:widowControl w:val="0"/>
              <w:shd w:val="clear" w:color="auto" w:fill="FFFFFF" w:themeFill="background1"/>
              <w:autoSpaceDE w:val="0"/>
              <w:autoSpaceDN w:val="0"/>
              <w:adjustRightInd w:val="0"/>
              <w:spacing w:after="0" w:line="240" w:lineRule="auto"/>
              <w:rPr>
                <w:rFonts w:eastAsia="Times New Roman" w:cstheme="minorHAnsi"/>
                <w:highlight w:val="yellow"/>
              </w:rPr>
            </w:pPr>
            <w:r w:rsidRPr="00C8493B">
              <w:rPr>
                <w:rFonts w:eastAsia="Times New Roman" w:cstheme="minorHAnsi"/>
              </w:rPr>
              <w:t>Recognize or trace numbers from 1 to 5.  Represent a number of objects with a written numeral 0-5 (with 0 representing a count of no objects).</w:t>
            </w:r>
          </w:p>
        </w:tc>
      </w:tr>
    </w:tbl>
    <w:p w14:paraId="0516DA9B" w14:textId="77777777" w:rsidR="00AB199C" w:rsidRPr="00C8493B" w:rsidRDefault="00AB199C" w:rsidP="00A378FB">
      <w:pPr>
        <w:spacing w:after="0" w:line="24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5"/>
        <w:gridCol w:w="8185"/>
      </w:tblGrid>
      <w:tr w:rsidR="00AB199C" w:rsidRPr="00C8493B" w14:paraId="47024D1F" w14:textId="77777777" w:rsidTr="004C4E4B">
        <w:tc>
          <w:tcPr>
            <w:tcW w:w="623" w:type="pct"/>
            <w:shd w:val="clear" w:color="auto" w:fill="FFFFFF" w:themeFill="background1"/>
          </w:tcPr>
          <w:p w14:paraId="58CD15E5" w14:textId="77777777" w:rsidR="00AB199C" w:rsidRPr="00C8493B" w:rsidRDefault="00AB199C" w:rsidP="00A378FB">
            <w:pPr>
              <w:widowControl w:val="0"/>
              <w:shd w:val="clear" w:color="auto" w:fill="FFFFFF" w:themeFill="background1"/>
              <w:spacing w:after="0" w:line="240" w:lineRule="auto"/>
              <w:rPr>
                <w:rFonts w:eastAsia="Times New Roman" w:cstheme="minorHAnsi"/>
                <w:b/>
                <w:bCs/>
              </w:rPr>
            </w:pPr>
            <w:r w:rsidRPr="00C8493B">
              <w:rPr>
                <w:rFonts w:eastAsia="Times New Roman" w:cstheme="minorHAnsi"/>
                <w:b/>
              </w:rPr>
              <w:t xml:space="preserve">Cluster </w:t>
            </w:r>
          </w:p>
        </w:tc>
        <w:tc>
          <w:tcPr>
            <w:tcW w:w="4377" w:type="pct"/>
            <w:shd w:val="clear" w:color="auto" w:fill="FFFFFF" w:themeFill="background1"/>
          </w:tcPr>
          <w:p w14:paraId="4ECDC4C3" w14:textId="77777777" w:rsidR="00AB199C" w:rsidRPr="00C8493B" w:rsidRDefault="00AB199C" w:rsidP="00A378FB">
            <w:pPr>
              <w:widowControl w:val="0"/>
              <w:shd w:val="clear" w:color="auto" w:fill="FFFFFF" w:themeFill="background1"/>
              <w:spacing w:after="0" w:line="240" w:lineRule="auto"/>
              <w:rPr>
                <w:rFonts w:eastAsia="Times New Roman" w:cstheme="minorHAnsi"/>
                <w:b/>
                <w:bCs/>
              </w:rPr>
            </w:pPr>
            <w:r w:rsidRPr="00C8493B">
              <w:rPr>
                <w:rFonts w:eastAsia="Times New Roman" w:cstheme="minorHAnsi"/>
                <w:b/>
                <w:bCs/>
              </w:rPr>
              <w:t>Count to tell the number of objects.</w:t>
            </w:r>
          </w:p>
        </w:tc>
      </w:tr>
      <w:tr w:rsidR="00AB199C" w:rsidRPr="00C8493B" w14:paraId="057D7E71" w14:textId="77777777" w:rsidTr="004C4E4B">
        <w:tc>
          <w:tcPr>
            <w:tcW w:w="623" w:type="pct"/>
            <w:shd w:val="clear" w:color="auto" w:fill="auto"/>
          </w:tcPr>
          <w:p w14:paraId="3E5587C3" w14:textId="77777777" w:rsidR="00AB199C" w:rsidRPr="00C8493B" w:rsidRDefault="00AB199C" w:rsidP="00A378FB">
            <w:pPr>
              <w:widowControl w:val="0"/>
              <w:shd w:val="clear" w:color="auto" w:fill="FFFFFF" w:themeFill="background1"/>
              <w:autoSpaceDE w:val="0"/>
              <w:autoSpaceDN w:val="0"/>
              <w:adjustRightInd w:val="0"/>
              <w:spacing w:after="0" w:line="240" w:lineRule="auto"/>
              <w:rPr>
                <w:rFonts w:eastAsia="Times New Roman" w:cstheme="minorHAnsi"/>
              </w:rPr>
            </w:pPr>
            <w:r w:rsidRPr="00C8493B">
              <w:rPr>
                <w:rFonts w:eastAsia="Times New Roman" w:cstheme="minorHAnsi"/>
              </w:rPr>
              <w:t>A.M.K.4</w:t>
            </w:r>
          </w:p>
        </w:tc>
        <w:tc>
          <w:tcPr>
            <w:tcW w:w="4377" w:type="pct"/>
          </w:tcPr>
          <w:p w14:paraId="72461416" w14:textId="77777777" w:rsidR="00AB199C" w:rsidRPr="00C8493B" w:rsidRDefault="00AB199C" w:rsidP="00A378FB">
            <w:pPr>
              <w:widowControl w:val="0"/>
              <w:shd w:val="clear" w:color="auto" w:fill="FFFFFF" w:themeFill="background1"/>
              <w:autoSpaceDE w:val="0"/>
              <w:autoSpaceDN w:val="0"/>
              <w:adjustRightInd w:val="0"/>
              <w:spacing w:after="0" w:line="240" w:lineRule="auto"/>
              <w:rPr>
                <w:rFonts w:eastAsia="Times New Roman" w:cstheme="minorHAnsi"/>
              </w:rPr>
            </w:pPr>
            <w:r w:rsidRPr="00C8493B">
              <w:rPr>
                <w:rFonts w:eastAsia="Times New Roman" w:cstheme="minorHAnsi"/>
              </w:rPr>
              <w:t>Demonstrate one-to-one correspondence (one number for each item) by counting each of up to five items only once.</w:t>
            </w:r>
          </w:p>
        </w:tc>
      </w:tr>
      <w:tr w:rsidR="00AB199C" w:rsidRPr="00C8493B" w14:paraId="0A64B04E" w14:textId="77777777" w:rsidTr="004C4E4B">
        <w:tc>
          <w:tcPr>
            <w:tcW w:w="623" w:type="pct"/>
            <w:shd w:val="clear" w:color="auto" w:fill="auto"/>
          </w:tcPr>
          <w:p w14:paraId="3A685EA3" w14:textId="77777777" w:rsidR="00AB199C" w:rsidRPr="00C8493B" w:rsidRDefault="00AB199C" w:rsidP="00A378FB">
            <w:pPr>
              <w:widowControl w:val="0"/>
              <w:shd w:val="clear" w:color="auto" w:fill="FFFFFF" w:themeFill="background1"/>
              <w:autoSpaceDE w:val="0"/>
              <w:autoSpaceDN w:val="0"/>
              <w:adjustRightInd w:val="0"/>
              <w:spacing w:after="0" w:line="240" w:lineRule="auto"/>
              <w:rPr>
                <w:rFonts w:eastAsia="Times New Roman" w:cstheme="minorHAnsi"/>
              </w:rPr>
            </w:pPr>
            <w:r w:rsidRPr="00C8493B">
              <w:rPr>
                <w:rFonts w:eastAsia="Times New Roman" w:cstheme="minorHAnsi"/>
              </w:rPr>
              <w:t>A.M.K.5</w:t>
            </w:r>
          </w:p>
        </w:tc>
        <w:tc>
          <w:tcPr>
            <w:tcW w:w="4377" w:type="pct"/>
          </w:tcPr>
          <w:p w14:paraId="510365C9" w14:textId="77777777" w:rsidR="00AB199C" w:rsidRPr="00C8493B" w:rsidRDefault="00AB199C" w:rsidP="00A378FB">
            <w:pPr>
              <w:widowControl w:val="0"/>
              <w:shd w:val="clear" w:color="auto" w:fill="FFFFFF" w:themeFill="background1"/>
              <w:autoSpaceDE w:val="0"/>
              <w:autoSpaceDN w:val="0"/>
              <w:adjustRightInd w:val="0"/>
              <w:spacing w:after="0" w:line="240" w:lineRule="auto"/>
              <w:rPr>
                <w:rFonts w:eastAsia="Times New Roman" w:cstheme="minorHAnsi"/>
              </w:rPr>
            </w:pPr>
            <w:r w:rsidRPr="00C8493B">
              <w:rPr>
                <w:rFonts w:eastAsia="Times New Roman" w:cstheme="minorHAnsi"/>
              </w:rPr>
              <w:t>Count and tag/label up to five items from a larger set.</w:t>
            </w:r>
          </w:p>
        </w:tc>
      </w:tr>
    </w:tbl>
    <w:p w14:paraId="53CC6379" w14:textId="77777777" w:rsidR="00AB199C" w:rsidRPr="00C8493B" w:rsidRDefault="00AB199C" w:rsidP="00A378FB">
      <w:pPr>
        <w:spacing w:after="0" w:line="24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5"/>
        <w:gridCol w:w="8185"/>
      </w:tblGrid>
      <w:tr w:rsidR="00AB199C" w:rsidRPr="00C8493B" w14:paraId="2062D90B" w14:textId="77777777" w:rsidTr="004C4E4B">
        <w:tc>
          <w:tcPr>
            <w:tcW w:w="623" w:type="pct"/>
            <w:shd w:val="clear" w:color="auto" w:fill="FFFFFF" w:themeFill="background1"/>
          </w:tcPr>
          <w:p w14:paraId="6310E934" w14:textId="77777777" w:rsidR="00AB199C" w:rsidRPr="00C8493B" w:rsidRDefault="00AB199C" w:rsidP="00A378FB">
            <w:pPr>
              <w:widowControl w:val="0"/>
              <w:shd w:val="clear" w:color="auto" w:fill="FFFFFF" w:themeFill="background1"/>
              <w:spacing w:after="0" w:line="240" w:lineRule="auto"/>
              <w:rPr>
                <w:rFonts w:eastAsia="Times New Roman" w:cstheme="minorHAnsi"/>
                <w:b/>
                <w:bCs/>
              </w:rPr>
            </w:pPr>
            <w:r w:rsidRPr="00C8493B">
              <w:rPr>
                <w:rFonts w:eastAsia="Times New Roman" w:cstheme="minorHAnsi"/>
                <w:b/>
              </w:rPr>
              <w:t xml:space="preserve">Cluster </w:t>
            </w:r>
          </w:p>
        </w:tc>
        <w:tc>
          <w:tcPr>
            <w:tcW w:w="4377" w:type="pct"/>
            <w:shd w:val="clear" w:color="auto" w:fill="FFFFFF" w:themeFill="background1"/>
          </w:tcPr>
          <w:p w14:paraId="1ACF5E56" w14:textId="77777777" w:rsidR="00AB199C" w:rsidRPr="00C8493B" w:rsidRDefault="00AB199C" w:rsidP="00A378FB">
            <w:pPr>
              <w:widowControl w:val="0"/>
              <w:shd w:val="clear" w:color="auto" w:fill="FFFFFF" w:themeFill="background1"/>
              <w:spacing w:after="0" w:line="240" w:lineRule="auto"/>
              <w:rPr>
                <w:rFonts w:eastAsia="Times New Roman" w:cstheme="minorHAnsi"/>
                <w:b/>
                <w:bCs/>
              </w:rPr>
            </w:pPr>
            <w:r w:rsidRPr="00C8493B">
              <w:rPr>
                <w:rFonts w:eastAsia="Times New Roman" w:cstheme="minorHAnsi"/>
                <w:b/>
                <w:bCs/>
              </w:rPr>
              <w:t>Compare numbers.</w:t>
            </w:r>
          </w:p>
        </w:tc>
      </w:tr>
      <w:tr w:rsidR="00AB199C" w:rsidRPr="00C8493B" w14:paraId="25E117D7" w14:textId="77777777" w:rsidTr="004C4E4B">
        <w:tc>
          <w:tcPr>
            <w:tcW w:w="623" w:type="pct"/>
            <w:shd w:val="clear" w:color="auto" w:fill="auto"/>
          </w:tcPr>
          <w:p w14:paraId="0B2D3FA2" w14:textId="77777777" w:rsidR="00AB199C" w:rsidRPr="00C8493B" w:rsidRDefault="00AB199C" w:rsidP="00A378FB">
            <w:pPr>
              <w:widowControl w:val="0"/>
              <w:shd w:val="clear" w:color="auto" w:fill="FFFFFF" w:themeFill="background1"/>
              <w:autoSpaceDE w:val="0"/>
              <w:autoSpaceDN w:val="0"/>
              <w:adjustRightInd w:val="0"/>
              <w:spacing w:after="0" w:line="240" w:lineRule="auto"/>
              <w:rPr>
                <w:rFonts w:eastAsia="Times New Roman" w:cstheme="minorHAnsi"/>
              </w:rPr>
            </w:pPr>
            <w:r w:rsidRPr="00C8493B">
              <w:rPr>
                <w:rFonts w:eastAsia="Times New Roman" w:cstheme="minorHAnsi"/>
              </w:rPr>
              <w:t>A.M.K.6</w:t>
            </w:r>
          </w:p>
        </w:tc>
        <w:tc>
          <w:tcPr>
            <w:tcW w:w="4377" w:type="pct"/>
          </w:tcPr>
          <w:p w14:paraId="61EEEC03" w14:textId="77777777" w:rsidR="00AB199C" w:rsidRPr="00C8493B" w:rsidRDefault="00AB199C" w:rsidP="00A378FB">
            <w:pPr>
              <w:widowControl w:val="0"/>
              <w:shd w:val="clear" w:color="auto" w:fill="FFFFFF" w:themeFill="background1"/>
              <w:autoSpaceDE w:val="0"/>
              <w:autoSpaceDN w:val="0"/>
              <w:adjustRightInd w:val="0"/>
              <w:spacing w:after="0" w:line="240" w:lineRule="auto"/>
              <w:rPr>
                <w:rFonts w:eastAsia="Times New Roman" w:cstheme="minorHAnsi"/>
              </w:rPr>
            </w:pPr>
            <w:r w:rsidRPr="00C8493B">
              <w:rPr>
                <w:rFonts w:eastAsia="Times New Roman" w:cstheme="minorHAnsi"/>
              </w:rPr>
              <w:t>When presented two groups of objects, identify whether the number of up to five objects is more than, less than, or equal to the number of objects in another group.</w:t>
            </w:r>
          </w:p>
        </w:tc>
      </w:tr>
      <w:tr w:rsidR="00AB199C" w:rsidRPr="00C8493B" w14:paraId="7708B099" w14:textId="77777777" w:rsidTr="004C4E4B">
        <w:tc>
          <w:tcPr>
            <w:tcW w:w="623" w:type="pct"/>
            <w:shd w:val="clear" w:color="auto" w:fill="auto"/>
          </w:tcPr>
          <w:p w14:paraId="475C6A66" w14:textId="77777777" w:rsidR="00AB199C" w:rsidRPr="00C8493B" w:rsidRDefault="00AB199C" w:rsidP="00A378FB">
            <w:pPr>
              <w:widowControl w:val="0"/>
              <w:shd w:val="clear" w:color="auto" w:fill="FFFFFF" w:themeFill="background1"/>
              <w:autoSpaceDE w:val="0"/>
              <w:autoSpaceDN w:val="0"/>
              <w:adjustRightInd w:val="0"/>
              <w:spacing w:after="0" w:line="240" w:lineRule="auto"/>
              <w:rPr>
                <w:rFonts w:eastAsia="Times New Roman" w:cstheme="minorHAnsi"/>
              </w:rPr>
            </w:pPr>
            <w:r w:rsidRPr="00C8493B">
              <w:rPr>
                <w:rFonts w:eastAsia="Times New Roman" w:cstheme="minorHAnsi"/>
              </w:rPr>
              <w:t>A.M.K.7</w:t>
            </w:r>
          </w:p>
        </w:tc>
        <w:tc>
          <w:tcPr>
            <w:tcW w:w="4377" w:type="pct"/>
          </w:tcPr>
          <w:p w14:paraId="3F6A95FC" w14:textId="77777777" w:rsidR="00AB199C" w:rsidRPr="00C8493B" w:rsidRDefault="00AB199C" w:rsidP="00A378FB">
            <w:pPr>
              <w:widowControl w:val="0"/>
              <w:shd w:val="clear" w:color="auto" w:fill="FFFFFF" w:themeFill="background1"/>
              <w:autoSpaceDE w:val="0"/>
              <w:autoSpaceDN w:val="0"/>
              <w:adjustRightInd w:val="0"/>
              <w:spacing w:after="0" w:line="240" w:lineRule="auto"/>
              <w:rPr>
                <w:rFonts w:eastAsia="Times New Roman" w:cstheme="minorHAnsi"/>
              </w:rPr>
            </w:pPr>
            <w:r w:rsidRPr="00C8493B">
              <w:rPr>
                <w:rFonts w:eastAsia="Times New Roman" w:cstheme="minorHAnsi"/>
              </w:rPr>
              <w:t>Compare two numbers between 1 and 5 presented as written numerals.</w:t>
            </w:r>
          </w:p>
        </w:tc>
      </w:tr>
    </w:tbl>
    <w:p w14:paraId="236BC56F" w14:textId="77777777" w:rsidR="00AB199C" w:rsidRPr="00C8493B" w:rsidRDefault="00AB199C" w:rsidP="00A378FB">
      <w:pPr>
        <w:shd w:val="clear" w:color="auto" w:fill="FFFFFF" w:themeFill="background1"/>
        <w:spacing w:after="0" w:line="240" w:lineRule="auto"/>
        <w:rPr>
          <w:rFonts w:eastAsia="Times New Roman" w:cstheme="minorHAnsi"/>
        </w:rPr>
      </w:pPr>
    </w:p>
    <w:p w14:paraId="788203DE" w14:textId="77777777" w:rsidR="00AB199C" w:rsidRPr="00C8493B" w:rsidRDefault="00AB199C" w:rsidP="00A378FB">
      <w:pPr>
        <w:shd w:val="clear" w:color="auto" w:fill="FFFFFF" w:themeFill="background1"/>
        <w:spacing w:after="0" w:line="240" w:lineRule="auto"/>
        <w:rPr>
          <w:rFonts w:eastAsia="Times New Roman" w:cstheme="minorHAnsi"/>
          <w:b/>
        </w:rPr>
      </w:pPr>
      <w:r w:rsidRPr="00C8493B">
        <w:rPr>
          <w:rFonts w:eastAsia="Times New Roman" w:cstheme="minorHAnsi"/>
          <w:b/>
        </w:rPr>
        <w:t>Operations and Algebraic Thinking</w:t>
      </w:r>
    </w:p>
    <w:p w14:paraId="2EDB65F8" w14:textId="77777777" w:rsidR="00AB199C" w:rsidRPr="00C8493B" w:rsidRDefault="00AB199C" w:rsidP="00A378FB">
      <w:pPr>
        <w:shd w:val="clear" w:color="auto" w:fill="FFFFFF" w:themeFill="background1"/>
        <w:spacing w:after="0" w:line="240" w:lineRule="auto"/>
        <w:rPr>
          <w:rFonts w:eastAsia="Times New Roman" w:cstheme="minorHAnsi"/>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8"/>
        <w:gridCol w:w="8202"/>
      </w:tblGrid>
      <w:tr w:rsidR="00AB199C" w:rsidRPr="00C8493B" w14:paraId="26B17604" w14:textId="77777777" w:rsidTr="004C4E4B">
        <w:tc>
          <w:tcPr>
            <w:tcW w:w="614" w:type="pct"/>
            <w:shd w:val="clear" w:color="auto" w:fill="FFFFFF" w:themeFill="background1"/>
          </w:tcPr>
          <w:p w14:paraId="31E39A8F" w14:textId="77777777" w:rsidR="00AB199C" w:rsidRPr="00C8493B" w:rsidRDefault="00AB199C" w:rsidP="00A378FB">
            <w:pPr>
              <w:shd w:val="clear" w:color="auto" w:fill="FFFFFF" w:themeFill="background1"/>
              <w:spacing w:after="0" w:line="240" w:lineRule="auto"/>
              <w:rPr>
                <w:rFonts w:eastAsia="Times New Roman" w:cstheme="minorHAnsi"/>
                <w:b/>
              </w:rPr>
            </w:pPr>
            <w:r w:rsidRPr="00C8493B">
              <w:rPr>
                <w:rFonts w:eastAsia="Times New Roman" w:cstheme="minorHAnsi"/>
                <w:b/>
              </w:rPr>
              <w:t>Cluster</w:t>
            </w:r>
          </w:p>
        </w:tc>
        <w:tc>
          <w:tcPr>
            <w:tcW w:w="4386" w:type="pct"/>
            <w:shd w:val="clear" w:color="auto" w:fill="FFFFFF" w:themeFill="background1"/>
          </w:tcPr>
          <w:p w14:paraId="03AD3406" w14:textId="77777777" w:rsidR="00AB199C" w:rsidRPr="00C8493B" w:rsidRDefault="00AB199C" w:rsidP="00A378FB">
            <w:pPr>
              <w:shd w:val="clear" w:color="auto" w:fill="FFFFFF" w:themeFill="background1"/>
              <w:spacing w:after="0" w:line="240" w:lineRule="auto"/>
              <w:rPr>
                <w:rFonts w:eastAsia="Times New Roman" w:cstheme="minorHAnsi"/>
                <w:b/>
              </w:rPr>
            </w:pPr>
            <w:r w:rsidRPr="00C8493B">
              <w:rPr>
                <w:rFonts w:eastAsia="Times New Roman" w:cstheme="minorHAnsi"/>
                <w:b/>
                <w:bCs/>
              </w:rPr>
              <w:t>Understand addition as putting together and adding to, and understand subtraction as taking apart and taking from.</w:t>
            </w:r>
          </w:p>
        </w:tc>
      </w:tr>
      <w:tr w:rsidR="00AB199C" w:rsidRPr="00C8493B" w14:paraId="62DFFB33" w14:textId="77777777" w:rsidTr="004C4E4B">
        <w:tc>
          <w:tcPr>
            <w:tcW w:w="614" w:type="pct"/>
          </w:tcPr>
          <w:p w14:paraId="010934E6" w14:textId="77777777" w:rsidR="00AB199C" w:rsidRPr="00C8493B" w:rsidRDefault="00AB199C" w:rsidP="00A378FB">
            <w:pPr>
              <w:shd w:val="clear" w:color="auto" w:fill="FFFFFF" w:themeFill="background1"/>
              <w:spacing w:after="0" w:line="240" w:lineRule="auto"/>
              <w:rPr>
                <w:rFonts w:eastAsia="Times New Roman" w:cstheme="minorHAnsi"/>
              </w:rPr>
            </w:pPr>
            <w:r w:rsidRPr="00C8493B">
              <w:rPr>
                <w:rFonts w:eastAsia="Times New Roman" w:cstheme="minorHAnsi"/>
              </w:rPr>
              <w:t>A.M.K.8</w:t>
            </w:r>
          </w:p>
        </w:tc>
        <w:tc>
          <w:tcPr>
            <w:tcW w:w="4386" w:type="pct"/>
          </w:tcPr>
          <w:p w14:paraId="593F0CEE" w14:textId="77777777" w:rsidR="00AB199C" w:rsidRPr="00C8493B" w:rsidRDefault="00AB199C" w:rsidP="00A378FB">
            <w:pPr>
              <w:shd w:val="clear" w:color="auto" w:fill="FFFFFF" w:themeFill="background1"/>
              <w:spacing w:after="0" w:line="240" w:lineRule="auto"/>
              <w:rPr>
                <w:rFonts w:eastAsia="Times New Roman" w:cstheme="minorHAnsi"/>
              </w:rPr>
            </w:pPr>
            <w:r w:rsidRPr="00C8493B">
              <w:rPr>
                <w:rFonts w:eastAsia="Times New Roman" w:cstheme="minorHAnsi"/>
              </w:rPr>
              <w:t>Solve addition and subtraction word problems and add and subtract within 5 by using objects or drawings to represent the problem.</w:t>
            </w:r>
          </w:p>
        </w:tc>
      </w:tr>
      <w:tr w:rsidR="00AB199C" w:rsidRPr="00C8493B" w14:paraId="2F59872C" w14:textId="77777777" w:rsidTr="004C4E4B">
        <w:tc>
          <w:tcPr>
            <w:tcW w:w="614" w:type="pct"/>
          </w:tcPr>
          <w:p w14:paraId="45B4B8AE" w14:textId="77777777" w:rsidR="00AB199C" w:rsidRPr="00C8493B" w:rsidRDefault="00AB199C" w:rsidP="00A378FB">
            <w:pPr>
              <w:shd w:val="clear" w:color="auto" w:fill="FFFFFF" w:themeFill="background1"/>
              <w:spacing w:after="0" w:line="240" w:lineRule="auto"/>
              <w:rPr>
                <w:rFonts w:eastAsia="Times New Roman" w:cstheme="minorHAnsi"/>
              </w:rPr>
            </w:pPr>
            <w:r w:rsidRPr="00C8493B">
              <w:rPr>
                <w:rFonts w:eastAsia="Times New Roman" w:cstheme="minorHAnsi"/>
              </w:rPr>
              <w:t>A.M.K.9</w:t>
            </w:r>
          </w:p>
        </w:tc>
        <w:tc>
          <w:tcPr>
            <w:tcW w:w="4386" w:type="pct"/>
          </w:tcPr>
          <w:p w14:paraId="411DCD4B" w14:textId="77777777" w:rsidR="00AB199C" w:rsidRPr="00C8493B" w:rsidRDefault="00AB199C" w:rsidP="00A378FB">
            <w:pPr>
              <w:shd w:val="clear" w:color="auto" w:fill="FFFFFF" w:themeFill="background1"/>
              <w:spacing w:after="0" w:line="240" w:lineRule="auto"/>
              <w:rPr>
                <w:rFonts w:eastAsia="Times New Roman" w:cstheme="minorHAnsi"/>
              </w:rPr>
            </w:pPr>
            <w:r w:rsidRPr="00C8493B">
              <w:rPr>
                <w:rFonts w:eastAsia="Times New Roman" w:cstheme="minorHAnsi"/>
              </w:rPr>
              <w:t>Decompose numbers less than or equal to 5 into pairs in more than one way by using objects or drawings.</w:t>
            </w:r>
          </w:p>
        </w:tc>
      </w:tr>
      <w:tr w:rsidR="00AB199C" w:rsidRPr="00C8493B" w14:paraId="7D26F3E6" w14:textId="77777777" w:rsidTr="004C4E4B">
        <w:tc>
          <w:tcPr>
            <w:tcW w:w="614" w:type="pct"/>
          </w:tcPr>
          <w:p w14:paraId="18A35D0E" w14:textId="77777777" w:rsidR="00AB199C" w:rsidRPr="00C8493B" w:rsidRDefault="00AB199C" w:rsidP="00A378FB">
            <w:pPr>
              <w:shd w:val="clear" w:color="auto" w:fill="FFFFFF" w:themeFill="background1"/>
              <w:spacing w:after="0" w:line="240" w:lineRule="auto"/>
              <w:rPr>
                <w:rFonts w:eastAsia="Times New Roman" w:cstheme="minorHAnsi"/>
              </w:rPr>
            </w:pPr>
            <w:r w:rsidRPr="00C8493B">
              <w:rPr>
                <w:rFonts w:eastAsia="Times New Roman" w:cstheme="minorHAnsi"/>
              </w:rPr>
              <w:t>A.M.K.10</w:t>
            </w:r>
          </w:p>
        </w:tc>
        <w:tc>
          <w:tcPr>
            <w:tcW w:w="4386" w:type="pct"/>
          </w:tcPr>
          <w:p w14:paraId="4E35B328" w14:textId="77777777" w:rsidR="00AB199C" w:rsidRPr="00C8493B" w:rsidRDefault="00AB199C" w:rsidP="00A378FB">
            <w:pPr>
              <w:shd w:val="clear" w:color="auto" w:fill="FFFFFF" w:themeFill="background1"/>
              <w:spacing w:after="0" w:line="240" w:lineRule="auto"/>
              <w:rPr>
                <w:rFonts w:eastAsia="Times New Roman" w:cstheme="minorHAnsi"/>
              </w:rPr>
            </w:pPr>
            <w:r w:rsidRPr="00C8493B">
              <w:rPr>
                <w:rFonts w:eastAsia="Times New Roman" w:cstheme="minorHAnsi"/>
              </w:rPr>
              <w:t>For any number from 1 to 4, find the number that makes 5 when added to the given number by using objects or drawings, and record the answer with an object or drawing.</w:t>
            </w:r>
          </w:p>
        </w:tc>
      </w:tr>
      <w:tr w:rsidR="00AB199C" w:rsidRPr="00C8493B" w14:paraId="3D6CA804" w14:textId="77777777" w:rsidTr="004C4E4B">
        <w:tc>
          <w:tcPr>
            <w:tcW w:w="614" w:type="pct"/>
          </w:tcPr>
          <w:p w14:paraId="5A67ADBF" w14:textId="77777777" w:rsidR="00AB199C" w:rsidRPr="00C8493B" w:rsidRDefault="00AB199C" w:rsidP="00A378FB">
            <w:pPr>
              <w:shd w:val="clear" w:color="auto" w:fill="FFFFFF" w:themeFill="background1"/>
              <w:spacing w:after="0" w:line="240" w:lineRule="auto"/>
              <w:rPr>
                <w:rFonts w:eastAsia="Times New Roman" w:cstheme="minorHAnsi"/>
              </w:rPr>
            </w:pPr>
            <w:r w:rsidRPr="00C8493B">
              <w:rPr>
                <w:rFonts w:eastAsia="Times New Roman" w:cstheme="minorHAnsi"/>
              </w:rPr>
              <w:t>A.M.K.11</w:t>
            </w:r>
          </w:p>
        </w:tc>
        <w:tc>
          <w:tcPr>
            <w:tcW w:w="4386" w:type="pct"/>
          </w:tcPr>
          <w:p w14:paraId="56816781" w14:textId="77777777" w:rsidR="00AB199C" w:rsidRPr="00C8493B" w:rsidRDefault="00AB199C" w:rsidP="00A378FB">
            <w:pPr>
              <w:shd w:val="clear" w:color="auto" w:fill="FFFFFF" w:themeFill="background1"/>
              <w:spacing w:after="0" w:line="240" w:lineRule="auto"/>
              <w:rPr>
                <w:rFonts w:eastAsia="Times New Roman" w:cstheme="minorHAnsi"/>
              </w:rPr>
            </w:pPr>
            <w:r w:rsidRPr="00C8493B">
              <w:rPr>
                <w:rFonts w:eastAsia="Times New Roman" w:cstheme="minorHAnsi"/>
              </w:rPr>
              <w:t>Add and subtract within 5 using objects or drawings.</w:t>
            </w:r>
          </w:p>
        </w:tc>
      </w:tr>
    </w:tbl>
    <w:p w14:paraId="0C76675D" w14:textId="77777777" w:rsidR="00AB199C" w:rsidRPr="00C8493B" w:rsidRDefault="00AB199C" w:rsidP="00A378FB">
      <w:pPr>
        <w:widowControl w:val="0"/>
        <w:shd w:val="clear" w:color="auto" w:fill="FFFFFF" w:themeFill="background1"/>
        <w:tabs>
          <w:tab w:val="left" w:pos="8640"/>
        </w:tabs>
        <w:spacing w:after="0" w:line="240" w:lineRule="auto"/>
        <w:rPr>
          <w:rFonts w:eastAsia="Times New Roman" w:cstheme="minorHAnsi"/>
        </w:rPr>
      </w:pPr>
    </w:p>
    <w:p w14:paraId="35682052" w14:textId="77777777" w:rsidR="00AB199C" w:rsidRPr="00C8493B" w:rsidRDefault="00AB199C" w:rsidP="00A378FB">
      <w:pPr>
        <w:widowControl w:val="0"/>
        <w:shd w:val="clear" w:color="auto" w:fill="FFFFFF" w:themeFill="background1"/>
        <w:tabs>
          <w:tab w:val="left" w:pos="8640"/>
        </w:tabs>
        <w:spacing w:after="0" w:line="240" w:lineRule="auto"/>
        <w:rPr>
          <w:rFonts w:eastAsia="Times New Roman" w:cstheme="minorHAnsi"/>
          <w:b/>
        </w:rPr>
      </w:pPr>
      <w:r w:rsidRPr="00C8493B">
        <w:rPr>
          <w:rFonts w:eastAsia="Times New Roman" w:cstheme="minorHAnsi"/>
          <w:b/>
        </w:rPr>
        <w:t>Measurement and Data</w:t>
      </w:r>
    </w:p>
    <w:p w14:paraId="76ACB2D7" w14:textId="77777777" w:rsidR="00AB199C" w:rsidRPr="00C8493B" w:rsidRDefault="00AB199C" w:rsidP="00A378FB">
      <w:pPr>
        <w:widowControl w:val="0"/>
        <w:shd w:val="clear" w:color="auto" w:fill="FFFFFF" w:themeFill="background1"/>
        <w:tabs>
          <w:tab w:val="left" w:pos="8640"/>
        </w:tabs>
        <w:spacing w:after="0" w:line="240" w:lineRule="auto"/>
        <w:rPr>
          <w:rFonts w:eastAsia="Times New Roman"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6"/>
        <w:gridCol w:w="8234"/>
      </w:tblGrid>
      <w:tr w:rsidR="00AB199C" w:rsidRPr="00C8493B" w14:paraId="07556812" w14:textId="77777777" w:rsidTr="004C4E4B">
        <w:tc>
          <w:tcPr>
            <w:tcW w:w="597" w:type="pct"/>
            <w:shd w:val="clear" w:color="auto" w:fill="FFFFFF" w:themeFill="background1"/>
          </w:tcPr>
          <w:p w14:paraId="5A55E621" w14:textId="77777777" w:rsidR="00AB199C" w:rsidRPr="00C8493B" w:rsidRDefault="00AB199C" w:rsidP="00A378FB">
            <w:pPr>
              <w:widowControl w:val="0"/>
              <w:shd w:val="clear" w:color="auto" w:fill="FFFFFF" w:themeFill="background1"/>
              <w:spacing w:after="0" w:line="240" w:lineRule="auto"/>
              <w:rPr>
                <w:rFonts w:eastAsia="Times New Roman" w:cstheme="minorHAnsi"/>
                <w:b/>
              </w:rPr>
            </w:pPr>
            <w:r w:rsidRPr="00C8493B">
              <w:rPr>
                <w:rFonts w:eastAsia="Times New Roman" w:cstheme="minorHAnsi"/>
                <w:b/>
              </w:rPr>
              <w:t>Cluster</w:t>
            </w:r>
          </w:p>
        </w:tc>
        <w:tc>
          <w:tcPr>
            <w:tcW w:w="4403" w:type="pct"/>
            <w:shd w:val="clear" w:color="auto" w:fill="FFFFFF" w:themeFill="background1"/>
          </w:tcPr>
          <w:p w14:paraId="2C6A5BED" w14:textId="77777777" w:rsidR="00AB199C" w:rsidRPr="00C8493B" w:rsidRDefault="00AB199C" w:rsidP="00A378FB">
            <w:pPr>
              <w:widowControl w:val="0"/>
              <w:shd w:val="clear" w:color="auto" w:fill="FFFFFF" w:themeFill="background1"/>
              <w:spacing w:after="0" w:line="240" w:lineRule="auto"/>
              <w:rPr>
                <w:rFonts w:eastAsia="Calibri" w:cstheme="minorHAnsi"/>
                <w:b/>
                <w:bCs/>
              </w:rPr>
            </w:pPr>
            <w:r w:rsidRPr="00C8493B">
              <w:rPr>
                <w:rFonts w:eastAsia="Calibri" w:cstheme="minorHAnsi"/>
                <w:b/>
                <w:bCs/>
              </w:rPr>
              <w:t>Describe and compare measurable attributes.</w:t>
            </w:r>
          </w:p>
        </w:tc>
      </w:tr>
      <w:tr w:rsidR="00AB199C" w:rsidRPr="00C8493B" w14:paraId="6B637F1B" w14:textId="77777777" w:rsidTr="004C4E4B">
        <w:tc>
          <w:tcPr>
            <w:tcW w:w="597" w:type="pct"/>
            <w:shd w:val="clear" w:color="auto" w:fill="auto"/>
          </w:tcPr>
          <w:p w14:paraId="72862D43" w14:textId="77777777" w:rsidR="00AB199C" w:rsidRPr="00C8493B" w:rsidRDefault="00AB199C" w:rsidP="00A378FB">
            <w:pPr>
              <w:widowControl w:val="0"/>
              <w:shd w:val="clear" w:color="auto" w:fill="FFFFFF" w:themeFill="background1"/>
              <w:spacing w:after="0" w:line="240" w:lineRule="auto"/>
              <w:rPr>
                <w:rFonts w:eastAsia="Calibri" w:cstheme="minorHAnsi"/>
              </w:rPr>
            </w:pPr>
            <w:r w:rsidRPr="00C8493B">
              <w:rPr>
                <w:rFonts w:eastAsia="Calibri" w:cstheme="minorHAnsi"/>
              </w:rPr>
              <w:t>A.M.K.12</w:t>
            </w:r>
          </w:p>
        </w:tc>
        <w:tc>
          <w:tcPr>
            <w:tcW w:w="4403" w:type="pct"/>
          </w:tcPr>
          <w:p w14:paraId="2083626C" w14:textId="77777777" w:rsidR="00AB199C" w:rsidRPr="00C8493B" w:rsidRDefault="00AB199C" w:rsidP="00A378FB">
            <w:pPr>
              <w:widowControl w:val="0"/>
              <w:shd w:val="clear" w:color="auto" w:fill="FFFFFF" w:themeFill="background1"/>
              <w:spacing w:after="0" w:line="240" w:lineRule="auto"/>
              <w:rPr>
                <w:rFonts w:eastAsia="Calibri" w:cstheme="minorHAnsi"/>
              </w:rPr>
            </w:pPr>
            <w:r w:rsidRPr="00C8493B">
              <w:rPr>
                <w:rFonts w:eastAsia="Calibri" w:cstheme="minorHAnsi"/>
              </w:rPr>
              <w:t>Demonstrate an understanding of attributes of objects (big/small, heavy/light).</w:t>
            </w:r>
          </w:p>
        </w:tc>
      </w:tr>
      <w:tr w:rsidR="00AB199C" w:rsidRPr="00C8493B" w14:paraId="641EA162" w14:textId="77777777" w:rsidTr="004C4E4B">
        <w:tc>
          <w:tcPr>
            <w:tcW w:w="597" w:type="pct"/>
            <w:shd w:val="clear" w:color="auto" w:fill="auto"/>
          </w:tcPr>
          <w:p w14:paraId="63101FA6" w14:textId="77777777" w:rsidR="00AB199C" w:rsidRPr="00C8493B" w:rsidRDefault="00AB199C" w:rsidP="00A378FB">
            <w:pPr>
              <w:widowControl w:val="0"/>
              <w:shd w:val="clear" w:color="auto" w:fill="FFFFFF" w:themeFill="background1"/>
              <w:spacing w:after="0" w:line="240" w:lineRule="auto"/>
              <w:rPr>
                <w:rFonts w:eastAsia="Calibri" w:cstheme="minorHAnsi"/>
              </w:rPr>
            </w:pPr>
            <w:r w:rsidRPr="00C8493B">
              <w:rPr>
                <w:rFonts w:eastAsia="Calibri" w:cstheme="minorHAnsi"/>
              </w:rPr>
              <w:t>A.M.K.13</w:t>
            </w:r>
          </w:p>
        </w:tc>
        <w:tc>
          <w:tcPr>
            <w:tcW w:w="4403" w:type="pct"/>
          </w:tcPr>
          <w:p w14:paraId="7C9B126C" w14:textId="77777777" w:rsidR="00AB199C" w:rsidRPr="00C8493B" w:rsidRDefault="00AB199C" w:rsidP="00A378FB">
            <w:pPr>
              <w:widowControl w:val="0"/>
              <w:shd w:val="clear" w:color="auto" w:fill="FFFFFF" w:themeFill="background1"/>
              <w:spacing w:after="0" w:line="240" w:lineRule="auto"/>
              <w:rPr>
                <w:rFonts w:eastAsia="Calibri" w:cstheme="minorHAnsi"/>
                <w:highlight w:val="yellow"/>
              </w:rPr>
            </w:pPr>
            <w:r w:rsidRPr="00C8493B">
              <w:rPr>
                <w:rFonts w:eastAsia="Calibri" w:cstheme="minorHAnsi"/>
              </w:rPr>
              <w:t xml:space="preserve">Compare two objects according to attributes (big/small, heavy/light). </w:t>
            </w:r>
          </w:p>
        </w:tc>
      </w:tr>
    </w:tbl>
    <w:p w14:paraId="06221907" w14:textId="77777777" w:rsidR="00AB199C" w:rsidRPr="00C8493B" w:rsidRDefault="00AB199C" w:rsidP="00A378FB">
      <w:pPr>
        <w:spacing w:after="0" w:line="24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6"/>
        <w:gridCol w:w="8234"/>
      </w:tblGrid>
      <w:tr w:rsidR="00AB199C" w:rsidRPr="00C8493B" w14:paraId="56F05618" w14:textId="77777777" w:rsidTr="004C4E4B">
        <w:tc>
          <w:tcPr>
            <w:tcW w:w="597" w:type="pct"/>
            <w:shd w:val="clear" w:color="auto" w:fill="FFFFFF" w:themeFill="background1"/>
          </w:tcPr>
          <w:p w14:paraId="6526CEA6" w14:textId="77777777" w:rsidR="00AB199C" w:rsidRPr="00C8493B" w:rsidRDefault="00AB199C" w:rsidP="00A378FB">
            <w:pPr>
              <w:widowControl w:val="0"/>
              <w:shd w:val="clear" w:color="auto" w:fill="FFFFFF" w:themeFill="background1"/>
              <w:spacing w:after="0" w:line="240" w:lineRule="auto"/>
              <w:rPr>
                <w:rFonts w:eastAsia="Times New Roman" w:cstheme="minorHAnsi"/>
                <w:b/>
              </w:rPr>
            </w:pPr>
            <w:r w:rsidRPr="00C8493B">
              <w:rPr>
                <w:rFonts w:eastAsia="Times New Roman" w:cstheme="minorHAnsi"/>
                <w:b/>
              </w:rPr>
              <w:t>Cluster</w:t>
            </w:r>
          </w:p>
        </w:tc>
        <w:tc>
          <w:tcPr>
            <w:tcW w:w="4403" w:type="pct"/>
            <w:shd w:val="clear" w:color="auto" w:fill="FFFFFF" w:themeFill="background1"/>
          </w:tcPr>
          <w:p w14:paraId="1CD29D7C" w14:textId="77777777" w:rsidR="00AB199C" w:rsidRPr="00C8493B" w:rsidRDefault="00AB199C" w:rsidP="00A378FB">
            <w:pPr>
              <w:widowControl w:val="0"/>
              <w:shd w:val="clear" w:color="auto" w:fill="FFFFFF" w:themeFill="background1"/>
              <w:spacing w:after="0" w:line="240" w:lineRule="auto"/>
              <w:rPr>
                <w:rFonts w:eastAsia="Calibri" w:cstheme="minorHAnsi"/>
                <w:b/>
                <w:bCs/>
              </w:rPr>
            </w:pPr>
            <w:r w:rsidRPr="00C8493B">
              <w:rPr>
                <w:rFonts w:eastAsia="Calibri" w:cstheme="minorHAnsi"/>
                <w:b/>
                <w:bCs/>
              </w:rPr>
              <w:t>Classify objects and count the number of objects in each category.</w:t>
            </w:r>
          </w:p>
        </w:tc>
      </w:tr>
      <w:tr w:rsidR="00AB199C" w:rsidRPr="00C8493B" w14:paraId="0B309F97" w14:textId="77777777" w:rsidTr="004C4E4B">
        <w:tc>
          <w:tcPr>
            <w:tcW w:w="597" w:type="pct"/>
            <w:shd w:val="clear" w:color="auto" w:fill="auto"/>
          </w:tcPr>
          <w:p w14:paraId="5D23AB76" w14:textId="77777777" w:rsidR="00AB199C" w:rsidRPr="00C8493B" w:rsidRDefault="00AB199C" w:rsidP="00A378FB">
            <w:pPr>
              <w:widowControl w:val="0"/>
              <w:shd w:val="clear" w:color="auto" w:fill="FFFFFF" w:themeFill="background1"/>
              <w:spacing w:after="0" w:line="240" w:lineRule="auto"/>
              <w:rPr>
                <w:rFonts w:eastAsia="Times New Roman" w:cstheme="minorHAnsi"/>
              </w:rPr>
            </w:pPr>
            <w:r w:rsidRPr="00C8493B">
              <w:rPr>
                <w:rFonts w:eastAsia="Times New Roman" w:cstheme="minorHAnsi"/>
              </w:rPr>
              <w:t>A.M.K.14</w:t>
            </w:r>
          </w:p>
        </w:tc>
        <w:tc>
          <w:tcPr>
            <w:tcW w:w="4403" w:type="pct"/>
          </w:tcPr>
          <w:p w14:paraId="3C75B86A" w14:textId="77777777" w:rsidR="00AB199C" w:rsidRPr="00C8493B" w:rsidRDefault="00AB199C" w:rsidP="00A378FB">
            <w:pPr>
              <w:widowControl w:val="0"/>
              <w:shd w:val="clear" w:color="auto" w:fill="FFFFFF" w:themeFill="background1"/>
              <w:spacing w:after="0" w:line="240" w:lineRule="auto"/>
              <w:rPr>
                <w:rFonts w:eastAsia="Times New Roman" w:cstheme="minorHAnsi"/>
              </w:rPr>
            </w:pPr>
            <w:r w:rsidRPr="00C8493B">
              <w:rPr>
                <w:rFonts w:eastAsia="Times New Roman" w:cstheme="minorHAnsi"/>
              </w:rPr>
              <w:t xml:space="preserve">Sort objects according to attributes (big/small, heavy/light).  </w:t>
            </w:r>
          </w:p>
        </w:tc>
      </w:tr>
    </w:tbl>
    <w:p w14:paraId="6367189A" w14:textId="77777777" w:rsidR="00AB199C" w:rsidRPr="00C8493B" w:rsidRDefault="00AB199C" w:rsidP="00A378FB">
      <w:pPr>
        <w:widowControl w:val="0"/>
        <w:shd w:val="clear" w:color="auto" w:fill="FFFFFF" w:themeFill="background1"/>
        <w:tabs>
          <w:tab w:val="left" w:pos="8640"/>
        </w:tabs>
        <w:spacing w:after="0" w:line="240" w:lineRule="auto"/>
        <w:rPr>
          <w:rFonts w:eastAsia="Times New Roman" w:cstheme="minorHAnsi"/>
          <w:b/>
        </w:rPr>
      </w:pPr>
    </w:p>
    <w:p w14:paraId="0527C75B" w14:textId="77777777" w:rsidR="00AB199C" w:rsidRPr="00C8493B" w:rsidRDefault="00AB199C" w:rsidP="00A378FB">
      <w:pPr>
        <w:widowControl w:val="0"/>
        <w:shd w:val="clear" w:color="auto" w:fill="FFFFFF" w:themeFill="background1"/>
        <w:tabs>
          <w:tab w:val="left" w:pos="8640"/>
        </w:tabs>
        <w:spacing w:after="0" w:line="240" w:lineRule="auto"/>
        <w:rPr>
          <w:rFonts w:eastAsia="Times New Roman" w:cstheme="minorHAnsi"/>
          <w:b/>
        </w:rPr>
      </w:pPr>
      <w:r w:rsidRPr="00C8493B">
        <w:rPr>
          <w:rFonts w:eastAsia="Times New Roman" w:cstheme="minorHAnsi"/>
          <w:b/>
        </w:rPr>
        <w:t>Geometry</w:t>
      </w:r>
    </w:p>
    <w:p w14:paraId="6217A7C0" w14:textId="77777777" w:rsidR="00AB199C" w:rsidRPr="00C8493B" w:rsidRDefault="00AB199C" w:rsidP="00A378FB">
      <w:pPr>
        <w:widowControl w:val="0"/>
        <w:shd w:val="clear" w:color="auto" w:fill="FFFFFF" w:themeFill="background1"/>
        <w:tabs>
          <w:tab w:val="left" w:pos="8640"/>
        </w:tabs>
        <w:spacing w:after="0" w:line="240" w:lineRule="auto"/>
        <w:rPr>
          <w:rFonts w:eastAsia="Times New Roman"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9"/>
        <w:gridCol w:w="8241"/>
      </w:tblGrid>
      <w:tr w:rsidR="00AB199C" w:rsidRPr="00C8493B" w14:paraId="587F6C1B" w14:textId="77777777" w:rsidTr="004C4E4B">
        <w:tc>
          <w:tcPr>
            <w:tcW w:w="593" w:type="pct"/>
            <w:shd w:val="clear" w:color="auto" w:fill="FFFFFF" w:themeFill="background1"/>
          </w:tcPr>
          <w:p w14:paraId="408B6BB5" w14:textId="77777777" w:rsidR="00AB199C" w:rsidRPr="00C8493B" w:rsidRDefault="00AB199C" w:rsidP="00A378FB">
            <w:pPr>
              <w:widowControl w:val="0"/>
              <w:shd w:val="clear" w:color="auto" w:fill="FFFFFF" w:themeFill="background1"/>
              <w:spacing w:after="0" w:line="240" w:lineRule="auto"/>
              <w:rPr>
                <w:rFonts w:eastAsia="Times New Roman" w:cstheme="minorHAnsi"/>
                <w:b/>
              </w:rPr>
            </w:pPr>
            <w:r w:rsidRPr="00C8493B">
              <w:rPr>
                <w:rFonts w:eastAsia="Times New Roman" w:cstheme="minorHAnsi"/>
                <w:b/>
              </w:rPr>
              <w:lastRenderedPageBreak/>
              <w:t>Cluster</w:t>
            </w:r>
          </w:p>
        </w:tc>
        <w:tc>
          <w:tcPr>
            <w:tcW w:w="4407" w:type="pct"/>
            <w:shd w:val="clear" w:color="auto" w:fill="FFFFFF" w:themeFill="background1"/>
          </w:tcPr>
          <w:p w14:paraId="3FAFDB5E" w14:textId="77777777" w:rsidR="00AB199C" w:rsidRPr="00C8493B" w:rsidRDefault="00AB199C" w:rsidP="00A378FB">
            <w:pPr>
              <w:widowControl w:val="0"/>
              <w:shd w:val="clear" w:color="auto" w:fill="FFFFFF" w:themeFill="background1"/>
              <w:spacing w:after="0" w:line="240" w:lineRule="auto"/>
              <w:rPr>
                <w:rFonts w:eastAsia="Calibri" w:cstheme="minorHAnsi"/>
                <w:b/>
                <w:bCs/>
              </w:rPr>
            </w:pPr>
            <w:r w:rsidRPr="00C8493B">
              <w:rPr>
                <w:rFonts w:eastAsia="Calibri" w:cstheme="minorHAnsi"/>
                <w:b/>
                <w:bCs/>
              </w:rPr>
              <w:t>Identify and describe shapes (squares, circles, triangles, rectangles, hexagons, cubes, cones, cylinders, and spheres).</w:t>
            </w:r>
          </w:p>
        </w:tc>
      </w:tr>
      <w:tr w:rsidR="00AB199C" w:rsidRPr="00C8493B" w14:paraId="73486B71" w14:textId="77777777" w:rsidTr="004C4E4B">
        <w:tc>
          <w:tcPr>
            <w:tcW w:w="593" w:type="pct"/>
            <w:shd w:val="clear" w:color="auto" w:fill="auto"/>
          </w:tcPr>
          <w:p w14:paraId="2B63222C" w14:textId="77777777" w:rsidR="00AB199C" w:rsidRPr="00C8493B" w:rsidRDefault="00AB199C" w:rsidP="00A378FB">
            <w:pPr>
              <w:widowControl w:val="0"/>
              <w:shd w:val="clear" w:color="auto" w:fill="FFFFFF" w:themeFill="background1"/>
              <w:spacing w:after="0" w:line="240" w:lineRule="auto"/>
              <w:rPr>
                <w:rFonts w:eastAsia="Times New Roman" w:cstheme="minorHAnsi"/>
              </w:rPr>
            </w:pPr>
            <w:r w:rsidRPr="00C8493B">
              <w:rPr>
                <w:rFonts w:eastAsia="Times New Roman" w:cstheme="minorHAnsi"/>
              </w:rPr>
              <w:t>A.M.K.15</w:t>
            </w:r>
          </w:p>
        </w:tc>
        <w:tc>
          <w:tcPr>
            <w:tcW w:w="4407" w:type="pct"/>
          </w:tcPr>
          <w:p w14:paraId="1522CE13" w14:textId="77777777" w:rsidR="00AB199C" w:rsidRPr="00C8493B" w:rsidRDefault="00AB199C" w:rsidP="00A378FB">
            <w:pPr>
              <w:widowControl w:val="0"/>
              <w:shd w:val="clear" w:color="auto" w:fill="FFFFFF" w:themeFill="background1"/>
              <w:spacing w:after="0" w:line="240" w:lineRule="auto"/>
              <w:rPr>
                <w:rFonts w:eastAsia="Times New Roman" w:cstheme="minorHAnsi"/>
                <w:highlight w:val="yellow"/>
              </w:rPr>
            </w:pPr>
            <w:r w:rsidRPr="00C8493B">
              <w:rPr>
                <w:rFonts w:eastAsia="Times New Roman" w:cstheme="minorHAnsi"/>
              </w:rPr>
              <w:t>Using manipulatives, sort shapes by color, shape, and/or size.</w:t>
            </w:r>
          </w:p>
        </w:tc>
      </w:tr>
      <w:tr w:rsidR="00AB199C" w:rsidRPr="00C8493B" w14:paraId="547AB7E6" w14:textId="77777777" w:rsidTr="004C4E4B">
        <w:tc>
          <w:tcPr>
            <w:tcW w:w="593" w:type="pct"/>
            <w:shd w:val="clear" w:color="auto" w:fill="auto"/>
          </w:tcPr>
          <w:p w14:paraId="3C4EC543" w14:textId="77777777" w:rsidR="00AB199C" w:rsidRPr="00C8493B" w:rsidRDefault="00AB199C" w:rsidP="00A378FB">
            <w:pPr>
              <w:widowControl w:val="0"/>
              <w:shd w:val="clear" w:color="auto" w:fill="FFFFFF" w:themeFill="background1"/>
              <w:spacing w:after="0" w:line="240" w:lineRule="auto"/>
              <w:rPr>
                <w:rFonts w:eastAsia="Times New Roman" w:cstheme="minorHAnsi"/>
              </w:rPr>
            </w:pPr>
            <w:r w:rsidRPr="00C8493B">
              <w:rPr>
                <w:rFonts w:eastAsia="Times New Roman" w:cstheme="minorHAnsi"/>
              </w:rPr>
              <w:t>A.M.K.16</w:t>
            </w:r>
          </w:p>
        </w:tc>
        <w:tc>
          <w:tcPr>
            <w:tcW w:w="4407" w:type="pct"/>
          </w:tcPr>
          <w:p w14:paraId="34F274E1" w14:textId="77777777" w:rsidR="00AB199C" w:rsidRPr="00C8493B" w:rsidRDefault="00AB199C" w:rsidP="00A378FB">
            <w:pPr>
              <w:widowControl w:val="0"/>
              <w:shd w:val="clear" w:color="auto" w:fill="FFFFFF" w:themeFill="background1"/>
              <w:spacing w:after="0" w:line="240" w:lineRule="auto"/>
              <w:rPr>
                <w:rFonts w:eastAsia="Times New Roman" w:cstheme="minorHAnsi"/>
                <w:highlight w:val="yellow"/>
              </w:rPr>
            </w:pPr>
            <w:r w:rsidRPr="00C8493B">
              <w:rPr>
                <w:rFonts w:eastAsia="Times New Roman" w:cstheme="minorHAnsi"/>
              </w:rPr>
              <w:t>Match shapes of same size and orientation (circle, square, rectangle, triangle).</w:t>
            </w:r>
          </w:p>
        </w:tc>
      </w:tr>
      <w:tr w:rsidR="00AB199C" w:rsidRPr="00C8493B" w14:paraId="59A81DC7" w14:textId="77777777" w:rsidTr="004C4E4B">
        <w:tc>
          <w:tcPr>
            <w:tcW w:w="593" w:type="pct"/>
            <w:shd w:val="clear" w:color="auto" w:fill="auto"/>
          </w:tcPr>
          <w:p w14:paraId="02EDDC6F" w14:textId="77777777" w:rsidR="00AB199C" w:rsidRPr="00C8493B" w:rsidRDefault="00AB199C" w:rsidP="00A378FB">
            <w:pPr>
              <w:widowControl w:val="0"/>
              <w:shd w:val="clear" w:color="auto" w:fill="FFFFFF" w:themeFill="background1"/>
              <w:spacing w:after="0" w:line="240" w:lineRule="auto"/>
              <w:rPr>
                <w:rFonts w:eastAsia="Times New Roman" w:cstheme="minorHAnsi"/>
              </w:rPr>
            </w:pPr>
            <w:r w:rsidRPr="00C8493B">
              <w:rPr>
                <w:rFonts w:eastAsia="Times New Roman" w:cstheme="minorHAnsi"/>
              </w:rPr>
              <w:t>A.M.K.17</w:t>
            </w:r>
          </w:p>
        </w:tc>
        <w:tc>
          <w:tcPr>
            <w:tcW w:w="4407" w:type="pct"/>
          </w:tcPr>
          <w:p w14:paraId="7A2E34AF" w14:textId="77777777" w:rsidR="00AB199C" w:rsidRPr="00C8493B" w:rsidRDefault="00AB199C" w:rsidP="00A378FB">
            <w:pPr>
              <w:widowControl w:val="0"/>
              <w:shd w:val="clear" w:color="auto" w:fill="FFFFFF" w:themeFill="background1"/>
              <w:spacing w:after="0" w:line="240" w:lineRule="auto"/>
              <w:rPr>
                <w:rFonts w:eastAsia="Times New Roman" w:cstheme="minorHAnsi"/>
                <w:highlight w:val="yellow"/>
              </w:rPr>
            </w:pPr>
            <w:r w:rsidRPr="00C8493B">
              <w:rPr>
                <w:rFonts w:eastAsia="Times New Roman" w:cstheme="minorHAnsi"/>
              </w:rPr>
              <w:t>Given choices from a selection, identify shapes found in real-life objects (circle, square, rectangle, and triangle).</w:t>
            </w:r>
          </w:p>
        </w:tc>
      </w:tr>
    </w:tbl>
    <w:p w14:paraId="218B43F8" w14:textId="77777777" w:rsidR="00AB199C" w:rsidRPr="00C8493B" w:rsidRDefault="00AB199C" w:rsidP="00A378FB">
      <w:pPr>
        <w:shd w:val="clear" w:color="auto" w:fill="FFFFFF" w:themeFill="background1"/>
        <w:spacing w:after="0" w:line="240" w:lineRule="auto"/>
        <w:rPr>
          <w:rFonts w:eastAsia="Times New Roman" w:cs="Arial"/>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8"/>
        <w:gridCol w:w="8262"/>
      </w:tblGrid>
      <w:tr w:rsidR="00AB199C" w:rsidRPr="00C8493B" w14:paraId="2F73DD7D" w14:textId="77777777" w:rsidTr="004C4E4B">
        <w:trPr>
          <w:trHeight w:val="242"/>
        </w:trPr>
        <w:tc>
          <w:tcPr>
            <w:tcW w:w="582" w:type="pct"/>
            <w:shd w:val="clear" w:color="auto" w:fill="FFFFFF" w:themeFill="background1"/>
          </w:tcPr>
          <w:p w14:paraId="76BB516A" w14:textId="77777777" w:rsidR="00AB199C" w:rsidRPr="00C8493B" w:rsidRDefault="00AB199C" w:rsidP="00A378FB">
            <w:pPr>
              <w:widowControl w:val="0"/>
              <w:shd w:val="clear" w:color="auto" w:fill="FFFFFF" w:themeFill="background1"/>
              <w:spacing w:after="0" w:line="240" w:lineRule="auto"/>
              <w:rPr>
                <w:rFonts w:eastAsia="Times New Roman" w:cstheme="minorHAnsi"/>
                <w:b/>
                <w:bCs/>
              </w:rPr>
            </w:pPr>
            <w:r w:rsidRPr="00C8493B">
              <w:rPr>
                <w:rFonts w:eastAsia="Times New Roman" w:cstheme="minorHAnsi"/>
                <w:b/>
              </w:rPr>
              <w:t xml:space="preserve">Cluster </w:t>
            </w:r>
          </w:p>
        </w:tc>
        <w:tc>
          <w:tcPr>
            <w:tcW w:w="4418" w:type="pct"/>
            <w:shd w:val="clear" w:color="auto" w:fill="FFFFFF" w:themeFill="background1"/>
          </w:tcPr>
          <w:p w14:paraId="0B2F44ED" w14:textId="77777777" w:rsidR="00AB199C" w:rsidRPr="00C8493B" w:rsidRDefault="00AB199C" w:rsidP="00A378FB">
            <w:pPr>
              <w:widowControl w:val="0"/>
              <w:shd w:val="clear" w:color="auto" w:fill="FFFFFF" w:themeFill="background1"/>
              <w:spacing w:after="0" w:line="240" w:lineRule="auto"/>
              <w:rPr>
                <w:rFonts w:eastAsia="Times New Roman" w:cstheme="minorHAnsi"/>
                <w:b/>
              </w:rPr>
            </w:pPr>
            <w:r w:rsidRPr="00C8493B">
              <w:rPr>
                <w:rFonts w:eastAsia="Times New Roman" w:cstheme="minorHAnsi"/>
                <w:b/>
                <w:bCs/>
              </w:rPr>
              <w:t>Analyze, compare, create and compose shapes.</w:t>
            </w:r>
          </w:p>
        </w:tc>
      </w:tr>
      <w:tr w:rsidR="00AB199C" w:rsidRPr="00C8493B" w14:paraId="7599C759" w14:textId="77777777" w:rsidTr="004C4E4B">
        <w:trPr>
          <w:cantSplit/>
        </w:trPr>
        <w:tc>
          <w:tcPr>
            <w:tcW w:w="582" w:type="pct"/>
            <w:shd w:val="clear" w:color="auto" w:fill="auto"/>
          </w:tcPr>
          <w:p w14:paraId="0B04D064" w14:textId="77777777" w:rsidR="00AB199C" w:rsidRPr="00C8493B" w:rsidRDefault="00AB199C" w:rsidP="00A378FB">
            <w:pPr>
              <w:widowControl w:val="0"/>
              <w:shd w:val="clear" w:color="auto" w:fill="FFFFFF" w:themeFill="background1"/>
              <w:spacing w:after="0" w:line="240" w:lineRule="auto"/>
              <w:rPr>
                <w:rFonts w:eastAsia="Times New Roman" w:cstheme="minorHAnsi"/>
              </w:rPr>
            </w:pPr>
            <w:r w:rsidRPr="00C8493B">
              <w:rPr>
                <w:rFonts w:eastAsia="Times New Roman" w:cstheme="minorHAnsi"/>
              </w:rPr>
              <w:t>A.M.K.18</w:t>
            </w:r>
          </w:p>
        </w:tc>
        <w:tc>
          <w:tcPr>
            <w:tcW w:w="4418" w:type="pct"/>
          </w:tcPr>
          <w:p w14:paraId="52BB46D9" w14:textId="77777777" w:rsidR="00AB199C" w:rsidRPr="00C8493B" w:rsidRDefault="00AB199C" w:rsidP="00A378FB">
            <w:pPr>
              <w:widowControl w:val="0"/>
              <w:shd w:val="clear" w:color="auto" w:fill="FFFFFF" w:themeFill="background1"/>
              <w:spacing w:after="0" w:line="240" w:lineRule="auto"/>
              <w:rPr>
                <w:rFonts w:eastAsia="Times New Roman" w:cstheme="minorHAnsi"/>
                <w:highlight w:val="yellow"/>
              </w:rPr>
            </w:pPr>
            <w:r w:rsidRPr="00C8493B">
              <w:rPr>
                <w:rFonts w:eastAsia="Times New Roman" w:cstheme="minorHAnsi"/>
              </w:rPr>
              <w:t>With scaffolding and support, model shapes in the world by building shapes from components (e.g., sticks and clay balls) or drawing shapes.</w:t>
            </w:r>
          </w:p>
        </w:tc>
      </w:tr>
    </w:tbl>
    <w:p w14:paraId="27819D57" w14:textId="77777777" w:rsidR="00AB199C" w:rsidRPr="00C8493B" w:rsidRDefault="00AB199C" w:rsidP="00A378FB">
      <w:pPr>
        <w:shd w:val="clear" w:color="auto" w:fill="FFFFFF" w:themeFill="background1"/>
        <w:spacing w:after="0" w:line="240" w:lineRule="auto"/>
        <w:rPr>
          <w:rFonts w:eastAsia="Times New Roman" w:cstheme="minorHAnsi"/>
          <w:b/>
        </w:rPr>
      </w:pPr>
    </w:p>
    <w:p w14:paraId="327DDDC2" w14:textId="77777777" w:rsidR="00AB199C" w:rsidRPr="00C8493B" w:rsidRDefault="00AB199C" w:rsidP="00A378FB">
      <w:pPr>
        <w:spacing w:after="0" w:line="240" w:lineRule="auto"/>
        <w:rPr>
          <w:rFonts w:eastAsia="Times New Roman" w:cstheme="minorHAnsi"/>
          <w:b/>
        </w:rPr>
        <w:sectPr w:rsidR="00AB199C" w:rsidRPr="00C8493B" w:rsidSect="004C4E4B">
          <w:pgSz w:w="12240" w:h="15840"/>
          <w:pgMar w:top="1440" w:right="1440" w:bottom="1440" w:left="1440" w:header="720" w:footer="720" w:gutter="0"/>
          <w:cols w:space="720"/>
          <w:docGrid w:linePitch="360"/>
        </w:sectPr>
      </w:pPr>
    </w:p>
    <w:p w14:paraId="21B13C70" w14:textId="4620FC11" w:rsidR="00AB199C" w:rsidRPr="00C8493B" w:rsidRDefault="00A22234" w:rsidP="00A378FB">
      <w:pPr>
        <w:spacing w:after="0" w:line="240" w:lineRule="auto"/>
        <w:rPr>
          <w:rFonts w:eastAsia="Times New Roman" w:cstheme="minorHAnsi"/>
          <w:b/>
        </w:rPr>
      </w:pPr>
      <w:r w:rsidRPr="00C8493B">
        <w:rPr>
          <w:rFonts w:eastAsia="Times New Roman" w:cstheme="minorHAnsi"/>
          <w:b/>
        </w:rPr>
        <w:lastRenderedPageBreak/>
        <w:t>Alternate Academic Achievement Standards for Mathematics</w:t>
      </w:r>
      <w:r w:rsidR="00AB199C" w:rsidRPr="00C8493B">
        <w:rPr>
          <w:rFonts w:eastAsia="Times New Roman" w:cstheme="minorHAnsi"/>
          <w:b/>
        </w:rPr>
        <w:t xml:space="preserve"> – Grade 1</w:t>
      </w:r>
    </w:p>
    <w:p w14:paraId="276849D0" w14:textId="77777777" w:rsidR="00AB199C" w:rsidRPr="00C8493B" w:rsidRDefault="00AB199C" w:rsidP="00A378FB">
      <w:pPr>
        <w:spacing w:after="0" w:line="240" w:lineRule="auto"/>
        <w:jc w:val="both"/>
        <w:rPr>
          <w:rFonts w:eastAsia="Times New Roman" w:cstheme="minorHAnsi"/>
        </w:rPr>
      </w:pPr>
    </w:p>
    <w:p w14:paraId="66E48215" w14:textId="5BCB0F82" w:rsidR="00AB199C" w:rsidRPr="00C8493B" w:rsidRDefault="004C4E4B" w:rsidP="00A378FB">
      <w:pPr>
        <w:spacing w:after="0" w:line="240" w:lineRule="auto"/>
        <w:jc w:val="both"/>
        <w:rPr>
          <w:rFonts w:eastAsia="Times New Roman" w:cstheme="minorHAnsi"/>
        </w:rPr>
      </w:pPr>
      <w:r w:rsidRPr="00C8493B">
        <w:rPr>
          <w:rFonts w:eastAsia="Times New Roman" w:cstheme="minorHAnsi"/>
        </w:rPr>
        <w:t>The West Virginia Alternate Academic Achievement Standards for Mathematics are written for students with significant cognitive disabilities with the understanding that the student’s IEP will determine appropriate accommodations and modifications.</w:t>
      </w:r>
      <w:r w:rsidR="00AB199C" w:rsidRPr="00C8493B">
        <w:rPr>
          <w:rFonts w:eastAsia="Times New Roman" w:cstheme="minorHAnsi"/>
        </w:rPr>
        <w:t xml:space="preserve"> In addition to the </w:t>
      </w:r>
      <w:r w:rsidR="0030403D" w:rsidRPr="00C8493B">
        <w:rPr>
          <w:rFonts w:eastAsia="Times New Roman" w:cstheme="minorHAnsi"/>
        </w:rPr>
        <w:t>accommodations and modifications</w:t>
      </w:r>
      <w:r w:rsidR="00AB199C" w:rsidRPr="00C8493B">
        <w:rPr>
          <w:rFonts w:eastAsia="Times New Roman" w:cstheme="minorHAnsi"/>
        </w:rPr>
        <w:t xml:space="preserve"> listed on the student's IEP, teacher selected scaffolding, guidance, and support are appropriate to best meet the individual student needs with increasing challenge as the learning progresses. </w:t>
      </w:r>
    </w:p>
    <w:p w14:paraId="675F5171" w14:textId="77777777" w:rsidR="00AB199C" w:rsidRPr="00C8493B" w:rsidRDefault="00AB199C" w:rsidP="00A378FB">
      <w:pPr>
        <w:spacing w:after="0" w:line="240" w:lineRule="auto"/>
        <w:jc w:val="both"/>
        <w:rPr>
          <w:rFonts w:eastAsia="Times New Roman" w:cstheme="minorHAnsi"/>
        </w:rPr>
      </w:pPr>
    </w:p>
    <w:p w14:paraId="4EC458E1" w14:textId="634137DA" w:rsidR="00AB199C" w:rsidRPr="00C8493B" w:rsidRDefault="00AB199C" w:rsidP="00A378FB">
      <w:pPr>
        <w:spacing w:after="0" w:line="240" w:lineRule="auto"/>
        <w:jc w:val="both"/>
        <w:rPr>
          <w:rFonts w:eastAsia="Times New Roman" w:cstheme="minorHAnsi"/>
        </w:rPr>
      </w:pPr>
      <w:r w:rsidRPr="00C8493B">
        <w:rPr>
          <w:rFonts w:eastAsia="Times New Roman" w:cstheme="minorHAnsi"/>
        </w:rPr>
        <w:t xml:space="preserve">All West Virginia teachers are responsible for classroom instruction that integrates content standards, mathematical habits of mind, learning skills, and technology tools.  The following chart represents the concepts </w:t>
      </w:r>
      <w:r w:rsidR="0030403D" w:rsidRPr="00C8493B">
        <w:rPr>
          <w:rFonts w:eastAsia="Times New Roman" w:cstheme="minorHAnsi"/>
        </w:rPr>
        <w:t xml:space="preserve">that will </w:t>
      </w:r>
      <w:r w:rsidRPr="00C8493B">
        <w:rPr>
          <w:rFonts w:eastAsia="Times New Roman" w:cstheme="minorHAnsi"/>
        </w:rPr>
        <w:t xml:space="preserve">be developed in mathematics in first grade: </w:t>
      </w:r>
    </w:p>
    <w:tbl>
      <w:tblPr>
        <w:tblpPr w:leftFromText="180" w:rightFromText="180" w:vertAnchor="text" w:horzAnchor="margin" w:tblpY="16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AB199C" w:rsidRPr="00C8493B" w14:paraId="493EB7BF" w14:textId="77777777" w:rsidTr="00C539AC">
        <w:tc>
          <w:tcPr>
            <w:tcW w:w="2500" w:type="pct"/>
            <w:shd w:val="clear" w:color="auto" w:fill="000000" w:themeFill="text1"/>
          </w:tcPr>
          <w:p w14:paraId="5D92A11A" w14:textId="77777777" w:rsidR="00AB199C" w:rsidRPr="00C8493B" w:rsidRDefault="00AB199C" w:rsidP="00A378FB">
            <w:pPr>
              <w:widowControl w:val="0"/>
              <w:autoSpaceDE w:val="0"/>
              <w:autoSpaceDN w:val="0"/>
              <w:adjustRightInd w:val="0"/>
              <w:spacing w:after="0" w:line="240" w:lineRule="auto"/>
              <w:rPr>
                <w:rFonts w:eastAsia="Times New Roman" w:cstheme="minorHAnsi"/>
                <w:b/>
                <w:iCs/>
              </w:rPr>
            </w:pPr>
            <w:r w:rsidRPr="00C8493B">
              <w:rPr>
                <w:rFonts w:eastAsia="Times New Roman" w:cstheme="minorHAnsi"/>
                <w:b/>
                <w:iCs/>
              </w:rPr>
              <w:t>Operations and Algebraic Thinking</w:t>
            </w:r>
          </w:p>
        </w:tc>
        <w:tc>
          <w:tcPr>
            <w:tcW w:w="2500" w:type="pct"/>
            <w:shd w:val="clear" w:color="auto" w:fill="000000" w:themeFill="text1"/>
          </w:tcPr>
          <w:p w14:paraId="5D3B5BD4" w14:textId="77777777" w:rsidR="00AB199C" w:rsidRPr="00C8493B" w:rsidRDefault="00AB199C" w:rsidP="00A378FB">
            <w:pPr>
              <w:widowControl w:val="0"/>
              <w:autoSpaceDE w:val="0"/>
              <w:autoSpaceDN w:val="0"/>
              <w:adjustRightInd w:val="0"/>
              <w:spacing w:after="0" w:line="240" w:lineRule="auto"/>
              <w:rPr>
                <w:rFonts w:eastAsia="Times New Roman" w:cstheme="minorHAnsi"/>
                <w:b/>
                <w:iCs/>
              </w:rPr>
            </w:pPr>
            <w:r w:rsidRPr="00C8493B">
              <w:rPr>
                <w:rFonts w:eastAsia="Times New Roman" w:cstheme="minorHAnsi"/>
                <w:b/>
                <w:iCs/>
              </w:rPr>
              <w:t>Number and Operations in Base Ten</w:t>
            </w:r>
          </w:p>
        </w:tc>
      </w:tr>
      <w:tr w:rsidR="00AB199C" w:rsidRPr="00C8493B" w14:paraId="5696991C" w14:textId="77777777" w:rsidTr="00C539AC">
        <w:tc>
          <w:tcPr>
            <w:tcW w:w="2500" w:type="pct"/>
          </w:tcPr>
          <w:p w14:paraId="061BEB2A" w14:textId="77777777" w:rsidR="00AB199C" w:rsidRPr="00C8493B" w:rsidRDefault="00AB199C" w:rsidP="00A378FB">
            <w:pPr>
              <w:numPr>
                <w:ilvl w:val="0"/>
                <w:numId w:val="131"/>
              </w:numPr>
              <w:spacing w:after="0" w:line="240" w:lineRule="auto"/>
              <w:ind w:left="432"/>
              <w:rPr>
                <w:rFonts w:eastAsia="Times New Roman" w:cstheme="minorHAnsi"/>
                <w:iCs/>
              </w:rPr>
            </w:pPr>
            <w:r w:rsidRPr="00C8493B">
              <w:rPr>
                <w:rFonts w:eastAsia="Times New Roman" w:cstheme="minorHAnsi"/>
                <w:iCs/>
              </w:rPr>
              <w:t>Solve addition and subtraction word problems in situations of adding to, taking from, putting together, taking apart, and comparing (e.g., a taking from situation would be: “Five apples were on the table. I ate some apples. Then there were three apples. How many apples did I eat?”).</w:t>
            </w:r>
          </w:p>
          <w:p w14:paraId="78195663" w14:textId="77777777" w:rsidR="00AB199C" w:rsidRPr="00C8493B" w:rsidRDefault="00AB199C" w:rsidP="00A378FB">
            <w:pPr>
              <w:numPr>
                <w:ilvl w:val="0"/>
                <w:numId w:val="131"/>
              </w:numPr>
              <w:spacing w:after="0" w:line="240" w:lineRule="auto"/>
              <w:ind w:left="432"/>
              <w:rPr>
                <w:rFonts w:eastAsia="Times New Roman" w:cstheme="minorHAnsi"/>
                <w:iCs/>
              </w:rPr>
            </w:pPr>
            <w:r w:rsidRPr="00C8493B">
              <w:rPr>
                <w:rFonts w:eastAsia="Times New Roman" w:cstheme="minorHAnsi"/>
                <w:iCs/>
              </w:rPr>
              <w:t>Add fluently with a sum of 5 or less, and accurately subtract from a number 5 or less (e.g., 2 + 5, 7 – 5).</w:t>
            </w:r>
          </w:p>
          <w:p w14:paraId="7F1413A4" w14:textId="77777777" w:rsidR="00AB199C" w:rsidRPr="00C8493B" w:rsidRDefault="00AB199C" w:rsidP="00A378FB">
            <w:pPr>
              <w:numPr>
                <w:ilvl w:val="0"/>
                <w:numId w:val="131"/>
              </w:numPr>
              <w:spacing w:after="0" w:line="240" w:lineRule="auto"/>
              <w:ind w:left="432"/>
              <w:rPr>
                <w:rFonts w:eastAsia="Times New Roman" w:cstheme="minorHAnsi"/>
                <w:iCs/>
              </w:rPr>
            </w:pPr>
            <w:r w:rsidRPr="00C8493B">
              <w:rPr>
                <w:rFonts w:eastAsia="Times New Roman" w:cstheme="minorHAnsi"/>
                <w:iCs/>
              </w:rPr>
              <w:t>Understanding the relationship between addition and subtraction.</w:t>
            </w:r>
          </w:p>
        </w:tc>
        <w:tc>
          <w:tcPr>
            <w:tcW w:w="2500" w:type="pct"/>
          </w:tcPr>
          <w:p w14:paraId="40426833" w14:textId="77777777" w:rsidR="00AB199C" w:rsidRPr="00C8493B" w:rsidRDefault="00AB199C" w:rsidP="00A378FB">
            <w:pPr>
              <w:widowControl w:val="0"/>
              <w:numPr>
                <w:ilvl w:val="0"/>
                <w:numId w:val="131"/>
              </w:numPr>
              <w:autoSpaceDE w:val="0"/>
              <w:autoSpaceDN w:val="0"/>
              <w:adjustRightInd w:val="0"/>
              <w:spacing w:after="0" w:line="240" w:lineRule="auto"/>
              <w:ind w:left="432"/>
              <w:rPr>
                <w:rFonts w:eastAsia="Times New Roman" w:cstheme="minorHAnsi"/>
                <w:iCs/>
              </w:rPr>
            </w:pPr>
            <w:r w:rsidRPr="00C8493B">
              <w:rPr>
                <w:rFonts w:eastAsia="Times New Roman" w:cstheme="minorHAnsi"/>
                <w:iCs/>
              </w:rPr>
              <w:t>Understand what the digits mean in two-digit numbers (place value).</w:t>
            </w:r>
          </w:p>
          <w:p w14:paraId="4EA43C7A" w14:textId="77777777" w:rsidR="00AB199C" w:rsidRPr="00C8493B" w:rsidRDefault="00AB199C" w:rsidP="00A378FB">
            <w:pPr>
              <w:widowControl w:val="0"/>
              <w:numPr>
                <w:ilvl w:val="0"/>
                <w:numId w:val="131"/>
              </w:numPr>
              <w:autoSpaceDE w:val="0"/>
              <w:autoSpaceDN w:val="0"/>
              <w:adjustRightInd w:val="0"/>
              <w:spacing w:after="0" w:line="240" w:lineRule="auto"/>
              <w:ind w:left="432"/>
              <w:rPr>
                <w:rFonts w:eastAsia="Times New Roman" w:cstheme="minorHAnsi"/>
                <w:iCs/>
              </w:rPr>
            </w:pPr>
            <w:r w:rsidRPr="00C8493B">
              <w:rPr>
                <w:rFonts w:eastAsia="Times New Roman" w:cstheme="minorHAnsi"/>
                <w:iCs/>
              </w:rPr>
              <w:t>Use understanding of place value and properties of operations to add and subtract.</w:t>
            </w:r>
          </w:p>
          <w:p w14:paraId="0DB0E6E5" w14:textId="77777777" w:rsidR="00AB199C" w:rsidRPr="00C8493B" w:rsidRDefault="00AB199C" w:rsidP="00A378FB">
            <w:pPr>
              <w:widowControl w:val="0"/>
              <w:numPr>
                <w:ilvl w:val="0"/>
                <w:numId w:val="131"/>
              </w:numPr>
              <w:autoSpaceDE w:val="0"/>
              <w:autoSpaceDN w:val="0"/>
              <w:adjustRightInd w:val="0"/>
              <w:spacing w:after="0" w:line="240" w:lineRule="auto"/>
              <w:ind w:left="432"/>
              <w:rPr>
                <w:rFonts w:eastAsia="Times New Roman" w:cstheme="minorHAnsi"/>
                <w:iCs/>
              </w:rPr>
            </w:pPr>
            <w:r w:rsidRPr="00C8493B">
              <w:rPr>
                <w:rFonts w:eastAsia="Times New Roman" w:cstheme="minorHAnsi"/>
                <w:iCs/>
              </w:rPr>
              <w:t xml:space="preserve">Organize data. </w:t>
            </w:r>
          </w:p>
        </w:tc>
      </w:tr>
      <w:tr w:rsidR="00AB199C" w:rsidRPr="00C8493B" w14:paraId="2C47A261" w14:textId="77777777" w:rsidTr="00C539AC">
        <w:tc>
          <w:tcPr>
            <w:tcW w:w="2500" w:type="pct"/>
            <w:shd w:val="clear" w:color="auto" w:fill="000000" w:themeFill="text1"/>
          </w:tcPr>
          <w:p w14:paraId="6A7CB0AB" w14:textId="77777777" w:rsidR="00AB199C" w:rsidRPr="00C8493B" w:rsidRDefault="00AB199C" w:rsidP="00A378FB">
            <w:pPr>
              <w:widowControl w:val="0"/>
              <w:autoSpaceDE w:val="0"/>
              <w:autoSpaceDN w:val="0"/>
              <w:adjustRightInd w:val="0"/>
              <w:spacing w:after="0" w:line="240" w:lineRule="auto"/>
              <w:rPr>
                <w:rFonts w:eastAsia="Times New Roman" w:cstheme="minorHAnsi"/>
                <w:b/>
                <w:iCs/>
              </w:rPr>
            </w:pPr>
            <w:r w:rsidRPr="00C8493B">
              <w:rPr>
                <w:rFonts w:eastAsia="Times New Roman" w:cstheme="minorHAnsi"/>
                <w:b/>
                <w:iCs/>
              </w:rPr>
              <w:t>Measurement and Data</w:t>
            </w:r>
          </w:p>
        </w:tc>
        <w:tc>
          <w:tcPr>
            <w:tcW w:w="2500" w:type="pct"/>
            <w:shd w:val="clear" w:color="auto" w:fill="000000" w:themeFill="text1"/>
          </w:tcPr>
          <w:p w14:paraId="4C9286BB" w14:textId="77777777" w:rsidR="00AB199C" w:rsidRPr="00C8493B" w:rsidRDefault="00AB199C" w:rsidP="00A378FB">
            <w:pPr>
              <w:widowControl w:val="0"/>
              <w:autoSpaceDE w:val="0"/>
              <w:autoSpaceDN w:val="0"/>
              <w:adjustRightInd w:val="0"/>
              <w:spacing w:after="0" w:line="240" w:lineRule="auto"/>
              <w:rPr>
                <w:rFonts w:eastAsia="Times New Roman" w:cstheme="minorHAnsi"/>
                <w:b/>
                <w:iCs/>
              </w:rPr>
            </w:pPr>
            <w:r w:rsidRPr="00C8493B">
              <w:rPr>
                <w:rFonts w:eastAsia="Times New Roman" w:cstheme="minorHAnsi"/>
                <w:b/>
                <w:iCs/>
              </w:rPr>
              <w:t>Geometry</w:t>
            </w:r>
          </w:p>
        </w:tc>
      </w:tr>
      <w:tr w:rsidR="00AB199C" w:rsidRPr="00C8493B" w14:paraId="5B5111D2" w14:textId="77777777" w:rsidTr="00C539AC">
        <w:tc>
          <w:tcPr>
            <w:tcW w:w="2500" w:type="pct"/>
          </w:tcPr>
          <w:p w14:paraId="532D3309" w14:textId="77777777" w:rsidR="00AB199C" w:rsidRPr="00C8493B" w:rsidRDefault="00AB199C" w:rsidP="00A378FB">
            <w:pPr>
              <w:widowControl w:val="0"/>
              <w:numPr>
                <w:ilvl w:val="0"/>
                <w:numId w:val="132"/>
              </w:numPr>
              <w:autoSpaceDE w:val="0"/>
              <w:autoSpaceDN w:val="0"/>
              <w:adjustRightInd w:val="0"/>
              <w:spacing w:after="0" w:line="240" w:lineRule="auto"/>
              <w:ind w:left="432"/>
              <w:rPr>
                <w:rFonts w:eastAsia="Times New Roman" w:cstheme="minorHAnsi"/>
                <w:iCs/>
              </w:rPr>
            </w:pPr>
            <w:r w:rsidRPr="00C8493B">
              <w:rPr>
                <w:rFonts w:eastAsia="Times New Roman" w:cstheme="minorHAnsi"/>
                <w:iCs/>
              </w:rPr>
              <w:t>Measure lengths of objects by using a shorter object as a unit of length.</w:t>
            </w:r>
          </w:p>
          <w:p w14:paraId="080BCB45" w14:textId="77777777" w:rsidR="00AB199C" w:rsidRPr="00C8493B" w:rsidRDefault="00AB199C" w:rsidP="00A378FB">
            <w:pPr>
              <w:widowControl w:val="0"/>
              <w:numPr>
                <w:ilvl w:val="0"/>
                <w:numId w:val="132"/>
              </w:numPr>
              <w:autoSpaceDE w:val="0"/>
              <w:autoSpaceDN w:val="0"/>
              <w:adjustRightInd w:val="0"/>
              <w:spacing w:after="0" w:line="240" w:lineRule="auto"/>
              <w:ind w:left="432"/>
              <w:rPr>
                <w:rFonts w:eastAsia="Times New Roman" w:cstheme="minorHAnsi"/>
                <w:iCs/>
              </w:rPr>
            </w:pPr>
            <w:r w:rsidRPr="00C8493B">
              <w:rPr>
                <w:rFonts w:eastAsia="Times New Roman" w:cstheme="minorHAnsi"/>
                <w:iCs/>
              </w:rPr>
              <w:t>Tell and write time.</w:t>
            </w:r>
          </w:p>
        </w:tc>
        <w:tc>
          <w:tcPr>
            <w:tcW w:w="2500" w:type="pct"/>
          </w:tcPr>
          <w:p w14:paraId="4781D83A" w14:textId="77777777" w:rsidR="00AB199C" w:rsidRPr="00C8493B" w:rsidRDefault="00AB199C" w:rsidP="00A378FB">
            <w:pPr>
              <w:numPr>
                <w:ilvl w:val="0"/>
                <w:numId w:val="132"/>
              </w:numPr>
              <w:spacing w:after="0" w:line="240" w:lineRule="auto"/>
              <w:ind w:left="432"/>
              <w:rPr>
                <w:rFonts w:eastAsia="Times New Roman" w:cstheme="minorHAnsi"/>
                <w:iCs/>
              </w:rPr>
            </w:pPr>
            <w:r w:rsidRPr="00C8493B">
              <w:rPr>
                <w:rFonts w:eastAsia="Times New Roman" w:cstheme="minorHAnsi"/>
                <w:iCs/>
              </w:rPr>
              <w:t>Make composite shapes by joining shapes together, and dividing circles and rectangles into halves.</w:t>
            </w:r>
          </w:p>
        </w:tc>
      </w:tr>
    </w:tbl>
    <w:p w14:paraId="50257C94" w14:textId="77777777" w:rsidR="00AB199C" w:rsidRPr="00C8493B" w:rsidRDefault="00AB199C" w:rsidP="00A378FB">
      <w:pPr>
        <w:widowControl w:val="0"/>
        <w:autoSpaceDE w:val="0"/>
        <w:autoSpaceDN w:val="0"/>
        <w:adjustRightInd w:val="0"/>
        <w:spacing w:after="0" w:line="240" w:lineRule="auto"/>
        <w:rPr>
          <w:rFonts w:eastAsia="Times New Roman" w:cstheme="minorHAnsi"/>
          <w:iCs/>
        </w:rPr>
      </w:pPr>
    </w:p>
    <w:p w14:paraId="49292B0F" w14:textId="77777777" w:rsidR="00AB199C" w:rsidRPr="00C8493B" w:rsidRDefault="00AB199C" w:rsidP="00A378FB">
      <w:pPr>
        <w:widowControl w:val="0"/>
        <w:autoSpaceDE w:val="0"/>
        <w:autoSpaceDN w:val="0"/>
        <w:adjustRightInd w:val="0"/>
        <w:spacing w:after="0" w:line="240" w:lineRule="auto"/>
        <w:rPr>
          <w:rFonts w:eastAsia="Times New Roman" w:cstheme="minorHAnsi"/>
          <w:u w:val="single"/>
        </w:rPr>
      </w:pPr>
      <w:r w:rsidRPr="00C8493B">
        <w:rPr>
          <w:rFonts w:eastAsia="Times New Roman" w:cstheme="minorHAnsi"/>
          <w:u w:val="single"/>
        </w:rPr>
        <w:t>Numbering of Standards</w:t>
      </w:r>
    </w:p>
    <w:p w14:paraId="4B65AA80" w14:textId="77777777" w:rsidR="00AB199C" w:rsidRPr="00C8493B" w:rsidRDefault="00AB199C" w:rsidP="00A378FB">
      <w:pPr>
        <w:widowControl w:val="0"/>
        <w:autoSpaceDE w:val="0"/>
        <w:autoSpaceDN w:val="0"/>
        <w:adjustRightInd w:val="0"/>
        <w:spacing w:after="0" w:line="240" w:lineRule="auto"/>
        <w:rPr>
          <w:rFonts w:eastAsia="Times New Roman" w:cstheme="minorHAnsi"/>
          <w:b/>
          <w:u w:val="single"/>
        </w:rPr>
      </w:pPr>
    </w:p>
    <w:p w14:paraId="164AD85A" w14:textId="77777777" w:rsidR="00AB199C" w:rsidRPr="00C8493B" w:rsidRDefault="00AB199C" w:rsidP="00A378FB">
      <w:pPr>
        <w:widowControl w:val="0"/>
        <w:autoSpaceDE w:val="0"/>
        <w:autoSpaceDN w:val="0"/>
        <w:adjustRightInd w:val="0"/>
        <w:spacing w:after="0" w:line="240" w:lineRule="auto"/>
        <w:rPr>
          <w:rFonts w:eastAsia="Times New Roman" w:cstheme="minorHAnsi"/>
          <w:lang w:eastAsia="x-none"/>
        </w:rPr>
      </w:pPr>
      <w:r w:rsidRPr="00C8493B">
        <w:rPr>
          <w:rFonts w:eastAsia="Times New Roman" w:cstheme="minorHAnsi"/>
        </w:rPr>
        <w:t xml:space="preserve">The following Alternate Mathematics Standards </w:t>
      </w:r>
      <w:r w:rsidRPr="00C8493B">
        <w:rPr>
          <w:rFonts w:eastAsia="Times New Roman" w:cstheme="minorHAnsi"/>
          <w:lang w:eastAsia="x-none"/>
        </w:rPr>
        <w:t>will be numbered continuously.  The following ranges relate to the clusters found within Mathematics:</w:t>
      </w:r>
    </w:p>
    <w:p w14:paraId="505AC518" w14:textId="77777777" w:rsidR="00AB199C" w:rsidRPr="00C8493B" w:rsidRDefault="00AB199C" w:rsidP="00A378FB">
      <w:pPr>
        <w:widowControl w:val="0"/>
        <w:autoSpaceDE w:val="0"/>
        <w:autoSpaceDN w:val="0"/>
        <w:adjustRightInd w:val="0"/>
        <w:spacing w:after="0" w:line="240" w:lineRule="auto"/>
        <w:rPr>
          <w:rFonts w:eastAsia="Times New Roman"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4320"/>
      </w:tblGrid>
      <w:tr w:rsidR="00AB199C" w:rsidRPr="00C8493B" w14:paraId="762ABD37" w14:textId="77777777" w:rsidTr="004C4E4B">
        <w:trPr>
          <w:trHeight w:val="20"/>
          <w:jc w:val="center"/>
        </w:trPr>
        <w:tc>
          <w:tcPr>
            <w:tcW w:w="8640" w:type="dxa"/>
            <w:gridSpan w:val="2"/>
            <w:shd w:val="clear" w:color="auto" w:fill="000000" w:themeFill="text1"/>
          </w:tcPr>
          <w:p w14:paraId="4547FFBD" w14:textId="77777777" w:rsidR="00AB199C" w:rsidRPr="00C8493B" w:rsidRDefault="00AB199C" w:rsidP="00A378FB">
            <w:pPr>
              <w:widowControl w:val="0"/>
              <w:spacing w:after="0" w:line="240" w:lineRule="auto"/>
              <w:rPr>
                <w:rFonts w:eastAsia="Times New Roman" w:cstheme="minorHAnsi"/>
                <w:b/>
              </w:rPr>
            </w:pPr>
            <w:r w:rsidRPr="00C8493B">
              <w:rPr>
                <w:rFonts w:eastAsia="Times New Roman" w:cstheme="minorHAnsi"/>
                <w:b/>
              </w:rPr>
              <w:t>Operations and Algebraic Thinking</w:t>
            </w:r>
          </w:p>
        </w:tc>
      </w:tr>
      <w:tr w:rsidR="00AB199C" w:rsidRPr="00C8493B" w14:paraId="78E8975D" w14:textId="77777777" w:rsidTr="004C4E4B">
        <w:trPr>
          <w:trHeight w:val="20"/>
          <w:jc w:val="center"/>
        </w:trPr>
        <w:tc>
          <w:tcPr>
            <w:tcW w:w="4320" w:type="dxa"/>
          </w:tcPr>
          <w:p w14:paraId="60A9D2BA"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Represent and solve problems involving addition and subtraction.</w:t>
            </w:r>
          </w:p>
        </w:tc>
        <w:tc>
          <w:tcPr>
            <w:tcW w:w="4320" w:type="dxa"/>
          </w:tcPr>
          <w:p w14:paraId="6E060B33"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Standards 1-2</w:t>
            </w:r>
          </w:p>
        </w:tc>
      </w:tr>
      <w:tr w:rsidR="00AB199C" w:rsidRPr="00C8493B" w14:paraId="66238872" w14:textId="77777777" w:rsidTr="004C4E4B">
        <w:trPr>
          <w:trHeight w:val="20"/>
          <w:jc w:val="center"/>
        </w:trPr>
        <w:tc>
          <w:tcPr>
            <w:tcW w:w="4320" w:type="dxa"/>
          </w:tcPr>
          <w:p w14:paraId="0E03C419"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Understand and apply properties of operations and the relationship between addition and subtraction.</w:t>
            </w:r>
          </w:p>
        </w:tc>
        <w:tc>
          <w:tcPr>
            <w:tcW w:w="4320" w:type="dxa"/>
          </w:tcPr>
          <w:p w14:paraId="4186A98E"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Standards 3-4</w:t>
            </w:r>
          </w:p>
        </w:tc>
      </w:tr>
      <w:tr w:rsidR="00AB199C" w:rsidRPr="00C8493B" w14:paraId="56C77934" w14:textId="77777777" w:rsidTr="004C4E4B">
        <w:trPr>
          <w:trHeight w:val="20"/>
          <w:jc w:val="center"/>
        </w:trPr>
        <w:tc>
          <w:tcPr>
            <w:tcW w:w="4320" w:type="dxa"/>
          </w:tcPr>
          <w:p w14:paraId="7C3671C6"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Add and subtract within 20.</w:t>
            </w:r>
          </w:p>
        </w:tc>
        <w:tc>
          <w:tcPr>
            <w:tcW w:w="4320" w:type="dxa"/>
          </w:tcPr>
          <w:p w14:paraId="4FB7BC81"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Standards 5-6</w:t>
            </w:r>
          </w:p>
        </w:tc>
      </w:tr>
      <w:tr w:rsidR="00AB199C" w:rsidRPr="00C8493B" w14:paraId="3054FD10" w14:textId="77777777" w:rsidTr="004C4E4B">
        <w:trPr>
          <w:trHeight w:val="20"/>
          <w:jc w:val="center"/>
        </w:trPr>
        <w:tc>
          <w:tcPr>
            <w:tcW w:w="4320" w:type="dxa"/>
          </w:tcPr>
          <w:p w14:paraId="3D819FA6"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Work with addition and subtraction equations.</w:t>
            </w:r>
          </w:p>
        </w:tc>
        <w:tc>
          <w:tcPr>
            <w:tcW w:w="4320" w:type="dxa"/>
          </w:tcPr>
          <w:p w14:paraId="30D68264"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Standard 7</w:t>
            </w:r>
          </w:p>
        </w:tc>
      </w:tr>
      <w:tr w:rsidR="00AB199C" w:rsidRPr="00C8493B" w14:paraId="247F8385" w14:textId="77777777" w:rsidTr="004C4E4B">
        <w:trPr>
          <w:trHeight w:val="20"/>
          <w:jc w:val="center"/>
        </w:trPr>
        <w:tc>
          <w:tcPr>
            <w:tcW w:w="8640" w:type="dxa"/>
            <w:gridSpan w:val="2"/>
            <w:shd w:val="clear" w:color="auto" w:fill="000000" w:themeFill="text1"/>
          </w:tcPr>
          <w:p w14:paraId="477D1445" w14:textId="77777777" w:rsidR="00AB199C" w:rsidRPr="00C8493B" w:rsidRDefault="00AB199C" w:rsidP="00A378FB">
            <w:pPr>
              <w:widowControl w:val="0"/>
              <w:spacing w:after="0" w:line="240" w:lineRule="auto"/>
              <w:rPr>
                <w:rFonts w:eastAsia="Times New Roman" w:cstheme="minorHAnsi"/>
                <w:b/>
              </w:rPr>
            </w:pPr>
            <w:r w:rsidRPr="00C8493B">
              <w:rPr>
                <w:rFonts w:eastAsia="Times New Roman" w:cstheme="minorHAnsi"/>
                <w:b/>
              </w:rPr>
              <w:t>Number and Operations in Base Ten</w:t>
            </w:r>
          </w:p>
        </w:tc>
      </w:tr>
      <w:tr w:rsidR="00AB199C" w:rsidRPr="00C8493B" w14:paraId="5E58DBAB" w14:textId="77777777" w:rsidTr="004C4E4B">
        <w:trPr>
          <w:trHeight w:val="20"/>
          <w:jc w:val="center"/>
        </w:trPr>
        <w:tc>
          <w:tcPr>
            <w:tcW w:w="4320" w:type="dxa"/>
          </w:tcPr>
          <w:p w14:paraId="4AE540BC"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Extend the counting sequence.</w:t>
            </w:r>
          </w:p>
        </w:tc>
        <w:tc>
          <w:tcPr>
            <w:tcW w:w="4320" w:type="dxa"/>
          </w:tcPr>
          <w:p w14:paraId="57F147B5"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Standard 8</w:t>
            </w:r>
          </w:p>
        </w:tc>
      </w:tr>
      <w:tr w:rsidR="00AB199C" w:rsidRPr="00C8493B" w14:paraId="28985106" w14:textId="77777777" w:rsidTr="004C4E4B">
        <w:trPr>
          <w:trHeight w:val="20"/>
          <w:jc w:val="center"/>
        </w:trPr>
        <w:tc>
          <w:tcPr>
            <w:tcW w:w="4320" w:type="dxa"/>
          </w:tcPr>
          <w:p w14:paraId="11F02510"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Understand place value.</w:t>
            </w:r>
          </w:p>
        </w:tc>
        <w:tc>
          <w:tcPr>
            <w:tcW w:w="4320" w:type="dxa"/>
          </w:tcPr>
          <w:p w14:paraId="44CA868B"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Standards 9-10</w:t>
            </w:r>
          </w:p>
        </w:tc>
      </w:tr>
      <w:tr w:rsidR="00AB199C" w:rsidRPr="00C8493B" w14:paraId="5A28EAD0" w14:textId="77777777" w:rsidTr="004C4E4B">
        <w:trPr>
          <w:trHeight w:val="20"/>
          <w:jc w:val="center"/>
        </w:trPr>
        <w:tc>
          <w:tcPr>
            <w:tcW w:w="4320" w:type="dxa"/>
          </w:tcPr>
          <w:p w14:paraId="76691470"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lastRenderedPageBreak/>
              <w:t>Use place value understanding and properties of operations to add and subtract.</w:t>
            </w:r>
          </w:p>
        </w:tc>
        <w:tc>
          <w:tcPr>
            <w:tcW w:w="4320" w:type="dxa"/>
          </w:tcPr>
          <w:p w14:paraId="384214E8"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Standards 11-12</w:t>
            </w:r>
          </w:p>
        </w:tc>
      </w:tr>
      <w:tr w:rsidR="00AB199C" w:rsidRPr="00C8493B" w14:paraId="16E7F589" w14:textId="77777777" w:rsidTr="004C4E4B">
        <w:trPr>
          <w:trHeight w:val="20"/>
          <w:jc w:val="center"/>
        </w:trPr>
        <w:tc>
          <w:tcPr>
            <w:tcW w:w="8640" w:type="dxa"/>
            <w:gridSpan w:val="2"/>
            <w:shd w:val="clear" w:color="auto" w:fill="000000" w:themeFill="text1"/>
          </w:tcPr>
          <w:p w14:paraId="6EC501EE" w14:textId="77777777" w:rsidR="00AB199C" w:rsidRPr="00C8493B" w:rsidRDefault="00AB199C" w:rsidP="00A378FB">
            <w:pPr>
              <w:widowControl w:val="0"/>
              <w:spacing w:after="0" w:line="240" w:lineRule="auto"/>
              <w:rPr>
                <w:rFonts w:eastAsia="Times New Roman" w:cstheme="minorHAnsi"/>
                <w:b/>
              </w:rPr>
            </w:pPr>
            <w:r w:rsidRPr="00C8493B">
              <w:rPr>
                <w:rFonts w:eastAsia="Times New Roman" w:cstheme="minorHAnsi"/>
                <w:b/>
              </w:rPr>
              <w:t>Measurement and Data</w:t>
            </w:r>
          </w:p>
        </w:tc>
      </w:tr>
      <w:tr w:rsidR="00AB199C" w:rsidRPr="00C8493B" w14:paraId="27F2CABE" w14:textId="77777777" w:rsidTr="004C4E4B">
        <w:trPr>
          <w:trHeight w:val="20"/>
          <w:jc w:val="center"/>
        </w:trPr>
        <w:tc>
          <w:tcPr>
            <w:tcW w:w="4320" w:type="dxa"/>
          </w:tcPr>
          <w:p w14:paraId="5BC335CD"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bCs/>
              </w:rPr>
              <w:t>Measure lengths indirectly and by iterating length units.</w:t>
            </w:r>
          </w:p>
        </w:tc>
        <w:tc>
          <w:tcPr>
            <w:tcW w:w="4320" w:type="dxa"/>
          </w:tcPr>
          <w:p w14:paraId="6AF3D9AE"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Standards 13-14</w:t>
            </w:r>
          </w:p>
        </w:tc>
      </w:tr>
      <w:tr w:rsidR="00AB199C" w:rsidRPr="00C8493B" w14:paraId="3F16EF44" w14:textId="77777777" w:rsidTr="004C4E4B">
        <w:trPr>
          <w:trHeight w:val="20"/>
          <w:jc w:val="center"/>
        </w:trPr>
        <w:tc>
          <w:tcPr>
            <w:tcW w:w="4320" w:type="dxa"/>
          </w:tcPr>
          <w:p w14:paraId="2858AF78"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Tell and write time.</w:t>
            </w:r>
          </w:p>
        </w:tc>
        <w:tc>
          <w:tcPr>
            <w:tcW w:w="4320" w:type="dxa"/>
          </w:tcPr>
          <w:p w14:paraId="6D505D44"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Standard 15</w:t>
            </w:r>
          </w:p>
        </w:tc>
      </w:tr>
      <w:tr w:rsidR="00AB199C" w:rsidRPr="00C8493B" w14:paraId="79074A3A" w14:textId="77777777" w:rsidTr="004C4E4B">
        <w:trPr>
          <w:trHeight w:val="20"/>
          <w:jc w:val="center"/>
        </w:trPr>
        <w:tc>
          <w:tcPr>
            <w:tcW w:w="4320" w:type="dxa"/>
          </w:tcPr>
          <w:p w14:paraId="6DE5DD64"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bCs/>
              </w:rPr>
              <w:t>Represent and interpret data.</w:t>
            </w:r>
          </w:p>
        </w:tc>
        <w:tc>
          <w:tcPr>
            <w:tcW w:w="4320" w:type="dxa"/>
          </w:tcPr>
          <w:p w14:paraId="266B2F6E"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Standard 16</w:t>
            </w:r>
          </w:p>
        </w:tc>
      </w:tr>
      <w:tr w:rsidR="00AB199C" w:rsidRPr="00C8493B" w14:paraId="46BF6B97" w14:textId="77777777" w:rsidTr="004C4E4B">
        <w:trPr>
          <w:trHeight w:val="20"/>
          <w:jc w:val="center"/>
        </w:trPr>
        <w:tc>
          <w:tcPr>
            <w:tcW w:w="8640" w:type="dxa"/>
            <w:gridSpan w:val="2"/>
            <w:shd w:val="clear" w:color="auto" w:fill="000000" w:themeFill="text1"/>
          </w:tcPr>
          <w:p w14:paraId="27B786E9"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b/>
              </w:rPr>
              <w:t>Geometry</w:t>
            </w:r>
          </w:p>
        </w:tc>
      </w:tr>
      <w:tr w:rsidR="00AB199C" w:rsidRPr="00C8493B" w14:paraId="4622855E" w14:textId="77777777" w:rsidTr="004C4E4B">
        <w:trPr>
          <w:trHeight w:val="20"/>
          <w:jc w:val="center"/>
        </w:trPr>
        <w:tc>
          <w:tcPr>
            <w:tcW w:w="4320" w:type="dxa"/>
          </w:tcPr>
          <w:p w14:paraId="388F5C9E" w14:textId="77777777" w:rsidR="00AB199C" w:rsidRPr="00C8493B" w:rsidRDefault="00AB199C" w:rsidP="00A378FB">
            <w:pPr>
              <w:widowControl w:val="0"/>
              <w:spacing w:after="0" w:line="240" w:lineRule="auto"/>
              <w:rPr>
                <w:rFonts w:eastAsia="Calibri" w:cstheme="minorHAnsi"/>
              </w:rPr>
            </w:pPr>
            <w:r w:rsidRPr="00C8493B">
              <w:rPr>
                <w:rFonts w:eastAsia="Calibri" w:cstheme="minorHAnsi"/>
              </w:rPr>
              <w:t>Reason with shapes and their attributes.</w:t>
            </w:r>
          </w:p>
        </w:tc>
        <w:tc>
          <w:tcPr>
            <w:tcW w:w="4320" w:type="dxa"/>
          </w:tcPr>
          <w:p w14:paraId="6EE0EE4A"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Standards 17-19</w:t>
            </w:r>
          </w:p>
        </w:tc>
      </w:tr>
    </w:tbl>
    <w:p w14:paraId="356343FC" w14:textId="77777777" w:rsidR="00AB199C" w:rsidRPr="00C8493B" w:rsidRDefault="00AB199C" w:rsidP="00A378FB">
      <w:pPr>
        <w:widowControl w:val="0"/>
        <w:spacing w:after="0" w:line="240" w:lineRule="auto"/>
        <w:rPr>
          <w:rFonts w:eastAsia="Times New Roman" w:cstheme="minorHAnsi"/>
          <w:b/>
        </w:rPr>
      </w:pPr>
    </w:p>
    <w:p w14:paraId="3C33F669"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b/>
        </w:rPr>
        <w:t>Operations and Algebraic Thinking</w:t>
      </w:r>
    </w:p>
    <w:p w14:paraId="3080E825" w14:textId="77777777" w:rsidR="00AB199C" w:rsidRPr="00C8493B" w:rsidRDefault="00AB199C" w:rsidP="00A378FB">
      <w:pPr>
        <w:widowControl w:val="0"/>
        <w:shd w:val="clear" w:color="auto" w:fill="FFFFFF" w:themeFill="background1"/>
        <w:spacing w:after="0" w:line="240" w:lineRule="auto"/>
        <w:rPr>
          <w:rFonts w:eastAsia="Times New Roman" w:cstheme="minorHAnsi"/>
        </w:rPr>
      </w:pPr>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51"/>
        <w:gridCol w:w="8208"/>
      </w:tblGrid>
      <w:tr w:rsidR="00AB199C" w:rsidRPr="00C8493B" w14:paraId="66E95F7C" w14:textId="77777777" w:rsidTr="00C539AC">
        <w:tc>
          <w:tcPr>
            <w:tcW w:w="615" w:type="pct"/>
            <w:shd w:val="clear" w:color="auto" w:fill="FFFFFF" w:themeFill="background1"/>
          </w:tcPr>
          <w:p w14:paraId="5C56B0A7" w14:textId="77777777" w:rsidR="00AB199C" w:rsidRPr="00C8493B" w:rsidRDefault="00AB199C" w:rsidP="00A378FB">
            <w:pPr>
              <w:widowControl w:val="0"/>
              <w:shd w:val="clear" w:color="auto" w:fill="FFFFFF" w:themeFill="background1"/>
              <w:spacing w:after="0" w:line="240" w:lineRule="auto"/>
              <w:rPr>
                <w:rFonts w:eastAsia="Calibri" w:cstheme="minorHAnsi"/>
                <w:b/>
                <w:bCs/>
              </w:rPr>
            </w:pPr>
            <w:r w:rsidRPr="00C8493B">
              <w:rPr>
                <w:rFonts w:eastAsia="Calibri" w:cstheme="minorHAnsi"/>
                <w:b/>
              </w:rPr>
              <w:t xml:space="preserve">Cluster </w:t>
            </w:r>
          </w:p>
        </w:tc>
        <w:tc>
          <w:tcPr>
            <w:tcW w:w="4385" w:type="pct"/>
            <w:shd w:val="clear" w:color="auto" w:fill="FFFFFF" w:themeFill="background1"/>
          </w:tcPr>
          <w:p w14:paraId="04C3CF03" w14:textId="77777777" w:rsidR="00AB199C" w:rsidRPr="00C8493B" w:rsidRDefault="00AB199C" w:rsidP="00A378FB">
            <w:pPr>
              <w:widowControl w:val="0"/>
              <w:shd w:val="clear" w:color="auto" w:fill="FFFFFF" w:themeFill="background1"/>
              <w:spacing w:after="0" w:line="240" w:lineRule="auto"/>
              <w:rPr>
                <w:rFonts w:eastAsia="Calibri" w:cstheme="minorHAnsi"/>
                <w:b/>
              </w:rPr>
            </w:pPr>
            <w:r w:rsidRPr="00C8493B">
              <w:rPr>
                <w:rFonts w:eastAsia="Calibri" w:cstheme="minorHAnsi"/>
                <w:b/>
                <w:bCs/>
              </w:rPr>
              <w:t>Represent and solve problems involving addition and subtraction.</w:t>
            </w:r>
          </w:p>
        </w:tc>
      </w:tr>
      <w:tr w:rsidR="00AB199C" w:rsidRPr="00C8493B" w14:paraId="49C50373" w14:textId="77777777" w:rsidTr="00C539AC">
        <w:tc>
          <w:tcPr>
            <w:tcW w:w="615" w:type="pct"/>
            <w:shd w:val="clear" w:color="auto" w:fill="auto"/>
          </w:tcPr>
          <w:p w14:paraId="2200F722" w14:textId="77777777" w:rsidR="00AB199C" w:rsidRPr="00C8493B" w:rsidRDefault="00AB199C" w:rsidP="00A378FB">
            <w:pPr>
              <w:widowControl w:val="0"/>
              <w:autoSpaceDE w:val="0"/>
              <w:autoSpaceDN w:val="0"/>
              <w:adjustRightInd w:val="0"/>
              <w:spacing w:after="0" w:line="240" w:lineRule="auto"/>
              <w:rPr>
                <w:rFonts w:eastAsia="Times New Roman" w:cstheme="minorHAnsi"/>
              </w:rPr>
            </w:pPr>
            <w:r w:rsidRPr="00C8493B">
              <w:rPr>
                <w:rFonts w:eastAsia="Times New Roman" w:cstheme="minorHAnsi"/>
              </w:rPr>
              <w:t>A.M.1.1</w:t>
            </w:r>
          </w:p>
        </w:tc>
        <w:tc>
          <w:tcPr>
            <w:tcW w:w="4385" w:type="pct"/>
          </w:tcPr>
          <w:p w14:paraId="1A159A16" w14:textId="2A66D54F" w:rsidR="00AB199C" w:rsidRPr="00C8493B" w:rsidRDefault="00A45438" w:rsidP="00A45438">
            <w:pPr>
              <w:widowControl w:val="0"/>
              <w:autoSpaceDE w:val="0"/>
              <w:autoSpaceDN w:val="0"/>
              <w:adjustRightInd w:val="0"/>
              <w:spacing w:after="0" w:line="240" w:lineRule="auto"/>
              <w:rPr>
                <w:rFonts w:eastAsia="Times New Roman" w:cstheme="minorHAnsi"/>
              </w:rPr>
            </w:pPr>
            <w:r w:rsidRPr="00C8493B">
              <w:rPr>
                <w:rFonts w:eastAsia="Times New Roman" w:cstheme="minorHAnsi"/>
              </w:rPr>
              <w:t>Use</w:t>
            </w:r>
            <w:r w:rsidR="00AB199C" w:rsidRPr="00C8493B">
              <w:rPr>
                <w:rFonts w:eastAsia="Times New Roman" w:cstheme="minorHAnsi"/>
              </w:rPr>
              <w:t xml:space="preserve"> manipulatives</w:t>
            </w:r>
            <w:r w:rsidRPr="00C8493B">
              <w:rPr>
                <w:rFonts w:eastAsia="Times New Roman" w:cstheme="minorHAnsi"/>
              </w:rPr>
              <w:t xml:space="preserve"> to</w:t>
            </w:r>
            <w:r w:rsidR="00AB199C" w:rsidRPr="00C8493B">
              <w:rPr>
                <w:rFonts w:eastAsia="Times New Roman" w:cstheme="minorHAnsi"/>
              </w:rPr>
              <w:t xml:space="preserve"> add and/or subtract within ten.</w:t>
            </w:r>
          </w:p>
        </w:tc>
      </w:tr>
      <w:tr w:rsidR="00AB199C" w:rsidRPr="00C8493B" w14:paraId="611EE39B" w14:textId="77777777" w:rsidTr="00C539AC">
        <w:tc>
          <w:tcPr>
            <w:tcW w:w="615" w:type="pct"/>
            <w:shd w:val="clear" w:color="auto" w:fill="auto"/>
          </w:tcPr>
          <w:p w14:paraId="26223B3B" w14:textId="77777777" w:rsidR="00AB199C" w:rsidRPr="00C8493B" w:rsidRDefault="00AB199C" w:rsidP="00A378FB">
            <w:pPr>
              <w:widowControl w:val="0"/>
              <w:autoSpaceDE w:val="0"/>
              <w:autoSpaceDN w:val="0"/>
              <w:adjustRightInd w:val="0"/>
              <w:spacing w:after="0" w:line="240" w:lineRule="auto"/>
              <w:rPr>
                <w:rFonts w:eastAsia="Times New Roman" w:cstheme="minorHAnsi"/>
              </w:rPr>
            </w:pPr>
            <w:r w:rsidRPr="00C8493B">
              <w:rPr>
                <w:rFonts w:eastAsia="Times New Roman" w:cstheme="minorHAnsi"/>
              </w:rPr>
              <w:t>A.M.1.2</w:t>
            </w:r>
          </w:p>
        </w:tc>
        <w:tc>
          <w:tcPr>
            <w:tcW w:w="4385" w:type="pct"/>
          </w:tcPr>
          <w:p w14:paraId="0A4701DB" w14:textId="77777777" w:rsidR="00AB199C" w:rsidRPr="00C8493B" w:rsidRDefault="00AB199C" w:rsidP="00A378FB">
            <w:pPr>
              <w:widowControl w:val="0"/>
              <w:autoSpaceDE w:val="0"/>
              <w:autoSpaceDN w:val="0"/>
              <w:adjustRightInd w:val="0"/>
              <w:spacing w:after="0" w:line="240" w:lineRule="auto"/>
              <w:rPr>
                <w:rFonts w:eastAsia="Times New Roman" w:cstheme="minorHAnsi"/>
              </w:rPr>
            </w:pPr>
            <w:r w:rsidRPr="00C8493B">
              <w:rPr>
                <w:rFonts w:eastAsia="Times New Roman" w:cstheme="minorHAnsi"/>
              </w:rPr>
              <w:t>Solve word problems involving situations of adding to, taking from, putting together, taking apart and/or comparing.</w:t>
            </w:r>
          </w:p>
        </w:tc>
      </w:tr>
    </w:tbl>
    <w:p w14:paraId="1D62926B" w14:textId="77777777" w:rsidR="00C539AC" w:rsidRPr="00C8493B" w:rsidRDefault="00C539AC"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7"/>
        <w:gridCol w:w="8183"/>
      </w:tblGrid>
      <w:tr w:rsidR="00AB199C" w:rsidRPr="00C8493B" w14:paraId="0053E18A" w14:textId="77777777" w:rsidTr="00C539AC">
        <w:tc>
          <w:tcPr>
            <w:tcW w:w="624" w:type="pct"/>
            <w:shd w:val="clear" w:color="auto" w:fill="FFFFFF" w:themeFill="background1"/>
          </w:tcPr>
          <w:p w14:paraId="41725AA5" w14:textId="77777777" w:rsidR="00AB199C" w:rsidRPr="00C8493B" w:rsidRDefault="00AB199C" w:rsidP="00A378FB">
            <w:pPr>
              <w:widowControl w:val="0"/>
              <w:spacing w:after="0" w:line="240" w:lineRule="auto"/>
              <w:rPr>
                <w:rFonts w:eastAsia="Times New Roman" w:cstheme="minorHAnsi"/>
                <w:b/>
              </w:rPr>
            </w:pPr>
            <w:r w:rsidRPr="00C8493B">
              <w:rPr>
                <w:rFonts w:eastAsia="Times New Roman" w:cstheme="minorHAnsi"/>
                <w:b/>
              </w:rPr>
              <w:t>Cluster</w:t>
            </w:r>
          </w:p>
        </w:tc>
        <w:tc>
          <w:tcPr>
            <w:tcW w:w="4376" w:type="pct"/>
            <w:shd w:val="clear" w:color="auto" w:fill="FFFFFF" w:themeFill="background1"/>
          </w:tcPr>
          <w:p w14:paraId="5B0C422F" w14:textId="77777777" w:rsidR="00AB199C" w:rsidRPr="00C8493B" w:rsidRDefault="00AB199C" w:rsidP="00A378FB">
            <w:pPr>
              <w:widowControl w:val="0"/>
              <w:autoSpaceDE w:val="0"/>
              <w:autoSpaceDN w:val="0"/>
              <w:adjustRightInd w:val="0"/>
              <w:spacing w:after="0" w:line="240" w:lineRule="auto"/>
              <w:rPr>
                <w:rFonts w:eastAsia="Times New Roman" w:cstheme="minorHAnsi"/>
                <w:b/>
                <w:bCs/>
              </w:rPr>
            </w:pPr>
            <w:r w:rsidRPr="00C8493B">
              <w:rPr>
                <w:rFonts w:eastAsia="Times New Roman" w:cstheme="minorHAnsi"/>
                <w:b/>
                <w:bCs/>
              </w:rPr>
              <w:t>Understand and apply properties of operations and the relationship between addition and subtraction.</w:t>
            </w:r>
          </w:p>
        </w:tc>
      </w:tr>
      <w:tr w:rsidR="00AB199C" w:rsidRPr="00C8493B" w14:paraId="04446BA8" w14:textId="77777777" w:rsidTr="00C539AC">
        <w:tc>
          <w:tcPr>
            <w:tcW w:w="624" w:type="pct"/>
            <w:shd w:val="clear" w:color="auto" w:fill="auto"/>
          </w:tcPr>
          <w:p w14:paraId="2D002428" w14:textId="77777777" w:rsidR="00AB199C" w:rsidRPr="00C8493B" w:rsidRDefault="00AB199C" w:rsidP="00A378FB">
            <w:pPr>
              <w:widowControl w:val="0"/>
              <w:autoSpaceDE w:val="0"/>
              <w:autoSpaceDN w:val="0"/>
              <w:adjustRightInd w:val="0"/>
              <w:spacing w:after="0" w:line="240" w:lineRule="auto"/>
              <w:rPr>
                <w:rFonts w:eastAsia="Times New Roman" w:cstheme="minorHAnsi"/>
              </w:rPr>
            </w:pPr>
            <w:r w:rsidRPr="00C8493B">
              <w:rPr>
                <w:rFonts w:eastAsia="Times New Roman" w:cstheme="minorHAnsi"/>
              </w:rPr>
              <w:t>A.M.1.3</w:t>
            </w:r>
          </w:p>
        </w:tc>
        <w:tc>
          <w:tcPr>
            <w:tcW w:w="4376" w:type="pct"/>
          </w:tcPr>
          <w:p w14:paraId="7977CEC6" w14:textId="77777777" w:rsidR="00AB199C" w:rsidRPr="00C8493B" w:rsidRDefault="00AB199C" w:rsidP="00A378FB">
            <w:pPr>
              <w:widowControl w:val="0"/>
              <w:autoSpaceDE w:val="0"/>
              <w:autoSpaceDN w:val="0"/>
              <w:adjustRightInd w:val="0"/>
              <w:spacing w:after="0" w:line="240" w:lineRule="auto"/>
              <w:rPr>
                <w:rFonts w:eastAsia="Times New Roman" w:cstheme="minorHAnsi"/>
              </w:rPr>
            </w:pPr>
            <w:r w:rsidRPr="00C8493B">
              <w:rPr>
                <w:rFonts w:eastAsia="Times New Roman" w:cstheme="minorHAnsi"/>
              </w:rPr>
              <w:t>Understand the Commutative Property of Addition using manipulatives (e.g., two objects put together with three objects is equivalent to three objects put together with two objects).</w:t>
            </w:r>
          </w:p>
        </w:tc>
      </w:tr>
      <w:tr w:rsidR="00AB199C" w:rsidRPr="00C8493B" w14:paraId="5C0CC353" w14:textId="77777777" w:rsidTr="00C539AC">
        <w:tc>
          <w:tcPr>
            <w:tcW w:w="624" w:type="pct"/>
            <w:shd w:val="clear" w:color="auto" w:fill="auto"/>
          </w:tcPr>
          <w:p w14:paraId="4FE2CAE5" w14:textId="77777777" w:rsidR="00AB199C" w:rsidRPr="00C8493B" w:rsidRDefault="00AB199C" w:rsidP="00A378FB">
            <w:pPr>
              <w:widowControl w:val="0"/>
              <w:autoSpaceDE w:val="0"/>
              <w:autoSpaceDN w:val="0"/>
              <w:adjustRightInd w:val="0"/>
              <w:spacing w:after="0" w:line="240" w:lineRule="auto"/>
              <w:rPr>
                <w:rFonts w:eastAsia="Times New Roman" w:cstheme="minorHAnsi"/>
              </w:rPr>
            </w:pPr>
            <w:r w:rsidRPr="00C8493B">
              <w:rPr>
                <w:rFonts w:eastAsia="Times New Roman" w:cstheme="minorHAnsi"/>
              </w:rPr>
              <w:t>A.M.1.4</w:t>
            </w:r>
          </w:p>
        </w:tc>
        <w:tc>
          <w:tcPr>
            <w:tcW w:w="4376" w:type="pct"/>
          </w:tcPr>
          <w:p w14:paraId="4A8E9C3E" w14:textId="77777777" w:rsidR="00AB199C" w:rsidRPr="00C8493B" w:rsidRDefault="00AB199C" w:rsidP="00A378FB">
            <w:pPr>
              <w:widowControl w:val="0"/>
              <w:autoSpaceDE w:val="0"/>
              <w:autoSpaceDN w:val="0"/>
              <w:adjustRightInd w:val="0"/>
              <w:spacing w:after="0" w:line="240" w:lineRule="auto"/>
              <w:rPr>
                <w:rFonts w:eastAsia="Times New Roman" w:cstheme="minorHAnsi"/>
              </w:rPr>
            </w:pPr>
            <w:r w:rsidRPr="00C8493B">
              <w:rPr>
                <w:rFonts w:eastAsia="Times New Roman" w:cstheme="minorHAnsi"/>
              </w:rPr>
              <w:t>Using manipulatives, from a given number of objects, determine the number of objects needed to make five objects.</w:t>
            </w:r>
          </w:p>
        </w:tc>
      </w:tr>
    </w:tbl>
    <w:p w14:paraId="407759E3" w14:textId="77777777" w:rsidR="00C539AC" w:rsidRPr="00C8493B" w:rsidRDefault="00C539AC" w:rsidP="00A378FB">
      <w:pPr>
        <w:spacing w:after="0" w:line="240" w:lineRule="auto"/>
      </w:pPr>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51"/>
        <w:gridCol w:w="8208"/>
      </w:tblGrid>
      <w:tr w:rsidR="00AB199C" w:rsidRPr="00C8493B" w14:paraId="5F70534A" w14:textId="77777777" w:rsidTr="00C539AC">
        <w:tc>
          <w:tcPr>
            <w:tcW w:w="615" w:type="pct"/>
            <w:shd w:val="clear" w:color="auto" w:fill="FFFFFF" w:themeFill="background1"/>
          </w:tcPr>
          <w:p w14:paraId="643FD5EB" w14:textId="77777777" w:rsidR="00AB199C" w:rsidRPr="00C8493B" w:rsidRDefault="00AB199C" w:rsidP="00A378FB">
            <w:pPr>
              <w:widowControl w:val="0"/>
              <w:spacing w:after="0" w:line="240" w:lineRule="auto"/>
              <w:rPr>
                <w:rFonts w:eastAsia="Times New Roman" w:cstheme="minorHAnsi"/>
                <w:b/>
              </w:rPr>
            </w:pPr>
            <w:r w:rsidRPr="00C8493B">
              <w:rPr>
                <w:rFonts w:eastAsia="Times New Roman" w:cstheme="minorHAnsi"/>
                <w:b/>
              </w:rPr>
              <w:t>Cluster</w:t>
            </w:r>
          </w:p>
        </w:tc>
        <w:tc>
          <w:tcPr>
            <w:tcW w:w="4385" w:type="pct"/>
            <w:shd w:val="clear" w:color="auto" w:fill="FFFFFF" w:themeFill="background1"/>
          </w:tcPr>
          <w:p w14:paraId="7FFE7235" w14:textId="77777777" w:rsidR="00AB199C" w:rsidRPr="00C8493B" w:rsidRDefault="00AB199C" w:rsidP="00A378FB">
            <w:pPr>
              <w:widowControl w:val="0"/>
              <w:autoSpaceDE w:val="0"/>
              <w:autoSpaceDN w:val="0"/>
              <w:adjustRightInd w:val="0"/>
              <w:spacing w:after="0" w:line="240" w:lineRule="auto"/>
              <w:rPr>
                <w:rFonts w:eastAsia="Times New Roman" w:cstheme="minorHAnsi"/>
                <w:b/>
                <w:bCs/>
              </w:rPr>
            </w:pPr>
            <w:r w:rsidRPr="00C8493B">
              <w:rPr>
                <w:rFonts w:eastAsia="Times New Roman" w:cstheme="minorHAnsi"/>
                <w:b/>
                <w:bCs/>
              </w:rPr>
              <w:t>Add and subtract within 20.</w:t>
            </w:r>
          </w:p>
        </w:tc>
      </w:tr>
      <w:tr w:rsidR="00AB199C" w:rsidRPr="00C8493B" w14:paraId="151DB926" w14:textId="77777777" w:rsidTr="00C539AC">
        <w:tc>
          <w:tcPr>
            <w:tcW w:w="615" w:type="pct"/>
            <w:shd w:val="clear" w:color="auto" w:fill="auto"/>
          </w:tcPr>
          <w:p w14:paraId="7338176B" w14:textId="77777777" w:rsidR="00AB199C" w:rsidRPr="00C8493B" w:rsidRDefault="00AB199C" w:rsidP="00A378FB">
            <w:pPr>
              <w:spacing w:after="0" w:line="240" w:lineRule="auto"/>
            </w:pPr>
            <w:r w:rsidRPr="00C8493B">
              <w:t>A.M.1.5</w:t>
            </w:r>
          </w:p>
        </w:tc>
        <w:tc>
          <w:tcPr>
            <w:tcW w:w="4385" w:type="pct"/>
          </w:tcPr>
          <w:p w14:paraId="49E76665" w14:textId="77777777" w:rsidR="00AB199C" w:rsidRPr="00C8493B" w:rsidRDefault="00AB199C" w:rsidP="00A378FB">
            <w:pPr>
              <w:keepNext/>
              <w:spacing w:after="0" w:line="240" w:lineRule="auto"/>
              <w:rPr>
                <w:rFonts w:eastAsia="Times New Roman" w:cstheme="minorHAnsi"/>
                <w:b/>
              </w:rPr>
            </w:pPr>
            <w:r w:rsidRPr="00C8493B">
              <w:rPr>
                <w:rFonts w:eastAsia="Times New Roman" w:cstheme="minorHAnsi"/>
              </w:rPr>
              <w:t xml:space="preserve">Use manipulatives or visual representations to indicate the number that results when adding one more. </w:t>
            </w:r>
          </w:p>
          <w:p w14:paraId="4D501AB7" w14:textId="77777777" w:rsidR="00AB199C" w:rsidRPr="00C8493B" w:rsidRDefault="00AB199C" w:rsidP="00A378FB">
            <w:pPr>
              <w:keepNext/>
              <w:spacing w:after="0" w:line="240" w:lineRule="auto"/>
              <w:rPr>
                <w:rFonts w:eastAsia="Times New Roman" w:cstheme="minorHAnsi"/>
                <w:highlight w:val="yellow"/>
              </w:rPr>
            </w:pPr>
            <w:r w:rsidRPr="00C8493B">
              <w:rPr>
                <w:rFonts w:eastAsia="Times New Roman" w:cstheme="minorHAnsi"/>
              </w:rPr>
              <w:t xml:space="preserve">Apply knowledge of “one less” to subtract one from a number. </w:t>
            </w:r>
          </w:p>
        </w:tc>
      </w:tr>
      <w:tr w:rsidR="00AB199C" w:rsidRPr="00C8493B" w14:paraId="45FAEA07" w14:textId="77777777" w:rsidTr="00C539AC">
        <w:tc>
          <w:tcPr>
            <w:tcW w:w="615" w:type="pct"/>
            <w:shd w:val="clear" w:color="auto" w:fill="auto"/>
          </w:tcPr>
          <w:p w14:paraId="3054920A" w14:textId="77777777" w:rsidR="00AB199C" w:rsidRPr="00C8493B" w:rsidRDefault="00AB199C" w:rsidP="00A378FB">
            <w:pPr>
              <w:widowControl w:val="0"/>
              <w:autoSpaceDE w:val="0"/>
              <w:autoSpaceDN w:val="0"/>
              <w:adjustRightInd w:val="0"/>
              <w:spacing w:after="0" w:line="240" w:lineRule="auto"/>
              <w:rPr>
                <w:rFonts w:eastAsia="Times New Roman" w:cstheme="minorHAnsi"/>
              </w:rPr>
            </w:pPr>
            <w:r w:rsidRPr="00C8493B">
              <w:rPr>
                <w:rFonts w:eastAsia="Times New Roman" w:cstheme="minorHAnsi"/>
              </w:rPr>
              <w:t>A.M.1.6</w:t>
            </w:r>
          </w:p>
        </w:tc>
        <w:tc>
          <w:tcPr>
            <w:tcW w:w="4385" w:type="pct"/>
          </w:tcPr>
          <w:p w14:paraId="37735C0E" w14:textId="77777777" w:rsidR="00AB199C" w:rsidRPr="00C8493B" w:rsidRDefault="00AB199C" w:rsidP="00A378FB">
            <w:pPr>
              <w:widowControl w:val="0"/>
              <w:autoSpaceDE w:val="0"/>
              <w:autoSpaceDN w:val="0"/>
              <w:adjustRightInd w:val="0"/>
              <w:spacing w:after="0" w:line="240" w:lineRule="auto"/>
              <w:rPr>
                <w:rFonts w:eastAsia="Times New Roman" w:cstheme="minorHAnsi"/>
              </w:rPr>
            </w:pPr>
            <w:r w:rsidRPr="00C8493B">
              <w:rPr>
                <w:rFonts w:eastAsia="Times New Roman" w:cstheme="minorHAnsi"/>
              </w:rPr>
              <w:t>Add or subtract within five, demonstrating fluency for addition or subtraction within five and using strategies such as</w:t>
            </w:r>
          </w:p>
          <w:p w14:paraId="5F9F576E" w14:textId="77777777" w:rsidR="00AB199C" w:rsidRPr="00C8493B" w:rsidRDefault="00AB199C" w:rsidP="00A378FB">
            <w:pPr>
              <w:widowControl w:val="0"/>
              <w:numPr>
                <w:ilvl w:val="0"/>
                <w:numId w:val="135"/>
              </w:numPr>
              <w:autoSpaceDE w:val="0"/>
              <w:autoSpaceDN w:val="0"/>
              <w:adjustRightInd w:val="0"/>
              <w:spacing w:after="0" w:line="240" w:lineRule="auto"/>
              <w:ind w:left="450"/>
              <w:rPr>
                <w:rFonts w:eastAsia="Times New Roman" w:cstheme="minorHAnsi"/>
              </w:rPr>
            </w:pPr>
            <w:r w:rsidRPr="00C8493B">
              <w:rPr>
                <w:rFonts w:eastAsia="Times New Roman" w:cstheme="minorHAnsi"/>
              </w:rPr>
              <w:t xml:space="preserve">counting on; </w:t>
            </w:r>
          </w:p>
          <w:p w14:paraId="7EEA08B3" w14:textId="77777777" w:rsidR="00AB199C" w:rsidRPr="00C8493B" w:rsidRDefault="00AB199C" w:rsidP="00A378FB">
            <w:pPr>
              <w:widowControl w:val="0"/>
              <w:numPr>
                <w:ilvl w:val="0"/>
                <w:numId w:val="135"/>
              </w:numPr>
              <w:autoSpaceDE w:val="0"/>
              <w:autoSpaceDN w:val="0"/>
              <w:adjustRightInd w:val="0"/>
              <w:spacing w:after="0" w:line="240" w:lineRule="auto"/>
              <w:ind w:left="450"/>
              <w:rPr>
                <w:rFonts w:eastAsia="Times New Roman" w:cstheme="minorHAnsi"/>
              </w:rPr>
            </w:pPr>
            <w:r w:rsidRPr="00C8493B">
              <w:rPr>
                <w:rFonts w:eastAsia="Times New Roman" w:cstheme="minorHAnsi"/>
              </w:rPr>
              <w:t xml:space="preserve">making five (e.g., 1 + 4 = 3 + 2 = 2 + 3 or 4 + 1 = 5 + 0 = 0 + 5 = 5); </w:t>
            </w:r>
          </w:p>
          <w:p w14:paraId="735CB0E3" w14:textId="77777777" w:rsidR="00AB199C" w:rsidRPr="00C8493B" w:rsidRDefault="00AB199C" w:rsidP="00A378FB">
            <w:pPr>
              <w:widowControl w:val="0"/>
              <w:numPr>
                <w:ilvl w:val="0"/>
                <w:numId w:val="135"/>
              </w:numPr>
              <w:autoSpaceDE w:val="0"/>
              <w:autoSpaceDN w:val="0"/>
              <w:adjustRightInd w:val="0"/>
              <w:spacing w:after="0" w:line="240" w:lineRule="auto"/>
              <w:ind w:left="450"/>
              <w:rPr>
                <w:rFonts w:eastAsia="Times New Roman" w:cstheme="minorHAnsi"/>
              </w:rPr>
            </w:pPr>
            <w:proofErr w:type="gramStart"/>
            <w:r w:rsidRPr="00C8493B">
              <w:rPr>
                <w:rFonts w:eastAsia="Times New Roman" w:cstheme="minorHAnsi"/>
              </w:rPr>
              <w:t>decomposing</w:t>
            </w:r>
            <w:proofErr w:type="gramEnd"/>
            <w:r w:rsidRPr="00C8493B">
              <w:rPr>
                <w:rFonts w:eastAsia="Times New Roman" w:cstheme="minorHAnsi"/>
              </w:rPr>
              <w:t xml:space="preserve"> a number leading to a five.</w:t>
            </w:r>
          </w:p>
        </w:tc>
      </w:tr>
    </w:tbl>
    <w:p w14:paraId="4642B0D1" w14:textId="77777777" w:rsidR="00C539AC" w:rsidRPr="00C8493B" w:rsidRDefault="00C539AC" w:rsidP="00A378FB">
      <w:pPr>
        <w:spacing w:after="0" w:line="240" w:lineRule="auto"/>
      </w:pPr>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51"/>
        <w:gridCol w:w="8208"/>
      </w:tblGrid>
      <w:tr w:rsidR="00AB199C" w:rsidRPr="00C8493B" w14:paraId="039BB51D" w14:textId="77777777" w:rsidTr="00C539AC">
        <w:tc>
          <w:tcPr>
            <w:tcW w:w="615" w:type="pct"/>
            <w:shd w:val="clear" w:color="auto" w:fill="FFFFFF" w:themeFill="background1"/>
          </w:tcPr>
          <w:p w14:paraId="460A0988" w14:textId="77777777" w:rsidR="00AB199C" w:rsidRPr="00C8493B" w:rsidRDefault="00AB199C" w:rsidP="00A378FB">
            <w:pPr>
              <w:widowControl w:val="0"/>
              <w:spacing w:after="0" w:line="240" w:lineRule="auto"/>
              <w:rPr>
                <w:rFonts w:eastAsia="Times New Roman" w:cstheme="minorHAnsi"/>
                <w:b/>
              </w:rPr>
            </w:pPr>
            <w:r w:rsidRPr="00C8493B">
              <w:rPr>
                <w:rFonts w:eastAsia="Times New Roman" w:cstheme="minorHAnsi"/>
                <w:b/>
              </w:rPr>
              <w:t>Cluster</w:t>
            </w:r>
          </w:p>
        </w:tc>
        <w:tc>
          <w:tcPr>
            <w:tcW w:w="4385" w:type="pct"/>
            <w:shd w:val="clear" w:color="auto" w:fill="FFFFFF" w:themeFill="background1"/>
          </w:tcPr>
          <w:p w14:paraId="0A1C880B" w14:textId="77777777" w:rsidR="00AB199C" w:rsidRPr="00C8493B" w:rsidRDefault="00AB199C" w:rsidP="00A378FB">
            <w:pPr>
              <w:widowControl w:val="0"/>
              <w:autoSpaceDE w:val="0"/>
              <w:autoSpaceDN w:val="0"/>
              <w:adjustRightInd w:val="0"/>
              <w:spacing w:after="0" w:line="240" w:lineRule="auto"/>
              <w:rPr>
                <w:rFonts w:eastAsia="Times New Roman" w:cstheme="minorHAnsi"/>
                <w:b/>
                <w:bCs/>
              </w:rPr>
            </w:pPr>
            <w:r w:rsidRPr="00C8493B">
              <w:rPr>
                <w:rFonts w:eastAsia="Times New Roman" w:cstheme="minorHAnsi"/>
                <w:b/>
                <w:bCs/>
              </w:rPr>
              <w:t>Work with addition and subtraction equations.</w:t>
            </w:r>
          </w:p>
        </w:tc>
      </w:tr>
      <w:tr w:rsidR="00AB199C" w:rsidRPr="00C8493B" w14:paraId="19E9D982" w14:textId="77777777" w:rsidTr="00C539AC">
        <w:tc>
          <w:tcPr>
            <w:tcW w:w="615" w:type="pct"/>
            <w:shd w:val="clear" w:color="auto" w:fill="auto"/>
          </w:tcPr>
          <w:p w14:paraId="077FC5F9" w14:textId="77777777" w:rsidR="00AB199C" w:rsidRPr="00C8493B" w:rsidRDefault="00AB199C" w:rsidP="00A378FB">
            <w:pPr>
              <w:widowControl w:val="0"/>
              <w:autoSpaceDE w:val="0"/>
              <w:autoSpaceDN w:val="0"/>
              <w:adjustRightInd w:val="0"/>
              <w:spacing w:after="0" w:line="240" w:lineRule="auto"/>
              <w:rPr>
                <w:rFonts w:eastAsia="Times New Roman" w:cstheme="minorHAnsi"/>
              </w:rPr>
            </w:pPr>
            <w:r w:rsidRPr="00C8493B">
              <w:rPr>
                <w:rFonts w:eastAsia="Times New Roman" w:cstheme="minorHAnsi"/>
              </w:rPr>
              <w:t>A.M.1.7</w:t>
            </w:r>
          </w:p>
        </w:tc>
        <w:tc>
          <w:tcPr>
            <w:tcW w:w="4385" w:type="pct"/>
          </w:tcPr>
          <w:p w14:paraId="4BDA89EB" w14:textId="77777777" w:rsidR="00AB199C" w:rsidRPr="00C8493B" w:rsidRDefault="00AB199C" w:rsidP="00A378FB">
            <w:pPr>
              <w:widowControl w:val="0"/>
              <w:autoSpaceDE w:val="0"/>
              <w:autoSpaceDN w:val="0"/>
              <w:adjustRightInd w:val="0"/>
              <w:spacing w:after="0" w:line="240" w:lineRule="auto"/>
              <w:rPr>
                <w:rFonts w:eastAsia="Times New Roman" w:cstheme="minorHAnsi"/>
                <w:highlight w:val="yellow"/>
              </w:rPr>
            </w:pPr>
            <w:r w:rsidRPr="00C8493B">
              <w:rPr>
                <w:rFonts w:eastAsia="Times New Roman" w:cstheme="minorHAnsi"/>
              </w:rPr>
              <w:t>Understand the concept of equivalence (e.g., two objects put together with three objects is equivalent to four object put together with one object).</w:t>
            </w:r>
          </w:p>
        </w:tc>
      </w:tr>
    </w:tbl>
    <w:p w14:paraId="3B4A2199" w14:textId="77777777" w:rsidR="00AB199C" w:rsidRPr="00C8493B" w:rsidRDefault="00AB199C" w:rsidP="00A378FB">
      <w:pPr>
        <w:spacing w:after="0" w:line="240" w:lineRule="auto"/>
        <w:rPr>
          <w:rFonts w:eastAsia="Times New Roman" w:cstheme="minorHAnsi"/>
          <w:b/>
        </w:rPr>
      </w:pPr>
    </w:p>
    <w:p w14:paraId="25F7CE77" w14:textId="77777777" w:rsidR="00AB199C" w:rsidRPr="00C8493B" w:rsidRDefault="00AB199C" w:rsidP="00A378FB">
      <w:pPr>
        <w:spacing w:after="0" w:line="240" w:lineRule="auto"/>
        <w:rPr>
          <w:rFonts w:eastAsia="Times New Roman" w:cstheme="minorHAnsi"/>
        </w:rPr>
      </w:pPr>
      <w:r w:rsidRPr="00C8493B">
        <w:rPr>
          <w:rFonts w:eastAsia="Times New Roman" w:cstheme="minorHAnsi"/>
          <w:b/>
        </w:rPr>
        <w:t>Number and Operations in Base Ten</w:t>
      </w:r>
    </w:p>
    <w:p w14:paraId="2EB86394" w14:textId="77777777" w:rsidR="00AB199C" w:rsidRPr="00C8493B" w:rsidRDefault="00AB199C" w:rsidP="00A378FB">
      <w:pPr>
        <w:spacing w:after="0" w:line="240" w:lineRule="auto"/>
        <w:rPr>
          <w:rFonts w:eastAsia="Times New Roman" w:cstheme="minorHAnsi"/>
        </w:rPr>
      </w:pPr>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52"/>
        <w:gridCol w:w="8187"/>
      </w:tblGrid>
      <w:tr w:rsidR="00AB199C" w:rsidRPr="00C8493B" w14:paraId="2B53DA77" w14:textId="77777777" w:rsidTr="00C539AC">
        <w:tc>
          <w:tcPr>
            <w:tcW w:w="617" w:type="pct"/>
            <w:shd w:val="clear" w:color="auto" w:fill="FFFFFF" w:themeFill="background1"/>
          </w:tcPr>
          <w:p w14:paraId="72D0EF04" w14:textId="77777777" w:rsidR="00AB199C" w:rsidRPr="00C8493B" w:rsidRDefault="00AB199C" w:rsidP="00A378FB">
            <w:pPr>
              <w:widowControl w:val="0"/>
              <w:spacing w:after="0" w:line="240" w:lineRule="auto"/>
              <w:rPr>
                <w:rFonts w:eastAsia="Times New Roman" w:cstheme="minorHAnsi"/>
                <w:b/>
              </w:rPr>
            </w:pPr>
            <w:r w:rsidRPr="00C8493B">
              <w:rPr>
                <w:rFonts w:eastAsia="Times New Roman" w:cstheme="minorHAnsi"/>
                <w:b/>
              </w:rPr>
              <w:t>Cluster</w:t>
            </w:r>
          </w:p>
        </w:tc>
        <w:tc>
          <w:tcPr>
            <w:tcW w:w="4383" w:type="pct"/>
            <w:shd w:val="clear" w:color="auto" w:fill="FFFFFF" w:themeFill="background1"/>
          </w:tcPr>
          <w:p w14:paraId="546E6CE1" w14:textId="77777777" w:rsidR="00AB199C" w:rsidRPr="00C8493B" w:rsidRDefault="00AB199C" w:rsidP="00A378FB">
            <w:pPr>
              <w:widowControl w:val="0"/>
              <w:spacing w:after="0" w:line="240" w:lineRule="auto"/>
              <w:rPr>
                <w:rFonts w:eastAsia="Calibri" w:cstheme="minorHAnsi"/>
                <w:b/>
                <w:bCs/>
              </w:rPr>
            </w:pPr>
            <w:r w:rsidRPr="00C8493B">
              <w:rPr>
                <w:rFonts w:eastAsia="Calibri" w:cstheme="minorHAnsi"/>
                <w:b/>
                <w:bCs/>
              </w:rPr>
              <w:t>Extend the counting sequence.</w:t>
            </w:r>
          </w:p>
        </w:tc>
      </w:tr>
      <w:tr w:rsidR="00AB199C" w:rsidRPr="00C8493B" w14:paraId="3FADC25E" w14:textId="77777777" w:rsidTr="00C539AC">
        <w:tc>
          <w:tcPr>
            <w:tcW w:w="617" w:type="pct"/>
            <w:shd w:val="clear" w:color="auto" w:fill="auto"/>
          </w:tcPr>
          <w:p w14:paraId="4AF0E231" w14:textId="77777777" w:rsidR="00AB199C" w:rsidRPr="00C8493B" w:rsidRDefault="00AB199C" w:rsidP="00A378FB">
            <w:pPr>
              <w:widowControl w:val="0"/>
              <w:autoSpaceDE w:val="0"/>
              <w:autoSpaceDN w:val="0"/>
              <w:adjustRightInd w:val="0"/>
              <w:spacing w:after="0" w:line="240" w:lineRule="auto"/>
              <w:rPr>
                <w:rFonts w:eastAsia="Times New Roman" w:cstheme="minorHAnsi"/>
              </w:rPr>
            </w:pPr>
            <w:r w:rsidRPr="00C8493B">
              <w:rPr>
                <w:rFonts w:eastAsia="Times New Roman" w:cstheme="minorHAnsi"/>
              </w:rPr>
              <w:t>A.M.1.8</w:t>
            </w:r>
          </w:p>
        </w:tc>
        <w:tc>
          <w:tcPr>
            <w:tcW w:w="4383" w:type="pct"/>
          </w:tcPr>
          <w:p w14:paraId="16225F46" w14:textId="77777777" w:rsidR="00AB199C" w:rsidRPr="00C8493B" w:rsidRDefault="00AB199C" w:rsidP="00A378FB">
            <w:pPr>
              <w:widowControl w:val="0"/>
              <w:autoSpaceDE w:val="0"/>
              <w:autoSpaceDN w:val="0"/>
              <w:adjustRightInd w:val="0"/>
              <w:spacing w:after="0" w:line="240" w:lineRule="auto"/>
              <w:rPr>
                <w:rFonts w:eastAsia="Times New Roman" w:cstheme="minorHAnsi"/>
              </w:rPr>
            </w:pPr>
            <w:r w:rsidRPr="00C8493B">
              <w:rPr>
                <w:rFonts w:eastAsia="Times New Roman" w:cstheme="minorHAnsi"/>
              </w:rPr>
              <w:t>Starting with one, count to fifteen by ones using concrete objects. Recognize or trace numbers from 1 to 15.  Represent a number of objects with a written numeral 0-15 (with 0 representing a count of no objects).</w:t>
            </w:r>
          </w:p>
        </w:tc>
      </w:tr>
    </w:tbl>
    <w:p w14:paraId="60BAF897" w14:textId="77777777" w:rsidR="00C539AC" w:rsidRPr="00C8493B" w:rsidRDefault="00C539AC" w:rsidP="00A378FB">
      <w:pPr>
        <w:spacing w:after="0" w:line="240" w:lineRule="auto"/>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6"/>
        <w:gridCol w:w="8218"/>
      </w:tblGrid>
      <w:tr w:rsidR="00AB199C" w:rsidRPr="00C8493B" w14:paraId="30C8E565" w14:textId="77777777" w:rsidTr="00C539AC">
        <w:tc>
          <w:tcPr>
            <w:tcW w:w="607" w:type="pct"/>
            <w:shd w:val="clear" w:color="auto" w:fill="FFFFFF" w:themeFill="background1"/>
          </w:tcPr>
          <w:p w14:paraId="7836EAED" w14:textId="77777777" w:rsidR="00AB199C" w:rsidRPr="00C8493B" w:rsidRDefault="00AB199C" w:rsidP="00A378FB">
            <w:pPr>
              <w:widowControl w:val="0"/>
              <w:spacing w:after="0" w:line="240" w:lineRule="auto"/>
              <w:rPr>
                <w:rFonts w:eastAsia="Times New Roman" w:cstheme="minorHAnsi"/>
                <w:b/>
              </w:rPr>
            </w:pPr>
            <w:r w:rsidRPr="00C8493B">
              <w:rPr>
                <w:rFonts w:eastAsia="Times New Roman" w:cstheme="minorHAnsi"/>
                <w:b/>
              </w:rPr>
              <w:t>Cluster</w:t>
            </w:r>
          </w:p>
        </w:tc>
        <w:tc>
          <w:tcPr>
            <w:tcW w:w="4393" w:type="pct"/>
            <w:shd w:val="clear" w:color="auto" w:fill="FFFFFF" w:themeFill="background1"/>
          </w:tcPr>
          <w:p w14:paraId="6DDF7643" w14:textId="77777777" w:rsidR="00AB199C" w:rsidRPr="00C8493B" w:rsidRDefault="00AB199C" w:rsidP="00A378FB">
            <w:pPr>
              <w:widowControl w:val="0"/>
              <w:autoSpaceDE w:val="0"/>
              <w:autoSpaceDN w:val="0"/>
              <w:adjustRightInd w:val="0"/>
              <w:spacing w:after="0" w:line="240" w:lineRule="auto"/>
              <w:rPr>
                <w:rFonts w:eastAsia="Times New Roman" w:cstheme="minorHAnsi"/>
                <w:b/>
                <w:bCs/>
                <w:iCs/>
              </w:rPr>
            </w:pPr>
            <w:r w:rsidRPr="00C8493B">
              <w:rPr>
                <w:rFonts w:eastAsia="Times New Roman" w:cstheme="minorHAnsi"/>
                <w:b/>
                <w:bCs/>
                <w:iCs/>
              </w:rPr>
              <w:t>Understand place value.</w:t>
            </w:r>
          </w:p>
        </w:tc>
      </w:tr>
      <w:tr w:rsidR="00AB199C" w:rsidRPr="00C8493B" w14:paraId="52189FB0" w14:textId="77777777" w:rsidTr="00C539AC">
        <w:tc>
          <w:tcPr>
            <w:tcW w:w="607" w:type="pct"/>
            <w:shd w:val="clear" w:color="auto" w:fill="auto"/>
          </w:tcPr>
          <w:p w14:paraId="261533AD" w14:textId="77777777" w:rsidR="00AB199C" w:rsidRPr="00C8493B" w:rsidRDefault="00AB199C" w:rsidP="00A378FB">
            <w:pPr>
              <w:widowControl w:val="0"/>
              <w:autoSpaceDE w:val="0"/>
              <w:autoSpaceDN w:val="0"/>
              <w:adjustRightInd w:val="0"/>
              <w:spacing w:after="0" w:line="240" w:lineRule="auto"/>
              <w:rPr>
                <w:rFonts w:eastAsia="Times New Roman" w:cstheme="minorHAnsi"/>
                <w:iCs/>
              </w:rPr>
            </w:pPr>
            <w:r w:rsidRPr="00C8493B">
              <w:rPr>
                <w:rFonts w:eastAsia="Times New Roman" w:cstheme="minorHAnsi"/>
                <w:iCs/>
              </w:rPr>
              <w:lastRenderedPageBreak/>
              <w:t>A.M.1.9</w:t>
            </w:r>
          </w:p>
        </w:tc>
        <w:tc>
          <w:tcPr>
            <w:tcW w:w="4393" w:type="pct"/>
          </w:tcPr>
          <w:p w14:paraId="166C417A" w14:textId="77777777" w:rsidR="00AB199C" w:rsidRPr="00C8493B" w:rsidRDefault="00AB199C" w:rsidP="00A378FB">
            <w:pPr>
              <w:widowControl w:val="0"/>
              <w:autoSpaceDE w:val="0"/>
              <w:autoSpaceDN w:val="0"/>
              <w:adjustRightInd w:val="0"/>
              <w:spacing w:after="0" w:line="240" w:lineRule="auto"/>
              <w:rPr>
                <w:rFonts w:eastAsia="Times New Roman" w:cstheme="minorHAnsi"/>
                <w:iCs/>
              </w:rPr>
            </w:pPr>
            <w:r w:rsidRPr="00C8493B">
              <w:rPr>
                <w:rFonts w:eastAsia="Times New Roman" w:cstheme="minorHAnsi"/>
                <w:iCs/>
              </w:rPr>
              <w:t>Create sets of ten.</w:t>
            </w:r>
          </w:p>
        </w:tc>
      </w:tr>
      <w:tr w:rsidR="00AB199C" w:rsidRPr="00C8493B" w14:paraId="57986A3D" w14:textId="77777777" w:rsidTr="00C539AC">
        <w:tc>
          <w:tcPr>
            <w:tcW w:w="607" w:type="pct"/>
            <w:shd w:val="clear" w:color="auto" w:fill="auto"/>
          </w:tcPr>
          <w:p w14:paraId="15B30FE3" w14:textId="77777777" w:rsidR="00AB199C" w:rsidRPr="00C8493B" w:rsidRDefault="00AB199C" w:rsidP="00A378FB">
            <w:pPr>
              <w:widowControl w:val="0"/>
              <w:autoSpaceDE w:val="0"/>
              <w:autoSpaceDN w:val="0"/>
              <w:adjustRightInd w:val="0"/>
              <w:spacing w:after="0" w:line="240" w:lineRule="auto"/>
              <w:rPr>
                <w:rFonts w:eastAsia="Times New Roman" w:cstheme="minorHAnsi"/>
              </w:rPr>
            </w:pPr>
            <w:r w:rsidRPr="00C8493B">
              <w:rPr>
                <w:rFonts w:eastAsia="Times New Roman" w:cstheme="minorHAnsi"/>
              </w:rPr>
              <w:t>A.M.1.10</w:t>
            </w:r>
          </w:p>
        </w:tc>
        <w:tc>
          <w:tcPr>
            <w:tcW w:w="4393" w:type="pct"/>
          </w:tcPr>
          <w:p w14:paraId="11752EFD" w14:textId="77777777" w:rsidR="00AB199C" w:rsidRPr="00C8493B" w:rsidRDefault="00AB199C" w:rsidP="00A378FB">
            <w:pPr>
              <w:widowControl w:val="0"/>
              <w:autoSpaceDE w:val="0"/>
              <w:autoSpaceDN w:val="0"/>
              <w:adjustRightInd w:val="0"/>
              <w:spacing w:after="0" w:line="240" w:lineRule="auto"/>
              <w:rPr>
                <w:rFonts w:eastAsia="Times New Roman" w:cstheme="minorHAnsi"/>
              </w:rPr>
            </w:pPr>
            <w:r w:rsidRPr="00C8493B">
              <w:rPr>
                <w:rFonts w:eastAsia="Times New Roman" w:cstheme="minorHAnsi"/>
              </w:rPr>
              <w:t>When presented two groups of objects, identify whether the number of up to ten objects is more than, less than, or equal to the number of objects in another group.</w:t>
            </w:r>
          </w:p>
        </w:tc>
      </w:tr>
    </w:tbl>
    <w:p w14:paraId="42D43438" w14:textId="77777777" w:rsidR="00C539AC" w:rsidRPr="00C8493B" w:rsidRDefault="00C539AC" w:rsidP="00A378FB">
      <w:pPr>
        <w:spacing w:after="0" w:line="240" w:lineRule="auto"/>
      </w:pPr>
    </w:p>
    <w:tbl>
      <w:tblPr>
        <w:tblW w:w="4997" w:type="pct"/>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3"/>
        <w:gridCol w:w="8281"/>
      </w:tblGrid>
      <w:tr w:rsidR="00AB199C" w:rsidRPr="00C8493B" w14:paraId="38BDCF11" w14:textId="77777777" w:rsidTr="00C539AC">
        <w:tc>
          <w:tcPr>
            <w:tcW w:w="569" w:type="pct"/>
            <w:shd w:val="clear" w:color="auto" w:fill="auto"/>
          </w:tcPr>
          <w:p w14:paraId="19BF4542" w14:textId="77777777" w:rsidR="00AB199C" w:rsidRPr="00C8493B" w:rsidRDefault="00AB199C" w:rsidP="00A378FB">
            <w:pPr>
              <w:widowControl w:val="0"/>
              <w:spacing w:after="0" w:line="240" w:lineRule="auto"/>
              <w:rPr>
                <w:rFonts w:eastAsia="Times New Roman" w:cstheme="minorHAnsi"/>
                <w:b/>
              </w:rPr>
            </w:pPr>
            <w:r w:rsidRPr="00C8493B">
              <w:rPr>
                <w:rFonts w:eastAsia="Times New Roman" w:cstheme="minorHAnsi"/>
                <w:b/>
              </w:rPr>
              <w:t>Cluster</w:t>
            </w:r>
          </w:p>
        </w:tc>
        <w:tc>
          <w:tcPr>
            <w:tcW w:w="4431" w:type="pct"/>
          </w:tcPr>
          <w:p w14:paraId="59D0C260" w14:textId="77777777" w:rsidR="00AB199C" w:rsidRPr="00C8493B" w:rsidRDefault="00AB199C" w:rsidP="00A378FB">
            <w:pPr>
              <w:widowControl w:val="0"/>
              <w:autoSpaceDE w:val="0"/>
              <w:autoSpaceDN w:val="0"/>
              <w:adjustRightInd w:val="0"/>
              <w:spacing w:after="0" w:line="240" w:lineRule="auto"/>
              <w:rPr>
                <w:rFonts w:eastAsia="Times New Roman" w:cstheme="minorHAnsi"/>
                <w:b/>
                <w:bCs/>
                <w:iCs/>
              </w:rPr>
            </w:pPr>
            <w:r w:rsidRPr="00C8493B">
              <w:rPr>
                <w:rFonts w:eastAsia="Times New Roman" w:cstheme="minorHAnsi"/>
                <w:b/>
                <w:bCs/>
                <w:iCs/>
              </w:rPr>
              <w:t>Use place value understanding and properties of operations to add and subtract.</w:t>
            </w:r>
          </w:p>
        </w:tc>
      </w:tr>
      <w:tr w:rsidR="00AB199C" w:rsidRPr="00C8493B" w14:paraId="05579714" w14:textId="77777777" w:rsidTr="00C539AC">
        <w:tc>
          <w:tcPr>
            <w:tcW w:w="569" w:type="pct"/>
            <w:shd w:val="clear" w:color="auto" w:fill="auto"/>
          </w:tcPr>
          <w:p w14:paraId="64BD921F" w14:textId="77777777" w:rsidR="00AB199C" w:rsidRPr="00C8493B" w:rsidRDefault="00AB199C" w:rsidP="00A378FB">
            <w:pPr>
              <w:widowControl w:val="0"/>
              <w:autoSpaceDE w:val="0"/>
              <w:autoSpaceDN w:val="0"/>
              <w:adjustRightInd w:val="0"/>
              <w:spacing w:after="0" w:line="240" w:lineRule="auto"/>
              <w:rPr>
                <w:rFonts w:eastAsia="Times New Roman" w:cstheme="minorHAnsi"/>
                <w:iCs/>
              </w:rPr>
            </w:pPr>
            <w:r w:rsidRPr="00C8493B">
              <w:rPr>
                <w:rFonts w:eastAsia="Times New Roman" w:cstheme="minorHAnsi"/>
                <w:iCs/>
              </w:rPr>
              <w:t>A.M.1.11</w:t>
            </w:r>
          </w:p>
        </w:tc>
        <w:tc>
          <w:tcPr>
            <w:tcW w:w="4431" w:type="pct"/>
          </w:tcPr>
          <w:p w14:paraId="579B8C06" w14:textId="43563FF6" w:rsidR="00AB199C" w:rsidRPr="00C8493B" w:rsidRDefault="00AB199C" w:rsidP="00A378FB">
            <w:pPr>
              <w:widowControl w:val="0"/>
              <w:autoSpaceDE w:val="0"/>
              <w:autoSpaceDN w:val="0"/>
              <w:adjustRightInd w:val="0"/>
              <w:spacing w:after="0" w:line="240" w:lineRule="auto"/>
              <w:rPr>
                <w:rFonts w:eastAsia="Times New Roman" w:cstheme="minorHAnsi"/>
                <w:iCs/>
              </w:rPr>
            </w:pPr>
            <w:r w:rsidRPr="00C8493B">
              <w:rPr>
                <w:rFonts w:eastAsia="Times New Roman" w:cstheme="minorHAnsi"/>
                <w:iCs/>
              </w:rPr>
              <w:t>Add within 10</w:t>
            </w:r>
            <w:r w:rsidR="00A45438" w:rsidRPr="00C8493B">
              <w:rPr>
                <w:rFonts w:eastAsia="Times New Roman" w:cstheme="minorHAnsi"/>
                <w:iCs/>
              </w:rPr>
              <w:t>,</w:t>
            </w:r>
            <w:r w:rsidRPr="00C8493B">
              <w:rPr>
                <w:rFonts w:eastAsia="Times New Roman" w:cstheme="minorHAnsi"/>
                <w:iCs/>
              </w:rPr>
              <w:t xml:space="preserve"> using concrete models or drawings.</w:t>
            </w:r>
          </w:p>
        </w:tc>
      </w:tr>
      <w:tr w:rsidR="00AB199C" w:rsidRPr="00C8493B" w14:paraId="5D398250" w14:textId="77777777" w:rsidTr="00C539AC">
        <w:tc>
          <w:tcPr>
            <w:tcW w:w="569" w:type="pct"/>
            <w:shd w:val="clear" w:color="auto" w:fill="auto"/>
          </w:tcPr>
          <w:p w14:paraId="0C4B8607" w14:textId="77777777" w:rsidR="00AB199C" w:rsidRPr="00C8493B" w:rsidRDefault="00AB199C" w:rsidP="00A378FB">
            <w:pPr>
              <w:widowControl w:val="0"/>
              <w:autoSpaceDE w:val="0"/>
              <w:autoSpaceDN w:val="0"/>
              <w:adjustRightInd w:val="0"/>
              <w:spacing w:after="0" w:line="240" w:lineRule="auto"/>
              <w:rPr>
                <w:rFonts w:eastAsia="Times New Roman" w:cstheme="minorHAnsi"/>
              </w:rPr>
            </w:pPr>
            <w:r w:rsidRPr="00C8493B">
              <w:rPr>
                <w:rFonts w:eastAsia="Times New Roman" w:cstheme="minorHAnsi"/>
              </w:rPr>
              <w:t>A.M.1.12</w:t>
            </w:r>
          </w:p>
        </w:tc>
        <w:tc>
          <w:tcPr>
            <w:tcW w:w="4431" w:type="pct"/>
          </w:tcPr>
          <w:p w14:paraId="48617104" w14:textId="4ACD853A" w:rsidR="00AB199C" w:rsidRPr="00C8493B" w:rsidRDefault="00AB199C" w:rsidP="00A378FB">
            <w:pPr>
              <w:widowControl w:val="0"/>
              <w:autoSpaceDE w:val="0"/>
              <w:autoSpaceDN w:val="0"/>
              <w:adjustRightInd w:val="0"/>
              <w:spacing w:after="0" w:line="240" w:lineRule="auto"/>
              <w:rPr>
                <w:rFonts w:eastAsia="Times New Roman" w:cstheme="minorHAnsi"/>
                <w:highlight w:val="yellow"/>
              </w:rPr>
            </w:pPr>
            <w:r w:rsidRPr="00C8493B">
              <w:rPr>
                <w:rFonts w:eastAsia="Times New Roman" w:cstheme="minorHAnsi"/>
              </w:rPr>
              <w:t>Using manipulative</w:t>
            </w:r>
            <w:r w:rsidR="00A45438" w:rsidRPr="00C8493B">
              <w:rPr>
                <w:rFonts w:eastAsia="Times New Roman" w:cstheme="minorHAnsi"/>
              </w:rPr>
              <w:t>s to</w:t>
            </w:r>
            <w:r w:rsidRPr="00C8493B">
              <w:rPr>
                <w:rFonts w:eastAsia="Times New Roman" w:cstheme="minorHAnsi"/>
              </w:rPr>
              <w:t xml:space="preserve"> add and/or subtract within ten.</w:t>
            </w:r>
          </w:p>
        </w:tc>
      </w:tr>
    </w:tbl>
    <w:p w14:paraId="02492B6E" w14:textId="77777777" w:rsidR="00AB199C" w:rsidRPr="00C8493B" w:rsidRDefault="00AB199C" w:rsidP="00A378FB">
      <w:pPr>
        <w:widowControl w:val="0"/>
        <w:tabs>
          <w:tab w:val="left" w:pos="8640"/>
        </w:tabs>
        <w:spacing w:after="0" w:line="240" w:lineRule="auto"/>
        <w:rPr>
          <w:rFonts w:eastAsia="Times New Roman" w:cstheme="minorHAnsi"/>
          <w:b/>
        </w:rPr>
      </w:pPr>
    </w:p>
    <w:p w14:paraId="4C13D1CF" w14:textId="77777777" w:rsidR="00AB199C" w:rsidRPr="00C8493B" w:rsidRDefault="00AB199C" w:rsidP="00A378FB">
      <w:pPr>
        <w:widowControl w:val="0"/>
        <w:tabs>
          <w:tab w:val="left" w:pos="8640"/>
        </w:tabs>
        <w:spacing w:after="0" w:line="240" w:lineRule="auto"/>
        <w:rPr>
          <w:rFonts w:eastAsia="Times New Roman" w:cstheme="minorHAnsi"/>
          <w:b/>
        </w:rPr>
      </w:pPr>
      <w:r w:rsidRPr="00C8493B">
        <w:rPr>
          <w:rFonts w:eastAsia="Times New Roman" w:cstheme="minorHAnsi"/>
          <w:b/>
        </w:rPr>
        <w:t>Measurement and Data</w:t>
      </w:r>
    </w:p>
    <w:p w14:paraId="2F64CA8B" w14:textId="77777777" w:rsidR="00AB199C" w:rsidRPr="00C8493B" w:rsidRDefault="00AB199C" w:rsidP="00A378FB">
      <w:pPr>
        <w:widowControl w:val="0"/>
        <w:tabs>
          <w:tab w:val="left" w:pos="8640"/>
        </w:tabs>
        <w:spacing w:after="0" w:line="240" w:lineRule="auto"/>
        <w:rPr>
          <w:rFonts w:eastAsia="Times New Roman"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5"/>
        <w:gridCol w:w="8275"/>
      </w:tblGrid>
      <w:tr w:rsidR="00AB199C" w:rsidRPr="00C8493B" w14:paraId="2345C02D" w14:textId="77777777" w:rsidTr="004C4E4B">
        <w:tc>
          <w:tcPr>
            <w:tcW w:w="575" w:type="pct"/>
            <w:shd w:val="clear" w:color="auto" w:fill="FFFFFF" w:themeFill="background1"/>
          </w:tcPr>
          <w:p w14:paraId="48BB06E5" w14:textId="77777777" w:rsidR="00AB199C" w:rsidRPr="00C8493B" w:rsidRDefault="00AB199C" w:rsidP="00A378FB">
            <w:pPr>
              <w:widowControl w:val="0"/>
              <w:spacing w:after="0" w:line="240" w:lineRule="auto"/>
              <w:rPr>
                <w:rFonts w:eastAsia="Times New Roman" w:cstheme="minorHAnsi"/>
                <w:b/>
              </w:rPr>
            </w:pPr>
            <w:r w:rsidRPr="00C8493B">
              <w:rPr>
                <w:rFonts w:eastAsia="Times New Roman" w:cstheme="minorHAnsi"/>
                <w:b/>
              </w:rPr>
              <w:t>Cluster</w:t>
            </w:r>
          </w:p>
        </w:tc>
        <w:tc>
          <w:tcPr>
            <w:tcW w:w="4425" w:type="pct"/>
            <w:shd w:val="clear" w:color="auto" w:fill="FFFFFF" w:themeFill="background1"/>
          </w:tcPr>
          <w:p w14:paraId="4A045535" w14:textId="77777777" w:rsidR="00AB199C" w:rsidRPr="00C8493B" w:rsidRDefault="00AB199C" w:rsidP="00A378FB">
            <w:pPr>
              <w:widowControl w:val="0"/>
              <w:spacing w:after="0" w:line="240" w:lineRule="auto"/>
              <w:rPr>
                <w:rFonts w:eastAsia="Calibri" w:cstheme="minorHAnsi"/>
                <w:b/>
                <w:bCs/>
              </w:rPr>
            </w:pPr>
            <w:r w:rsidRPr="00C8493B">
              <w:rPr>
                <w:rFonts w:eastAsia="Calibri" w:cstheme="minorHAnsi"/>
                <w:b/>
                <w:bCs/>
              </w:rPr>
              <w:t>Measure lengths indirectly and by iterating length units.</w:t>
            </w:r>
          </w:p>
        </w:tc>
      </w:tr>
      <w:tr w:rsidR="00AB199C" w:rsidRPr="00C8493B" w14:paraId="60A84E69" w14:textId="77777777" w:rsidTr="004C4E4B">
        <w:tc>
          <w:tcPr>
            <w:tcW w:w="575" w:type="pct"/>
            <w:shd w:val="clear" w:color="auto" w:fill="auto"/>
          </w:tcPr>
          <w:p w14:paraId="45EA43BB"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A.M.1.13</w:t>
            </w:r>
          </w:p>
        </w:tc>
        <w:tc>
          <w:tcPr>
            <w:tcW w:w="4425" w:type="pct"/>
          </w:tcPr>
          <w:p w14:paraId="47353E6A" w14:textId="77777777" w:rsidR="00AB199C" w:rsidRPr="00C8493B" w:rsidRDefault="00AB199C" w:rsidP="00A378FB">
            <w:pPr>
              <w:widowControl w:val="0"/>
              <w:spacing w:after="0" w:line="240" w:lineRule="auto"/>
              <w:rPr>
                <w:rFonts w:eastAsia="Times New Roman" w:cstheme="minorHAnsi"/>
                <w:highlight w:val="yellow"/>
              </w:rPr>
            </w:pPr>
            <w:r w:rsidRPr="00C8493B">
              <w:rPr>
                <w:rFonts w:eastAsia="Times New Roman" w:cstheme="minorHAnsi"/>
              </w:rPr>
              <w:t xml:space="preserve">Order three objects by length. </w:t>
            </w:r>
          </w:p>
        </w:tc>
      </w:tr>
      <w:tr w:rsidR="00AB199C" w:rsidRPr="00C8493B" w14:paraId="1BA57FFD" w14:textId="77777777" w:rsidTr="004C4E4B">
        <w:tc>
          <w:tcPr>
            <w:tcW w:w="575" w:type="pct"/>
            <w:shd w:val="clear" w:color="auto" w:fill="auto"/>
          </w:tcPr>
          <w:p w14:paraId="33D4ED2F"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A.M.1.14</w:t>
            </w:r>
          </w:p>
        </w:tc>
        <w:tc>
          <w:tcPr>
            <w:tcW w:w="4425" w:type="pct"/>
          </w:tcPr>
          <w:p w14:paraId="0A9BF227" w14:textId="77777777" w:rsidR="00AB199C" w:rsidRPr="00C8493B" w:rsidRDefault="00AB199C" w:rsidP="00A378FB">
            <w:pPr>
              <w:widowControl w:val="0"/>
              <w:spacing w:after="0" w:line="240" w:lineRule="auto"/>
              <w:rPr>
                <w:rFonts w:eastAsia="Times New Roman" w:cstheme="minorHAnsi"/>
                <w:highlight w:val="yellow"/>
              </w:rPr>
            </w:pPr>
            <w:r w:rsidRPr="00C8493B">
              <w:rPr>
                <w:rFonts w:eastAsia="Times New Roman" w:cstheme="minorHAnsi"/>
              </w:rPr>
              <w:t>Compare lengths to identify which is longer/shorter, taller/shorter.</w:t>
            </w:r>
          </w:p>
        </w:tc>
      </w:tr>
    </w:tbl>
    <w:p w14:paraId="4D8BFD9A" w14:textId="77777777" w:rsidR="00C539AC" w:rsidRPr="00C8493B" w:rsidRDefault="00C539AC" w:rsidP="00A378FB">
      <w:pPr>
        <w:spacing w:after="0" w:line="24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5"/>
        <w:gridCol w:w="8275"/>
      </w:tblGrid>
      <w:tr w:rsidR="00AB199C" w:rsidRPr="00C8493B" w14:paraId="5692D653" w14:textId="77777777" w:rsidTr="004C4E4B">
        <w:tc>
          <w:tcPr>
            <w:tcW w:w="575" w:type="pct"/>
            <w:shd w:val="clear" w:color="auto" w:fill="FFFFFF" w:themeFill="background1"/>
          </w:tcPr>
          <w:p w14:paraId="23A8D157" w14:textId="77777777" w:rsidR="00AB199C" w:rsidRPr="00C8493B" w:rsidRDefault="00AB199C" w:rsidP="00A378FB">
            <w:pPr>
              <w:widowControl w:val="0"/>
              <w:spacing w:after="0" w:line="240" w:lineRule="auto"/>
              <w:rPr>
                <w:rFonts w:eastAsia="Times New Roman" w:cstheme="minorHAnsi"/>
                <w:b/>
              </w:rPr>
            </w:pPr>
            <w:r w:rsidRPr="00C8493B">
              <w:rPr>
                <w:rFonts w:eastAsia="Times New Roman" w:cstheme="minorHAnsi"/>
                <w:b/>
              </w:rPr>
              <w:t>Cluster</w:t>
            </w:r>
          </w:p>
        </w:tc>
        <w:tc>
          <w:tcPr>
            <w:tcW w:w="4425" w:type="pct"/>
            <w:shd w:val="clear" w:color="auto" w:fill="FFFFFF" w:themeFill="background1"/>
          </w:tcPr>
          <w:p w14:paraId="1E73ABCF" w14:textId="77777777" w:rsidR="00AB199C" w:rsidRPr="00C8493B" w:rsidRDefault="00AB199C" w:rsidP="00A378FB">
            <w:pPr>
              <w:widowControl w:val="0"/>
              <w:spacing w:after="0" w:line="240" w:lineRule="auto"/>
              <w:rPr>
                <w:rFonts w:eastAsia="Calibri" w:cstheme="minorHAnsi"/>
                <w:b/>
                <w:bCs/>
              </w:rPr>
            </w:pPr>
            <w:r w:rsidRPr="00C8493B">
              <w:rPr>
                <w:rFonts w:eastAsia="Calibri" w:cstheme="minorHAnsi"/>
                <w:b/>
                <w:bCs/>
              </w:rPr>
              <w:t>Tell and write time.</w:t>
            </w:r>
          </w:p>
        </w:tc>
      </w:tr>
      <w:tr w:rsidR="00AB199C" w:rsidRPr="00C8493B" w14:paraId="30D2255C" w14:textId="77777777" w:rsidTr="004C4E4B">
        <w:tc>
          <w:tcPr>
            <w:tcW w:w="575" w:type="pct"/>
            <w:shd w:val="clear" w:color="auto" w:fill="auto"/>
          </w:tcPr>
          <w:p w14:paraId="5A351BD9" w14:textId="77777777" w:rsidR="00AB199C" w:rsidRPr="00C8493B" w:rsidRDefault="00AB199C" w:rsidP="00A378FB">
            <w:pPr>
              <w:spacing w:after="0" w:line="240" w:lineRule="auto"/>
              <w:rPr>
                <w:rFonts w:eastAsia="Times New Roman" w:cstheme="minorHAnsi"/>
              </w:rPr>
            </w:pPr>
            <w:r w:rsidRPr="00C8493B">
              <w:rPr>
                <w:rFonts w:eastAsia="Times New Roman" w:cstheme="minorHAnsi"/>
              </w:rPr>
              <w:t>A.M.1.15</w:t>
            </w:r>
          </w:p>
        </w:tc>
        <w:tc>
          <w:tcPr>
            <w:tcW w:w="4425" w:type="pct"/>
          </w:tcPr>
          <w:p w14:paraId="3F251232" w14:textId="198E49EC" w:rsidR="00486BFA" w:rsidRPr="00C8493B" w:rsidRDefault="00486BFA" w:rsidP="00486BFA">
            <w:pPr>
              <w:spacing w:after="0" w:line="240" w:lineRule="auto"/>
              <w:rPr>
                <w:rFonts w:eastAsia="Times New Roman" w:cstheme="minorHAnsi"/>
              </w:rPr>
            </w:pPr>
            <w:r w:rsidRPr="00C8493B">
              <w:t>Determine multiple measures of time.</w:t>
            </w:r>
          </w:p>
          <w:p w14:paraId="427A2AAD" w14:textId="174B4F12" w:rsidR="00AB199C" w:rsidRPr="00C8493B" w:rsidRDefault="00AB199C" w:rsidP="00A378FB">
            <w:pPr>
              <w:pStyle w:val="ListParagraph"/>
              <w:numPr>
                <w:ilvl w:val="0"/>
                <w:numId w:val="145"/>
              </w:numPr>
              <w:spacing w:after="0" w:line="240" w:lineRule="auto"/>
              <w:ind w:left="432"/>
              <w:contextualSpacing w:val="0"/>
              <w:rPr>
                <w:rFonts w:eastAsia="Times New Roman" w:cstheme="minorHAnsi"/>
              </w:rPr>
            </w:pPr>
            <w:r w:rsidRPr="00C8493B">
              <w:rPr>
                <w:rFonts w:eastAsia="Times New Roman" w:cstheme="minorHAnsi"/>
              </w:rPr>
              <w:t xml:space="preserve">Demonstrate an understanding of the terms tomorrow, yesterday, and today. </w:t>
            </w:r>
          </w:p>
          <w:p w14:paraId="63C3F654" w14:textId="77777777" w:rsidR="00AB199C" w:rsidRPr="00C8493B" w:rsidRDefault="00AB199C" w:rsidP="00A378FB">
            <w:pPr>
              <w:pStyle w:val="ListParagraph"/>
              <w:numPr>
                <w:ilvl w:val="0"/>
                <w:numId w:val="145"/>
              </w:numPr>
              <w:spacing w:after="0" w:line="240" w:lineRule="auto"/>
              <w:ind w:left="432"/>
              <w:contextualSpacing w:val="0"/>
              <w:rPr>
                <w:rFonts w:eastAsia="Times New Roman" w:cstheme="minorHAnsi"/>
              </w:rPr>
            </w:pPr>
            <w:r w:rsidRPr="00C8493B">
              <w:rPr>
                <w:rFonts w:eastAsia="Times New Roman" w:cstheme="minorHAnsi"/>
              </w:rPr>
              <w:t xml:space="preserve">Demonstrate an understanding of the terms morning, afternoon, day, and night. </w:t>
            </w:r>
          </w:p>
          <w:p w14:paraId="6FCDD94B" w14:textId="77777777" w:rsidR="00AB199C" w:rsidRPr="00C8493B" w:rsidRDefault="00AB199C" w:rsidP="00A378FB">
            <w:pPr>
              <w:pStyle w:val="ListParagraph"/>
              <w:numPr>
                <w:ilvl w:val="0"/>
                <w:numId w:val="145"/>
              </w:numPr>
              <w:spacing w:after="0" w:line="240" w:lineRule="auto"/>
              <w:ind w:left="432"/>
              <w:contextualSpacing w:val="0"/>
              <w:rPr>
                <w:rFonts w:eastAsia="Times New Roman" w:cstheme="minorHAnsi"/>
              </w:rPr>
            </w:pPr>
            <w:r w:rsidRPr="00C8493B">
              <w:rPr>
                <w:rFonts w:eastAsia="Times New Roman" w:cstheme="minorHAnsi"/>
              </w:rPr>
              <w:t xml:space="preserve">Identify activities that come before, next, and after. </w:t>
            </w:r>
          </w:p>
          <w:p w14:paraId="4715F7D9" w14:textId="77777777" w:rsidR="00AB199C" w:rsidRPr="00C8493B" w:rsidRDefault="00AB199C" w:rsidP="00A378FB">
            <w:pPr>
              <w:pStyle w:val="ListParagraph"/>
              <w:numPr>
                <w:ilvl w:val="0"/>
                <w:numId w:val="145"/>
              </w:numPr>
              <w:spacing w:after="0" w:line="240" w:lineRule="auto"/>
              <w:ind w:left="432"/>
              <w:contextualSpacing w:val="0"/>
              <w:rPr>
                <w:rFonts w:eastAsia="Times New Roman" w:cstheme="minorHAnsi"/>
              </w:rPr>
            </w:pPr>
            <w:r w:rsidRPr="00C8493B">
              <w:rPr>
                <w:rFonts w:eastAsia="Times New Roman" w:cstheme="minorHAnsi"/>
              </w:rPr>
              <w:t>Demonstrate an understanding that certain activities (lunch, recess, etc.) occur at the same time daily.</w:t>
            </w:r>
          </w:p>
        </w:tc>
      </w:tr>
    </w:tbl>
    <w:p w14:paraId="6E1933B3" w14:textId="77777777" w:rsidR="00C539AC" w:rsidRPr="00C8493B" w:rsidRDefault="00C539AC" w:rsidP="00A378FB">
      <w:pPr>
        <w:spacing w:after="0" w:line="24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5"/>
        <w:gridCol w:w="8275"/>
      </w:tblGrid>
      <w:tr w:rsidR="00AB199C" w:rsidRPr="00C8493B" w14:paraId="39B2B5AF" w14:textId="77777777" w:rsidTr="004C4E4B">
        <w:tc>
          <w:tcPr>
            <w:tcW w:w="575" w:type="pct"/>
            <w:shd w:val="clear" w:color="auto" w:fill="FFFFFF" w:themeFill="background1"/>
          </w:tcPr>
          <w:p w14:paraId="7DFB37DC" w14:textId="77777777" w:rsidR="00AB199C" w:rsidRPr="00C8493B" w:rsidRDefault="00AB199C" w:rsidP="00A378FB">
            <w:pPr>
              <w:widowControl w:val="0"/>
              <w:spacing w:after="0" w:line="240" w:lineRule="auto"/>
              <w:rPr>
                <w:rFonts w:eastAsia="Times New Roman" w:cstheme="minorHAnsi"/>
                <w:b/>
              </w:rPr>
            </w:pPr>
            <w:r w:rsidRPr="00C8493B">
              <w:rPr>
                <w:rFonts w:eastAsia="Times New Roman" w:cstheme="minorHAnsi"/>
                <w:b/>
              </w:rPr>
              <w:t>Cluster</w:t>
            </w:r>
          </w:p>
        </w:tc>
        <w:tc>
          <w:tcPr>
            <w:tcW w:w="4425" w:type="pct"/>
            <w:shd w:val="clear" w:color="auto" w:fill="FFFFFF" w:themeFill="background1"/>
          </w:tcPr>
          <w:p w14:paraId="299AFB98" w14:textId="77777777" w:rsidR="00AB199C" w:rsidRPr="00C8493B" w:rsidRDefault="00AB199C" w:rsidP="00A378FB">
            <w:pPr>
              <w:widowControl w:val="0"/>
              <w:spacing w:after="0" w:line="240" w:lineRule="auto"/>
              <w:rPr>
                <w:rFonts w:eastAsia="Times New Roman" w:cstheme="minorHAnsi"/>
                <w:b/>
                <w:bCs/>
              </w:rPr>
            </w:pPr>
            <w:r w:rsidRPr="00C8493B">
              <w:rPr>
                <w:rFonts w:eastAsia="Times New Roman" w:cstheme="minorHAnsi"/>
                <w:b/>
                <w:bCs/>
              </w:rPr>
              <w:t>Represent and interpret data.</w:t>
            </w:r>
          </w:p>
        </w:tc>
      </w:tr>
      <w:tr w:rsidR="00AB199C" w:rsidRPr="00C8493B" w14:paraId="50A5BC85" w14:textId="77777777" w:rsidTr="004C4E4B">
        <w:tc>
          <w:tcPr>
            <w:tcW w:w="575" w:type="pct"/>
            <w:shd w:val="clear" w:color="auto" w:fill="auto"/>
          </w:tcPr>
          <w:p w14:paraId="17F0CEA6"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A.M.1.16</w:t>
            </w:r>
          </w:p>
        </w:tc>
        <w:tc>
          <w:tcPr>
            <w:tcW w:w="4425" w:type="pct"/>
          </w:tcPr>
          <w:p w14:paraId="0C346224" w14:textId="77777777" w:rsidR="00AB199C" w:rsidRPr="00C8493B" w:rsidRDefault="00AB199C" w:rsidP="00A378FB">
            <w:pPr>
              <w:widowControl w:val="0"/>
              <w:spacing w:after="0" w:line="240" w:lineRule="auto"/>
              <w:rPr>
                <w:rFonts w:eastAsia="Times New Roman" w:cstheme="minorHAnsi"/>
                <w:highlight w:val="yellow"/>
              </w:rPr>
            </w:pPr>
            <w:r w:rsidRPr="00C8493B">
              <w:rPr>
                <w:rFonts w:eastAsia="Times New Roman" w:cstheme="minorHAnsi"/>
              </w:rPr>
              <w:t>Organize data into categories by sorting.</w:t>
            </w:r>
          </w:p>
        </w:tc>
      </w:tr>
    </w:tbl>
    <w:p w14:paraId="013E1210" w14:textId="77777777" w:rsidR="00AB199C" w:rsidRPr="00C8493B" w:rsidRDefault="00AB199C" w:rsidP="00A378FB">
      <w:pPr>
        <w:widowControl w:val="0"/>
        <w:tabs>
          <w:tab w:val="left" w:pos="8640"/>
        </w:tabs>
        <w:spacing w:after="0" w:line="240" w:lineRule="auto"/>
        <w:rPr>
          <w:rFonts w:eastAsia="Times New Roman" w:cstheme="minorHAnsi"/>
          <w:b/>
        </w:rPr>
      </w:pPr>
    </w:p>
    <w:p w14:paraId="454797D3" w14:textId="77777777" w:rsidR="00AB199C" w:rsidRPr="00C8493B" w:rsidRDefault="00AB199C" w:rsidP="00A378FB">
      <w:pPr>
        <w:widowControl w:val="0"/>
        <w:tabs>
          <w:tab w:val="left" w:pos="8640"/>
        </w:tabs>
        <w:spacing w:after="0" w:line="240" w:lineRule="auto"/>
        <w:rPr>
          <w:rFonts w:eastAsia="Times New Roman" w:cstheme="minorHAnsi"/>
          <w:b/>
        </w:rPr>
      </w:pPr>
      <w:r w:rsidRPr="00C8493B">
        <w:rPr>
          <w:rFonts w:eastAsia="Times New Roman" w:cstheme="minorHAnsi"/>
          <w:b/>
        </w:rPr>
        <w:t>Geometry</w:t>
      </w:r>
    </w:p>
    <w:p w14:paraId="66985357" w14:textId="77777777" w:rsidR="00AB199C" w:rsidRPr="00C8493B" w:rsidRDefault="00AB199C" w:rsidP="00A378FB">
      <w:pPr>
        <w:widowControl w:val="0"/>
        <w:tabs>
          <w:tab w:val="left" w:pos="8640"/>
        </w:tabs>
        <w:spacing w:after="0" w:line="240" w:lineRule="auto"/>
        <w:rPr>
          <w:rFonts w:eastAsia="Times New Roman"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5"/>
        <w:gridCol w:w="8185"/>
      </w:tblGrid>
      <w:tr w:rsidR="00AB199C" w:rsidRPr="00C8493B" w14:paraId="72B7F5ED" w14:textId="77777777" w:rsidTr="004C4E4B">
        <w:tc>
          <w:tcPr>
            <w:tcW w:w="623" w:type="pct"/>
            <w:shd w:val="clear" w:color="auto" w:fill="FFFFFF" w:themeFill="background1"/>
          </w:tcPr>
          <w:p w14:paraId="7CC2262A" w14:textId="77777777" w:rsidR="00AB199C" w:rsidRPr="00C8493B" w:rsidRDefault="00AB199C" w:rsidP="00A378FB">
            <w:pPr>
              <w:widowControl w:val="0"/>
              <w:spacing w:after="0" w:line="240" w:lineRule="auto"/>
              <w:rPr>
                <w:rFonts w:eastAsia="Times New Roman" w:cstheme="minorHAnsi"/>
                <w:b/>
              </w:rPr>
            </w:pPr>
            <w:r w:rsidRPr="00C8493B">
              <w:rPr>
                <w:rFonts w:eastAsia="Times New Roman" w:cstheme="minorHAnsi"/>
                <w:b/>
              </w:rPr>
              <w:t>Cluster</w:t>
            </w:r>
          </w:p>
        </w:tc>
        <w:tc>
          <w:tcPr>
            <w:tcW w:w="4377" w:type="pct"/>
            <w:shd w:val="clear" w:color="auto" w:fill="FFFFFF" w:themeFill="background1"/>
          </w:tcPr>
          <w:p w14:paraId="3F3F193C" w14:textId="77777777" w:rsidR="00AB199C" w:rsidRPr="00C8493B" w:rsidRDefault="00AB199C" w:rsidP="00A378FB">
            <w:pPr>
              <w:widowControl w:val="0"/>
              <w:spacing w:after="0" w:line="240" w:lineRule="auto"/>
              <w:rPr>
                <w:rFonts w:eastAsia="Calibri" w:cstheme="minorHAnsi"/>
                <w:b/>
                <w:bCs/>
              </w:rPr>
            </w:pPr>
            <w:r w:rsidRPr="00C8493B">
              <w:rPr>
                <w:rFonts w:eastAsia="Calibri" w:cstheme="minorHAnsi"/>
                <w:b/>
                <w:bCs/>
              </w:rPr>
              <w:t>Reason with shapes and their attributes.</w:t>
            </w:r>
          </w:p>
        </w:tc>
      </w:tr>
      <w:tr w:rsidR="00AB199C" w:rsidRPr="00C8493B" w14:paraId="0BF9CBAC" w14:textId="77777777" w:rsidTr="004C4E4B">
        <w:tc>
          <w:tcPr>
            <w:tcW w:w="623" w:type="pct"/>
            <w:shd w:val="clear" w:color="auto" w:fill="auto"/>
          </w:tcPr>
          <w:p w14:paraId="16626ADA"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A.M.1.17</w:t>
            </w:r>
          </w:p>
        </w:tc>
        <w:tc>
          <w:tcPr>
            <w:tcW w:w="4377" w:type="pct"/>
          </w:tcPr>
          <w:p w14:paraId="58A9FA72"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Sort shapes based on attributes.</w:t>
            </w:r>
          </w:p>
        </w:tc>
      </w:tr>
      <w:tr w:rsidR="00AB199C" w:rsidRPr="00C8493B" w14:paraId="500B560E" w14:textId="77777777" w:rsidTr="00C8493B">
        <w:tc>
          <w:tcPr>
            <w:tcW w:w="623" w:type="pct"/>
            <w:tcBorders>
              <w:bottom w:val="single" w:sz="4" w:space="0" w:color="auto"/>
            </w:tcBorders>
            <w:shd w:val="clear" w:color="auto" w:fill="auto"/>
          </w:tcPr>
          <w:p w14:paraId="09073A50"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A.M.1.18</w:t>
            </w:r>
          </w:p>
        </w:tc>
        <w:tc>
          <w:tcPr>
            <w:tcW w:w="4377" w:type="pct"/>
            <w:tcBorders>
              <w:bottom w:val="single" w:sz="4" w:space="0" w:color="auto"/>
            </w:tcBorders>
          </w:tcPr>
          <w:p w14:paraId="7554C4B5" w14:textId="77777777" w:rsidR="00AB199C" w:rsidRPr="00C8493B" w:rsidRDefault="00AB199C" w:rsidP="00A378FB">
            <w:pPr>
              <w:widowControl w:val="0"/>
              <w:spacing w:after="0" w:line="240" w:lineRule="auto"/>
              <w:rPr>
                <w:rFonts w:eastAsia="Times New Roman" w:cstheme="minorHAnsi"/>
                <w:highlight w:val="yellow"/>
              </w:rPr>
            </w:pPr>
            <w:r w:rsidRPr="00C8493B">
              <w:rPr>
                <w:rFonts w:eastAsia="Times New Roman" w:cstheme="minorHAnsi"/>
              </w:rPr>
              <w:t>Put together shapes to make a different shape.</w:t>
            </w:r>
          </w:p>
        </w:tc>
      </w:tr>
      <w:tr w:rsidR="00AB199C" w:rsidRPr="00C8493B" w14:paraId="398B76F4" w14:textId="77777777" w:rsidTr="00C8493B">
        <w:tc>
          <w:tcPr>
            <w:tcW w:w="623" w:type="pct"/>
            <w:tcBorders>
              <w:top w:val="single" w:sz="4" w:space="0" w:color="auto"/>
              <w:left w:val="single" w:sz="4" w:space="0" w:color="auto"/>
              <w:bottom w:val="single" w:sz="4" w:space="0" w:color="auto"/>
              <w:right w:val="single" w:sz="4" w:space="0" w:color="auto"/>
            </w:tcBorders>
            <w:shd w:val="clear" w:color="auto" w:fill="auto"/>
          </w:tcPr>
          <w:p w14:paraId="5DF12C21"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A.M.1.19</w:t>
            </w:r>
          </w:p>
        </w:tc>
        <w:tc>
          <w:tcPr>
            <w:tcW w:w="4377" w:type="pct"/>
            <w:tcBorders>
              <w:top w:val="single" w:sz="4" w:space="0" w:color="auto"/>
              <w:left w:val="single" w:sz="4" w:space="0" w:color="auto"/>
              <w:bottom w:val="single" w:sz="4" w:space="0" w:color="auto"/>
              <w:right w:val="single" w:sz="4" w:space="0" w:color="auto"/>
            </w:tcBorders>
          </w:tcPr>
          <w:p w14:paraId="0836CE0D" w14:textId="77777777" w:rsidR="00AB199C" w:rsidRPr="00C8493B" w:rsidRDefault="00AB199C" w:rsidP="00A378FB">
            <w:pPr>
              <w:spacing w:after="0" w:line="240" w:lineRule="auto"/>
              <w:rPr>
                <w:rFonts w:eastAsia="Times New Roman" w:cstheme="minorHAnsi"/>
                <w:highlight w:val="yellow"/>
              </w:rPr>
            </w:pPr>
            <w:r w:rsidRPr="00C8493B">
              <w:rPr>
                <w:rFonts w:eastAsia="Times New Roman" w:cstheme="minorHAnsi"/>
              </w:rPr>
              <w:t>Decompose a shape (circle and square) into 2 equal parts.</w:t>
            </w:r>
          </w:p>
        </w:tc>
      </w:tr>
    </w:tbl>
    <w:p w14:paraId="365F4B41" w14:textId="77777777" w:rsidR="00AB199C" w:rsidRPr="00C8493B" w:rsidRDefault="00AB199C" w:rsidP="00A378FB">
      <w:pPr>
        <w:shd w:val="clear" w:color="auto" w:fill="FFFFFF" w:themeFill="background1"/>
        <w:spacing w:after="0" w:line="240" w:lineRule="auto"/>
        <w:rPr>
          <w:rFonts w:eastAsia="Times New Roman" w:cstheme="minorHAnsi"/>
          <w:b/>
        </w:rPr>
      </w:pPr>
    </w:p>
    <w:p w14:paraId="00D6C393" w14:textId="77777777" w:rsidR="00AB199C" w:rsidRPr="00C8493B" w:rsidRDefault="00AB199C" w:rsidP="00A378FB">
      <w:pPr>
        <w:spacing w:after="0" w:line="240" w:lineRule="auto"/>
        <w:rPr>
          <w:rFonts w:eastAsia="Times New Roman" w:cstheme="minorHAnsi"/>
          <w:b/>
        </w:rPr>
        <w:sectPr w:rsidR="00AB199C" w:rsidRPr="00C8493B" w:rsidSect="004C4E4B">
          <w:pgSz w:w="12240" w:h="15840"/>
          <w:pgMar w:top="1440" w:right="1440" w:bottom="1440" w:left="1440" w:header="720" w:footer="720" w:gutter="0"/>
          <w:cols w:space="720"/>
          <w:docGrid w:linePitch="360"/>
        </w:sectPr>
      </w:pPr>
    </w:p>
    <w:p w14:paraId="4A199267" w14:textId="408B48E3" w:rsidR="00AB199C" w:rsidRPr="00C8493B" w:rsidRDefault="00A22234" w:rsidP="00A378FB">
      <w:pPr>
        <w:spacing w:after="0" w:line="240" w:lineRule="auto"/>
        <w:rPr>
          <w:rFonts w:eastAsia="Times New Roman" w:cstheme="minorHAnsi"/>
          <w:b/>
        </w:rPr>
      </w:pPr>
      <w:r w:rsidRPr="00C8493B">
        <w:rPr>
          <w:rFonts w:eastAsia="Times New Roman" w:cstheme="minorHAnsi"/>
          <w:b/>
        </w:rPr>
        <w:lastRenderedPageBreak/>
        <w:t>Alternate Academic Achievement Standards for Mathematics</w:t>
      </w:r>
      <w:r w:rsidR="00AB199C" w:rsidRPr="00C8493B">
        <w:rPr>
          <w:rFonts w:eastAsia="Times New Roman" w:cstheme="minorHAnsi"/>
          <w:b/>
        </w:rPr>
        <w:t xml:space="preserve"> – Grade 2</w:t>
      </w:r>
    </w:p>
    <w:p w14:paraId="091E1A0D" w14:textId="77777777" w:rsidR="00A22234" w:rsidRPr="00C8493B" w:rsidRDefault="00A22234" w:rsidP="00A378FB">
      <w:pPr>
        <w:spacing w:after="0" w:line="240" w:lineRule="auto"/>
        <w:jc w:val="both"/>
        <w:rPr>
          <w:rFonts w:eastAsia="Times New Roman" w:cstheme="minorHAnsi"/>
        </w:rPr>
      </w:pPr>
    </w:p>
    <w:p w14:paraId="52125581" w14:textId="7021C384" w:rsidR="00AB199C" w:rsidRPr="00C8493B" w:rsidRDefault="004C4E4B" w:rsidP="00A378FB">
      <w:pPr>
        <w:spacing w:after="0" w:line="240" w:lineRule="auto"/>
        <w:jc w:val="both"/>
        <w:rPr>
          <w:rFonts w:eastAsia="Times New Roman" w:cstheme="minorHAnsi"/>
        </w:rPr>
      </w:pPr>
      <w:r w:rsidRPr="00C8493B">
        <w:rPr>
          <w:rFonts w:eastAsia="Times New Roman" w:cstheme="minorHAnsi"/>
        </w:rPr>
        <w:t>The West Virginia Alternate Academic Achievement Standards for Mathematics are written for students with significant cognitive disabilities with the understanding that the student’s IEP will determine appropriate accommodations and modifications.</w:t>
      </w:r>
      <w:r w:rsidR="00AB199C" w:rsidRPr="00C8493B">
        <w:rPr>
          <w:rFonts w:eastAsia="Times New Roman" w:cstheme="minorHAnsi"/>
        </w:rPr>
        <w:t xml:space="preserve"> In addition to the </w:t>
      </w:r>
      <w:r w:rsidR="0030403D" w:rsidRPr="00C8493B">
        <w:rPr>
          <w:rFonts w:eastAsia="Times New Roman" w:cstheme="minorHAnsi"/>
        </w:rPr>
        <w:t>accommodations and modifications</w:t>
      </w:r>
      <w:r w:rsidR="00AB199C" w:rsidRPr="00C8493B">
        <w:rPr>
          <w:rFonts w:eastAsia="Times New Roman" w:cstheme="minorHAnsi"/>
        </w:rPr>
        <w:t xml:space="preserve"> listed on the student's IEP, teacher selected scaffolding, guidance, and support are appropriate to best meet the individual student needs with increasing challe</w:t>
      </w:r>
      <w:r w:rsidR="00133EB8" w:rsidRPr="00C8493B">
        <w:rPr>
          <w:rFonts w:eastAsia="Times New Roman" w:cstheme="minorHAnsi"/>
        </w:rPr>
        <w:t>nge as the learning progresses.</w:t>
      </w:r>
    </w:p>
    <w:p w14:paraId="2885C56B" w14:textId="77777777" w:rsidR="00133EB8" w:rsidRPr="00C8493B" w:rsidRDefault="00133EB8" w:rsidP="00A378FB">
      <w:pPr>
        <w:spacing w:after="0" w:line="240" w:lineRule="auto"/>
        <w:jc w:val="both"/>
        <w:rPr>
          <w:rFonts w:eastAsia="Times New Roman" w:cstheme="minorHAnsi"/>
        </w:rPr>
      </w:pPr>
    </w:p>
    <w:p w14:paraId="2467243C" w14:textId="4D3270C9" w:rsidR="00AB199C" w:rsidRPr="00C8493B" w:rsidRDefault="00AB199C" w:rsidP="00A378FB">
      <w:pPr>
        <w:spacing w:after="0" w:line="240" w:lineRule="auto"/>
        <w:jc w:val="both"/>
        <w:rPr>
          <w:rFonts w:eastAsia="Times New Roman" w:cstheme="minorHAnsi"/>
        </w:rPr>
      </w:pPr>
      <w:r w:rsidRPr="00C8493B">
        <w:rPr>
          <w:rFonts w:eastAsia="Times New Roman" w:cstheme="minorHAnsi"/>
        </w:rPr>
        <w:t xml:space="preserve">All West Virginia teachers are responsible for classroom instruction that integrates content standards, mathematical habits of mind, learning skills, and technology tools.  The following chart represents the concepts </w:t>
      </w:r>
      <w:r w:rsidR="0030403D" w:rsidRPr="00C8493B">
        <w:rPr>
          <w:rFonts w:eastAsia="Times New Roman" w:cstheme="minorHAnsi"/>
        </w:rPr>
        <w:t xml:space="preserve">that will </w:t>
      </w:r>
      <w:r w:rsidRPr="00C8493B">
        <w:rPr>
          <w:rFonts w:eastAsia="Times New Roman" w:cstheme="minorHAnsi"/>
        </w:rPr>
        <w:t>be developed in mathematics in second grade:</w:t>
      </w:r>
    </w:p>
    <w:p w14:paraId="3CC4A6D0" w14:textId="77777777" w:rsidR="00133EB8" w:rsidRPr="00C8493B" w:rsidRDefault="00133EB8" w:rsidP="00A378FB">
      <w:pPr>
        <w:spacing w:after="0" w:line="240" w:lineRule="auto"/>
        <w:jc w:val="both"/>
        <w:rPr>
          <w:rFonts w:eastAsia="Times New Roman"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AB199C" w:rsidRPr="00C8493B" w14:paraId="797F01AC" w14:textId="77777777" w:rsidTr="00C539AC">
        <w:tc>
          <w:tcPr>
            <w:tcW w:w="2500" w:type="pct"/>
            <w:shd w:val="clear" w:color="auto" w:fill="000000" w:themeFill="text1"/>
          </w:tcPr>
          <w:p w14:paraId="23E5DAA1" w14:textId="77777777" w:rsidR="00AB199C" w:rsidRPr="00C8493B" w:rsidRDefault="00AB199C" w:rsidP="00A378FB">
            <w:pPr>
              <w:spacing w:after="0" w:line="240" w:lineRule="auto"/>
              <w:ind w:left="360"/>
              <w:rPr>
                <w:rFonts w:eastAsia="Times New Roman" w:cstheme="minorHAnsi"/>
                <w:b/>
                <w:iCs/>
              </w:rPr>
            </w:pPr>
            <w:r w:rsidRPr="00C8493B">
              <w:rPr>
                <w:rFonts w:eastAsia="Times New Roman" w:cstheme="minorHAnsi"/>
                <w:b/>
                <w:iCs/>
              </w:rPr>
              <w:t>Operations and Algebraic Thinking</w:t>
            </w:r>
          </w:p>
        </w:tc>
        <w:tc>
          <w:tcPr>
            <w:tcW w:w="2500" w:type="pct"/>
            <w:shd w:val="clear" w:color="auto" w:fill="000000" w:themeFill="text1"/>
          </w:tcPr>
          <w:p w14:paraId="44011B3E" w14:textId="77777777" w:rsidR="00AB199C" w:rsidRPr="00C8493B" w:rsidRDefault="00AB199C" w:rsidP="00A378FB">
            <w:pPr>
              <w:widowControl w:val="0"/>
              <w:autoSpaceDE w:val="0"/>
              <w:autoSpaceDN w:val="0"/>
              <w:adjustRightInd w:val="0"/>
              <w:spacing w:after="0" w:line="240" w:lineRule="auto"/>
              <w:ind w:left="360"/>
              <w:rPr>
                <w:rFonts w:eastAsia="Times New Roman" w:cstheme="minorHAnsi"/>
                <w:iCs/>
              </w:rPr>
            </w:pPr>
            <w:r w:rsidRPr="00C8493B">
              <w:rPr>
                <w:rFonts w:eastAsia="Times New Roman" w:cstheme="minorHAnsi"/>
                <w:iCs/>
              </w:rPr>
              <w:t>Numbers and Operations in Base Ten</w:t>
            </w:r>
          </w:p>
        </w:tc>
      </w:tr>
      <w:tr w:rsidR="00AB199C" w:rsidRPr="00C8493B" w14:paraId="049AB11B" w14:textId="77777777" w:rsidTr="00C539AC">
        <w:tc>
          <w:tcPr>
            <w:tcW w:w="2500" w:type="pct"/>
          </w:tcPr>
          <w:p w14:paraId="18700FC2" w14:textId="77777777" w:rsidR="00AB199C" w:rsidRPr="00C8493B" w:rsidRDefault="00AB199C" w:rsidP="00A378FB">
            <w:pPr>
              <w:numPr>
                <w:ilvl w:val="0"/>
                <w:numId w:val="133"/>
              </w:numPr>
              <w:spacing w:after="0" w:line="240" w:lineRule="auto"/>
              <w:ind w:left="432"/>
              <w:rPr>
                <w:rFonts w:eastAsia="Times New Roman" w:cstheme="minorHAnsi"/>
                <w:iCs/>
              </w:rPr>
            </w:pPr>
            <w:r w:rsidRPr="00C8493B">
              <w:rPr>
                <w:rFonts w:eastAsia="Times New Roman" w:cstheme="minorHAnsi"/>
                <w:iCs/>
              </w:rPr>
              <w:t>Solve addition and subtraction word problems within ten.</w:t>
            </w:r>
          </w:p>
          <w:p w14:paraId="1E194B16" w14:textId="77777777" w:rsidR="00AB199C" w:rsidRPr="00C8493B" w:rsidRDefault="00AB199C" w:rsidP="00A378FB">
            <w:pPr>
              <w:numPr>
                <w:ilvl w:val="0"/>
                <w:numId w:val="133"/>
              </w:numPr>
              <w:spacing w:after="0" w:line="240" w:lineRule="auto"/>
              <w:ind w:left="432"/>
              <w:rPr>
                <w:rFonts w:eastAsia="Times New Roman" w:cstheme="minorHAnsi"/>
                <w:iCs/>
              </w:rPr>
            </w:pPr>
            <w:r w:rsidRPr="00C8493B">
              <w:rPr>
                <w:rFonts w:eastAsia="Times New Roman" w:cstheme="minorHAnsi"/>
                <w:iCs/>
              </w:rPr>
              <w:t>Fluently add with a sum of 10 or less and know all sums of one-digit numbers from memory by the end of the year.</w:t>
            </w:r>
          </w:p>
          <w:p w14:paraId="4B625B04" w14:textId="77777777" w:rsidR="00AB199C" w:rsidRPr="00C8493B" w:rsidRDefault="00AB199C" w:rsidP="00A378FB">
            <w:pPr>
              <w:numPr>
                <w:ilvl w:val="0"/>
                <w:numId w:val="133"/>
              </w:numPr>
              <w:spacing w:after="0" w:line="240" w:lineRule="auto"/>
              <w:ind w:left="432"/>
              <w:rPr>
                <w:rFonts w:eastAsia="Times New Roman" w:cstheme="minorHAnsi"/>
                <w:iCs/>
              </w:rPr>
            </w:pPr>
            <w:r w:rsidRPr="00C8493B">
              <w:rPr>
                <w:rFonts w:eastAsia="Times New Roman" w:cstheme="minorHAnsi"/>
                <w:iCs/>
              </w:rPr>
              <w:t>Work with equal groups of objects to gain foundations for multiplication.</w:t>
            </w:r>
          </w:p>
          <w:p w14:paraId="174A81FF" w14:textId="77777777" w:rsidR="00AB199C" w:rsidRPr="00C8493B" w:rsidRDefault="00AB199C" w:rsidP="00A378FB">
            <w:pPr>
              <w:numPr>
                <w:ilvl w:val="0"/>
                <w:numId w:val="133"/>
              </w:numPr>
              <w:spacing w:after="0" w:line="240" w:lineRule="auto"/>
              <w:ind w:left="432"/>
              <w:rPr>
                <w:rFonts w:eastAsia="Times New Roman" w:cstheme="minorHAnsi"/>
                <w:iCs/>
              </w:rPr>
            </w:pPr>
            <w:r w:rsidRPr="00C8493B">
              <w:rPr>
                <w:rFonts w:eastAsia="Times New Roman" w:cstheme="minorHAnsi"/>
                <w:iCs/>
              </w:rPr>
              <w:t>Understand the concept of even and odd numbers as having equal and unequal sets.</w:t>
            </w:r>
          </w:p>
        </w:tc>
        <w:tc>
          <w:tcPr>
            <w:tcW w:w="2500" w:type="pct"/>
          </w:tcPr>
          <w:p w14:paraId="2069C970" w14:textId="77777777" w:rsidR="00AB199C" w:rsidRPr="00C8493B" w:rsidRDefault="00AB199C" w:rsidP="00A378FB">
            <w:pPr>
              <w:widowControl w:val="0"/>
              <w:numPr>
                <w:ilvl w:val="0"/>
                <w:numId w:val="133"/>
              </w:numPr>
              <w:autoSpaceDE w:val="0"/>
              <w:autoSpaceDN w:val="0"/>
              <w:adjustRightInd w:val="0"/>
              <w:spacing w:after="0" w:line="240" w:lineRule="auto"/>
              <w:ind w:left="432"/>
              <w:rPr>
                <w:rFonts w:eastAsia="Times New Roman" w:cstheme="minorHAnsi"/>
                <w:iCs/>
              </w:rPr>
            </w:pPr>
            <w:r w:rsidRPr="00C8493B">
              <w:rPr>
                <w:rFonts w:eastAsia="Times New Roman" w:cstheme="minorHAnsi"/>
                <w:iCs/>
              </w:rPr>
              <w:t>Count orally within 20 using objects to represent tens and ones.</w:t>
            </w:r>
          </w:p>
          <w:p w14:paraId="15619133" w14:textId="77777777" w:rsidR="00AB199C" w:rsidRPr="00C8493B" w:rsidRDefault="00AB199C" w:rsidP="00A378FB">
            <w:pPr>
              <w:widowControl w:val="0"/>
              <w:numPr>
                <w:ilvl w:val="0"/>
                <w:numId w:val="133"/>
              </w:numPr>
              <w:autoSpaceDE w:val="0"/>
              <w:autoSpaceDN w:val="0"/>
              <w:adjustRightInd w:val="0"/>
              <w:spacing w:after="0" w:line="240" w:lineRule="auto"/>
              <w:ind w:left="432"/>
              <w:rPr>
                <w:rFonts w:eastAsia="Times New Roman" w:cstheme="minorHAnsi"/>
                <w:iCs/>
              </w:rPr>
            </w:pPr>
            <w:r w:rsidRPr="00C8493B">
              <w:rPr>
                <w:rFonts w:eastAsia="Times New Roman" w:cstheme="minorHAnsi"/>
                <w:iCs/>
              </w:rPr>
              <w:t>Skip count numbers by 5s and 10s up to 30.</w:t>
            </w:r>
          </w:p>
          <w:p w14:paraId="5B0C1E41" w14:textId="77777777" w:rsidR="00AB199C" w:rsidRPr="00C8493B" w:rsidRDefault="00AB199C" w:rsidP="00A378FB">
            <w:pPr>
              <w:widowControl w:val="0"/>
              <w:numPr>
                <w:ilvl w:val="0"/>
                <w:numId w:val="133"/>
              </w:numPr>
              <w:autoSpaceDE w:val="0"/>
              <w:autoSpaceDN w:val="0"/>
              <w:adjustRightInd w:val="0"/>
              <w:spacing w:after="0" w:line="240" w:lineRule="auto"/>
              <w:ind w:left="432"/>
              <w:rPr>
                <w:rFonts w:eastAsia="Times New Roman" w:cstheme="minorHAnsi"/>
                <w:iCs/>
              </w:rPr>
            </w:pPr>
            <w:r w:rsidRPr="00C8493B">
              <w:rPr>
                <w:rFonts w:eastAsia="Times New Roman" w:cstheme="minorHAnsi"/>
                <w:iCs/>
              </w:rPr>
              <w:t>Write numbers up to 30.</w:t>
            </w:r>
          </w:p>
          <w:p w14:paraId="7AF17D73" w14:textId="77777777" w:rsidR="00AB199C" w:rsidRPr="00C8493B" w:rsidRDefault="00AB199C" w:rsidP="00A378FB">
            <w:pPr>
              <w:widowControl w:val="0"/>
              <w:numPr>
                <w:ilvl w:val="0"/>
                <w:numId w:val="133"/>
              </w:numPr>
              <w:autoSpaceDE w:val="0"/>
              <w:autoSpaceDN w:val="0"/>
              <w:adjustRightInd w:val="0"/>
              <w:spacing w:after="0" w:line="240" w:lineRule="auto"/>
              <w:ind w:left="432"/>
              <w:rPr>
                <w:rFonts w:eastAsia="Times New Roman" w:cstheme="minorHAnsi"/>
                <w:iCs/>
              </w:rPr>
            </w:pPr>
            <w:r w:rsidRPr="00C8493B">
              <w:rPr>
                <w:rFonts w:eastAsia="Times New Roman" w:cstheme="minorHAnsi"/>
                <w:iCs/>
              </w:rPr>
              <w:t>Use objects and numbers to add and subtract within 20.</w:t>
            </w:r>
          </w:p>
          <w:p w14:paraId="1D669CD1" w14:textId="77777777" w:rsidR="00AB199C" w:rsidRPr="00C8493B" w:rsidRDefault="00AB199C" w:rsidP="00A378FB">
            <w:pPr>
              <w:widowControl w:val="0"/>
              <w:autoSpaceDE w:val="0"/>
              <w:autoSpaceDN w:val="0"/>
              <w:adjustRightInd w:val="0"/>
              <w:spacing w:after="0" w:line="240" w:lineRule="auto"/>
              <w:ind w:left="432"/>
              <w:rPr>
                <w:rFonts w:eastAsia="Times New Roman" w:cstheme="minorHAnsi"/>
                <w:iCs/>
              </w:rPr>
            </w:pPr>
          </w:p>
        </w:tc>
      </w:tr>
      <w:tr w:rsidR="00AB199C" w:rsidRPr="00C8493B" w14:paraId="467EE9CD" w14:textId="77777777" w:rsidTr="00C539AC">
        <w:tc>
          <w:tcPr>
            <w:tcW w:w="2500" w:type="pct"/>
            <w:shd w:val="clear" w:color="auto" w:fill="000000" w:themeFill="text1"/>
          </w:tcPr>
          <w:p w14:paraId="3D890E9C" w14:textId="77777777" w:rsidR="00AB199C" w:rsidRPr="00C8493B" w:rsidRDefault="00AB199C" w:rsidP="00A378FB">
            <w:pPr>
              <w:widowControl w:val="0"/>
              <w:autoSpaceDE w:val="0"/>
              <w:autoSpaceDN w:val="0"/>
              <w:adjustRightInd w:val="0"/>
              <w:spacing w:after="0" w:line="240" w:lineRule="auto"/>
              <w:rPr>
                <w:rFonts w:eastAsia="Times New Roman" w:cstheme="minorHAnsi"/>
                <w:b/>
                <w:iCs/>
              </w:rPr>
            </w:pPr>
            <w:r w:rsidRPr="00C8493B">
              <w:rPr>
                <w:rFonts w:eastAsia="Times New Roman" w:cstheme="minorHAnsi"/>
                <w:b/>
                <w:iCs/>
              </w:rPr>
              <w:t>Measurement and Data</w:t>
            </w:r>
          </w:p>
        </w:tc>
        <w:tc>
          <w:tcPr>
            <w:tcW w:w="2500" w:type="pct"/>
            <w:shd w:val="clear" w:color="auto" w:fill="000000" w:themeFill="text1"/>
          </w:tcPr>
          <w:p w14:paraId="4E023A2F" w14:textId="77777777" w:rsidR="00AB199C" w:rsidRPr="00C8493B" w:rsidRDefault="00AB199C" w:rsidP="00A378FB">
            <w:pPr>
              <w:widowControl w:val="0"/>
              <w:autoSpaceDE w:val="0"/>
              <w:autoSpaceDN w:val="0"/>
              <w:adjustRightInd w:val="0"/>
              <w:spacing w:after="0" w:line="240" w:lineRule="auto"/>
              <w:rPr>
                <w:rFonts w:eastAsia="Times New Roman" w:cstheme="minorHAnsi"/>
                <w:b/>
                <w:iCs/>
              </w:rPr>
            </w:pPr>
            <w:r w:rsidRPr="00C8493B">
              <w:rPr>
                <w:rFonts w:eastAsia="Times New Roman" w:cstheme="minorHAnsi"/>
                <w:b/>
                <w:iCs/>
              </w:rPr>
              <w:t>Geometry</w:t>
            </w:r>
          </w:p>
        </w:tc>
      </w:tr>
      <w:tr w:rsidR="00AB199C" w:rsidRPr="00C8493B" w14:paraId="6FD84EED" w14:textId="77777777" w:rsidTr="00C539AC">
        <w:tc>
          <w:tcPr>
            <w:tcW w:w="2500" w:type="pct"/>
          </w:tcPr>
          <w:p w14:paraId="0DDC3751" w14:textId="77777777" w:rsidR="00AB199C" w:rsidRPr="00C8493B" w:rsidRDefault="00AB199C" w:rsidP="00A378FB">
            <w:pPr>
              <w:widowControl w:val="0"/>
              <w:numPr>
                <w:ilvl w:val="0"/>
                <w:numId w:val="134"/>
              </w:numPr>
              <w:autoSpaceDE w:val="0"/>
              <w:autoSpaceDN w:val="0"/>
              <w:adjustRightInd w:val="0"/>
              <w:spacing w:after="0" w:line="240" w:lineRule="auto"/>
              <w:ind w:left="432"/>
              <w:rPr>
                <w:rFonts w:eastAsia="Times New Roman" w:cstheme="minorHAnsi"/>
                <w:iCs/>
              </w:rPr>
            </w:pPr>
            <w:r w:rsidRPr="00C8493B">
              <w:rPr>
                <w:rFonts w:eastAsia="Times New Roman" w:cstheme="minorHAnsi"/>
                <w:iCs/>
              </w:rPr>
              <w:t>Measure objects with non-standard units of measurement.</w:t>
            </w:r>
          </w:p>
          <w:p w14:paraId="5442C9BC" w14:textId="77777777" w:rsidR="00AB199C" w:rsidRPr="00C8493B" w:rsidRDefault="00AB199C" w:rsidP="00A378FB">
            <w:pPr>
              <w:widowControl w:val="0"/>
              <w:numPr>
                <w:ilvl w:val="0"/>
                <w:numId w:val="134"/>
              </w:numPr>
              <w:autoSpaceDE w:val="0"/>
              <w:autoSpaceDN w:val="0"/>
              <w:adjustRightInd w:val="0"/>
              <w:spacing w:after="0" w:line="240" w:lineRule="auto"/>
              <w:ind w:left="432"/>
              <w:rPr>
                <w:rFonts w:eastAsia="Times New Roman" w:cstheme="minorHAnsi"/>
                <w:iCs/>
              </w:rPr>
            </w:pPr>
            <w:r w:rsidRPr="00C8493B">
              <w:rPr>
                <w:rFonts w:eastAsia="Times New Roman" w:cstheme="minorHAnsi"/>
                <w:iCs/>
              </w:rPr>
              <w:t>Choose appropriate measurement tools.</w:t>
            </w:r>
          </w:p>
          <w:p w14:paraId="21420AB0" w14:textId="77777777" w:rsidR="00AB199C" w:rsidRPr="00C8493B" w:rsidRDefault="00AB199C" w:rsidP="00A378FB">
            <w:pPr>
              <w:widowControl w:val="0"/>
              <w:numPr>
                <w:ilvl w:val="0"/>
                <w:numId w:val="134"/>
              </w:numPr>
              <w:autoSpaceDE w:val="0"/>
              <w:autoSpaceDN w:val="0"/>
              <w:adjustRightInd w:val="0"/>
              <w:spacing w:after="0" w:line="240" w:lineRule="auto"/>
              <w:ind w:left="432"/>
              <w:rPr>
                <w:rFonts w:eastAsia="Times New Roman" w:cstheme="minorHAnsi"/>
                <w:iCs/>
              </w:rPr>
            </w:pPr>
            <w:r w:rsidRPr="00C8493B">
              <w:rPr>
                <w:rFonts w:eastAsia="Times New Roman" w:cstheme="minorHAnsi"/>
                <w:iCs/>
              </w:rPr>
              <w:t>Work with time and money</w:t>
            </w:r>
          </w:p>
          <w:p w14:paraId="7DA0D029" w14:textId="77777777" w:rsidR="00AB199C" w:rsidRPr="00C8493B" w:rsidRDefault="00AB199C" w:rsidP="00A378FB">
            <w:pPr>
              <w:widowControl w:val="0"/>
              <w:numPr>
                <w:ilvl w:val="0"/>
                <w:numId w:val="134"/>
              </w:numPr>
              <w:autoSpaceDE w:val="0"/>
              <w:autoSpaceDN w:val="0"/>
              <w:adjustRightInd w:val="0"/>
              <w:spacing w:after="0" w:line="240" w:lineRule="auto"/>
              <w:ind w:left="432"/>
              <w:rPr>
                <w:rFonts w:eastAsia="Times New Roman" w:cstheme="minorHAnsi"/>
                <w:iCs/>
              </w:rPr>
            </w:pPr>
            <w:r w:rsidRPr="00C8493B">
              <w:rPr>
                <w:rFonts w:eastAsia="Times New Roman" w:cstheme="minorHAnsi"/>
                <w:iCs/>
              </w:rPr>
              <w:t>Organize data with graphs.</w:t>
            </w:r>
          </w:p>
        </w:tc>
        <w:tc>
          <w:tcPr>
            <w:tcW w:w="2500" w:type="pct"/>
          </w:tcPr>
          <w:p w14:paraId="1D5EA703" w14:textId="77777777" w:rsidR="00AB199C" w:rsidRPr="00C8493B" w:rsidRDefault="00AB199C" w:rsidP="00A378FB">
            <w:pPr>
              <w:numPr>
                <w:ilvl w:val="0"/>
                <w:numId w:val="134"/>
              </w:numPr>
              <w:spacing w:after="0" w:line="240" w:lineRule="auto"/>
              <w:ind w:left="432"/>
              <w:rPr>
                <w:rFonts w:eastAsia="Times New Roman" w:cstheme="minorHAnsi"/>
                <w:b/>
                <w:bCs/>
                <w:iCs/>
              </w:rPr>
            </w:pPr>
            <w:r w:rsidRPr="00C8493B">
              <w:rPr>
                <w:rFonts w:eastAsia="Times New Roman" w:cstheme="minorHAnsi"/>
                <w:iCs/>
              </w:rPr>
              <w:t>Build, draw, and analyze 2-D and 3-D shapes to develop foundations for area, volume, and geometry in later grades</w:t>
            </w:r>
            <w:r w:rsidRPr="00C8493B">
              <w:rPr>
                <w:rFonts w:eastAsia="Times New Roman" w:cstheme="minorHAnsi"/>
                <w:b/>
                <w:bCs/>
                <w:iCs/>
              </w:rPr>
              <w:t>.</w:t>
            </w:r>
          </w:p>
          <w:p w14:paraId="5339EA24" w14:textId="77777777" w:rsidR="00AB199C" w:rsidRPr="00C8493B" w:rsidRDefault="00AB199C" w:rsidP="00A378FB">
            <w:pPr>
              <w:numPr>
                <w:ilvl w:val="0"/>
                <w:numId w:val="134"/>
              </w:numPr>
              <w:spacing w:after="0" w:line="240" w:lineRule="auto"/>
              <w:ind w:left="432"/>
              <w:rPr>
                <w:rFonts w:eastAsia="Times New Roman" w:cstheme="minorHAnsi"/>
                <w:iCs/>
              </w:rPr>
            </w:pPr>
            <w:r w:rsidRPr="00C8493B">
              <w:rPr>
                <w:rFonts w:eastAsia="Times New Roman" w:cstheme="minorHAnsi"/>
                <w:bCs/>
                <w:iCs/>
              </w:rPr>
              <w:t>Divide shapes into equal shares to build the foundations for fractions in later grades.</w:t>
            </w:r>
          </w:p>
        </w:tc>
      </w:tr>
    </w:tbl>
    <w:p w14:paraId="5858D0DC" w14:textId="77777777" w:rsidR="00AB199C" w:rsidRPr="00C8493B" w:rsidRDefault="00AB199C" w:rsidP="00A378FB">
      <w:pPr>
        <w:widowControl w:val="0"/>
        <w:autoSpaceDE w:val="0"/>
        <w:autoSpaceDN w:val="0"/>
        <w:adjustRightInd w:val="0"/>
        <w:spacing w:after="0" w:line="240" w:lineRule="auto"/>
        <w:rPr>
          <w:rFonts w:eastAsia="Times New Roman" w:cstheme="minorHAnsi"/>
          <w:iCs/>
        </w:rPr>
      </w:pPr>
    </w:p>
    <w:p w14:paraId="62515E03" w14:textId="77777777" w:rsidR="00AB199C" w:rsidRPr="00C8493B" w:rsidRDefault="00AB199C" w:rsidP="00A378FB">
      <w:pPr>
        <w:widowControl w:val="0"/>
        <w:autoSpaceDE w:val="0"/>
        <w:autoSpaceDN w:val="0"/>
        <w:adjustRightInd w:val="0"/>
        <w:spacing w:after="0" w:line="240" w:lineRule="auto"/>
        <w:rPr>
          <w:rFonts w:eastAsia="Times New Roman" w:cstheme="minorHAnsi"/>
          <w:u w:val="single"/>
        </w:rPr>
      </w:pPr>
      <w:r w:rsidRPr="00C8493B">
        <w:rPr>
          <w:rFonts w:eastAsia="Times New Roman" w:cstheme="minorHAnsi"/>
          <w:u w:val="single"/>
        </w:rPr>
        <w:t>Numbering of Standards</w:t>
      </w:r>
    </w:p>
    <w:p w14:paraId="66908DFA" w14:textId="77777777" w:rsidR="00AB199C" w:rsidRPr="00C8493B" w:rsidRDefault="00AB199C" w:rsidP="00A378FB">
      <w:pPr>
        <w:widowControl w:val="0"/>
        <w:autoSpaceDE w:val="0"/>
        <w:autoSpaceDN w:val="0"/>
        <w:adjustRightInd w:val="0"/>
        <w:spacing w:after="0" w:line="240" w:lineRule="auto"/>
        <w:rPr>
          <w:rFonts w:eastAsia="Times New Roman" w:cstheme="minorHAnsi"/>
          <w:b/>
          <w:u w:val="single"/>
        </w:rPr>
      </w:pPr>
    </w:p>
    <w:p w14:paraId="52A39772" w14:textId="77777777" w:rsidR="00AB199C" w:rsidRPr="00C8493B" w:rsidRDefault="00AB199C" w:rsidP="00A378FB">
      <w:pPr>
        <w:widowControl w:val="0"/>
        <w:autoSpaceDE w:val="0"/>
        <w:autoSpaceDN w:val="0"/>
        <w:adjustRightInd w:val="0"/>
        <w:spacing w:after="0" w:line="240" w:lineRule="auto"/>
        <w:rPr>
          <w:rFonts w:eastAsia="Times New Roman" w:cstheme="minorHAnsi"/>
          <w:lang w:eastAsia="x-none"/>
        </w:rPr>
      </w:pPr>
      <w:r w:rsidRPr="00C8493B">
        <w:rPr>
          <w:rFonts w:eastAsia="Times New Roman" w:cstheme="minorHAnsi"/>
        </w:rPr>
        <w:t xml:space="preserve">The following Alternate Mathematics Standards </w:t>
      </w:r>
      <w:r w:rsidRPr="00C8493B">
        <w:rPr>
          <w:rFonts w:eastAsia="Times New Roman" w:cstheme="minorHAnsi"/>
          <w:lang w:eastAsia="x-none"/>
        </w:rPr>
        <w:t>will be numbered continuously.  The following ranges relate to the clusters found within Mathematics:</w:t>
      </w:r>
    </w:p>
    <w:p w14:paraId="68F5D245" w14:textId="77777777" w:rsidR="00AB199C" w:rsidRPr="00C8493B" w:rsidRDefault="00AB199C" w:rsidP="00A378FB">
      <w:pPr>
        <w:widowControl w:val="0"/>
        <w:autoSpaceDE w:val="0"/>
        <w:autoSpaceDN w:val="0"/>
        <w:adjustRightInd w:val="0"/>
        <w:spacing w:after="0" w:line="240" w:lineRule="auto"/>
        <w:rPr>
          <w:rFonts w:eastAsia="Times New Roman"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4320"/>
      </w:tblGrid>
      <w:tr w:rsidR="00AB199C" w:rsidRPr="00C8493B" w14:paraId="780F9935" w14:textId="77777777" w:rsidTr="00133EB8">
        <w:trPr>
          <w:trHeight w:val="20"/>
          <w:jc w:val="center"/>
        </w:trPr>
        <w:tc>
          <w:tcPr>
            <w:tcW w:w="8640" w:type="dxa"/>
            <w:gridSpan w:val="2"/>
            <w:shd w:val="clear" w:color="auto" w:fill="000000" w:themeFill="text1"/>
          </w:tcPr>
          <w:p w14:paraId="39908373" w14:textId="77777777" w:rsidR="00AB199C" w:rsidRPr="00C8493B" w:rsidRDefault="00AB199C" w:rsidP="00A378FB">
            <w:pPr>
              <w:widowControl w:val="0"/>
              <w:spacing w:after="0" w:line="240" w:lineRule="auto"/>
              <w:rPr>
                <w:rFonts w:eastAsia="Times New Roman" w:cstheme="minorHAnsi"/>
                <w:b/>
              </w:rPr>
            </w:pPr>
            <w:r w:rsidRPr="00C8493B">
              <w:rPr>
                <w:rFonts w:eastAsia="Times New Roman" w:cstheme="minorHAnsi"/>
                <w:b/>
              </w:rPr>
              <w:t>Operations and Algebraic Thinking</w:t>
            </w:r>
          </w:p>
        </w:tc>
      </w:tr>
      <w:tr w:rsidR="00AB199C" w:rsidRPr="00C8493B" w14:paraId="455EC60A" w14:textId="77777777" w:rsidTr="00133EB8">
        <w:trPr>
          <w:trHeight w:val="20"/>
          <w:jc w:val="center"/>
        </w:trPr>
        <w:tc>
          <w:tcPr>
            <w:tcW w:w="4320" w:type="dxa"/>
          </w:tcPr>
          <w:p w14:paraId="09757C92"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Represent and solve problems involving addition and subtraction.</w:t>
            </w:r>
          </w:p>
        </w:tc>
        <w:tc>
          <w:tcPr>
            <w:tcW w:w="4320" w:type="dxa"/>
          </w:tcPr>
          <w:p w14:paraId="7B389952"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Standard 1</w:t>
            </w:r>
          </w:p>
        </w:tc>
      </w:tr>
      <w:tr w:rsidR="00AB199C" w:rsidRPr="00C8493B" w14:paraId="14E086D3" w14:textId="77777777" w:rsidTr="00133EB8">
        <w:trPr>
          <w:trHeight w:val="20"/>
          <w:jc w:val="center"/>
        </w:trPr>
        <w:tc>
          <w:tcPr>
            <w:tcW w:w="4320" w:type="dxa"/>
          </w:tcPr>
          <w:p w14:paraId="5FE05329"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Add and subtract within 20.</w:t>
            </w:r>
          </w:p>
        </w:tc>
        <w:tc>
          <w:tcPr>
            <w:tcW w:w="4320" w:type="dxa"/>
          </w:tcPr>
          <w:p w14:paraId="3BE32A74"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Standard 2</w:t>
            </w:r>
          </w:p>
        </w:tc>
      </w:tr>
      <w:tr w:rsidR="00AB199C" w:rsidRPr="00C8493B" w14:paraId="4009C16E" w14:textId="77777777" w:rsidTr="00133EB8">
        <w:trPr>
          <w:trHeight w:val="20"/>
          <w:jc w:val="center"/>
        </w:trPr>
        <w:tc>
          <w:tcPr>
            <w:tcW w:w="4320" w:type="dxa"/>
          </w:tcPr>
          <w:p w14:paraId="04A10899"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Work with equal groups of objects to gain foundations for multiplication.</w:t>
            </w:r>
          </w:p>
        </w:tc>
        <w:tc>
          <w:tcPr>
            <w:tcW w:w="4320" w:type="dxa"/>
          </w:tcPr>
          <w:p w14:paraId="30D3950C"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Standards 3-4</w:t>
            </w:r>
          </w:p>
        </w:tc>
      </w:tr>
      <w:tr w:rsidR="00AB199C" w:rsidRPr="00C8493B" w14:paraId="4871C156" w14:textId="77777777" w:rsidTr="00133EB8">
        <w:trPr>
          <w:trHeight w:val="20"/>
          <w:jc w:val="center"/>
        </w:trPr>
        <w:tc>
          <w:tcPr>
            <w:tcW w:w="8640" w:type="dxa"/>
            <w:gridSpan w:val="2"/>
            <w:shd w:val="clear" w:color="auto" w:fill="000000" w:themeFill="text1"/>
          </w:tcPr>
          <w:p w14:paraId="514E6B28" w14:textId="77777777" w:rsidR="00AB199C" w:rsidRPr="00C8493B" w:rsidRDefault="00AB199C" w:rsidP="00A378FB">
            <w:pPr>
              <w:widowControl w:val="0"/>
              <w:spacing w:after="0" w:line="240" w:lineRule="auto"/>
              <w:rPr>
                <w:rFonts w:eastAsia="Times New Roman" w:cstheme="minorHAnsi"/>
                <w:b/>
              </w:rPr>
            </w:pPr>
            <w:r w:rsidRPr="00C8493B">
              <w:rPr>
                <w:rFonts w:eastAsia="Times New Roman" w:cstheme="minorHAnsi"/>
                <w:b/>
              </w:rPr>
              <w:t>Number and Operations in Base Ten</w:t>
            </w:r>
          </w:p>
        </w:tc>
      </w:tr>
      <w:tr w:rsidR="00AB199C" w:rsidRPr="00C8493B" w14:paraId="659AB36C" w14:textId="77777777" w:rsidTr="00133EB8">
        <w:trPr>
          <w:trHeight w:val="20"/>
          <w:jc w:val="center"/>
        </w:trPr>
        <w:tc>
          <w:tcPr>
            <w:tcW w:w="4320" w:type="dxa"/>
          </w:tcPr>
          <w:p w14:paraId="4F12D7FC"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Understand place value.</w:t>
            </w:r>
          </w:p>
        </w:tc>
        <w:tc>
          <w:tcPr>
            <w:tcW w:w="4320" w:type="dxa"/>
          </w:tcPr>
          <w:p w14:paraId="20F4ACED"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Standard 5-8</w:t>
            </w:r>
          </w:p>
        </w:tc>
      </w:tr>
      <w:tr w:rsidR="00AB199C" w:rsidRPr="00C8493B" w14:paraId="0E0DF525" w14:textId="77777777" w:rsidTr="00133EB8">
        <w:trPr>
          <w:trHeight w:val="20"/>
          <w:jc w:val="center"/>
        </w:trPr>
        <w:tc>
          <w:tcPr>
            <w:tcW w:w="4320" w:type="dxa"/>
          </w:tcPr>
          <w:p w14:paraId="7AE22054"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Use place value understanding and properties of operations to add and subtract.</w:t>
            </w:r>
          </w:p>
        </w:tc>
        <w:tc>
          <w:tcPr>
            <w:tcW w:w="4320" w:type="dxa"/>
          </w:tcPr>
          <w:p w14:paraId="4FFF3E83"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Standards 9-13</w:t>
            </w:r>
          </w:p>
        </w:tc>
      </w:tr>
      <w:tr w:rsidR="00AB199C" w:rsidRPr="00C8493B" w14:paraId="47D80C2C" w14:textId="77777777" w:rsidTr="00133EB8">
        <w:trPr>
          <w:trHeight w:val="20"/>
          <w:jc w:val="center"/>
        </w:trPr>
        <w:tc>
          <w:tcPr>
            <w:tcW w:w="8640" w:type="dxa"/>
            <w:gridSpan w:val="2"/>
            <w:shd w:val="clear" w:color="auto" w:fill="000000" w:themeFill="text1"/>
          </w:tcPr>
          <w:p w14:paraId="48823FD8" w14:textId="77777777" w:rsidR="00AB199C" w:rsidRPr="00C8493B" w:rsidRDefault="00AB199C" w:rsidP="00A378FB">
            <w:pPr>
              <w:widowControl w:val="0"/>
              <w:spacing w:after="0" w:line="240" w:lineRule="auto"/>
              <w:rPr>
                <w:rFonts w:eastAsia="Times New Roman" w:cstheme="minorHAnsi"/>
                <w:b/>
              </w:rPr>
            </w:pPr>
            <w:r w:rsidRPr="00C8493B">
              <w:rPr>
                <w:rFonts w:eastAsia="Times New Roman" w:cstheme="minorHAnsi"/>
                <w:b/>
              </w:rPr>
              <w:t>Measurement and Data</w:t>
            </w:r>
          </w:p>
        </w:tc>
      </w:tr>
      <w:tr w:rsidR="00AB199C" w:rsidRPr="00C8493B" w14:paraId="2EA13330" w14:textId="77777777" w:rsidTr="00133EB8">
        <w:trPr>
          <w:trHeight w:val="20"/>
          <w:jc w:val="center"/>
        </w:trPr>
        <w:tc>
          <w:tcPr>
            <w:tcW w:w="4320" w:type="dxa"/>
          </w:tcPr>
          <w:p w14:paraId="4657D17F" w14:textId="2F0FF597" w:rsidR="00AB199C" w:rsidRPr="00C8493B" w:rsidRDefault="00AB199C" w:rsidP="00A45438">
            <w:pPr>
              <w:widowControl w:val="0"/>
              <w:spacing w:after="0" w:line="240" w:lineRule="auto"/>
              <w:rPr>
                <w:rFonts w:eastAsia="Times New Roman" w:cstheme="minorHAnsi"/>
              </w:rPr>
            </w:pPr>
            <w:r w:rsidRPr="00C8493B">
              <w:rPr>
                <w:rFonts w:eastAsia="Times New Roman" w:cstheme="minorHAnsi"/>
                <w:bCs/>
              </w:rPr>
              <w:t>Measure and estimate length in standard units.</w:t>
            </w:r>
          </w:p>
        </w:tc>
        <w:tc>
          <w:tcPr>
            <w:tcW w:w="4320" w:type="dxa"/>
          </w:tcPr>
          <w:p w14:paraId="320CC2FD"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Standards 14-17</w:t>
            </w:r>
          </w:p>
        </w:tc>
      </w:tr>
      <w:tr w:rsidR="00AB199C" w:rsidRPr="00C8493B" w14:paraId="4BC943C2" w14:textId="77777777" w:rsidTr="00133EB8">
        <w:trPr>
          <w:trHeight w:val="20"/>
          <w:jc w:val="center"/>
        </w:trPr>
        <w:tc>
          <w:tcPr>
            <w:tcW w:w="4320" w:type="dxa"/>
          </w:tcPr>
          <w:p w14:paraId="793572A7"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bCs/>
              </w:rPr>
              <w:lastRenderedPageBreak/>
              <w:t>Relate addition and subtraction to length.</w:t>
            </w:r>
          </w:p>
        </w:tc>
        <w:tc>
          <w:tcPr>
            <w:tcW w:w="4320" w:type="dxa"/>
          </w:tcPr>
          <w:p w14:paraId="127C760B"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Standards 18-19</w:t>
            </w:r>
          </w:p>
        </w:tc>
      </w:tr>
      <w:tr w:rsidR="00AB199C" w:rsidRPr="00C8493B" w14:paraId="06103A39" w14:textId="77777777" w:rsidTr="00133EB8">
        <w:trPr>
          <w:trHeight w:val="20"/>
          <w:jc w:val="center"/>
        </w:trPr>
        <w:tc>
          <w:tcPr>
            <w:tcW w:w="4320" w:type="dxa"/>
          </w:tcPr>
          <w:p w14:paraId="0339596C"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bCs/>
              </w:rPr>
              <w:t>Work with time and money.</w:t>
            </w:r>
          </w:p>
        </w:tc>
        <w:tc>
          <w:tcPr>
            <w:tcW w:w="4320" w:type="dxa"/>
          </w:tcPr>
          <w:p w14:paraId="4A2845F2"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Standards 20-21</w:t>
            </w:r>
          </w:p>
        </w:tc>
      </w:tr>
      <w:tr w:rsidR="00AB199C" w:rsidRPr="00C8493B" w14:paraId="6524D8D3" w14:textId="77777777" w:rsidTr="00133EB8">
        <w:trPr>
          <w:trHeight w:val="20"/>
          <w:jc w:val="center"/>
        </w:trPr>
        <w:tc>
          <w:tcPr>
            <w:tcW w:w="4320" w:type="dxa"/>
          </w:tcPr>
          <w:p w14:paraId="37965701"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bCs/>
              </w:rPr>
              <w:t>Represent and interpret data.</w:t>
            </w:r>
          </w:p>
        </w:tc>
        <w:tc>
          <w:tcPr>
            <w:tcW w:w="4320" w:type="dxa"/>
          </w:tcPr>
          <w:p w14:paraId="1D9480FB"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Standards 22-23</w:t>
            </w:r>
          </w:p>
        </w:tc>
      </w:tr>
      <w:tr w:rsidR="00AB199C" w:rsidRPr="00C8493B" w14:paraId="5CDB3CA5" w14:textId="77777777" w:rsidTr="00133EB8">
        <w:trPr>
          <w:trHeight w:val="20"/>
          <w:jc w:val="center"/>
        </w:trPr>
        <w:tc>
          <w:tcPr>
            <w:tcW w:w="8640" w:type="dxa"/>
            <w:gridSpan w:val="2"/>
            <w:shd w:val="clear" w:color="auto" w:fill="000000" w:themeFill="text1"/>
          </w:tcPr>
          <w:p w14:paraId="519F06F8"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b/>
              </w:rPr>
              <w:t>Geometry</w:t>
            </w:r>
          </w:p>
        </w:tc>
      </w:tr>
      <w:tr w:rsidR="00AB199C" w:rsidRPr="00C8493B" w14:paraId="1915BA44" w14:textId="77777777" w:rsidTr="00133EB8">
        <w:trPr>
          <w:trHeight w:val="20"/>
          <w:jc w:val="center"/>
        </w:trPr>
        <w:tc>
          <w:tcPr>
            <w:tcW w:w="4320" w:type="dxa"/>
          </w:tcPr>
          <w:p w14:paraId="61B27D00" w14:textId="77777777" w:rsidR="00AB199C" w:rsidRPr="00C8493B" w:rsidRDefault="00AB199C" w:rsidP="00A378FB">
            <w:pPr>
              <w:widowControl w:val="0"/>
              <w:spacing w:after="0" w:line="240" w:lineRule="auto"/>
              <w:rPr>
                <w:rFonts w:eastAsia="Calibri" w:cstheme="minorHAnsi"/>
              </w:rPr>
            </w:pPr>
            <w:r w:rsidRPr="00C8493B">
              <w:rPr>
                <w:rFonts w:eastAsia="Calibri" w:cstheme="minorHAnsi"/>
              </w:rPr>
              <w:t>Reason with shapes and their attributes.</w:t>
            </w:r>
          </w:p>
        </w:tc>
        <w:tc>
          <w:tcPr>
            <w:tcW w:w="4320" w:type="dxa"/>
          </w:tcPr>
          <w:p w14:paraId="17725AE5"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Standards 24-26</w:t>
            </w:r>
          </w:p>
        </w:tc>
      </w:tr>
    </w:tbl>
    <w:p w14:paraId="71978995" w14:textId="77777777" w:rsidR="00AB199C" w:rsidRPr="00C8493B" w:rsidRDefault="00AB199C" w:rsidP="00A378FB">
      <w:pPr>
        <w:widowControl w:val="0"/>
        <w:spacing w:after="0" w:line="240" w:lineRule="auto"/>
        <w:rPr>
          <w:rFonts w:eastAsia="Times New Roman" w:cstheme="minorHAnsi"/>
          <w:b/>
        </w:rPr>
      </w:pPr>
    </w:p>
    <w:p w14:paraId="5D8612E3"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b/>
        </w:rPr>
        <w:t>Operations and Algebraic Thinking</w:t>
      </w:r>
    </w:p>
    <w:p w14:paraId="7B8F6EBF" w14:textId="77777777" w:rsidR="00AB199C" w:rsidRPr="00C8493B" w:rsidRDefault="00AB199C" w:rsidP="00A378FB">
      <w:pPr>
        <w:widowControl w:val="0"/>
        <w:spacing w:after="0" w:line="240" w:lineRule="auto"/>
        <w:rPr>
          <w:rFonts w:eastAsia="Times New Roman" w:cstheme="minorHAnsi"/>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53"/>
        <w:gridCol w:w="8203"/>
      </w:tblGrid>
      <w:tr w:rsidR="00AB199C" w:rsidRPr="00C8493B" w14:paraId="05642691" w14:textId="77777777" w:rsidTr="00C539AC">
        <w:tc>
          <w:tcPr>
            <w:tcW w:w="616" w:type="pct"/>
            <w:shd w:val="clear" w:color="auto" w:fill="FFFFFF" w:themeFill="background1"/>
          </w:tcPr>
          <w:p w14:paraId="48987EE3" w14:textId="77777777" w:rsidR="00AB199C" w:rsidRPr="00C8493B" w:rsidRDefault="00AB199C" w:rsidP="00A378FB">
            <w:pPr>
              <w:widowControl w:val="0"/>
              <w:spacing w:after="0" w:line="240" w:lineRule="auto"/>
              <w:rPr>
                <w:rFonts w:eastAsia="Times New Roman" w:cstheme="minorHAnsi"/>
                <w:b/>
              </w:rPr>
            </w:pPr>
            <w:r w:rsidRPr="00C8493B">
              <w:rPr>
                <w:rFonts w:eastAsia="Times New Roman" w:cstheme="minorHAnsi"/>
                <w:b/>
              </w:rPr>
              <w:t>Cluster</w:t>
            </w:r>
          </w:p>
        </w:tc>
        <w:tc>
          <w:tcPr>
            <w:tcW w:w="4384" w:type="pct"/>
            <w:shd w:val="clear" w:color="auto" w:fill="FFFFFF" w:themeFill="background1"/>
          </w:tcPr>
          <w:p w14:paraId="1D489AB7" w14:textId="77777777" w:rsidR="00AB199C" w:rsidRPr="00C8493B" w:rsidRDefault="00AB199C" w:rsidP="00A378FB">
            <w:pPr>
              <w:widowControl w:val="0"/>
              <w:spacing w:after="0" w:line="240" w:lineRule="auto"/>
              <w:rPr>
                <w:rFonts w:eastAsia="Calibri" w:cstheme="minorHAnsi"/>
                <w:b/>
                <w:bCs/>
              </w:rPr>
            </w:pPr>
            <w:r w:rsidRPr="00C8493B">
              <w:rPr>
                <w:rFonts w:eastAsia="Calibri" w:cstheme="minorHAnsi"/>
                <w:b/>
                <w:bCs/>
              </w:rPr>
              <w:t>Represent and solve problems involving addition and subtraction.</w:t>
            </w:r>
          </w:p>
        </w:tc>
      </w:tr>
      <w:tr w:rsidR="00AB199C" w:rsidRPr="00C8493B" w14:paraId="73122525" w14:textId="77777777" w:rsidTr="00C539AC">
        <w:tc>
          <w:tcPr>
            <w:tcW w:w="616" w:type="pct"/>
            <w:shd w:val="clear" w:color="auto" w:fill="auto"/>
          </w:tcPr>
          <w:p w14:paraId="6E28321C" w14:textId="77777777" w:rsidR="00AB199C" w:rsidRPr="00C8493B" w:rsidRDefault="00AB199C" w:rsidP="00A378FB">
            <w:pPr>
              <w:widowControl w:val="0"/>
              <w:autoSpaceDE w:val="0"/>
              <w:autoSpaceDN w:val="0"/>
              <w:adjustRightInd w:val="0"/>
              <w:spacing w:after="0" w:line="240" w:lineRule="auto"/>
              <w:rPr>
                <w:rFonts w:eastAsia="Times New Roman" w:cstheme="minorHAnsi"/>
              </w:rPr>
            </w:pPr>
            <w:r w:rsidRPr="00C8493B">
              <w:rPr>
                <w:rFonts w:eastAsia="Times New Roman" w:cstheme="minorHAnsi"/>
              </w:rPr>
              <w:t>A.M.2.1</w:t>
            </w:r>
          </w:p>
        </w:tc>
        <w:tc>
          <w:tcPr>
            <w:tcW w:w="4384" w:type="pct"/>
          </w:tcPr>
          <w:p w14:paraId="1717472C" w14:textId="77777777" w:rsidR="00AB199C" w:rsidRPr="00C8493B" w:rsidRDefault="00AB199C" w:rsidP="00A378FB">
            <w:pPr>
              <w:widowControl w:val="0"/>
              <w:autoSpaceDE w:val="0"/>
              <w:autoSpaceDN w:val="0"/>
              <w:adjustRightInd w:val="0"/>
              <w:spacing w:after="0" w:line="240" w:lineRule="auto"/>
              <w:rPr>
                <w:rFonts w:eastAsia="Times New Roman" w:cstheme="minorHAnsi"/>
              </w:rPr>
            </w:pPr>
            <w:r w:rsidRPr="00C8493B">
              <w:rPr>
                <w:rFonts w:eastAsia="Times New Roman" w:cstheme="minorHAnsi"/>
              </w:rPr>
              <w:t xml:space="preserve">Using manipulatives, use addition and /or subtraction within ten to solve problems involving adding to, taking from, putting together, taking apart, and/or comparing. </w:t>
            </w:r>
          </w:p>
        </w:tc>
      </w:tr>
    </w:tbl>
    <w:p w14:paraId="0CC71947" w14:textId="77777777" w:rsidR="00F2694D" w:rsidRPr="00C8493B" w:rsidRDefault="00F2694D" w:rsidP="00A378FB">
      <w:pPr>
        <w:spacing w:after="0" w:line="24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3"/>
        <w:gridCol w:w="8187"/>
      </w:tblGrid>
      <w:tr w:rsidR="00AB199C" w:rsidRPr="00C8493B" w14:paraId="6293D723" w14:textId="77777777" w:rsidTr="00F2694D">
        <w:tc>
          <w:tcPr>
            <w:tcW w:w="622" w:type="pct"/>
            <w:shd w:val="clear" w:color="auto" w:fill="FFFFFF" w:themeFill="background1"/>
          </w:tcPr>
          <w:p w14:paraId="0790603F" w14:textId="77777777" w:rsidR="00AB199C" w:rsidRPr="00C8493B" w:rsidRDefault="00AB199C" w:rsidP="00A378FB">
            <w:pPr>
              <w:widowControl w:val="0"/>
              <w:spacing w:after="0" w:line="240" w:lineRule="auto"/>
              <w:rPr>
                <w:rFonts w:eastAsia="Times New Roman" w:cstheme="minorHAnsi"/>
                <w:b/>
              </w:rPr>
            </w:pPr>
            <w:r w:rsidRPr="00C8493B">
              <w:rPr>
                <w:rFonts w:eastAsia="Times New Roman" w:cstheme="minorHAnsi"/>
                <w:b/>
              </w:rPr>
              <w:t>Cluster</w:t>
            </w:r>
          </w:p>
        </w:tc>
        <w:tc>
          <w:tcPr>
            <w:tcW w:w="4378" w:type="pct"/>
            <w:shd w:val="clear" w:color="auto" w:fill="FFFFFF" w:themeFill="background1"/>
          </w:tcPr>
          <w:p w14:paraId="48C90363" w14:textId="77777777" w:rsidR="00AB199C" w:rsidRPr="00C8493B" w:rsidRDefault="00AB199C" w:rsidP="00A378FB">
            <w:pPr>
              <w:widowControl w:val="0"/>
              <w:autoSpaceDE w:val="0"/>
              <w:autoSpaceDN w:val="0"/>
              <w:adjustRightInd w:val="0"/>
              <w:spacing w:after="0" w:line="240" w:lineRule="auto"/>
              <w:rPr>
                <w:rFonts w:eastAsia="Times New Roman" w:cstheme="minorHAnsi"/>
                <w:b/>
                <w:bCs/>
              </w:rPr>
            </w:pPr>
            <w:r w:rsidRPr="00C8493B">
              <w:rPr>
                <w:rFonts w:eastAsia="Times New Roman" w:cstheme="minorHAnsi"/>
                <w:b/>
                <w:bCs/>
              </w:rPr>
              <w:t>Add and subtract within 20.</w:t>
            </w:r>
          </w:p>
        </w:tc>
      </w:tr>
      <w:tr w:rsidR="00AB199C" w:rsidRPr="00C8493B" w14:paraId="092759D5" w14:textId="77777777" w:rsidTr="00F2694D">
        <w:tc>
          <w:tcPr>
            <w:tcW w:w="622" w:type="pct"/>
            <w:shd w:val="clear" w:color="auto" w:fill="auto"/>
          </w:tcPr>
          <w:p w14:paraId="5CB14250" w14:textId="77777777" w:rsidR="00AB199C" w:rsidRPr="00C8493B" w:rsidRDefault="00AB199C" w:rsidP="00A378FB">
            <w:pPr>
              <w:widowControl w:val="0"/>
              <w:autoSpaceDE w:val="0"/>
              <w:autoSpaceDN w:val="0"/>
              <w:adjustRightInd w:val="0"/>
              <w:spacing w:after="0" w:line="240" w:lineRule="auto"/>
              <w:rPr>
                <w:rFonts w:eastAsia="Times New Roman" w:cstheme="minorHAnsi"/>
              </w:rPr>
            </w:pPr>
            <w:r w:rsidRPr="00C8493B">
              <w:rPr>
                <w:rFonts w:eastAsia="Times New Roman" w:cstheme="minorHAnsi"/>
              </w:rPr>
              <w:t>A.M.2.2</w:t>
            </w:r>
          </w:p>
        </w:tc>
        <w:tc>
          <w:tcPr>
            <w:tcW w:w="4378" w:type="pct"/>
          </w:tcPr>
          <w:p w14:paraId="1749E6C9" w14:textId="75D072F6" w:rsidR="00AB199C" w:rsidRPr="00C8493B" w:rsidRDefault="00A45438" w:rsidP="00A378FB">
            <w:pPr>
              <w:widowControl w:val="0"/>
              <w:autoSpaceDE w:val="0"/>
              <w:autoSpaceDN w:val="0"/>
              <w:adjustRightInd w:val="0"/>
              <w:spacing w:after="0" w:line="240" w:lineRule="auto"/>
              <w:rPr>
                <w:rFonts w:eastAsia="Times New Roman" w:cstheme="minorHAnsi"/>
              </w:rPr>
            </w:pPr>
            <w:r w:rsidRPr="00C8493B">
              <w:rPr>
                <w:rFonts w:eastAsia="Times New Roman" w:cstheme="minorHAnsi"/>
              </w:rPr>
              <w:t>Using manipulatives to</w:t>
            </w:r>
            <w:r w:rsidR="00AB199C" w:rsidRPr="00C8493B">
              <w:rPr>
                <w:rFonts w:eastAsia="Times New Roman" w:cstheme="minorHAnsi"/>
              </w:rPr>
              <w:t xml:space="preserve"> add and/or subtract within ten.  </w:t>
            </w:r>
          </w:p>
        </w:tc>
      </w:tr>
    </w:tbl>
    <w:p w14:paraId="3C3039BD" w14:textId="77777777" w:rsidR="00F2694D" w:rsidRPr="00C8493B" w:rsidRDefault="00F2694D" w:rsidP="00A378FB">
      <w:pPr>
        <w:spacing w:after="0" w:line="24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3"/>
        <w:gridCol w:w="8187"/>
      </w:tblGrid>
      <w:tr w:rsidR="00AB199C" w:rsidRPr="00C8493B" w14:paraId="5AC24F8A" w14:textId="77777777" w:rsidTr="00F2694D">
        <w:tc>
          <w:tcPr>
            <w:tcW w:w="622" w:type="pct"/>
            <w:shd w:val="clear" w:color="auto" w:fill="auto"/>
          </w:tcPr>
          <w:p w14:paraId="3B434352" w14:textId="77777777" w:rsidR="00AB199C" w:rsidRPr="00C8493B" w:rsidRDefault="00AB199C" w:rsidP="00A378FB">
            <w:pPr>
              <w:widowControl w:val="0"/>
              <w:spacing w:after="0" w:line="240" w:lineRule="auto"/>
              <w:rPr>
                <w:rFonts w:eastAsia="Times New Roman" w:cstheme="minorHAnsi"/>
                <w:b/>
              </w:rPr>
            </w:pPr>
            <w:r w:rsidRPr="00C8493B">
              <w:rPr>
                <w:rFonts w:eastAsia="Times New Roman" w:cstheme="minorHAnsi"/>
                <w:b/>
              </w:rPr>
              <w:t>Cluster</w:t>
            </w:r>
          </w:p>
        </w:tc>
        <w:tc>
          <w:tcPr>
            <w:tcW w:w="4378" w:type="pct"/>
            <w:shd w:val="clear" w:color="auto" w:fill="FFFFFF" w:themeFill="background1"/>
          </w:tcPr>
          <w:p w14:paraId="1E7A7409" w14:textId="77777777" w:rsidR="00AB199C" w:rsidRPr="00C8493B" w:rsidRDefault="00AB199C" w:rsidP="00A378FB">
            <w:pPr>
              <w:widowControl w:val="0"/>
              <w:autoSpaceDE w:val="0"/>
              <w:autoSpaceDN w:val="0"/>
              <w:adjustRightInd w:val="0"/>
              <w:spacing w:after="0" w:line="240" w:lineRule="auto"/>
              <w:rPr>
                <w:rFonts w:eastAsia="Times New Roman" w:cstheme="minorHAnsi"/>
                <w:b/>
                <w:bCs/>
              </w:rPr>
            </w:pPr>
            <w:r w:rsidRPr="00C8493B">
              <w:rPr>
                <w:rFonts w:eastAsia="Times New Roman" w:cstheme="minorHAnsi"/>
                <w:b/>
                <w:bCs/>
              </w:rPr>
              <w:t>Work with equal groups of objects to gain foundations for multiplication.</w:t>
            </w:r>
          </w:p>
        </w:tc>
      </w:tr>
      <w:tr w:rsidR="00AB199C" w:rsidRPr="00C8493B" w14:paraId="3EFF2AAB" w14:textId="77777777" w:rsidTr="00F2694D">
        <w:tc>
          <w:tcPr>
            <w:tcW w:w="622" w:type="pct"/>
            <w:shd w:val="clear" w:color="auto" w:fill="auto"/>
          </w:tcPr>
          <w:p w14:paraId="6B724BE7" w14:textId="77777777" w:rsidR="00AB199C" w:rsidRPr="00C8493B" w:rsidRDefault="00AB199C" w:rsidP="00A378FB">
            <w:pPr>
              <w:widowControl w:val="0"/>
              <w:autoSpaceDE w:val="0"/>
              <w:autoSpaceDN w:val="0"/>
              <w:adjustRightInd w:val="0"/>
              <w:spacing w:after="0" w:line="240" w:lineRule="auto"/>
              <w:rPr>
                <w:rFonts w:eastAsia="Times New Roman" w:cstheme="minorHAnsi"/>
              </w:rPr>
            </w:pPr>
            <w:r w:rsidRPr="00C8493B">
              <w:rPr>
                <w:rFonts w:eastAsia="Times New Roman" w:cstheme="minorHAnsi"/>
              </w:rPr>
              <w:t>A.M.2.3</w:t>
            </w:r>
          </w:p>
        </w:tc>
        <w:tc>
          <w:tcPr>
            <w:tcW w:w="4378" w:type="pct"/>
          </w:tcPr>
          <w:p w14:paraId="1AD6D6E7" w14:textId="733889EE" w:rsidR="00AB199C" w:rsidRPr="00C8493B" w:rsidRDefault="00A45438" w:rsidP="00A378FB">
            <w:pPr>
              <w:widowControl w:val="0"/>
              <w:autoSpaceDE w:val="0"/>
              <w:autoSpaceDN w:val="0"/>
              <w:adjustRightInd w:val="0"/>
              <w:spacing w:after="0" w:line="240" w:lineRule="auto"/>
              <w:rPr>
                <w:rFonts w:eastAsia="Times New Roman" w:cstheme="minorHAnsi"/>
              </w:rPr>
            </w:pPr>
            <w:r w:rsidRPr="00C8493B">
              <w:rPr>
                <w:rFonts w:eastAsia="Times New Roman" w:cstheme="minorHAnsi"/>
              </w:rPr>
              <w:t>Use</w:t>
            </w:r>
            <w:r w:rsidR="00AB199C" w:rsidRPr="00C8493B">
              <w:rPr>
                <w:rFonts w:eastAsia="Times New Roman" w:cstheme="minorHAnsi"/>
              </w:rPr>
              <w:t xml:space="preserve"> manipulatives </w:t>
            </w:r>
            <w:r w:rsidRPr="00C8493B">
              <w:rPr>
                <w:rFonts w:eastAsia="Times New Roman" w:cstheme="minorHAnsi"/>
              </w:rPr>
              <w:t xml:space="preserve">to </w:t>
            </w:r>
            <w:r w:rsidR="00AB199C" w:rsidRPr="00C8493B">
              <w:rPr>
                <w:rFonts w:eastAsia="Times New Roman" w:cstheme="minorHAnsi"/>
              </w:rPr>
              <w:t>determine whether a group of objects up to ten has an odd or even number of members by pairing objects.</w:t>
            </w:r>
          </w:p>
        </w:tc>
      </w:tr>
      <w:tr w:rsidR="00AB199C" w:rsidRPr="00C8493B" w14:paraId="71F07A61" w14:textId="77777777" w:rsidTr="00F2694D">
        <w:tc>
          <w:tcPr>
            <w:tcW w:w="622" w:type="pct"/>
            <w:shd w:val="clear" w:color="auto" w:fill="auto"/>
          </w:tcPr>
          <w:p w14:paraId="5E14B84A" w14:textId="77777777" w:rsidR="00AB199C" w:rsidRPr="00C8493B" w:rsidRDefault="00AB199C" w:rsidP="00A378FB">
            <w:pPr>
              <w:widowControl w:val="0"/>
              <w:autoSpaceDE w:val="0"/>
              <w:autoSpaceDN w:val="0"/>
              <w:adjustRightInd w:val="0"/>
              <w:spacing w:after="0" w:line="240" w:lineRule="auto"/>
              <w:rPr>
                <w:rFonts w:eastAsia="Times New Roman" w:cstheme="minorHAnsi"/>
              </w:rPr>
            </w:pPr>
            <w:r w:rsidRPr="00C8493B">
              <w:rPr>
                <w:rFonts w:eastAsia="Times New Roman" w:cstheme="minorHAnsi"/>
              </w:rPr>
              <w:t>A.M.2.4</w:t>
            </w:r>
          </w:p>
        </w:tc>
        <w:tc>
          <w:tcPr>
            <w:tcW w:w="4378" w:type="pct"/>
          </w:tcPr>
          <w:p w14:paraId="5BEEC460" w14:textId="3519B0A4" w:rsidR="00AB199C" w:rsidRPr="00C8493B" w:rsidRDefault="00A45438" w:rsidP="00A45438">
            <w:pPr>
              <w:widowControl w:val="0"/>
              <w:autoSpaceDE w:val="0"/>
              <w:autoSpaceDN w:val="0"/>
              <w:adjustRightInd w:val="0"/>
              <w:spacing w:after="0" w:line="240" w:lineRule="auto"/>
              <w:rPr>
                <w:rFonts w:eastAsia="Times New Roman" w:cstheme="minorHAnsi"/>
              </w:rPr>
            </w:pPr>
            <w:r w:rsidRPr="00C8493B">
              <w:rPr>
                <w:rFonts w:eastAsia="Times New Roman" w:cstheme="minorHAnsi"/>
              </w:rPr>
              <w:t>Use</w:t>
            </w:r>
            <w:r w:rsidR="00AB199C" w:rsidRPr="00C8493B">
              <w:rPr>
                <w:rFonts w:eastAsia="Times New Roman" w:cstheme="minorHAnsi"/>
              </w:rPr>
              <w:t xml:space="preserve"> manipulatives</w:t>
            </w:r>
            <w:r w:rsidRPr="00C8493B">
              <w:rPr>
                <w:rFonts w:eastAsia="Times New Roman" w:cstheme="minorHAnsi"/>
              </w:rPr>
              <w:t xml:space="preserve"> to</w:t>
            </w:r>
            <w:r w:rsidR="00AB199C" w:rsidRPr="00C8493B">
              <w:rPr>
                <w:rFonts w:eastAsia="Times New Roman" w:cstheme="minorHAnsi"/>
              </w:rPr>
              <w:t xml:space="preserve"> arrange up to ten objects in evenly distributed rows or columns.</w:t>
            </w:r>
          </w:p>
        </w:tc>
      </w:tr>
    </w:tbl>
    <w:p w14:paraId="3193BD78" w14:textId="77777777" w:rsidR="00AB199C" w:rsidRPr="00C8493B" w:rsidRDefault="00AB199C" w:rsidP="00A378FB">
      <w:pPr>
        <w:spacing w:after="0" w:line="240" w:lineRule="auto"/>
        <w:rPr>
          <w:rFonts w:eastAsia="Times New Roman" w:cstheme="minorHAnsi"/>
          <w:b/>
        </w:rPr>
      </w:pPr>
    </w:p>
    <w:p w14:paraId="0BD88388" w14:textId="77777777" w:rsidR="00AB199C" w:rsidRPr="00C8493B" w:rsidRDefault="00AB199C" w:rsidP="00A378FB">
      <w:pPr>
        <w:spacing w:after="0" w:line="240" w:lineRule="auto"/>
        <w:rPr>
          <w:rFonts w:eastAsia="Times New Roman" w:cstheme="minorHAnsi"/>
        </w:rPr>
      </w:pPr>
      <w:r w:rsidRPr="00C8493B">
        <w:rPr>
          <w:rFonts w:eastAsia="Times New Roman" w:cstheme="minorHAnsi"/>
          <w:b/>
        </w:rPr>
        <w:t>Number and Operations in Base Ten</w:t>
      </w:r>
    </w:p>
    <w:p w14:paraId="0C3AB135" w14:textId="77777777" w:rsidR="00AB199C" w:rsidRPr="00C8493B" w:rsidRDefault="00AB199C" w:rsidP="00A378FB">
      <w:pPr>
        <w:spacing w:after="0" w:line="240" w:lineRule="auto"/>
        <w:rPr>
          <w:rFonts w:eastAsia="Times New Roman" w:cstheme="minorHAnsi"/>
        </w:rPr>
      </w:pPr>
    </w:p>
    <w:tbl>
      <w:tblPr>
        <w:tblW w:w="4996" w:type="pct"/>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55"/>
        <w:gridCol w:w="8188"/>
      </w:tblGrid>
      <w:tr w:rsidR="00AB199C" w:rsidRPr="00C8493B" w14:paraId="170B656A" w14:textId="77777777" w:rsidTr="00F2694D">
        <w:tc>
          <w:tcPr>
            <w:tcW w:w="618" w:type="pct"/>
            <w:shd w:val="clear" w:color="auto" w:fill="auto"/>
          </w:tcPr>
          <w:p w14:paraId="42ACE597" w14:textId="77777777" w:rsidR="00AB199C" w:rsidRPr="00C8493B" w:rsidRDefault="00AB199C" w:rsidP="00A378FB">
            <w:pPr>
              <w:widowControl w:val="0"/>
              <w:spacing w:after="0" w:line="240" w:lineRule="auto"/>
              <w:rPr>
                <w:rFonts w:eastAsia="Times New Roman" w:cstheme="minorHAnsi"/>
                <w:b/>
              </w:rPr>
            </w:pPr>
            <w:r w:rsidRPr="00C8493B">
              <w:rPr>
                <w:rFonts w:eastAsia="Times New Roman" w:cstheme="minorHAnsi"/>
                <w:b/>
              </w:rPr>
              <w:t>Cluster</w:t>
            </w:r>
          </w:p>
        </w:tc>
        <w:tc>
          <w:tcPr>
            <w:tcW w:w="4382" w:type="pct"/>
            <w:shd w:val="clear" w:color="auto" w:fill="FFFFFF" w:themeFill="background1"/>
          </w:tcPr>
          <w:p w14:paraId="7DF0B98E" w14:textId="77777777" w:rsidR="00AB199C" w:rsidRPr="00C8493B" w:rsidRDefault="00AB199C" w:rsidP="00A378FB">
            <w:pPr>
              <w:widowControl w:val="0"/>
              <w:spacing w:after="0" w:line="240" w:lineRule="auto"/>
              <w:rPr>
                <w:rFonts w:eastAsia="Calibri" w:cstheme="minorHAnsi"/>
                <w:b/>
                <w:bCs/>
              </w:rPr>
            </w:pPr>
            <w:r w:rsidRPr="00C8493B">
              <w:rPr>
                <w:rFonts w:eastAsia="Calibri" w:cstheme="minorHAnsi"/>
                <w:b/>
                <w:bCs/>
              </w:rPr>
              <w:t>U</w:t>
            </w:r>
            <w:r w:rsidRPr="00C8493B">
              <w:rPr>
                <w:rFonts w:eastAsia="Calibri" w:cstheme="minorHAnsi"/>
                <w:b/>
                <w:bCs/>
                <w:shd w:val="clear" w:color="auto" w:fill="FFFFFF" w:themeFill="background1"/>
              </w:rPr>
              <w:t>nderstand place val</w:t>
            </w:r>
            <w:r w:rsidRPr="00C8493B">
              <w:rPr>
                <w:rFonts w:eastAsia="Calibri" w:cstheme="minorHAnsi"/>
                <w:b/>
                <w:bCs/>
              </w:rPr>
              <w:t>ue.</w:t>
            </w:r>
          </w:p>
        </w:tc>
      </w:tr>
      <w:tr w:rsidR="00AB199C" w:rsidRPr="00C8493B" w14:paraId="7EA7262B" w14:textId="77777777" w:rsidTr="00F2694D">
        <w:tc>
          <w:tcPr>
            <w:tcW w:w="618" w:type="pct"/>
            <w:shd w:val="clear" w:color="auto" w:fill="auto"/>
          </w:tcPr>
          <w:p w14:paraId="2B3E4B7B" w14:textId="77777777" w:rsidR="00AB199C" w:rsidRPr="00C8493B" w:rsidRDefault="00AB199C" w:rsidP="00A378FB">
            <w:pPr>
              <w:widowControl w:val="0"/>
              <w:autoSpaceDE w:val="0"/>
              <w:autoSpaceDN w:val="0"/>
              <w:adjustRightInd w:val="0"/>
              <w:spacing w:after="0" w:line="240" w:lineRule="auto"/>
              <w:rPr>
                <w:rFonts w:eastAsia="Times New Roman" w:cstheme="minorHAnsi"/>
                <w:iCs/>
              </w:rPr>
            </w:pPr>
            <w:r w:rsidRPr="00C8493B">
              <w:rPr>
                <w:rFonts w:eastAsia="Times New Roman" w:cstheme="minorHAnsi"/>
                <w:iCs/>
              </w:rPr>
              <w:t>A.M.2.5</w:t>
            </w:r>
          </w:p>
        </w:tc>
        <w:tc>
          <w:tcPr>
            <w:tcW w:w="4382" w:type="pct"/>
          </w:tcPr>
          <w:p w14:paraId="0FE27B76" w14:textId="77777777" w:rsidR="00AB199C" w:rsidRPr="00C8493B" w:rsidRDefault="00AB199C" w:rsidP="00A378FB">
            <w:pPr>
              <w:widowControl w:val="0"/>
              <w:autoSpaceDE w:val="0"/>
              <w:autoSpaceDN w:val="0"/>
              <w:adjustRightInd w:val="0"/>
              <w:spacing w:after="0" w:line="240" w:lineRule="auto"/>
              <w:rPr>
                <w:rFonts w:eastAsia="Times New Roman" w:cstheme="minorHAnsi"/>
                <w:iCs/>
              </w:rPr>
            </w:pPr>
            <w:r w:rsidRPr="00C8493B">
              <w:rPr>
                <w:rFonts w:eastAsia="Times New Roman" w:cstheme="minorHAnsi"/>
              </w:rPr>
              <w:t>Represent numbers up to 20 with sets of tens and ones using manipulatives.</w:t>
            </w:r>
          </w:p>
        </w:tc>
      </w:tr>
      <w:tr w:rsidR="00AB199C" w:rsidRPr="00C8493B" w14:paraId="55646AC3" w14:textId="77777777" w:rsidTr="00F2694D">
        <w:tc>
          <w:tcPr>
            <w:tcW w:w="618" w:type="pct"/>
            <w:shd w:val="clear" w:color="auto" w:fill="auto"/>
          </w:tcPr>
          <w:p w14:paraId="6D704AB0" w14:textId="77777777" w:rsidR="00AB199C" w:rsidRPr="00C8493B" w:rsidRDefault="00AB199C" w:rsidP="00A378FB">
            <w:pPr>
              <w:widowControl w:val="0"/>
              <w:autoSpaceDE w:val="0"/>
              <w:autoSpaceDN w:val="0"/>
              <w:adjustRightInd w:val="0"/>
              <w:spacing w:after="0" w:line="240" w:lineRule="auto"/>
              <w:rPr>
                <w:rFonts w:eastAsia="Times New Roman" w:cstheme="minorHAnsi"/>
                <w:iCs/>
              </w:rPr>
            </w:pPr>
            <w:r w:rsidRPr="00C8493B">
              <w:rPr>
                <w:rFonts w:eastAsia="Times New Roman" w:cstheme="minorHAnsi"/>
                <w:iCs/>
              </w:rPr>
              <w:t>A.M.2.6</w:t>
            </w:r>
          </w:p>
        </w:tc>
        <w:tc>
          <w:tcPr>
            <w:tcW w:w="4382" w:type="pct"/>
          </w:tcPr>
          <w:p w14:paraId="07EE2093" w14:textId="61AE3BA3" w:rsidR="00AB199C" w:rsidRPr="00C8493B" w:rsidRDefault="00A45438" w:rsidP="00A45438">
            <w:pPr>
              <w:widowControl w:val="0"/>
              <w:autoSpaceDE w:val="0"/>
              <w:autoSpaceDN w:val="0"/>
              <w:adjustRightInd w:val="0"/>
              <w:spacing w:after="0" w:line="240" w:lineRule="auto"/>
              <w:rPr>
                <w:rFonts w:eastAsia="Times New Roman" w:cstheme="minorHAnsi"/>
                <w:iCs/>
                <w:highlight w:val="yellow"/>
              </w:rPr>
            </w:pPr>
            <w:r w:rsidRPr="00C8493B">
              <w:rPr>
                <w:rFonts w:eastAsia="Times New Roman" w:cstheme="minorHAnsi"/>
              </w:rPr>
              <w:t>Use</w:t>
            </w:r>
            <w:r w:rsidR="00AB199C" w:rsidRPr="00C8493B">
              <w:rPr>
                <w:rFonts w:eastAsia="Times New Roman" w:cstheme="minorHAnsi"/>
              </w:rPr>
              <w:t xml:space="preserve"> manipulatives</w:t>
            </w:r>
            <w:r w:rsidRPr="00C8493B">
              <w:rPr>
                <w:rFonts w:eastAsia="Times New Roman" w:cstheme="minorHAnsi"/>
              </w:rPr>
              <w:t xml:space="preserve"> to</w:t>
            </w:r>
            <w:r w:rsidR="00AB199C" w:rsidRPr="00C8493B">
              <w:rPr>
                <w:rFonts w:eastAsia="Times New Roman" w:cstheme="minorHAnsi"/>
              </w:rPr>
              <w:t xml:space="preserve"> count within 30. Introduce skip counting by 2s up to 10, then 5s up to 20, then tens up to 30.</w:t>
            </w:r>
          </w:p>
        </w:tc>
      </w:tr>
      <w:tr w:rsidR="00AB199C" w:rsidRPr="00C8493B" w14:paraId="16C834FC" w14:textId="77777777" w:rsidTr="00F2694D">
        <w:tc>
          <w:tcPr>
            <w:tcW w:w="618" w:type="pct"/>
            <w:shd w:val="clear" w:color="auto" w:fill="auto"/>
          </w:tcPr>
          <w:p w14:paraId="08609FFF" w14:textId="77777777" w:rsidR="00AB199C" w:rsidRPr="00C8493B" w:rsidRDefault="00AB199C" w:rsidP="00A378FB">
            <w:pPr>
              <w:widowControl w:val="0"/>
              <w:autoSpaceDE w:val="0"/>
              <w:autoSpaceDN w:val="0"/>
              <w:adjustRightInd w:val="0"/>
              <w:spacing w:after="0" w:line="240" w:lineRule="auto"/>
              <w:rPr>
                <w:rFonts w:eastAsia="Times New Roman" w:cstheme="minorHAnsi"/>
              </w:rPr>
            </w:pPr>
            <w:r w:rsidRPr="00C8493B">
              <w:rPr>
                <w:rFonts w:eastAsia="Times New Roman" w:cstheme="minorHAnsi"/>
              </w:rPr>
              <w:t>A.M.2.7</w:t>
            </w:r>
          </w:p>
        </w:tc>
        <w:tc>
          <w:tcPr>
            <w:tcW w:w="4382" w:type="pct"/>
          </w:tcPr>
          <w:p w14:paraId="7DE6B55A" w14:textId="77777777" w:rsidR="00AB199C" w:rsidRPr="00C8493B" w:rsidRDefault="00AB199C" w:rsidP="00A378FB">
            <w:pPr>
              <w:widowControl w:val="0"/>
              <w:autoSpaceDE w:val="0"/>
              <w:autoSpaceDN w:val="0"/>
              <w:adjustRightInd w:val="0"/>
              <w:spacing w:after="0" w:line="240" w:lineRule="auto"/>
              <w:rPr>
                <w:rFonts w:eastAsia="Times New Roman" w:cstheme="minorHAnsi"/>
                <w:highlight w:val="yellow"/>
              </w:rPr>
            </w:pPr>
            <w:r w:rsidRPr="00C8493B">
              <w:rPr>
                <w:rFonts w:eastAsia="Times New Roman" w:cstheme="minorHAnsi"/>
              </w:rPr>
              <w:t>Recognize or trace numbers from 1 to 30.  Represent a number of objects with a written numeral 0-30 (with 0 representing a count of no objects).</w:t>
            </w:r>
          </w:p>
        </w:tc>
      </w:tr>
      <w:tr w:rsidR="00AB199C" w:rsidRPr="00C8493B" w14:paraId="7C8AD8F6" w14:textId="77777777" w:rsidTr="00F2694D">
        <w:tc>
          <w:tcPr>
            <w:tcW w:w="618" w:type="pct"/>
            <w:shd w:val="clear" w:color="auto" w:fill="auto"/>
          </w:tcPr>
          <w:p w14:paraId="19A5619E" w14:textId="77777777" w:rsidR="00AB199C" w:rsidRPr="00C8493B" w:rsidRDefault="00AB199C" w:rsidP="00A378FB">
            <w:pPr>
              <w:widowControl w:val="0"/>
              <w:autoSpaceDE w:val="0"/>
              <w:autoSpaceDN w:val="0"/>
              <w:adjustRightInd w:val="0"/>
              <w:spacing w:after="0" w:line="240" w:lineRule="auto"/>
              <w:rPr>
                <w:rFonts w:eastAsia="Times New Roman" w:cstheme="minorHAnsi"/>
              </w:rPr>
            </w:pPr>
            <w:r w:rsidRPr="00C8493B">
              <w:rPr>
                <w:rFonts w:eastAsia="Times New Roman" w:cstheme="minorHAnsi"/>
              </w:rPr>
              <w:t>A.M.2.8</w:t>
            </w:r>
          </w:p>
        </w:tc>
        <w:tc>
          <w:tcPr>
            <w:tcW w:w="4382" w:type="pct"/>
          </w:tcPr>
          <w:p w14:paraId="789EBB78" w14:textId="77777777" w:rsidR="00AB199C" w:rsidRPr="00C8493B" w:rsidRDefault="00AB199C" w:rsidP="00A378FB">
            <w:pPr>
              <w:widowControl w:val="0"/>
              <w:autoSpaceDE w:val="0"/>
              <w:autoSpaceDN w:val="0"/>
              <w:adjustRightInd w:val="0"/>
              <w:spacing w:after="0" w:line="240" w:lineRule="auto"/>
              <w:rPr>
                <w:rFonts w:eastAsia="Times New Roman" w:cstheme="minorHAnsi"/>
              </w:rPr>
            </w:pPr>
            <w:r w:rsidRPr="00C8493B">
              <w:rPr>
                <w:rFonts w:eastAsia="Times New Roman" w:cstheme="minorHAnsi"/>
              </w:rPr>
              <w:t>When presented two groups of objects, identify whether the number of up to twenty objects is more than, less than, or equal to the number of objects in another group.</w:t>
            </w:r>
          </w:p>
        </w:tc>
      </w:tr>
    </w:tbl>
    <w:p w14:paraId="0AD15951" w14:textId="77777777" w:rsidR="00F2694D" w:rsidRPr="00C8493B" w:rsidRDefault="00F2694D" w:rsidP="00A378FB">
      <w:pPr>
        <w:spacing w:after="0" w:line="240" w:lineRule="auto"/>
      </w:pPr>
    </w:p>
    <w:tbl>
      <w:tblPr>
        <w:tblW w:w="4972" w:type="pct"/>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55"/>
        <w:gridCol w:w="8143"/>
      </w:tblGrid>
      <w:tr w:rsidR="00AB199C" w:rsidRPr="00C8493B" w14:paraId="59C37363" w14:textId="77777777" w:rsidTr="00486BFA">
        <w:tc>
          <w:tcPr>
            <w:tcW w:w="621" w:type="pct"/>
            <w:shd w:val="clear" w:color="auto" w:fill="auto"/>
          </w:tcPr>
          <w:p w14:paraId="52FFF103" w14:textId="77777777" w:rsidR="00AB199C" w:rsidRPr="00C8493B" w:rsidRDefault="00AB199C" w:rsidP="00A378FB">
            <w:pPr>
              <w:widowControl w:val="0"/>
              <w:spacing w:after="0" w:line="240" w:lineRule="auto"/>
              <w:rPr>
                <w:rFonts w:eastAsia="Times New Roman" w:cstheme="minorHAnsi"/>
                <w:b/>
              </w:rPr>
            </w:pPr>
            <w:r w:rsidRPr="00C8493B">
              <w:rPr>
                <w:rFonts w:eastAsia="Times New Roman" w:cstheme="minorHAnsi"/>
                <w:b/>
              </w:rPr>
              <w:t>Cluster</w:t>
            </w:r>
          </w:p>
        </w:tc>
        <w:tc>
          <w:tcPr>
            <w:tcW w:w="4379" w:type="pct"/>
            <w:shd w:val="clear" w:color="auto" w:fill="FFFFFF" w:themeFill="background1"/>
          </w:tcPr>
          <w:p w14:paraId="3FCDEB2A" w14:textId="77777777" w:rsidR="00AB199C" w:rsidRPr="00C8493B" w:rsidRDefault="00AB199C" w:rsidP="00A378FB">
            <w:pPr>
              <w:widowControl w:val="0"/>
              <w:autoSpaceDE w:val="0"/>
              <w:autoSpaceDN w:val="0"/>
              <w:adjustRightInd w:val="0"/>
              <w:spacing w:after="0" w:line="240" w:lineRule="auto"/>
              <w:rPr>
                <w:rFonts w:eastAsia="Times New Roman" w:cstheme="minorHAnsi"/>
                <w:b/>
                <w:bCs/>
                <w:iCs/>
              </w:rPr>
            </w:pPr>
            <w:r w:rsidRPr="00C8493B">
              <w:rPr>
                <w:rFonts w:eastAsia="Times New Roman" w:cstheme="minorHAnsi"/>
                <w:b/>
                <w:bCs/>
                <w:iCs/>
              </w:rPr>
              <w:t>Use place value understanding and properties of operations to add and subtract.</w:t>
            </w:r>
          </w:p>
        </w:tc>
      </w:tr>
      <w:tr w:rsidR="00AB199C" w:rsidRPr="00C8493B" w14:paraId="03537AE0" w14:textId="77777777" w:rsidTr="00486BFA">
        <w:tc>
          <w:tcPr>
            <w:tcW w:w="621" w:type="pct"/>
            <w:shd w:val="clear" w:color="auto" w:fill="auto"/>
          </w:tcPr>
          <w:p w14:paraId="3A2E8198" w14:textId="77777777" w:rsidR="00AB199C" w:rsidRPr="00C8493B" w:rsidRDefault="00AB199C" w:rsidP="00A378FB">
            <w:pPr>
              <w:widowControl w:val="0"/>
              <w:autoSpaceDE w:val="0"/>
              <w:autoSpaceDN w:val="0"/>
              <w:adjustRightInd w:val="0"/>
              <w:spacing w:after="0" w:line="240" w:lineRule="auto"/>
              <w:rPr>
                <w:rFonts w:eastAsia="Times New Roman" w:cstheme="minorHAnsi"/>
                <w:iCs/>
              </w:rPr>
            </w:pPr>
            <w:r w:rsidRPr="00C8493B">
              <w:rPr>
                <w:rFonts w:eastAsia="Times New Roman" w:cstheme="minorHAnsi"/>
                <w:iCs/>
              </w:rPr>
              <w:t>A.M.2.9</w:t>
            </w:r>
          </w:p>
        </w:tc>
        <w:tc>
          <w:tcPr>
            <w:tcW w:w="4379" w:type="pct"/>
          </w:tcPr>
          <w:p w14:paraId="252E7BE3" w14:textId="77777777" w:rsidR="00AB199C" w:rsidRPr="00C8493B" w:rsidRDefault="00AB199C" w:rsidP="00A378FB">
            <w:pPr>
              <w:widowControl w:val="0"/>
              <w:autoSpaceDE w:val="0"/>
              <w:autoSpaceDN w:val="0"/>
              <w:adjustRightInd w:val="0"/>
              <w:spacing w:after="0" w:line="240" w:lineRule="auto"/>
              <w:rPr>
                <w:rFonts w:eastAsia="Times New Roman" w:cstheme="minorHAnsi"/>
                <w:iCs/>
                <w:highlight w:val="yellow"/>
              </w:rPr>
            </w:pPr>
            <w:r w:rsidRPr="00C8493B">
              <w:rPr>
                <w:rFonts w:eastAsia="Times New Roman" w:cstheme="minorHAnsi"/>
                <w:iCs/>
              </w:rPr>
              <w:t>Using manipulatives, demonstrate adding to, taking from, putting together, taking apart, and/or comparing within twenty.</w:t>
            </w:r>
          </w:p>
        </w:tc>
      </w:tr>
      <w:tr w:rsidR="00AB199C" w:rsidRPr="00C8493B" w14:paraId="2128F340" w14:textId="77777777" w:rsidTr="00486BFA">
        <w:tc>
          <w:tcPr>
            <w:tcW w:w="621" w:type="pct"/>
            <w:shd w:val="clear" w:color="auto" w:fill="auto"/>
          </w:tcPr>
          <w:p w14:paraId="349D9AD3" w14:textId="77777777" w:rsidR="00AB199C" w:rsidRPr="00C8493B" w:rsidRDefault="00AB199C" w:rsidP="00A378FB">
            <w:pPr>
              <w:widowControl w:val="0"/>
              <w:autoSpaceDE w:val="0"/>
              <w:autoSpaceDN w:val="0"/>
              <w:adjustRightInd w:val="0"/>
              <w:spacing w:after="0" w:line="240" w:lineRule="auto"/>
              <w:rPr>
                <w:rFonts w:eastAsia="Times New Roman" w:cstheme="minorHAnsi"/>
                <w:iCs/>
              </w:rPr>
            </w:pPr>
            <w:r w:rsidRPr="00C8493B">
              <w:rPr>
                <w:rFonts w:eastAsia="Times New Roman" w:cstheme="minorHAnsi"/>
                <w:iCs/>
              </w:rPr>
              <w:t>A.M.2.10</w:t>
            </w:r>
          </w:p>
        </w:tc>
        <w:tc>
          <w:tcPr>
            <w:tcW w:w="4379" w:type="pct"/>
          </w:tcPr>
          <w:p w14:paraId="1D495405" w14:textId="77777777" w:rsidR="00AB199C" w:rsidRPr="00C8493B" w:rsidRDefault="00AB199C" w:rsidP="00A378FB">
            <w:pPr>
              <w:widowControl w:val="0"/>
              <w:autoSpaceDE w:val="0"/>
              <w:autoSpaceDN w:val="0"/>
              <w:adjustRightInd w:val="0"/>
              <w:spacing w:after="0" w:line="240" w:lineRule="auto"/>
              <w:rPr>
                <w:rFonts w:eastAsia="Times New Roman" w:cstheme="minorHAnsi"/>
                <w:iCs/>
                <w:highlight w:val="yellow"/>
              </w:rPr>
            </w:pPr>
            <w:r w:rsidRPr="00C8493B">
              <w:rPr>
                <w:rFonts w:eastAsia="Times New Roman" w:cstheme="minorHAnsi"/>
                <w:iCs/>
              </w:rPr>
              <w:t xml:space="preserve">Use objects and numbers (0-20) to add and subtract including symbolic representation (e.g., 2 + 3 = 5). </w:t>
            </w:r>
          </w:p>
        </w:tc>
      </w:tr>
      <w:tr w:rsidR="00AB199C" w:rsidRPr="00C8493B" w14:paraId="21E4BD1E" w14:textId="77777777" w:rsidTr="00486BFA">
        <w:tc>
          <w:tcPr>
            <w:tcW w:w="621" w:type="pct"/>
            <w:shd w:val="clear" w:color="auto" w:fill="auto"/>
          </w:tcPr>
          <w:p w14:paraId="3B0890E7" w14:textId="77777777" w:rsidR="00AB199C" w:rsidRPr="00C8493B" w:rsidRDefault="00AB199C" w:rsidP="00A378FB">
            <w:pPr>
              <w:widowControl w:val="0"/>
              <w:autoSpaceDE w:val="0"/>
              <w:autoSpaceDN w:val="0"/>
              <w:adjustRightInd w:val="0"/>
              <w:spacing w:after="0" w:line="240" w:lineRule="auto"/>
              <w:rPr>
                <w:rFonts w:eastAsia="Times New Roman" w:cstheme="minorHAnsi"/>
                <w:iCs/>
              </w:rPr>
            </w:pPr>
            <w:r w:rsidRPr="00C8493B">
              <w:rPr>
                <w:rFonts w:eastAsia="Times New Roman" w:cstheme="minorHAnsi"/>
                <w:iCs/>
              </w:rPr>
              <w:t>A.M.2.11</w:t>
            </w:r>
          </w:p>
        </w:tc>
        <w:tc>
          <w:tcPr>
            <w:tcW w:w="4379" w:type="pct"/>
          </w:tcPr>
          <w:p w14:paraId="52ABBFAA" w14:textId="01BB69FD" w:rsidR="00AB199C" w:rsidRPr="00C8493B" w:rsidRDefault="00AB199C" w:rsidP="00A378FB">
            <w:pPr>
              <w:widowControl w:val="0"/>
              <w:autoSpaceDE w:val="0"/>
              <w:autoSpaceDN w:val="0"/>
              <w:adjustRightInd w:val="0"/>
              <w:spacing w:after="0" w:line="240" w:lineRule="auto"/>
              <w:rPr>
                <w:rFonts w:eastAsia="Times New Roman" w:cstheme="minorHAnsi"/>
                <w:iCs/>
                <w:highlight w:val="yellow"/>
              </w:rPr>
            </w:pPr>
            <w:r w:rsidRPr="00C8493B">
              <w:rPr>
                <w:rFonts w:eastAsia="Times New Roman" w:cstheme="minorHAnsi"/>
                <w:iCs/>
              </w:rPr>
              <w:t xml:space="preserve">Demonstrate the concept of equivalence (e.g., two objects put together with three objects is equivalent to four </w:t>
            </w:r>
            <w:r w:rsidR="00133EB8" w:rsidRPr="00C8493B">
              <w:rPr>
                <w:rFonts w:eastAsia="Times New Roman" w:cstheme="minorHAnsi"/>
                <w:iCs/>
              </w:rPr>
              <w:t>objects</w:t>
            </w:r>
            <w:r w:rsidRPr="00C8493B">
              <w:rPr>
                <w:rFonts w:eastAsia="Times New Roman" w:cstheme="minorHAnsi"/>
                <w:iCs/>
              </w:rPr>
              <w:t xml:space="preserve"> put together with one object) using symbolic representation (e.g., 2 + 3 = 4 + 1).</w:t>
            </w:r>
          </w:p>
        </w:tc>
      </w:tr>
      <w:tr w:rsidR="00AB199C" w:rsidRPr="00C8493B" w14:paraId="7956963A" w14:textId="77777777" w:rsidTr="00486BFA">
        <w:tc>
          <w:tcPr>
            <w:tcW w:w="621" w:type="pct"/>
            <w:shd w:val="clear" w:color="auto" w:fill="auto"/>
          </w:tcPr>
          <w:p w14:paraId="5F37F200" w14:textId="77777777" w:rsidR="00AB199C" w:rsidRPr="00C8493B" w:rsidRDefault="00AB199C" w:rsidP="00A378FB">
            <w:pPr>
              <w:widowControl w:val="0"/>
              <w:autoSpaceDE w:val="0"/>
              <w:autoSpaceDN w:val="0"/>
              <w:adjustRightInd w:val="0"/>
              <w:spacing w:after="0" w:line="240" w:lineRule="auto"/>
              <w:rPr>
                <w:rFonts w:eastAsia="Times New Roman" w:cstheme="minorHAnsi"/>
                <w:iCs/>
              </w:rPr>
            </w:pPr>
            <w:r w:rsidRPr="00C8493B">
              <w:rPr>
                <w:rFonts w:eastAsia="Times New Roman" w:cstheme="minorHAnsi"/>
                <w:iCs/>
              </w:rPr>
              <w:t>A.M.2.12</w:t>
            </w:r>
          </w:p>
        </w:tc>
        <w:tc>
          <w:tcPr>
            <w:tcW w:w="4379" w:type="pct"/>
          </w:tcPr>
          <w:p w14:paraId="004BDC7F" w14:textId="77777777" w:rsidR="00AB199C" w:rsidRPr="00C8493B" w:rsidRDefault="00AB199C" w:rsidP="00A378FB">
            <w:pPr>
              <w:widowControl w:val="0"/>
              <w:autoSpaceDE w:val="0"/>
              <w:autoSpaceDN w:val="0"/>
              <w:adjustRightInd w:val="0"/>
              <w:spacing w:after="0" w:line="240" w:lineRule="auto"/>
              <w:rPr>
                <w:rFonts w:eastAsia="Times New Roman" w:cstheme="minorHAnsi"/>
                <w:iCs/>
              </w:rPr>
            </w:pPr>
            <w:r w:rsidRPr="00C8493B">
              <w:rPr>
                <w:rFonts w:eastAsia="Times New Roman" w:cstheme="minorHAnsi"/>
              </w:rPr>
              <w:t>Demonstrate skip counting by tens up to 50.</w:t>
            </w:r>
          </w:p>
        </w:tc>
      </w:tr>
      <w:tr w:rsidR="00AB199C" w:rsidRPr="00C8493B" w14:paraId="6F3761CB" w14:textId="77777777" w:rsidTr="00486BFA">
        <w:tc>
          <w:tcPr>
            <w:tcW w:w="621" w:type="pct"/>
            <w:shd w:val="clear" w:color="auto" w:fill="auto"/>
          </w:tcPr>
          <w:p w14:paraId="09CE21B7" w14:textId="77777777" w:rsidR="00AB199C" w:rsidRPr="00C8493B" w:rsidRDefault="00AB199C" w:rsidP="00A378FB">
            <w:pPr>
              <w:widowControl w:val="0"/>
              <w:autoSpaceDE w:val="0"/>
              <w:autoSpaceDN w:val="0"/>
              <w:adjustRightInd w:val="0"/>
              <w:spacing w:after="0" w:line="240" w:lineRule="auto"/>
              <w:rPr>
                <w:rFonts w:eastAsia="Times New Roman" w:cstheme="minorHAnsi"/>
                <w:iCs/>
              </w:rPr>
            </w:pPr>
            <w:r w:rsidRPr="00C8493B">
              <w:rPr>
                <w:rFonts w:eastAsia="Times New Roman" w:cstheme="minorHAnsi"/>
                <w:iCs/>
              </w:rPr>
              <w:t>A.M.2.13</w:t>
            </w:r>
          </w:p>
        </w:tc>
        <w:tc>
          <w:tcPr>
            <w:tcW w:w="4379" w:type="pct"/>
          </w:tcPr>
          <w:p w14:paraId="43F027E5" w14:textId="77777777" w:rsidR="00AB199C" w:rsidRPr="00C8493B" w:rsidRDefault="00AB199C" w:rsidP="00A378FB">
            <w:pPr>
              <w:widowControl w:val="0"/>
              <w:autoSpaceDE w:val="0"/>
              <w:autoSpaceDN w:val="0"/>
              <w:adjustRightInd w:val="0"/>
              <w:spacing w:after="0" w:line="240" w:lineRule="auto"/>
              <w:rPr>
                <w:rFonts w:eastAsia="Times New Roman" w:cstheme="minorHAnsi"/>
                <w:iCs/>
              </w:rPr>
            </w:pPr>
            <w:r w:rsidRPr="00C8493B">
              <w:rPr>
                <w:rFonts w:eastAsia="Times New Roman" w:cstheme="minorHAnsi"/>
                <w:iCs/>
              </w:rPr>
              <w:t>Using manipulatives as a support, add/or subtract within 20.</w:t>
            </w:r>
          </w:p>
        </w:tc>
      </w:tr>
    </w:tbl>
    <w:p w14:paraId="3AAF8E46" w14:textId="77777777" w:rsidR="00AB199C" w:rsidRPr="00C8493B" w:rsidRDefault="00AB199C" w:rsidP="00A378FB">
      <w:pPr>
        <w:widowControl w:val="0"/>
        <w:tabs>
          <w:tab w:val="left" w:pos="8640"/>
        </w:tabs>
        <w:spacing w:after="0" w:line="240" w:lineRule="auto"/>
        <w:rPr>
          <w:rFonts w:eastAsia="Times New Roman" w:cstheme="minorHAnsi"/>
          <w:b/>
        </w:rPr>
      </w:pPr>
    </w:p>
    <w:p w14:paraId="7BF1F210" w14:textId="77777777" w:rsidR="00AB199C" w:rsidRPr="00C8493B" w:rsidRDefault="00AB199C" w:rsidP="00A378FB">
      <w:pPr>
        <w:widowControl w:val="0"/>
        <w:tabs>
          <w:tab w:val="left" w:pos="8640"/>
        </w:tabs>
        <w:spacing w:after="0" w:line="240" w:lineRule="auto"/>
        <w:rPr>
          <w:rFonts w:eastAsia="Times New Roman" w:cstheme="minorHAnsi"/>
          <w:b/>
        </w:rPr>
      </w:pPr>
      <w:r w:rsidRPr="00C8493B">
        <w:rPr>
          <w:rFonts w:eastAsia="Times New Roman" w:cstheme="minorHAnsi"/>
          <w:b/>
        </w:rPr>
        <w:t>Measurement and Data</w:t>
      </w:r>
    </w:p>
    <w:p w14:paraId="0BE03977" w14:textId="77777777" w:rsidR="00AB199C" w:rsidRPr="00C8493B" w:rsidRDefault="00AB199C" w:rsidP="00A378FB">
      <w:pPr>
        <w:widowControl w:val="0"/>
        <w:tabs>
          <w:tab w:val="left" w:pos="8640"/>
        </w:tabs>
        <w:spacing w:after="0" w:line="240" w:lineRule="auto"/>
        <w:rPr>
          <w:rFonts w:eastAsia="Times New Roman"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5"/>
        <w:gridCol w:w="8275"/>
      </w:tblGrid>
      <w:tr w:rsidR="00AB199C" w:rsidRPr="00C8493B" w14:paraId="6F30726D" w14:textId="77777777" w:rsidTr="004C4E4B">
        <w:tc>
          <w:tcPr>
            <w:tcW w:w="575" w:type="pct"/>
            <w:shd w:val="clear" w:color="auto" w:fill="auto"/>
          </w:tcPr>
          <w:p w14:paraId="34094234" w14:textId="77777777" w:rsidR="00AB199C" w:rsidRPr="00C8493B" w:rsidRDefault="00AB199C" w:rsidP="00A378FB">
            <w:pPr>
              <w:widowControl w:val="0"/>
              <w:spacing w:after="0" w:line="240" w:lineRule="auto"/>
              <w:rPr>
                <w:rFonts w:eastAsia="Times New Roman" w:cstheme="minorHAnsi"/>
                <w:b/>
              </w:rPr>
            </w:pPr>
            <w:r w:rsidRPr="00C8493B">
              <w:rPr>
                <w:rFonts w:eastAsia="Times New Roman" w:cstheme="minorHAnsi"/>
                <w:b/>
              </w:rPr>
              <w:t>Cluster</w:t>
            </w:r>
          </w:p>
        </w:tc>
        <w:tc>
          <w:tcPr>
            <w:tcW w:w="4425" w:type="pct"/>
            <w:shd w:val="clear" w:color="auto" w:fill="FFFFFF" w:themeFill="background1"/>
          </w:tcPr>
          <w:p w14:paraId="623D92AA" w14:textId="77777777" w:rsidR="00AB199C" w:rsidRPr="00C8493B" w:rsidRDefault="00AB199C" w:rsidP="00A378FB">
            <w:pPr>
              <w:widowControl w:val="0"/>
              <w:spacing w:after="0" w:line="240" w:lineRule="auto"/>
              <w:rPr>
                <w:rFonts w:eastAsia="Calibri" w:cstheme="minorHAnsi"/>
                <w:b/>
                <w:bCs/>
              </w:rPr>
            </w:pPr>
            <w:r w:rsidRPr="00C8493B">
              <w:rPr>
                <w:rFonts w:eastAsia="Calibri" w:cstheme="minorHAnsi"/>
                <w:b/>
                <w:bCs/>
              </w:rPr>
              <w:t>Measure and estimate lengths in standard units.</w:t>
            </w:r>
          </w:p>
        </w:tc>
      </w:tr>
      <w:tr w:rsidR="00AB199C" w:rsidRPr="00C8493B" w14:paraId="3138AFF5" w14:textId="77777777" w:rsidTr="004C4E4B">
        <w:tc>
          <w:tcPr>
            <w:tcW w:w="575" w:type="pct"/>
            <w:shd w:val="clear" w:color="auto" w:fill="auto"/>
          </w:tcPr>
          <w:p w14:paraId="30A2A44D" w14:textId="77777777" w:rsidR="00AB199C" w:rsidRPr="00C8493B" w:rsidRDefault="00AB199C" w:rsidP="00A378FB">
            <w:pPr>
              <w:widowControl w:val="0"/>
              <w:spacing w:after="0" w:line="240" w:lineRule="auto"/>
              <w:rPr>
                <w:rFonts w:eastAsia="Calibri" w:cstheme="minorHAnsi"/>
              </w:rPr>
            </w:pPr>
            <w:r w:rsidRPr="00C8493B">
              <w:rPr>
                <w:rFonts w:eastAsia="Calibri" w:cstheme="minorHAnsi"/>
              </w:rPr>
              <w:t>A.M.2.14</w:t>
            </w:r>
          </w:p>
        </w:tc>
        <w:tc>
          <w:tcPr>
            <w:tcW w:w="4425" w:type="pct"/>
          </w:tcPr>
          <w:p w14:paraId="6A85FC9B" w14:textId="77777777" w:rsidR="00AB199C" w:rsidRPr="00C8493B" w:rsidRDefault="00AB199C" w:rsidP="00A378FB">
            <w:pPr>
              <w:widowControl w:val="0"/>
              <w:spacing w:after="0" w:line="240" w:lineRule="auto"/>
              <w:rPr>
                <w:rFonts w:eastAsia="Calibri" w:cstheme="minorHAnsi"/>
                <w:highlight w:val="yellow"/>
              </w:rPr>
            </w:pPr>
            <w:r w:rsidRPr="00C8493B">
              <w:rPr>
                <w:rFonts w:eastAsia="Calibri" w:cstheme="minorHAnsi"/>
              </w:rPr>
              <w:t>Measure the length of objects using non-standard units.</w:t>
            </w:r>
          </w:p>
        </w:tc>
      </w:tr>
      <w:tr w:rsidR="00AB199C" w:rsidRPr="00C8493B" w14:paraId="089E2721" w14:textId="77777777" w:rsidTr="004C4E4B">
        <w:tc>
          <w:tcPr>
            <w:tcW w:w="575" w:type="pct"/>
            <w:shd w:val="clear" w:color="auto" w:fill="auto"/>
          </w:tcPr>
          <w:p w14:paraId="66C32830" w14:textId="77777777" w:rsidR="00AB199C" w:rsidRPr="00C8493B" w:rsidRDefault="00AB199C" w:rsidP="00A378FB">
            <w:pPr>
              <w:widowControl w:val="0"/>
              <w:spacing w:after="0" w:line="240" w:lineRule="auto"/>
              <w:rPr>
                <w:rFonts w:eastAsia="Calibri" w:cstheme="minorHAnsi"/>
              </w:rPr>
            </w:pPr>
            <w:r w:rsidRPr="00C8493B">
              <w:rPr>
                <w:rFonts w:eastAsia="Calibri" w:cstheme="minorHAnsi"/>
              </w:rPr>
              <w:t>A.M.2.15</w:t>
            </w:r>
          </w:p>
        </w:tc>
        <w:tc>
          <w:tcPr>
            <w:tcW w:w="4425" w:type="pct"/>
          </w:tcPr>
          <w:p w14:paraId="67E99FA3" w14:textId="77777777" w:rsidR="00AB199C" w:rsidRPr="00C8493B" w:rsidRDefault="00AB199C" w:rsidP="00A378FB">
            <w:pPr>
              <w:widowControl w:val="0"/>
              <w:spacing w:after="0" w:line="240" w:lineRule="auto"/>
              <w:rPr>
                <w:rFonts w:eastAsia="Calibri" w:cstheme="minorHAnsi"/>
                <w:highlight w:val="yellow"/>
              </w:rPr>
            </w:pPr>
            <w:r w:rsidRPr="00C8493B">
              <w:rPr>
                <w:rFonts w:eastAsia="Calibri" w:cstheme="minorHAnsi"/>
              </w:rPr>
              <w:t>Measure the length of an object using multiple non-standard units.</w:t>
            </w:r>
          </w:p>
        </w:tc>
      </w:tr>
      <w:tr w:rsidR="00AB199C" w:rsidRPr="00C8493B" w14:paraId="6A51EC8B" w14:textId="77777777" w:rsidTr="004C4E4B">
        <w:tc>
          <w:tcPr>
            <w:tcW w:w="575" w:type="pct"/>
            <w:shd w:val="clear" w:color="auto" w:fill="auto"/>
          </w:tcPr>
          <w:p w14:paraId="364FDA95" w14:textId="77777777" w:rsidR="00AB199C" w:rsidRPr="00C8493B" w:rsidRDefault="00AB199C" w:rsidP="00A378FB">
            <w:pPr>
              <w:widowControl w:val="0"/>
              <w:spacing w:after="0" w:line="240" w:lineRule="auto"/>
              <w:rPr>
                <w:rFonts w:eastAsia="Calibri" w:cstheme="minorHAnsi"/>
              </w:rPr>
            </w:pPr>
            <w:r w:rsidRPr="00C8493B">
              <w:rPr>
                <w:rFonts w:eastAsia="Calibri" w:cstheme="minorHAnsi"/>
              </w:rPr>
              <w:lastRenderedPageBreak/>
              <w:t>A.M.2.16</w:t>
            </w:r>
          </w:p>
        </w:tc>
        <w:tc>
          <w:tcPr>
            <w:tcW w:w="4425" w:type="pct"/>
          </w:tcPr>
          <w:p w14:paraId="30814572" w14:textId="77777777" w:rsidR="00AB199C" w:rsidRPr="00C8493B" w:rsidRDefault="00AB199C" w:rsidP="00A378FB">
            <w:pPr>
              <w:widowControl w:val="0"/>
              <w:spacing w:after="0" w:line="240" w:lineRule="auto"/>
              <w:rPr>
                <w:rFonts w:eastAsia="Calibri" w:cstheme="minorHAnsi"/>
                <w:highlight w:val="yellow"/>
              </w:rPr>
            </w:pPr>
            <w:r w:rsidRPr="00C8493B">
              <w:rPr>
                <w:rFonts w:eastAsia="Calibri" w:cstheme="minorHAnsi"/>
              </w:rPr>
              <w:t xml:space="preserve">Recognize standard tools of measurement.  Choose the appropriate tools to measure objects of various lengths. </w:t>
            </w:r>
          </w:p>
        </w:tc>
      </w:tr>
      <w:tr w:rsidR="00AB199C" w:rsidRPr="00C8493B" w14:paraId="58269F8A" w14:textId="77777777" w:rsidTr="004C4E4B">
        <w:tc>
          <w:tcPr>
            <w:tcW w:w="575" w:type="pct"/>
            <w:shd w:val="clear" w:color="auto" w:fill="auto"/>
          </w:tcPr>
          <w:p w14:paraId="63EC914C" w14:textId="77777777" w:rsidR="00AB199C" w:rsidRPr="00C8493B" w:rsidRDefault="00AB199C" w:rsidP="00A378FB">
            <w:pPr>
              <w:widowControl w:val="0"/>
              <w:spacing w:after="0" w:line="240" w:lineRule="auto"/>
              <w:rPr>
                <w:rFonts w:eastAsia="Calibri" w:cstheme="minorHAnsi"/>
              </w:rPr>
            </w:pPr>
            <w:r w:rsidRPr="00C8493B">
              <w:rPr>
                <w:rFonts w:eastAsia="Calibri" w:cstheme="minorHAnsi"/>
              </w:rPr>
              <w:t>A.M.2.17</w:t>
            </w:r>
          </w:p>
        </w:tc>
        <w:tc>
          <w:tcPr>
            <w:tcW w:w="4425" w:type="pct"/>
          </w:tcPr>
          <w:p w14:paraId="058EF3AB" w14:textId="77777777" w:rsidR="00AB199C" w:rsidRPr="00C8493B" w:rsidRDefault="00AB199C" w:rsidP="00A378FB">
            <w:pPr>
              <w:widowControl w:val="0"/>
              <w:spacing w:after="0" w:line="240" w:lineRule="auto"/>
              <w:rPr>
                <w:rFonts w:eastAsia="Calibri" w:cstheme="minorHAnsi"/>
                <w:highlight w:val="yellow"/>
              </w:rPr>
            </w:pPr>
            <w:r w:rsidRPr="00C8493B">
              <w:rPr>
                <w:rFonts w:eastAsia="Calibri" w:cstheme="minorHAnsi"/>
              </w:rPr>
              <w:t>With guidance and support, order various objects by length and measure the length of objects using standard length units.</w:t>
            </w:r>
          </w:p>
        </w:tc>
      </w:tr>
    </w:tbl>
    <w:p w14:paraId="5CC368B8" w14:textId="77777777" w:rsidR="00AB199C" w:rsidRPr="00C8493B" w:rsidRDefault="00AB199C" w:rsidP="00A378FB">
      <w:pPr>
        <w:spacing w:after="0" w:line="240" w:lineRule="auto"/>
        <w:rPr>
          <w:rFonts w:eastAsia="Times New Roman"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3"/>
        <w:gridCol w:w="8277"/>
      </w:tblGrid>
      <w:tr w:rsidR="00AB199C" w:rsidRPr="00C8493B" w14:paraId="4D239AF6" w14:textId="77777777" w:rsidTr="004C4E4B">
        <w:tc>
          <w:tcPr>
            <w:tcW w:w="574" w:type="pct"/>
            <w:shd w:val="clear" w:color="auto" w:fill="auto"/>
          </w:tcPr>
          <w:p w14:paraId="4F9530C9" w14:textId="77777777" w:rsidR="00AB199C" w:rsidRPr="00C8493B" w:rsidRDefault="00AB199C" w:rsidP="00A378FB">
            <w:pPr>
              <w:widowControl w:val="0"/>
              <w:spacing w:after="0" w:line="240" w:lineRule="auto"/>
              <w:rPr>
                <w:rFonts w:eastAsia="Times New Roman" w:cstheme="minorHAnsi"/>
                <w:b/>
              </w:rPr>
            </w:pPr>
            <w:r w:rsidRPr="00C8493B">
              <w:rPr>
                <w:rFonts w:eastAsia="Times New Roman" w:cstheme="minorHAnsi"/>
                <w:b/>
              </w:rPr>
              <w:t>Cluster</w:t>
            </w:r>
          </w:p>
        </w:tc>
        <w:tc>
          <w:tcPr>
            <w:tcW w:w="4426" w:type="pct"/>
            <w:shd w:val="clear" w:color="auto" w:fill="FFFFFF" w:themeFill="background1"/>
          </w:tcPr>
          <w:p w14:paraId="297D75F9" w14:textId="77777777" w:rsidR="00AB199C" w:rsidRPr="00C8493B" w:rsidRDefault="00AB199C" w:rsidP="00A378FB">
            <w:pPr>
              <w:widowControl w:val="0"/>
              <w:spacing w:after="0" w:line="240" w:lineRule="auto"/>
              <w:rPr>
                <w:rFonts w:eastAsia="Calibri" w:cstheme="minorHAnsi"/>
                <w:b/>
                <w:bCs/>
              </w:rPr>
            </w:pPr>
            <w:r w:rsidRPr="00C8493B">
              <w:rPr>
                <w:rFonts w:eastAsia="Calibri" w:cstheme="minorHAnsi"/>
                <w:b/>
                <w:bCs/>
              </w:rPr>
              <w:t>Relate addition and subtraction to length.</w:t>
            </w:r>
          </w:p>
        </w:tc>
      </w:tr>
      <w:tr w:rsidR="00AB199C" w:rsidRPr="00C8493B" w14:paraId="265AA7E2" w14:textId="77777777" w:rsidTr="004C4E4B">
        <w:tc>
          <w:tcPr>
            <w:tcW w:w="574" w:type="pct"/>
            <w:shd w:val="clear" w:color="auto" w:fill="auto"/>
          </w:tcPr>
          <w:p w14:paraId="69FCB079"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A.M.2.18</w:t>
            </w:r>
          </w:p>
        </w:tc>
        <w:tc>
          <w:tcPr>
            <w:tcW w:w="4426" w:type="pct"/>
          </w:tcPr>
          <w:p w14:paraId="1E0AFB62"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Use addition and subtraction within 20 to solve word problems involving lengths that are given in the same units.</w:t>
            </w:r>
          </w:p>
        </w:tc>
      </w:tr>
      <w:tr w:rsidR="00AB199C" w:rsidRPr="00C8493B" w14:paraId="6E4CE0FE" w14:textId="77777777" w:rsidTr="004C4E4B">
        <w:tc>
          <w:tcPr>
            <w:tcW w:w="574" w:type="pct"/>
            <w:shd w:val="clear" w:color="auto" w:fill="auto"/>
          </w:tcPr>
          <w:p w14:paraId="7EE7554D"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A.M.2.19</w:t>
            </w:r>
          </w:p>
        </w:tc>
        <w:tc>
          <w:tcPr>
            <w:tcW w:w="4426" w:type="pct"/>
          </w:tcPr>
          <w:p w14:paraId="0BC060C3"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Use the number line to add one more unit of length.</w:t>
            </w:r>
          </w:p>
        </w:tc>
      </w:tr>
    </w:tbl>
    <w:p w14:paraId="16606D68" w14:textId="77777777" w:rsidR="00AB199C" w:rsidRPr="00C8493B" w:rsidRDefault="00AB199C" w:rsidP="00A378FB">
      <w:pPr>
        <w:spacing w:after="0" w:line="240" w:lineRule="auto"/>
        <w:rPr>
          <w:rFonts w:eastAsia="Times New Roman"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1"/>
        <w:gridCol w:w="8239"/>
      </w:tblGrid>
      <w:tr w:rsidR="00AB199C" w:rsidRPr="00C8493B" w14:paraId="5FD0B973" w14:textId="77777777" w:rsidTr="004C4E4B">
        <w:tc>
          <w:tcPr>
            <w:tcW w:w="594" w:type="pct"/>
            <w:shd w:val="clear" w:color="auto" w:fill="FFFFFF" w:themeFill="background1"/>
          </w:tcPr>
          <w:p w14:paraId="0C51EF73" w14:textId="77777777" w:rsidR="00AB199C" w:rsidRPr="00C8493B" w:rsidRDefault="00AB199C" w:rsidP="00A378FB">
            <w:pPr>
              <w:widowControl w:val="0"/>
              <w:spacing w:after="0" w:line="240" w:lineRule="auto"/>
              <w:rPr>
                <w:rFonts w:eastAsia="Times New Roman" w:cstheme="minorHAnsi"/>
                <w:b/>
              </w:rPr>
            </w:pPr>
            <w:r w:rsidRPr="00C8493B">
              <w:rPr>
                <w:rFonts w:eastAsia="Times New Roman" w:cstheme="minorHAnsi"/>
                <w:b/>
              </w:rPr>
              <w:t>Cluster</w:t>
            </w:r>
          </w:p>
        </w:tc>
        <w:tc>
          <w:tcPr>
            <w:tcW w:w="4406" w:type="pct"/>
            <w:shd w:val="clear" w:color="auto" w:fill="FFFFFF" w:themeFill="background1"/>
          </w:tcPr>
          <w:p w14:paraId="3E5BB8E3" w14:textId="77777777" w:rsidR="00AB199C" w:rsidRPr="00C8493B" w:rsidRDefault="00AB199C" w:rsidP="00A378FB">
            <w:pPr>
              <w:widowControl w:val="0"/>
              <w:autoSpaceDE w:val="0"/>
              <w:autoSpaceDN w:val="0"/>
              <w:adjustRightInd w:val="0"/>
              <w:spacing w:after="0" w:line="240" w:lineRule="auto"/>
              <w:rPr>
                <w:rFonts w:eastAsia="Times New Roman" w:cstheme="minorHAnsi"/>
                <w:b/>
                <w:bCs/>
              </w:rPr>
            </w:pPr>
            <w:r w:rsidRPr="00C8493B">
              <w:rPr>
                <w:rFonts w:eastAsia="Times New Roman" w:cstheme="minorHAnsi"/>
                <w:b/>
                <w:bCs/>
              </w:rPr>
              <w:t>Work with time and money.</w:t>
            </w:r>
          </w:p>
        </w:tc>
      </w:tr>
      <w:tr w:rsidR="00AB199C" w:rsidRPr="00C8493B" w14:paraId="387CE3A4" w14:textId="77777777" w:rsidTr="004C4E4B">
        <w:tc>
          <w:tcPr>
            <w:tcW w:w="594" w:type="pct"/>
            <w:shd w:val="clear" w:color="auto" w:fill="auto"/>
          </w:tcPr>
          <w:p w14:paraId="65675A93" w14:textId="77777777" w:rsidR="00AB199C" w:rsidRPr="00C8493B" w:rsidRDefault="00AB199C" w:rsidP="00A378FB">
            <w:pPr>
              <w:widowControl w:val="0"/>
              <w:autoSpaceDE w:val="0"/>
              <w:autoSpaceDN w:val="0"/>
              <w:adjustRightInd w:val="0"/>
              <w:spacing w:after="0" w:line="240" w:lineRule="auto"/>
              <w:rPr>
                <w:rFonts w:eastAsia="Times New Roman" w:cstheme="minorHAnsi"/>
              </w:rPr>
            </w:pPr>
            <w:r w:rsidRPr="00C8493B">
              <w:rPr>
                <w:rFonts w:eastAsia="Times New Roman" w:cstheme="minorHAnsi"/>
              </w:rPr>
              <w:t>A.M.2.20</w:t>
            </w:r>
          </w:p>
        </w:tc>
        <w:tc>
          <w:tcPr>
            <w:tcW w:w="4406" w:type="pct"/>
          </w:tcPr>
          <w:p w14:paraId="490AA586" w14:textId="77777777" w:rsidR="00AB199C" w:rsidRPr="00C8493B" w:rsidRDefault="00AB199C" w:rsidP="00A378FB">
            <w:pPr>
              <w:widowControl w:val="0"/>
              <w:autoSpaceDE w:val="0"/>
              <w:autoSpaceDN w:val="0"/>
              <w:adjustRightInd w:val="0"/>
              <w:spacing w:after="0" w:line="240" w:lineRule="auto"/>
              <w:rPr>
                <w:rFonts w:eastAsia="Times New Roman" w:cstheme="minorHAnsi"/>
                <w:highlight w:val="yellow"/>
              </w:rPr>
            </w:pPr>
            <w:r w:rsidRPr="00C8493B">
              <w:rPr>
                <w:rFonts w:eastAsia="Times New Roman" w:cstheme="minorHAnsi"/>
              </w:rPr>
              <w:t>Identify the hour numbers on a digital clock that match a routine activity.</w:t>
            </w:r>
          </w:p>
        </w:tc>
      </w:tr>
      <w:tr w:rsidR="00AB199C" w:rsidRPr="00C8493B" w14:paraId="2B41BC5A" w14:textId="77777777" w:rsidTr="004C4E4B">
        <w:tc>
          <w:tcPr>
            <w:tcW w:w="594" w:type="pct"/>
            <w:shd w:val="clear" w:color="auto" w:fill="auto"/>
          </w:tcPr>
          <w:p w14:paraId="2A35DBE1" w14:textId="77777777" w:rsidR="00AB199C" w:rsidRPr="00C8493B" w:rsidRDefault="00AB199C" w:rsidP="00A378FB">
            <w:pPr>
              <w:widowControl w:val="0"/>
              <w:spacing w:after="0" w:line="240" w:lineRule="auto"/>
              <w:rPr>
                <w:rFonts w:eastAsia="Calibri" w:cstheme="minorHAnsi"/>
              </w:rPr>
            </w:pPr>
            <w:r w:rsidRPr="00C8493B">
              <w:rPr>
                <w:rFonts w:eastAsia="Calibri" w:cstheme="minorHAnsi"/>
              </w:rPr>
              <w:t>A.M.2.21</w:t>
            </w:r>
          </w:p>
        </w:tc>
        <w:tc>
          <w:tcPr>
            <w:tcW w:w="4406" w:type="pct"/>
          </w:tcPr>
          <w:p w14:paraId="6F40FD49" w14:textId="77777777" w:rsidR="00AB199C" w:rsidRPr="00C8493B" w:rsidRDefault="00AB199C" w:rsidP="00A378FB">
            <w:pPr>
              <w:widowControl w:val="0"/>
              <w:spacing w:after="0" w:line="240" w:lineRule="auto"/>
              <w:rPr>
                <w:rFonts w:eastAsia="Calibri" w:cstheme="minorHAnsi"/>
                <w:highlight w:val="yellow"/>
              </w:rPr>
            </w:pPr>
            <w:r w:rsidRPr="00C8493B">
              <w:rPr>
                <w:rFonts w:eastAsia="Calibri" w:cstheme="minorHAnsi"/>
              </w:rPr>
              <w:t>Recognize coins (penny, nickel, dime, and quarter) by appearance and value.</w:t>
            </w:r>
          </w:p>
        </w:tc>
      </w:tr>
    </w:tbl>
    <w:p w14:paraId="13E392A7" w14:textId="77777777" w:rsidR="00AB199C" w:rsidRPr="00C8493B" w:rsidRDefault="00AB199C" w:rsidP="00A378FB">
      <w:pPr>
        <w:spacing w:after="0" w:line="240" w:lineRule="auto"/>
        <w:rPr>
          <w:rFonts w:eastAsia="Times New Roman"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2"/>
        <w:gridCol w:w="8258"/>
      </w:tblGrid>
      <w:tr w:rsidR="00AB199C" w:rsidRPr="00C8493B" w14:paraId="3853054A" w14:textId="77777777" w:rsidTr="004C4E4B">
        <w:tc>
          <w:tcPr>
            <w:tcW w:w="584" w:type="pct"/>
            <w:shd w:val="clear" w:color="auto" w:fill="auto"/>
          </w:tcPr>
          <w:p w14:paraId="1C7DCEDC" w14:textId="77777777" w:rsidR="00AB199C" w:rsidRPr="00C8493B" w:rsidRDefault="00AB199C" w:rsidP="00A378FB">
            <w:pPr>
              <w:widowControl w:val="0"/>
              <w:spacing w:after="0" w:line="240" w:lineRule="auto"/>
              <w:rPr>
                <w:rFonts w:eastAsia="Times New Roman" w:cstheme="minorHAnsi"/>
                <w:b/>
              </w:rPr>
            </w:pPr>
            <w:r w:rsidRPr="00C8493B">
              <w:rPr>
                <w:rFonts w:eastAsia="Times New Roman" w:cstheme="minorHAnsi"/>
                <w:b/>
              </w:rPr>
              <w:t>Cluster</w:t>
            </w:r>
          </w:p>
        </w:tc>
        <w:tc>
          <w:tcPr>
            <w:tcW w:w="4416" w:type="pct"/>
            <w:shd w:val="clear" w:color="auto" w:fill="FFFFFF" w:themeFill="background1"/>
          </w:tcPr>
          <w:p w14:paraId="21759E9F" w14:textId="77777777" w:rsidR="00AB199C" w:rsidRPr="00C8493B" w:rsidRDefault="00AB199C" w:rsidP="00A378FB">
            <w:pPr>
              <w:widowControl w:val="0"/>
              <w:spacing w:after="0" w:line="240" w:lineRule="auto"/>
              <w:rPr>
                <w:rFonts w:eastAsia="Times New Roman" w:cstheme="minorHAnsi"/>
                <w:b/>
                <w:bCs/>
              </w:rPr>
            </w:pPr>
            <w:r w:rsidRPr="00C8493B">
              <w:rPr>
                <w:rFonts w:eastAsia="Times New Roman" w:cstheme="minorHAnsi"/>
                <w:b/>
                <w:bCs/>
              </w:rPr>
              <w:t>Rep</w:t>
            </w:r>
            <w:r w:rsidRPr="00C8493B">
              <w:rPr>
                <w:rFonts w:eastAsia="Times New Roman" w:cstheme="minorHAnsi"/>
                <w:b/>
                <w:bCs/>
                <w:shd w:val="clear" w:color="auto" w:fill="FFFFFF" w:themeFill="background1"/>
              </w:rPr>
              <w:t>resent and interpret data.</w:t>
            </w:r>
          </w:p>
        </w:tc>
      </w:tr>
      <w:tr w:rsidR="00AB199C" w:rsidRPr="00C8493B" w14:paraId="411B16E1" w14:textId="77777777" w:rsidTr="004C4E4B">
        <w:tc>
          <w:tcPr>
            <w:tcW w:w="584" w:type="pct"/>
            <w:shd w:val="clear" w:color="auto" w:fill="auto"/>
          </w:tcPr>
          <w:p w14:paraId="63FEC551"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A.M.2.22</w:t>
            </w:r>
          </w:p>
        </w:tc>
        <w:tc>
          <w:tcPr>
            <w:tcW w:w="4416" w:type="pct"/>
          </w:tcPr>
          <w:p w14:paraId="3FE4A1AC"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Recognize a line plot. (e.g., line plot versus a bar graph).</w:t>
            </w:r>
          </w:p>
        </w:tc>
      </w:tr>
      <w:tr w:rsidR="00AB199C" w:rsidRPr="00C8493B" w14:paraId="3E63B4C9" w14:textId="77777777" w:rsidTr="004C4E4B">
        <w:tc>
          <w:tcPr>
            <w:tcW w:w="584" w:type="pct"/>
            <w:shd w:val="clear" w:color="auto" w:fill="auto"/>
          </w:tcPr>
          <w:p w14:paraId="474995F2"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A.M.2.23</w:t>
            </w:r>
          </w:p>
        </w:tc>
        <w:tc>
          <w:tcPr>
            <w:tcW w:w="4416" w:type="pct"/>
          </w:tcPr>
          <w:p w14:paraId="6D0A4771"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Create a bar and/or picture graph to represent a data set with up to two categories.  Interpret the data represented on the bar and/or picture graph. (e.g., how many in each column/row, more, less).</w:t>
            </w:r>
          </w:p>
        </w:tc>
      </w:tr>
    </w:tbl>
    <w:p w14:paraId="121B4AE1" w14:textId="77777777" w:rsidR="00AB199C" w:rsidRPr="00C8493B" w:rsidRDefault="00AB199C" w:rsidP="00A378FB">
      <w:pPr>
        <w:widowControl w:val="0"/>
        <w:tabs>
          <w:tab w:val="left" w:pos="8640"/>
        </w:tabs>
        <w:spacing w:after="0" w:line="240" w:lineRule="auto"/>
        <w:rPr>
          <w:rFonts w:eastAsia="Times New Roman" w:cstheme="minorHAnsi"/>
          <w:b/>
        </w:rPr>
      </w:pPr>
    </w:p>
    <w:p w14:paraId="3C1454A2" w14:textId="77777777" w:rsidR="00AB199C" w:rsidRPr="00C8493B" w:rsidRDefault="00AB199C" w:rsidP="00A378FB">
      <w:pPr>
        <w:widowControl w:val="0"/>
        <w:tabs>
          <w:tab w:val="left" w:pos="8640"/>
        </w:tabs>
        <w:spacing w:after="0" w:line="240" w:lineRule="auto"/>
        <w:rPr>
          <w:rFonts w:eastAsia="Times New Roman" w:cstheme="minorHAnsi"/>
        </w:rPr>
      </w:pPr>
      <w:r w:rsidRPr="00C8493B">
        <w:rPr>
          <w:rFonts w:eastAsia="Times New Roman" w:cstheme="minorHAnsi"/>
          <w:b/>
        </w:rPr>
        <w:t>Geometry</w:t>
      </w:r>
    </w:p>
    <w:p w14:paraId="72FF9BD9" w14:textId="77777777" w:rsidR="00AB199C" w:rsidRPr="00C8493B" w:rsidRDefault="00AB199C" w:rsidP="00A378FB">
      <w:pPr>
        <w:widowControl w:val="0"/>
        <w:tabs>
          <w:tab w:val="left" w:pos="8640"/>
        </w:tabs>
        <w:spacing w:after="0" w:line="240" w:lineRule="auto"/>
        <w:rPr>
          <w:rFonts w:eastAsia="Times New Roman"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6"/>
        <w:gridCol w:w="8254"/>
      </w:tblGrid>
      <w:tr w:rsidR="00AB199C" w:rsidRPr="00C8493B" w14:paraId="528BC321" w14:textId="77777777" w:rsidTr="004C4E4B">
        <w:tc>
          <w:tcPr>
            <w:tcW w:w="586" w:type="pct"/>
            <w:shd w:val="clear" w:color="auto" w:fill="auto"/>
          </w:tcPr>
          <w:p w14:paraId="530ABB3B" w14:textId="77777777" w:rsidR="00AB199C" w:rsidRPr="00C8493B" w:rsidRDefault="00AB199C" w:rsidP="00A378FB">
            <w:pPr>
              <w:widowControl w:val="0"/>
              <w:spacing w:after="0" w:line="240" w:lineRule="auto"/>
              <w:rPr>
                <w:rFonts w:eastAsia="Times New Roman" w:cstheme="minorHAnsi"/>
                <w:b/>
              </w:rPr>
            </w:pPr>
            <w:r w:rsidRPr="00C8493B">
              <w:rPr>
                <w:rFonts w:eastAsia="Times New Roman" w:cstheme="minorHAnsi"/>
                <w:b/>
              </w:rPr>
              <w:t>Cluster</w:t>
            </w:r>
          </w:p>
        </w:tc>
        <w:tc>
          <w:tcPr>
            <w:tcW w:w="4414" w:type="pct"/>
          </w:tcPr>
          <w:p w14:paraId="5DBDB9BF" w14:textId="77777777" w:rsidR="00AB199C" w:rsidRPr="00C8493B" w:rsidRDefault="00AB199C" w:rsidP="00A378FB">
            <w:pPr>
              <w:widowControl w:val="0"/>
              <w:spacing w:after="0" w:line="240" w:lineRule="auto"/>
              <w:rPr>
                <w:rFonts w:eastAsia="Calibri" w:cstheme="minorHAnsi"/>
                <w:b/>
                <w:bCs/>
              </w:rPr>
            </w:pPr>
            <w:r w:rsidRPr="00C8493B">
              <w:rPr>
                <w:rFonts w:eastAsia="Calibri" w:cstheme="minorHAnsi"/>
                <w:b/>
                <w:bCs/>
              </w:rPr>
              <w:t>Reason with shapes and their attributes</w:t>
            </w:r>
          </w:p>
        </w:tc>
      </w:tr>
      <w:tr w:rsidR="00AB199C" w:rsidRPr="00C8493B" w14:paraId="7CFE5B4D" w14:textId="77777777" w:rsidTr="004C4E4B">
        <w:tc>
          <w:tcPr>
            <w:tcW w:w="586" w:type="pct"/>
            <w:shd w:val="clear" w:color="auto" w:fill="auto"/>
          </w:tcPr>
          <w:p w14:paraId="56C9B4A9"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A.M.2.24</w:t>
            </w:r>
          </w:p>
        </w:tc>
        <w:tc>
          <w:tcPr>
            <w:tcW w:w="4414" w:type="pct"/>
          </w:tcPr>
          <w:p w14:paraId="132491E9" w14:textId="77777777" w:rsidR="00AB199C" w:rsidRPr="00C8493B" w:rsidRDefault="00AB199C" w:rsidP="00A378FB">
            <w:pPr>
              <w:widowControl w:val="0"/>
              <w:spacing w:after="0" w:line="240" w:lineRule="auto"/>
              <w:rPr>
                <w:rFonts w:eastAsia="Times New Roman" w:cstheme="minorHAnsi"/>
                <w:highlight w:val="yellow"/>
              </w:rPr>
            </w:pPr>
            <w:r w:rsidRPr="00C8493B">
              <w:rPr>
                <w:rFonts w:eastAsia="Times New Roman" w:cstheme="minorHAnsi"/>
              </w:rPr>
              <w:t>Identify common two-dimensional shapes:  square, triangle, circle, and rhombus.</w:t>
            </w:r>
          </w:p>
        </w:tc>
      </w:tr>
      <w:tr w:rsidR="00AB199C" w:rsidRPr="00C8493B" w14:paraId="18CB56BF" w14:textId="77777777" w:rsidTr="004C4E4B">
        <w:tc>
          <w:tcPr>
            <w:tcW w:w="586" w:type="pct"/>
            <w:shd w:val="clear" w:color="auto" w:fill="auto"/>
          </w:tcPr>
          <w:p w14:paraId="45019A00"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A.M.2.25</w:t>
            </w:r>
          </w:p>
        </w:tc>
        <w:tc>
          <w:tcPr>
            <w:tcW w:w="4414" w:type="pct"/>
          </w:tcPr>
          <w:p w14:paraId="697DC3BF" w14:textId="77777777" w:rsidR="00AB199C" w:rsidRPr="00C8493B" w:rsidRDefault="00AB199C" w:rsidP="00A378FB">
            <w:pPr>
              <w:widowControl w:val="0"/>
              <w:spacing w:after="0" w:line="240" w:lineRule="auto"/>
              <w:rPr>
                <w:rFonts w:eastAsia="Times New Roman" w:cstheme="minorHAnsi"/>
                <w:highlight w:val="yellow"/>
              </w:rPr>
            </w:pPr>
            <w:r w:rsidRPr="00C8493B">
              <w:rPr>
                <w:rFonts w:eastAsia="Times New Roman" w:cstheme="minorHAnsi"/>
              </w:rPr>
              <w:t>Partition a rectangle into rows and columns of same-size squares and count to find the total number of them.</w:t>
            </w:r>
          </w:p>
        </w:tc>
      </w:tr>
      <w:tr w:rsidR="00AB199C" w:rsidRPr="00C8493B" w14:paraId="1F905E60" w14:textId="77777777" w:rsidTr="004C4E4B">
        <w:tc>
          <w:tcPr>
            <w:tcW w:w="586" w:type="pct"/>
            <w:shd w:val="clear" w:color="auto" w:fill="auto"/>
          </w:tcPr>
          <w:p w14:paraId="4BCBA77E"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A.M.2.26</w:t>
            </w:r>
          </w:p>
        </w:tc>
        <w:tc>
          <w:tcPr>
            <w:tcW w:w="4414" w:type="pct"/>
          </w:tcPr>
          <w:p w14:paraId="5EE558E6" w14:textId="216B73EF" w:rsidR="00AB199C" w:rsidRPr="00C8493B" w:rsidRDefault="00AB199C" w:rsidP="00A45438">
            <w:pPr>
              <w:widowControl w:val="0"/>
              <w:spacing w:after="0" w:line="240" w:lineRule="auto"/>
              <w:rPr>
                <w:rFonts w:eastAsia="Times New Roman" w:cstheme="minorHAnsi"/>
                <w:highlight w:val="yellow"/>
              </w:rPr>
            </w:pPr>
            <w:r w:rsidRPr="00C8493B">
              <w:rPr>
                <w:rFonts w:eastAsia="Times New Roman" w:cstheme="minorHAnsi"/>
              </w:rPr>
              <w:t>Partition circles and rectangles into two, three, or four equal shares</w:t>
            </w:r>
            <w:r w:rsidR="00A45438" w:rsidRPr="00C8493B">
              <w:rPr>
                <w:rFonts w:eastAsia="Times New Roman" w:cstheme="minorHAnsi"/>
              </w:rPr>
              <w:t xml:space="preserve">. </w:t>
            </w:r>
            <w:r w:rsidRPr="00C8493B">
              <w:rPr>
                <w:rFonts w:eastAsia="Times New Roman" w:cstheme="minorHAnsi"/>
              </w:rPr>
              <w:t xml:space="preserve"> </w:t>
            </w:r>
            <w:proofErr w:type="spellStart"/>
            <w:r w:rsidR="00A45438" w:rsidRPr="00C8493B">
              <w:rPr>
                <w:rFonts w:eastAsia="Times New Roman" w:cstheme="minorHAnsi"/>
              </w:rPr>
              <w:t>S</w:t>
            </w:r>
            <w:r w:rsidRPr="00C8493B">
              <w:rPr>
                <w:rFonts w:eastAsia="Times New Roman" w:cstheme="minorHAnsi"/>
              </w:rPr>
              <w:t>escribe</w:t>
            </w:r>
            <w:proofErr w:type="spellEnd"/>
            <w:r w:rsidRPr="00C8493B">
              <w:rPr>
                <w:rFonts w:eastAsia="Times New Roman" w:cstheme="minorHAnsi"/>
              </w:rPr>
              <w:t xml:space="preserve"> the shares using words halves, thirds, fourths, etc. Recognize that equal shares of identical wholes need not have the same shape.</w:t>
            </w:r>
          </w:p>
        </w:tc>
      </w:tr>
    </w:tbl>
    <w:p w14:paraId="030C4B5A" w14:textId="77777777" w:rsidR="00AB199C" w:rsidRPr="00C8493B" w:rsidRDefault="00AB199C" w:rsidP="00A378FB">
      <w:pPr>
        <w:spacing w:after="0" w:line="240" w:lineRule="auto"/>
        <w:rPr>
          <w:rFonts w:eastAsia="Times New Roman" w:cstheme="minorHAnsi"/>
          <w:b/>
        </w:rPr>
      </w:pPr>
    </w:p>
    <w:p w14:paraId="09B37804" w14:textId="77777777" w:rsidR="00AB199C" w:rsidRPr="00C8493B" w:rsidRDefault="00AB199C" w:rsidP="00A378FB">
      <w:pPr>
        <w:spacing w:after="0" w:line="240" w:lineRule="auto"/>
        <w:rPr>
          <w:rFonts w:eastAsia="Times New Roman" w:cstheme="minorHAnsi"/>
          <w:b/>
        </w:rPr>
      </w:pPr>
      <w:r w:rsidRPr="00C8493B">
        <w:rPr>
          <w:rFonts w:eastAsia="Times New Roman" w:cstheme="minorHAnsi"/>
          <w:b/>
        </w:rPr>
        <w:br w:type="page"/>
      </w:r>
    </w:p>
    <w:p w14:paraId="450FED66" w14:textId="7B31DF06" w:rsidR="00AB199C" w:rsidRPr="00C8493B" w:rsidRDefault="00A22234" w:rsidP="00A378FB">
      <w:pPr>
        <w:spacing w:after="0" w:line="240" w:lineRule="auto"/>
        <w:rPr>
          <w:rFonts w:eastAsia="Times New Roman" w:cstheme="minorHAnsi"/>
          <w:b/>
        </w:rPr>
      </w:pPr>
      <w:r w:rsidRPr="00C8493B">
        <w:rPr>
          <w:rFonts w:eastAsia="Times New Roman" w:cstheme="minorHAnsi"/>
          <w:b/>
        </w:rPr>
        <w:lastRenderedPageBreak/>
        <w:t>Alternate Academic Achievement Standards for Mathematics</w:t>
      </w:r>
      <w:r w:rsidR="00AB199C" w:rsidRPr="00C8493B">
        <w:rPr>
          <w:rFonts w:eastAsia="Times New Roman" w:cstheme="minorHAnsi"/>
          <w:b/>
        </w:rPr>
        <w:t xml:space="preserve"> – Grade 3</w:t>
      </w:r>
    </w:p>
    <w:p w14:paraId="0F133884" w14:textId="77777777" w:rsidR="00AB199C" w:rsidRPr="00C8493B" w:rsidRDefault="00AB199C" w:rsidP="00A378FB">
      <w:pPr>
        <w:spacing w:after="0" w:line="240" w:lineRule="auto"/>
        <w:rPr>
          <w:rFonts w:eastAsia="Times New Roman" w:cstheme="minorHAnsi"/>
          <w:b/>
        </w:rPr>
      </w:pPr>
    </w:p>
    <w:p w14:paraId="6F6BDBAB" w14:textId="48750FA8" w:rsidR="00AB199C" w:rsidRPr="00C8493B" w:rsidRDefault="004C4E4B" w:rsidP="00A378FB">
      <w:pPr>
        <w:spacing w:after="0" w:line="240" w:lineRule="auto"/>
        <w:jc w:val="both"/>
        <w:rPr>
          <w:rFonts w:eastAsia="Times New Roman" w:cstheme="minorHAnsi"/>
          <w:b/>
        </w:rPr>
      </w:pPr>
      <w:r w:rsidRPr="00C8493B">
        <w:rPr>
          <w:rFonts w:eastAsia="Times New Roman" w:cstheme="minorHAnsi"/>
        </w:rPr>
        <w:t>The West Virginia Alternate Academic Achievement Standards for Mathematics are written for students with significant cognitive disabilities with the understanding that the student’s IEP will determine appropriate accommodations and modifications.</w:t>
      </w:r>
      <w:r w:rsidR="00AB199C" w:rsidRPr="00C8493B">
        <w:rPr>
          <w:rFonts w:eastAsia="Times New Roman" w:cstheme="minorHAnsi"/>
        </w:rPr>
        <w:t xml:space="preserve"> In addition to the </w:t>
      </w:r>
      <w:r w:rsidR="0030403D" w:rsidRPr="00C8493B">
        <w:rPr>
          <w:rFonts w:eastAsia="Times New Roman" w:cstheme="minorHAnsi"/>
        </w:rPr>
        <w:t>accommodations and modifications</w:t>
      </w:r>
      <w:r w:rsidR="00AB199C" w:rsidRPr="00C8493B">
        <w:rPr>
          <w:rFonts w:eastAsia="Times New Roman" w:cstheme="minorHAnsi"/>
        </w:rPr>
        <w:t xml:space="preserve"> listed on the student's IEP, teacher selected scaffolding, guidance, and support are appropriate to best meet the individual student needs with increasing challenge as the learning progresses. </w:t>
      </w:r>
    </w:p>
    <w:p w14:paraId="17D72669" w14:textId="77777777" w:rsidR="00AB199C" w:rsidRPr="00C8493B" w:rsidRDefault="00AB199C" w:rsidP="00A378FB">
      <w:pPr>
        <w:widowControl w:val="0"/>
        <w:autoSpaceDE w:val="0"/>
        <w:autoSpaceDN w:val="0"/>
        <w:adjustRightInd w:val="0"/>
        <w:spacing w:after="0" w:line="240" w:lineRule="auto"/>
        <w:jc w:val="both"/>
        <w:rPr>
          <w:rFonts w:eastAsia="Times New Roman" w:cstheme="minorHAnsi"/>
        </w:rPr>
      </w:pPr>
    </w:p>
    <w:p w14:paraId="33E94437" w14:textId="44486D11" w:rsidR="00AB199C" w:rsidRPr="00C8493B" w:rsidRDefault="00AB199C" w:rsidP="00A378FB">
      <w:pPr>
        <w:spacing w:after="0" w:line="240" w:lineRule="auto"/>
        <w:jc w:val="both"/>
        <w:rPr>
          <w:rFonts w:eastAsia="Times New Roman" w:cstheme="minorHAnsi"/>
        </w:rPr>
      </w:pPr>
      <w:r w:rsidRPr="00C8493B">
        <w:rPr>
          <w:rFonts w:eastAsia="Times New Roman" w:cstheme="minorHAnsi"/>
        </w:rPr>
        <w:t xml:space="preserve">All West Virginia teachers are responsible for classroom instruction that integrates content standards, mathematical habits of mind, learning skills, and technology tools.  The following chart represents the concepts </w:t>
      </w:r>
      <w:r w:rsidR="0030403D" w:rsidRPr="00C8493B">
        <w:rPr>
          <w:rFonts w:eastAsia="Times New Roman" w:cstheme="minorHAnsi"/>
        </w:rPr>
        <w:t xml:space="preserve">that will </w:t>
      </w:r>
      <w:r w:rsidRPr="00C8493B">
        <w:rPr>
          <w:rFonts w:eastAsia="Times New Roman" w:cstheme="minorHAnsi"/>
        </w:rPr>
        <w:t xml:space="preserve">be developed in mathematics in third grade: </w:t>
      </w:r>
    </w:p>
    <w:p w14:paraId="16EAC30E" w14:textId="77777777" w:rsidR="00AB199C" w:rsidRPr="00C8493B" w:rsidRDefault="00AB199C" w:rsidP="00A378FB">
      <w:pPr>
        <w:spacing w:after="0" w:line="240" w:lineRule="auto"/>
        <w:rPr>
          <w:rFonts w:eastAsia="Times New Roman"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AB199C" w:rsidRPr="00C8493B" w14:paraId="0C349EFB" w14:textId="77777777" w:rsidTr="007E0454">
        <w:tc>
          <w:tcPr>
            <w:tcW w:w="4675" w:type="dxa"/>
            <w:shd w:val="clear" w:color="auto" w:fill="000000" w:themeFill="text1"/>
          </w:tcPr>
          <w:p w14:paraId="4749B818" w14:textId="77777777" w:rsidR="00AB199C" w:rsidRPr="00C8493B" w:rsidRDefault="00AB199C" w:rsidP="00A378FB">
            <w:pPr>
              <w:widowControl w:val="0"/>
              <w:autoSpaceDE w:val="0"/>
              <w:autoSpaceDN w:val="0"/>
              <w:adjustRightInd w:val="0"/>
              <w:spacing w:after="0" w:line="240" w:lineRule="auto"/>
              <w:rPr>
                <w:rFonts w:eastAsia="Times New Roman" w:cstheme="minorHAnsi"/>
              </w:rPr>
            </w:pPr>
            <w:r w:rsidRPr="00C8493B">
              <w:rPr>
                <w:rFonts w:eastAsia="Times New Roman" w:cstheme="minorHAnsi"/>
                <w:b/>
                <w:iCs/>
              </w:rPr>
              <w:t>Operations and Algebraic Thinking</w:t>
            </w:r>
          </w:p>
        </w:tc>
        <w:tc>
          <w:tcPr>
            <w:tcW w:w="4675" w:type="dxa"/>
            <w:shd w:val="clear" w:color="auto" w:fill="000000" w:themeFill="text1"/>
          </w:tcPr>
          <w:p w14:paraId="7228398C" w14:textId="77777777" w:rsidR="00AB199C" w:rsidRPr="00C8493B" w:rsidRDefault="00AB199C" w:rsidP="00A378FB">
            <w:pPr>
              <w:widowControl w:val="0"/>
              <w:autoSpaceDE w:val="0"/>
              <w:autoSpaceDN w:val="0"/>
              <w:adjustRightInd w:val="0"/>
              <w:spacing w:after="0" w:line="240" w:lineRule="auto"/>
              <w:rPr>
                <w:rFonts w:eastAsia="Times New Roman" w:cstheme="minorHAnsi"/>
              </w:rPr>
            </w:pPr>
            <w:r w:rsidRPr="00C8493B">
              <w:rPr>
                <w:rFonts w:eastAsia="Times New Roman" w:cstheme="minorHAnsi"/>
                <w:b/>
                <w:iCs/>
              </w:rPr>
              <w:t>Number and Operations in Base Ten</w:t>
            </w:r>
          </w:p>
        </w:tc>
      </w:tr>
      <w:tr w:rsidR="00AB199C" w:rsidRPr="00C8493B" w14:paraId="3BE46B65" w14:textId="77777777" w:rsidTr="007E0454">
        <w:tc>
          <w:tcPr>
            <w:tcW w:w="4675" w:type="dxa"/>
          </w:tcPr>
          <w:p w14:paraId="59C3C50B" w14:textId="77777777" w:rsidR="00AB199C" w:rsidRPr="00C8493B" w:rsidRDefault="00AB199C" w:rsidP="00A378FB">
            <w:pPr>
              <w:widowControl w:val="0"/>
              <w:numPr>
                <w:ilvl w:val="0"/>
                <w:numId w:val="123"/>
              </w:numPr>
              <w:autoSpaceDE w:val="0"/>
              <w:autoSpaceDN w:val="0"/>
              <w:adjustRightInd w:val="0"/>
              <w:spacing w:after="0" w:line="240" w:lineRule="auto"/>
              <w:ind w:left="432"/>
              <w:rPr>
                <w:rFonts w:eastAsia="Times New Roman" w:cstheme="minorHAnsi"/>
              </w:rPr>
            </w:pPr>
            <w:r w:rsidRPr="00C8493B">
              <w:rPr>
                <w:rFonts w:eastAsia="Times New Roman" w:cstheme="minorHAnsi"/>
                <w:iCs/>
              </w:rPr>
              <w:t>Use arrays to solve simple multiplication problems.</w:t>
            </w:r>
          </w:p>
          <w:p w14:paraId="466B2A3C" w14:textId="77777777" w:rsidR="00AB199C" w:rsidRPr="00C8493B" w:rsidRDefault="00AB199C" w:rsidP="00A378FB">
            <w:pPr>
              <w:widowControl w:val="0"/>
              <w:numPr>
                <w:ilvl w:val="0"/>
                <w:numId w:val="123"/>
              </w:numPr>
              <w:autoSpaceDE w:val="0"/>
              <w:autoSpaceDN w:val="0"/>
              <w:adjustRightInd w:val="0"/>
              <w:spacing w:after="0" w:line="240" w:lineRule="auto"/>
              <w:ind w:left="432"/>
              <w:rPr>
                <w:rFonts w:eastAsia="Times New Roman" w:cstheme="minorHAnsi"/>
              </w:rPr>
            </w:pPr>
            <w:r w:rsidRPr="00C8493B">
              <w:rPr>
                <w:rFonts w:eastAsia="Times New Roman" w:cstheme="minorHAnsi"/>
                <w:iCs/>
              </w:rPr>
              <w:t>Use objects to make equal groups.</w:t>
            </w:r>
          </w:p>
          <w:p w14:paraId="18402793" w14:textId="77777777" w:rsidR="00AB199C" w:rsidRPr="00C8493B" w:rsidRDefault="00AB199C" w:rsidP="00A378FB">
            <w:pPr>
              <w:widowControl w:val="0"/>
              <w:numPr>
                <w:ilvl w:val="0"/>
                <w:numId w:val="123"/>
              </w:numPr>
              <w:autoSpaceDE w:val="0"/>
              <w:autoSpaceDN w:val="0"/>
              <w:adjustRightInd w:val="0"/>
              <w:spacing w:after="0" w:line="240" w:lineRule="auto"/>
              <w:ind w:left="432"/>
              <w:rPr>
                <w:rFonts w:eastAsia="Times New Roman" w:cstheme="minorHAnsi"/>
              </w:rPr>
            </w:pPr>
            <w:r w:rsidRPr="00C8493B">
              <w:rPr>
                <w:rFonts w:eastAsia="Times New Roman" w:cstheme="minorHAnsi"/>
                <w:iCs/>
              </w:rPr>
              <w:t>Understand that multiplication is repeated addition.</w:t>
            </w:r>
          </w:p>
          <w:p w14:paraId="703AFBD4" w14:textId="712110F6" w:rsidR="00AB199C" w:rsidRPr="00C8493B" w:rsidRDefault="00AB199C" w:rsidP="00A378FB">
            <w:pPr>
              <w:widowControl w:val="0"/>
              <w:numPr>
                <w:ilvl w:val="0"/>
                <w:numId w:val="123"/>
              </w:numPr>
              <w:autoSpaceDE w:val="0"/>
              <w:autoSpaceDN w:val="0"/>
              <w:adjustRightInd w:val="0"/>
              <w:spacing w:after="0" w:line="240" w:lineRule="auto"/>
              <w:ind w:left="432"/>
              <w:rPr>
                <w:rFonts w:eastAsia="Times New Roman" w:cstheme="minorHAnsi"/>
              </w:rPr>
            </w:pPr>
            <w:r w:rsidRPr="00C8493B">
              <w:rPr>
                <w:rFonts w:eastAsia="Times New Roman" w:cstheme="minorHAnsi"/>
                <w:iCs/>
              </w:rPr>
              <w:t xml:space="preserve">Understand the communitive property as it relates to addition and multiplication (e.g. 4+5 is the same as 5 + </w:t>
            </w:r>
            <w:r w:rsidR="0030403D" w:rsidRPr="00C8493B">
              <w:rPr>
                <w:rFonts w:eastAsia="Times New Roman" w:cstheme="minorHAnsi"/>
                <w:iCs/>
              </w:rPr>
              <w:t>4</w:t>
            </w:r>
            <w:r w:rsidRPr="00C8493B">
              <w:rPr>
                <w:rFonts w:eastAsia="Times New Roman" w:cstheme="minorHAnsi"/>
                <w:iCs/>
              </w:rPr>
              <w:t xml:space="preserve"> and 2 x 3 is the same as 3 x 2)</w:t>
            </w:r>
          </w:p>
          <w:p w14:paraId="21DBF485" w14:textId="77777777" w:rsidR="00AB199C" w:rsidRPr="00C8493B" w:rsidRDefault="00AB199C" w:rsidP="00A378FB">
            <w:pPr>
              <w:widowControl w:val="0"/>
              <w:numPr>
                <w:ilvl w:val="0"/>
                <w:numId w:val="123"/>
              </w:numPr>
              <w:autoSpaceDE w:val="0"/>
              <w:autoSpaceDN w:val="0"/>
              <w:adjustRightInd w:val="0"/>
              <w:spacing w:after="0" w:line="240" w:lineRule="auto"/>
              <w:ind w:left="432"/>
              <w:rPr>
                <w:rFonts w:eastAsia="Times New Roman" w:cstheme="minorHAnsi"/>
              </w:rPr>
            </w:pPr>
            <w:r w:rsidRPr="00C8493B">
              <w:rPr>
                <w:rFonts w:eastAsia="Times New Roman" w:cstheme="minorHAnsi"/>
                <w:iCs/>
              </w:rPr>
              <w:t>Solve real world problems involving addition, subtraction and simple multiplication.</w:t>
            </w:r>
          </w:p>
        </w:tc>
        <w:tc>
          <w:tcPr>
            <w:tcW w:w="4675" w:type="dxa"/>
          </w:tcPr>
          <w:p w14:paraId="0E405994" w14:textId="77777777" w:rsidR="00AB199C" w:rsidRPr="00C8493B" w:rsidRDefault="00AB199C" w:rsidP="00A378FB">
            <w:pPr>
              <w:widowControl w:val="0"/>
              <w:numPr>
                <w:ilvl w:val="0"/>
                <w:numId w:val="123"/>
              </w:numPr>
              <w:autoSpaceDE w:val="0"/>
              <w:autoSpaceDN w:val="0"/>
              <w:adjustRightInd w:val="0"/>
              <w:spacing w:after="0" w:line="240" w:lineRule="auto"/>
              <w:ind w:left="432"/>
              <w:rPr>
                <w:rFonts w:eastAsia="Times New Roman" w:cstheme="minorHAnsi"/>
              </w:rPr>
            </w:pPr>
            <w:r w:rsidRPr="00C8493B">
              <w:rPr>
                <w:rFonts w:eastAsia="Times New Roman" w:cstheme="minorHAnsi"/>
              </w:rPr>
              <w:t>Count to 50 by tens.</w:t>
            </w:r>
          </w:p>
          <w:p w14:paraId="55B92C46" w14:textId="77777777" w:rsidR="00AB199C" w:rsidRPr="00C8493B" w:rsidRDefault="00AB199C" w:rsidP="00A378FB">
            <w:pPr>
              <w:widowControl w:val="0"/>
              <w:numPr>
                <w:ilvl w:val="0"/>
                <w:numId w:val="123"/>
              </w:numPr>
              <w:autoSpaceDE w:val="0"/>
              <w:autoSpaceDN w:val="0"/>
              <w:adjustRightInd w:val="0"/>
              <w:spacing w:after="0" w:line="240" w:lineRule="auto"/>
              <w:ind w:left="432"/>
              <w:rPr>
                <w:rFonts w:eastAsia="Times New Roman" w:cstheme="minorHAnsi"/>
              </w:rPr>
            </w:pPr>
            <w:r w:rsidRPr="00C8493B">
              <w:rPr>
                <w:rFonts w:eastAsia="Times New Roman" w:cstheme="minorHAnsi"/>
              </w:rPr>
              <w:t>Add and subtract within 30 using place value strategies.</w:t>
            </w:r>
          </w:p>
        </w:tc>
      </w:tr>
      <w:tr w:rsidR="00AB199C" w:rsidRPr="00C8493B" w14:paraId="668CA53D" w14:textId="77777777" w:rsidTr="007E0454">
        <w:tc>
          <w:tcPr>
            <w:tcW w:w="4675" w:type="dxa"/>
            <w:shd w:val="clear" w:color="auto" w:fill="000000" w:themeFill="text1"/>
          </w:tcPr>
          <w:p w14:paraId="44F8E618" w14:textId="77777777" w:rsidR="00AB199C" w:rsidRPr="00C8493B" w:rsidRDefault="00AB199C" w:rsidP="00A378FB">
            <w:pPr>
              <w:widowControl w:val="0"/>
              <w:autoSpaceDE w:val="0"/>
              <w:autoSpaceDN w:val="0"/>
              <w:adjustRightInd w:val="0"/>
              <w:spacing w:after="0" w:line="240" w:lineRule="auto"/>
              <w:rPr>
                <w:rFonts w:eastAsia="Times New Roman" w:cstheme="minorHAnsi"/>
              </w:rPr>
            </w:pPr>
            <w:r w:rsidRPr="00C8493B">
              <w:rPr>
                <w:rFonts w:eastAsia="Minion Pro" w:cstheme="minorHAnsi"/>
                <w:b/>
              </w:rPr>
              <w:t>Number and Operations- Fractions</w:t>
            </w:r>
          </w:p>
        </w:tc>
        <w:tc>
          <w:tcPr>
            <w:tcW w:w="4675" w:type="dxa"/>
            <w:shd w:val="clear" w:color="auto" w:fill="000000" w:themeFill="text1"/>
          </w:tcPr>
          <w:p w14:paraId="1BA00FD8" w14:textId="77777777" w:rsidR="00AB199C" w:rsidRPr="00C8493B" w:rsidRDefault="00AB199C" w:rsidP="00A378FB">
            <w:pPr>
              <w:widowControl w:val="0"/>
              <w:autoSpaceDE w:val="0"/>
              <w:autoSpaceDN w:val="0"/>
              <w:adjustRightInd w:val="0"/>
              <w:spacing w:after="0" w:line="240" w:lineRule="auto"/>
              <w:rPr>
                <w:rFonts w:eastAsia="Times New Roman" w:cstheme="minorHAnsi"/>
              </w:rPr>
            </w:pPr>
            <w:r w:rsidRPr="00C8493B">
              <w:rPr>
                <w:rFonts w:eastAsia="Times New Roman" w:cstheme="minorHAnsi"/>
                <w:b/>
                <w:iCs/>
              </w:rPr>
              <w:t>Measurement and Data</w:t>
            </w:r>
          </w:p>
        </w:tc>
      </w:tr>
      <w:tr w:rsidR="00AB199C" w:rsidRPr="00C8493B" w14:paraId="3AE1E51E" w14:textId="77777777" w:rsidTr="007E0454">
        <w:tc>
          <w:tcPr>
            <w:tcW w:w="4675" w:type="dxa"/>
          </w:tcPr>
          <w:p w14:paraId="3CABF1D9" w14:textId="77777777" w:rsidR="00AB199C" w:rsidRPr="00C8493B" w:rsidRDefault="00AB199C" w:rsidP="00A378FB">
            <w:pPr>
              <w:widowControl w:val="0"/>
              <w:numPr>
                <w:ilvl w:val="0"/>
                <w:numId w:val="123"/>
              </w:numPr>
              <w:autoSpaceDE w:val="0"/>
              <w:autoSpaceDN w:val="0"/>
              <w:adjustRightInd w:val="0"/>
              <w:spacing w:after="0" w:line="240" w:lineRule="auto"/>
              <w:ind w:left="432"/>
              <w:rPr>
                <w:rFonts w:eastAsia="Times New Roman" w:cstheme="minorHAnsi"/>
              </w:rPr>
            </w:pPr>
            <w:r w:rsidRPr="00C8493B">
              <w:rPr>
                <w:rFonts w:eastAsia="Minion Pro" w:cstheme="minorHAnsi"/>
              </w:rPr>
              <w:t>Recognize that a whole is greater than a half.</w:t>
            </w:r>
          </w:p>
          <w:p w14:paraId="2B69DFC2" w14:textId="77777777" w:rsidR="00AB199C" w:rsidRPr="00C8493B" w:rsidRDefault="00AB199C" w:rsidP="00A378FB">
            <w:pPr>
              <w:widowControl w:val="0"/>
              <w:numPr>
                <w:ilvl w:val="0"/>
                <w:numId w:val="123"/>
              </w:numPr>
              <w:autoSpaceDE w:val="0"/>
              <w:autoSpaceDN w:val="0"/>
              <w:adjustRightInd w:val="0"/>
              <w:spacing w:after="0" w:line="240" w:lineRule="auto"/>
              <w:ind w:left="432"/>
              <w:rPr>
                <w:rFonts w:eastAsia="Times New Roman" w:cstheme="minorHAnsi"/>
              </w:rPr>
            </w:pPr>
            <w:r w:rsidRPr="00C8493B">
              <w:rPr>
                <w:rFonts w:eastAsia="Minion Pro" w:cstheme="minorHAnsi"/>
              </w:rPr>
              <w:t>Recognize that ½ is two equal parts of a whole.</w:t>
            </w:r>
          </w:p>
        </w:tc>
        <w:tc>
          <w:tcPr>
            <w:tcW w:w="4675" w:type="dxa"/>
            <w:vMerge w:val="restart"/>
          </w:tcPr>
          <w:p w14:paraId="17B9EBB9" w14:textId="77777777" w:rsidR="00AB199C" w:rsidRPr="00C8493B" w:rsidRDefault="00AB199C" w:rsidP="00A378FB">
            <w:pPr>
              <w:widowControl w:val="0"/>
              <w:numPr>
                <w:ilvl w:val="0"/>
                <w:numId w:val="123"/>
              </w:numPr>
              <w:autoSpaceDE w:val="0"/>
              <w:autoSpaceDN w:val="0"/>
              <w:adjustRightInd w:val="0"/>
              <w:spacing w:after="0" w:line="240" w:lineRule="auto"/>
              <w:ind w:left="432"/>
              <w:rPr>
                <w:rFonts w:eastAsia="Times New Roman" w:cstheme="minorHAnsi"/>
              </w:rPr>
            </w:pPr>
            <w:r w:rsidRPr="00C8493B">
              <w:rPr>
                <w:rFonts w:eastAsia="Times New Roman" w:cstheme="minorHAnsi"/>
              </w:rPr>
              <w:t>Use an analog and/or digital clock tell time to the ½ hour.</w:t>
            </w:r>
          </w:p>
          <w:p w14:paraId="5294CE4E" w14:textId="77777777" w:rsidR="00AB199C" w:rsidRPr="00C8493B" w:rsidRDefault="00AB199C" w:rsidP="00A378FB">
            <w:pPr>
              <w:widowControl w:val="0"/>
              <w:numPr>
                <w:ilvl w:val="0"/>
                <w:numId w:val="123"/>
              </w:numPr>
              <w:autoSpaceDE w:val="0"/>
              <w:autoSpaceDN w:val="0"/>
              <w:adjustRightInd w:val="0"/>
              <w:spacing w:after="0" w:line="240" w:lineRule="auto"/>
              <w:ind w:left="432"/>
              <w:rPr>
                <w:rFonts w:eastAsia="Times New Roman" w:cstheme="minorHAnsi"/>
              </w:rPr>
            </w:pPr>
            <w:r w:rsidRPr="00C8493B">
              <w:rPr>
                <w:rFonts w:eastAsia="Times New Roman" w:cstheme="minorHAnsi"/>
              </w:rPr>
              <w:t>Measure liquids and mass.</w:t>
            </w:r>
          </w:p>
          <w:p w14:paraId="31BB65B9" w14:textId="77777777" w:rsidR="00AB199C" w:rsidRPr="00C8493B" w:rsidRDefault="00AB199C" w:rsidP="00A378FB">
            <w:pPr>
              <w:widowControl w:val="0"/>
              <w:numPr>
                <w:ilvl w:val="0"/>
                <w:numId w:val="123"/>
              </w:numPr>
              <w:autoSpaceDE w:val="0"/>
              <w:autoSpaceDN w:val="0"/>
              <w:adjustRightInd w:val="0"/>
              <w:spacing w:after="0" w:line="240" w:lineRule="auto"/>
              <w:ind w:left="432"/>
              <w:rPr>
                <w:rFonts w:eastAsia="Times New Roman" w:cstheme="minorHAnsi"/>
              </w:rPr>
            </w:pPr>
            <w:r w:rsidRPr="00C8493B">
              <w:rPr>
                <w:rFonts w:eastAsia="Times New Roman" w:cstheme="minorHAnsi"/>
              </w:rPr>
              <w:t>Interpret data on a graph.</w:t>
            </w:r>
          </w:p>
          <w:p w14:paraId="7D3A2672" w14:textId="77777777" w:rsidR="00AB199C" w:rsidRPr="00C8493B" w:rsidRDefault="00AB199C" w:rsidP="00A378FB">
            <w:pPr>
              <w:widowControl w:val="0"/>
              <w:numPr>
                <w:ilvl w:val="0"/>
                <w:numId w:val="123"/>
              </w:numPr>
              <w:autoSpaceDE w:val="0"/>
              <w:autoSpaceDN w:val="0"/>
              <w:adjustRightInd w:val="0"/>
              <w:spacing w:after="0" w:line="240" w:lineRule="auto"/>
              <w:ind w:left="432"/>
              <w:rPr>
                <w:rFonts w:eastAsia="Times New Roman" w:cstheme="minorHAnsi"/>
              </w:rPr>
            </w:pPr>
            <w:r w:rsidRPr="00C8493B">
              <w:rPr>
                <w:rFonts w:eastAsia="Times New Roman" w:cstheme="minorHAnsi"/>
              </w:rPr>
              <w:t>Determine the shape of an irregular polygon based on the number of angles in the shape.</w:t>
            </w:r>
          </w:p>
        </w:tc>
      </w:tr>
      <w:tr w:rsidR="00AB199C" w:rsidRPr="00C8493B" w14:paraId="29E0CBA2" w14:textId="77777777" w:rsidTr="007E0454">
        <w:tc>
          <w:tcPr>
            <w:tcW w:w="4675" w:type="dxa"/>
            <w:shd w:val="clear" w:color="auto" w:fill="000000" w:themeFill="text1"/>
          </w:tcPr>
          <w:p w14:paraId="071F7390" w14:textId="77777777" w:rsidR="00AB199C" w:rsidRPr="00C8493B" w:rsidRDefault="00AB199C" w:rsidP="00A378FB">
            <w:pPr>
              <w:widowControl w:val="0"/>
              <w:autoSpaceDE w:val="0"/>
              <w:autoSpaceDN w:val="0"/>
              <w:adjustRightInd w:val="0"/>
              <w:spacing w:after="0" w:line="240" w:lineRule="auto"/>
              <w:rPr>
                <w:rFonts w:eastAsia="Times New Roman" w:cstheme="minorHAnsi"/>
              </w:rPr>
            </w:pPr>
            <w:r w:rsidRPr="00C8493B">
              <w:rPr>
                <w:rFonts w:eastAsia="Times New Roman" w:cstheme="minorHAnsi"/>
                <w:b/>
                <w:iCs/>
              </w:rPr>
              <w:t>Geometry</w:t>
            </w:r>
          </w:p>
        </w:tc>
        <w:tc>
          <w:tcPr>
            <w:tcW w:w="4675" w:type="dxa"/>
            <w:vMerge/>
          </w:tcPr>
          <w:p w14:paraId="5CA10F9C" w14:textId="77777777" w:rsidR="00AB199C" w:rsidRPr="00C8493B" w:rsidRDefault="00AB199C" w:rsidP="00A378FB">
            <w:pPr>
              <w:widowControl w:val="0"/>
              <w:autoSpaceDE w:val="0"/>
              <w:autoSpaceDN w:val="0"/>
              <w:adjustRightInd w:val="0"/>
              <w:spacing w:after="0" w:line="240" w:lineRule="auto"/>
              <w:rPr>
                <w:rFonts w:eastAsia="Times New Roman" w:cstheme="minorHAnsi"/>
              </w:rPr>
            </w:pPr>
          </w:p>
        </w:tc>
      </w:tr>
      <w:tr w:rsidR="00AB199C" w:rsidRPr="00C8493B" w14:paraId="5903DDFB" w14:textId="77777777" w:rsidTr="007E0454">
        <w:tc>
          <w:tcPr>
            <w:tcW w:w="4675" w:type="dxa"/>
          </w:tcPr>
          <w:p w14:paraId="2FF0D846" w14:textId="77777777" w:rsidR="00AB199C" w:rsidRPr="00C8493B" w:rsidRDefault="00AB199C" w:rsidP="00A378FB">
            <w:pPr>
              <w:numPr>
                <w:ilvl w:val="0"/>
                <w:numId w:val="124"/>
              </w:numPr>
              <w:spacing w:after="0" w:line="240" w:lineRule="auto"/>
              <w:ind w:left="432"/>
              <w:rPr>
                <w:rFonts w:eastAsia="Times New Roman" w:cstheme="minorHAnsi"/>
                <w:iCs/>
              </w:rPr>
            </w:pPr>
            <w:r w:rsidRPr="00C8493B">
              <w:rPr>
                <w:rFonts w:eastAsia="Times New Roman" w:cstheme="minorHAnsi"/>
                <w:iCs/>
              </w:rPr>
              <w:t xml:space="preserve">Reason about shapes </w:t>
            </w:r>
          </w:p>
          <w:p w14:paraId="45A5C7C7" w14:textId="77777777" w:rsidR="00AB199C" w:rsidRPr="00C8493B" w:rsidRDefault="00AB199C" w:rsidP="00A378FB">
            <w:pPr>
              <w:numPr>
                <w:ilvl w:val="0"/>
                <w:numId w:val="124"/>
              </w:numPr>
              <w:spacing w:after="0" w:line="240" w:lineRule="auto"/>
              <w:ind w:left="432"/>
              <w:rPr>
                <w:rFonts w:eastAsia="Times New Roman" w:cstheme="minorHAnsi"/>
                <w:iCs/>
              </w:rPr>
            </w:pPr>
            <w:r w:rsidRPr="00C8493B">
              <w:rPr>
                <w:rFonts w:eastAsia="Times New Roman" w:cstheme="minorHAnsi"/>
                <w:iCs/>
              </w:rPr>
              <w:t>Understand the connection between equal parts of a shape being a unit of the whole.</w:t>
            </w:r>
          </w:p>
        </w:tc>
        <w:tc>
          <w:tcPr>
            <w:tcW w:w="4675" w:type="dxa"/>
            <w:vMerge/>
          </w:tcPr>
          <w:p w14:paraId="03EDE8AD" w14:textId="77777777" w:rsidR="00AB199C" w:rsidRPr="00C8493B" w:rsidRDefault="00AB199C" w:rsidP="00A378FB">
            <w:pPr>
              <w:widowControl w:val="0"/>
              <w:autoSpaceDE w:val="0"/>
              <w:autoSpaceDN w:val="0"/>
              <w:adjustRightInd w:val="0"/>
              <w:spacing w:after="0" w:line="240" w:lineRule="auto"/>
              <w:rPr>
                <w:rFonts w:eastAsia="Times New Roman" w:cstheme="minorHAnsi"/>
              </w:rPr>
            </w:pPr>
          </w:p>
        </w:tc>
      </w:tr>
    </w:tbl>
    <w:p w14:paraId="0467DBAD" w14:textId="77777777" w:rsidR="00AB199C" w:rsidRPr="00C8493B" w:rsidRDefault="00AB199C" w:rsidP="00A378FB">
      <w:pPr>
        <w:widowControl w:val="0"/>
        <w:autoSpaceDE w:val="0"/>
        <w:autoSpaceDN w:val="0"/>
        <w:adjustRightInd w:val="0"/>
        <w:spacing w:after="0" w:line="240" w:lineRule="auto"/>
        <w:rPr>
          <w:rFonts w:eastAsia="Times New Roman" w:cstheme="minorHAnsi"/>
          <w:iCs/>
        </w:rPr>
      </w:pPr>
    </w:p>
    <w:p w14:paraId="1F632822" w14:textId="77777777" w:rsidR="00AB199C" w:rsidRPr="00C8493B" w:rsidRDefault="00AB199C" w:rsidP="00A378FB">
      <w:pPr>
        <w:widowControl w:val="0"/>
        <w:autoSpaceDE w:val="0"/>
        <w:autoSpaceDN w:val="0"/>
        <w:adjustRightInd w:val="0"/>
        <w:spacing w:after="0" w:line="240" w:lineRule="auto"/>
        <w:rPr>
          <w:rFonts w:eastAsia="Times New Roman" w:cstheme="minorHAnsi"/>
          <w:u w:val="single"/>
        </w:rPr>
      </w:pPr>
      <w:r w:rsidRPr="00C8493B">
        <w:rPr>
          <w:rFonts w:eastAsia="Times New Roman" w:cstheme="minorHAnsi"/>
          <w:u w:val="single"/>
        </w:rPr>
        <w:t>Numbering of Standards</w:t>
      </w:r>
    </w:p>
    <w:p w14:paraId="3A07613D" w14:textId="77777777" w:rsidR="00AB199C" w:rsidRPr="00C8493B" w:rsidRDefault="00AB199C" w:rsidP="00A378FB">
      <w:pPr>
        <w:widowControl w:val="0"/>
        <w:autoSpaceDE w:val="0"/>
        <w:autoSpaceDN w:val="0"/>
        <w:adjustRightInd w:val="0"/>
        <w:spacing w:after="0" w:line="240" w:lineRule="auto"/>
        <w:rPr>
          <w:rFonts w:eastAsia="Times New Roman" w:cstheme="minorHAnsi"/>
          <w:b/>
          <w:u w:val="single"/>
        </w:rPr>
      </w:pPr>
    </w:p>
    <w:p w14:paraId="482A468A" w14:textId="77777777" w:rsidR="00AB199C" w:rsidRPr="00C8493B" w:rsidRDefault="00AB199C" w:rsidP="00A378FB">
      <w:pPr>
        <w:widowControl w:val="0"/>
        <w:autoSpaceDE w:val="0"/>
        <w:autoSpaceDN w:val="0"/>
        <w:adjustRightInd w:val="0"/>
        <w:spacing w:after="0" w:line="240" w:lineRule="auto"/>
        <w:rPr>
          <w:rFonts w:eastAsia="Times New Roman" w:cstheme="minorHAnsi"/>
          <w:lang w:eastAsia="x-none"/>
        </w:rPr>
      </w:pPr>
      <w:r w:rsidRPr="00C8493B">
        <w:rPr>
          <w:rFonts w:eastAsia="Times New Roman" w:cstheme="minorHAnsi"/>
        </w:rPr>
        <w:t xml:space="preserve">The following Alternate Mathematics Standards </w:t>
      </w:r>
      <w:r w:rsidRPr="00C8493B">
        <w:rPr>
          <w:rFonts w:eastAsia="Times New Roman" w:cstheme="minorHAnsi"/>
          <w:lang w:eastAsia="x-none"/>
        </w:rPr>
        <w:t>will be numbered continuously.  The following ranges relate to the clusters found within Mathematics:</w:t>
      </w:r>
    </w:p>
    <w:p w14:paraId="18E0ECC2" w14:textId="77777777" w:rsidR="00AB199C" w:rsidRPr="00C8493B" w:rsidRDefault="00AB199C" w:rsidP="00A378FB">
      <w:pPr>
        <w:widowControl w:val="0"/>
        <w:autoSpaceDE w:val="0"/>
        <w:autoSpaceDN w:val="0"/>
        <w:adjustRightInd w:val="0"/>
        <w:spacing w:after="0" w:line="240" w:lineRule="auto"/>
        <w:rPr>
          <w:rFonts w:eastAsia="Times New Roman"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4320"/>
      </w:tblGrid>
      <w:tr w:rsidR="00AB199C" w:rsidRPr="00C8493B" w14:paraId="5A00A1D3" w14:textId="77777777" w:rsidTr="007E0454">
        <w:trPr>
          <w:jc w:val="center"/>
        </w:trPr>
        <w:tc>
          <w:tcPr>
            <w:tcW w:w="8640" w:type="dxa"/>
            <w:gridSpan w:val="2"/>
            <w:shd w:val="clear" w:color="auto" w:fill="000000" w:themeFill="text1"/>
          </w:tcPr>
          <w:p w14:paraId="07E7930A" w14:textId="77777777" w:rsidR="00AB199C" w:rsidRPr="00C8493B" w:rsidRDefault="00AB199C" w:rsidP="00A378FB">
            <w:pPr>
              <w:widowControl w:val="0"/>
              <w:spacing w:after="0" w:line="240" w:lineRule="auto"/>
              <w:rPr>
                <w:rFonts w:eastAsia="Times New Roman" w:cstheme="minorHAnsi"/>
                <w:b/>
              </w:rPr>
            </w:pPr>
            <w:r w:rsidRPr="00C8493B">
              <w:rPr>
                <w:rFonts w:eastAsia="Times New Roman" w:cstheme="minorHAnsi"/>
                <w:b/>
              </w:rPr>
              <w:t>Operations and Algebraic Thinking</w:t>
            </w:r>
          </w:p>
        </w:tc>
      </w:tr>
      <w:tr w:rsidR="00AB199C" w:rsidRPr="00C8493B" w14:paraId="395E6308" w14:textId="77777777" w:rsidTr="007E0454">
        <w:trPr>
          <w:jc w:val="center"/>
        </w:trPr>
        <w:tc>
          <w:tcPr>
            <w:tcW w:w="4320" w:type="dxa"/>
          </w:tcPr>
          <w:p w14:paraId="654D0885"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Represent and solve problems involving multiplication and division.</w:t>
            </w:r>
          </w:p>
        </w:tc>
        <w:tc>
          <w:tcPr>
            <w:tcW w:w="4320" w:type="dxa"/>
          </w:tcPr>
          <w:p w14:paraId="574CD398"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Standards 1-4</w:t>
            </w:r>
          </w:p>
        </w:tc>
      </w:tr>
      <w:tr w:rsidR="00AB199C" w:rsidRPr="00C8493B" w14:paraId="58FE24F6" w14:textId="77777777" w:rsidTr="007E0454">
        <w:trPr>
          <w:jc w:val="center"/>
        </w:trPr>
        <w:tc>
          <w:tcPr>
            <w:tcW w:w="4320" w:type="dxa"/>
          </w:tcPr>
          <w:p w14:paraId="750A0A90"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Understand properties of multiplication and the relationship between multiplication and division.</w:t>
            </w:r>
          </w:p>
        </w:tc>
        <w:tc>
          <w:tcPr>
            <w:tcW w:w="4320" w:type="dxa"/>
          </w:tcPr>
          <w:p w14:paraId="1D441C4B"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Standards 5</w:t>
            </w:r>
          </w:p>
        </w:tc>
      </w:tr>
      <w:tr w:rsidR="00AB199C" w:rsidRPr="00C8493B" w14:paraId="5CD9C984" w14:textId="77777777" w:rsidTr="007E0454">
        <w:trPr>
          <w:jc w:val="center"/>
        </w:trPr>
        <w:tc>
          <w:tcPr>
            <w:tcW w:w="4320" w:type="dxa"/>
          </w:tcPr>
          <w:p w14:paraId="28DCE8A8"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Multiply and divide within 100.</w:t>
            </w:r>
          </w:p>
        </w:tc>
        <w:tc>
          <w:tcPr>
            <w:tcW w:w="4320" w:type="dxa"/>
          </w:tcPr>
          <w:p w14:paraId="3DD62F1A"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Standard 6</w:t>
            </w:r>
          </w:p>
        </w:tc>
      </w:tr>
      <w:tr w:rsidR="00AB199C" w:rsidRPr="00C8493B" w14:paraId="0F01B74E" w14:textId="77777777" w:rsidTr="007E0454">
        <w:trPr>
          <w:jc w:val="center"/>
        </w:trPr>
        <w:tc>
          <w:tcPr>
            <w:tcW w:w="4320" w:type="dxa"/>
          </w:tcPr>
          <w:p w14:paraId="2A14BB53"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 xml:space="preserve">Solve problems involving the four operations, </w:t>
            </w:r>
            <w:r w:rsidRPr="00C8493B">
              <w:rPr>
                <w:rFonts w:eastAsia="Times New Roman" w:cstheme="minorHAnsi"/>
              </w:rPr>
              <w:lastRenderedPageBreak/>
              <w:t>and identify and explain patterns in arithmetic.</w:t>
            </w:r>
          </w:p>
        </w:tc>
        <w:tc>
          <w:tcPr>
            <w:tcW w:w="4320" w:type="dxa"/>
          </w:tcPr>
          <w:p w14:paraId="786327FB"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lastRenderedPageBreak/>
              <w:t>Standards 7-8</w:t>
            </w:r>
          </w:p>
        </w:tc>
      </w:tr>
      <w:tr w:rsidR="00AB199C" w:rsidRPr="00C8493B" w14:paraId="29558A68" w14:textId="77777777" w:rsidTr="007E0454">
        <w:trPr>
          <w:jc w:val="center"/>
        </w:trPr>
        <w:tc>
          <w:tcPr>
            <w:tcW w:w="8640" w:type="dxa"/>
            <w:gridSpan w:val="2"/>
            <w:shd w:val="clear" w:color="auto" w:fill="000000" w:themeFill="text1"/>
          </w:tcPr>
          <w:p w14:paraId="4FE1ED32" w14:textId="77777777" w:rsidR="00AB199C" w:rsidRPr="00C8493B" w:rsidRDefault="00AB199C" w:rsidP="00A378FB">
            <w:pPr>
              <w:widowControl w:val="0"/>
              <w:spacing w:after="0" w:line="240" w:lineRule="auto"/>
              <w:rPr>
                <w:rFonts w:eastAsia="Times New Roman" w:cstheme="minorHAnsi"/>
                <w:b/>
              </w:rPr>
            </w:pPr>
            <w:r w:rsidRPr="00C8493B">
              <w:rPr>
                <w:rFonts w:eastAsia="Times New Roman" w:cstheme="minorHAnsi"/>
                <w:b/>
              </w:rPr>
              <w:t>Number and Operations in Base Ten</w:t>
            </w:r>
          </w:p>
        </w:tc>
      </w:tr>
      <w:tr w:rsidR="00AB199C" w:rsidRPr="00C8493B" w14:paraId="73026D5B" w14:textId="77777777" w:rsidTr="007E0454">
        <w:trPr>
          <w:jc w:val="center"/>
        </w:trPr>
        <w:tc>
          <w:tcPr>
            <w:tcW w:w="4320" w:type="dxa"/>
          </w:tcPr>
          <w:p w14:paraId="51AB7931"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Use place value and properties of operations to perform multi-digit arithmetic.</w:t>
            </w:r>
          </w:p>
        </w:tc>
        <w:tc>
          <w:tcPr>
            <w:tcW w:w="4320" w:type="dxa"/>
          </w:tcPr>
          <w:p w14:paraId="3A553C98"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Standards 9-11</w:t>
            </w:r>
          </w:p>
        </w:tc>
      </w:tr>
      <w:tr w:rsidR="00AB199C" w:rsidRPr="00C8493B" w14:paraId="4F8AE85D" w14:textId="77777777" w:rsidTr="007E0454">
        <w:trPr>
          <w:jc w:val="center"/>
        </w:trPr>
        <w:tc>
          <w:tcPr>
            <w:tcW w:w="8640" w:type="dxa"/>
            <w:gridSpan w:val="2"/>
            <w:shd w:val="clear" w:color="auto" w:fill="000000" w:themeFill="text1"/>
          </w:tcPr>
          <w:p w14:paraId="3F2A299B"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b/>
              </w:rPr>
              <w:t>Number and Operations- Fractions</w:t>
            </w:r>
          </w:p>
        </w:tc>
      </w:tr>
      <w:tr w:rsidR="00AB199C" w:rsidRPr="00C8493B" w14:paraId="760B8E10" w14:textId="77777777" w:rsidTr="007E0454">
        <w:trPr>
          <w:jc w:val="center"/>
        </w:trPr>
        <w:tc>
          <w:tcPr>
            <w:tcW w:w="4320" w:type="dxa"/>
          </w:tcPr>
          <w:p w14:paraId="1F011573"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Develop an understanding as fractions as numbers.</w:t>
            </w:r>
          </w:p>
        </w:tc>
        <w:tc>
          <w:tcPr>
            <w:tcW w:w="4320" w:type="dxa"/>
          </w:tcPr>
          <w:p w14:paraId="07A09234"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Standards 12-13</w:t>
            </w:r>
          </w:p>
          <w:p w14:paraId="36159BEC" w14:textId="77777777" w:rsidR="00AB199C" w:rsidRPr="00C8493B" w:rsidRDefault="00AB199C" w:rsidP="00A378FB">
            <w:pPr>
              <w:widowControl w:val="0"/>
              <w:spacing w:after="0" w:line="240" w:lineRule="auto"/>
              <w:rPr>
                <w:rFonts w:eastAsia="Times New Roman" w:cstheme="minorHAnsi"/>
              </w:rPr>
            </w:pPr>
          </w:p>
        </w:tc>
      </w:tr>
      <w:tr w:rsidR="00AB199C" w:rsidRPr="00C8493B" w14:paraId="616A1A82" w14:textId="77777777" w:rsidTr="007E0454">
        <w:trPr>
          <w:jc w:val="center"/>
        </w:trPr>
        <w:tc>
          <w:tcPr>
            <w:tcW w:w="8640" w:type="dxa"/>
            <w:gridSpan w:val="2"/>
            <w:shd w:val="clear" w:color="auto" w:fill="000000" w:themeFill="text1"/>
          </w:tcPr>
          <w:p w14:paraId="3455FA25" w14:textId="77777777" w:rsidR="00AB199C" w:rsidRPr="00C8493B" w:rsidRDefault="00AB199C" w:rsidP="00A378FB">
            <w:pPr>
              <w:widowControl w:val="0"/>
              <w:spacing w:after="0" w:line="240" w:lineRule="auto"/>
              <w:rPr>
                <w:rFonts w:eastAsia="Times New Roman" w:cstheme="minorHAnsi"/>
                <w:b/>
              </w:rPr>
            </w:pPr>
            <w:r w:rsidRPr="00C8493B">
              <w:rPr>
                <w:rFonts w:eastAsia="Times New Roman" w:cstheme="minorHAnsi"/>
                <w:b/>
              </w:rPr>
              <w:t>Measurement and Data</w:t>
            </w:r>
          </w:p>
        </w:tc>
      </w:tr>
      <w:tr w:rsidR="00AB199C" w:rsidRPr="00C8493B" w14:paraId="36504225" w14:textId="77777777" w:rsidTr="007E0454">
        <w:trPr>
          <w:jc w:val="center"/>
        </w:trPr>
        <w:tc>
          <w:tcPr>
            <w:tcW w:w="4320" w:type="dxa"/>
          </w:tcPr>
          <w:p w14:paraId="3E87C87D"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Solve problems involving measurement and estimation of intervals of time, liquid volumes, and masses of objects.</w:t>
            </w:r>
          </w:p>
        </w:tc>
        <w:tc>
          <w:tcPr>
            <w:tcW w:w="4320" w:type="dxa"/>
          </w:tcPr>
          <w:p w14:paraId="7A234663"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Standards 14-15</w:t>
            </w:r>
          </w:p>
        </w:tc>
      </w:tr>
      <w:tr w:rsidR="00AB199C" w:rsidRPr="00C8493B" w14:paraId="7564B2F6" w14:textId="77777777" w:rsidTr="007E0454">
        <w:trPr>
          <w:jc w:val="center"/>
        </w:trPr>
        <w:tc>
          <w:tcPr>
            <w:tcW w:w="4320" w:type="dxa"/>
          </w:tcPr>
          <w:p w14:paraId="40065AC9"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Represent and interpret data.</w:t>
            </w:r>
          </w:p>
        </w:tc>
        <w:tc>
          <w:tcPr>
            <w:tcW w:w="4320" w:type="dxa"/>
          </w:tcPr>
          <w:p w14:paraId="4ED5A696"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Standards 16-17</w:t>
            </w:r>
          </w:p>
        </w:tc>
      </w:tr>
      <w:tr w:rsidR="00AB199C" w:rsidRPr="00C8493B" w14:paraId="64335C46" w14:textId="77777777" w:rsidTr="007E0454">
        <w:trPr>
          <w:jc w:val="center"/>
        </w:trPr>
        <w:tc>
          <w:tcPr>
            <w:tcW w:w="4320" w:type="dxa"/>
          </w:tcPr>
          <w:p w14:paraId="33328BD7"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Geometric measurement:  understand concepts of area and relate area to multiplication and to addition.</w:t>
            </w:r>
          </w:p>
        </w:tc>
        <w:tc>
          <w:tcPr>
            <w:tcW w:w="4320" w:type="dxa"/>
          </w:tcPr>
          <w:p w14:paraId="352B9657"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Standards 18-20</w:t>
            </w:r>
          </w:p>
        </w:tc>
      </w:tr>
      <w:tr w:rsidR="00AB199C" w:rsidRPr="00C8493B" w14:paraId="34B394D6" w14:textId="77777777" w:rsidTr="007E0454">
        <w:trPr>
          <w:jc w:val="center"/>
        </w:trPr>
        <w:tc>
          <w:tcPr>
            <w:tcW w:w="4320" w:type="dxa"/>
          </w:tcPr>
          <w:p w14:paraId="2167CD03"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Geometric measurement:  recognize perimeter as an attribute of plane figures and distinguish between linear and area measures.</w:t>
            </w:r>
          </w:p>
        </w:tc>
        <w:tc>
          <w:tcPr>
            <w:tcW w:w="4320" w:type="dxa"/>
          </w:tcPr>
          <w:p w14:paraId="2630AEEE"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Standard 21</w:t>
            </w:r>
          </w:p>
        </w:tc>
      </w:tr>
      <w:tr w:rsidR="00AB199C" w:rsidRPr="00C8493B" w14:paraId="0668DB01" w14:textId="77777777" w:rsidTr="007E0454">
        <w:trPr>
          <w:jc w:val="center"/>
        </w:trPr>
        <w:tc>
          <w:tcPr>
            <w:tcW w:w="8640" w:type="dxa"/>
            <w:gridSpan w:val="2"/>
            <w:shd w:val="clear" w:color="auto" w:fill="000000" w:themeFill="text1"/>
          </w:tcPr>
          <w:p w14:paraId="6861AE4E"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b/>
              </w:rPr>
              <w:t>Geometry</w:t>
            </w:r>
          </w:p>
        </w:tc>
      </w:tr>
      <w:tr w:rsidR="00AB199C" w:rsidRPr="00C8493B" w14:paraId="6A2B4D24" w14:textId="77777777" w:rsidTr="007E0454">
        <w:trPr>
          <w:jc w:val="center"/>
        </w:trPr>
        <w:tc>
          <w:tcPr>
            <w:tcW w:w="4320" w:type="dxa"/>
          </w:tcPr>
          <w:p w14:paraId="7FA661B8" w14:textId="77777777" w:rsidR="00AB199C" w:rsidRPr="00C8493B" w:rsidRDefault="00AB199C" w:rsidP="00A378FB">
            <w:pPr>
              <w:widowControl w:val="0"/>
              <w:spacing w:after="0" w:line="240" w:lineRule="auto"/>
              <w:rPr>
                <w:rFonts w:eastAsia="Calibri" w:cstheme="minorHAnsi"/>
              </w:rPr>
            </w:pPr>
            <w:r w:rsidRPr="00C8493B">
              <w:rPr>
                <w:rFonts w:eastAsia="Calibri" w:cstheme="minorHAnsi"/>
              </w:rPr>
              <w:t>Reason with shapes and their attributes.</w:t>
            </w:r>
          </w:p>
        </w:tc>
        <w:tc>
          <w:tcPr>
            <w:tcW w:w="4320" w:type="dxa"/>
          </w:tcPr>
          <w:p w14:paraId="2CFFBE11"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Standards 22-23</w:t>
            </w:r>
          </w:p>
        </w:tc>
      </w:tr>
    </w:tbl>
    <w:p w14:paraId="1A3B5C69" w14:textId="77777777" w:rsidR="00AB199C" w:rsidRPr="00C8493B" w:rsidRDefault="00AB199C" w:rsidP="00A378FB">
      <w:pPr>
        <w:widowControl w:val="0"/>
        <w:spacing w:after="0" w:line="240" w:lineRule="auto"/>
        <w:rPr>
          <w:rFonts w:eastAsia="Times New Roman" w:cstheme="minorHAnsi"/>
          <w:b/>
        </w:rPr>
      </w:pPr>
    </w:p>
    <w:p w14:paraId="7254E50F"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b/>
        </w:rPr>
        <w:t>Operations and Algebraic Thinking</w:t>
      </w:r>
    </w:p>
    <w:p w14:paraId="3DE46424" w14:textId="77777777" w:rsidR="00AB199C" w:rsidRPr="00C8493B" w:rsidRDefault="00AB199C" w:rsidP="00A378FB">
      <w:pPr>
        <w:widowControl w:val="0"/>
        <w:spacing w:after="0" w:line="240" w:lineRule="auto"/>
        <w:rPr>
          <w:rFonts w:eastAsia="Times New Roman" w:cstheme="minorHAnsi"/>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51"/>
        <w:gridCol w:w="8205"/>
      </w:tblGrid>
      <w:tr w:rsidR="00AB199C" w:rsidRPr="00C8493B" w14:paraId="0A829527" w14:textId="77777777" w:rsidTr="007E0454">
        <w:tc>
          <w:tcPr>
            <w:tcW w:w="615" w:type="pct"/>
            <w:shd w:val="clear" w:color="auto" w:fill="auto"/>
          </w:tcPr>
          <w:p w14:paraId="7DE27DEF" w14:textId="77777777" w:rsidR="00AB199C" w:rsidRPr="00C8493B" w:rsidRDefault="00AB199C" w:rsidP="00A378FB">
            <w:pPr>
              <w:widowControl w:val="0"/>
              <w:spacing w:after="0" w:line="240" w:lineRule="auto"/>
              <w:rPr>
                <w:rFonts w:eastAsia="Times New Roman" w:cstheme="minorHAnsi"/>
                <w:b/>
              </w:rPr>
            </w:pPr>
            <w:r w:rsidRPr="00C8493B">
              <w:rPr>
                <w:rFonts w:eastAsia="Times New Roman" w:cstheme="minorHAnsi"/>
                <w:b/>
              </w:rPr>
              <w:t>Cluster</w:t>
            </w:r>
          </w:p>
        </w:tc>
        <w:tc>
          <w:tcPr>
            <w:tcW w:w="4385" w:type="pct"/>
          </w:tcPr>
          <w:p w14:paraId="75063740" w14:textId="77777777" w:rsidR="00AB199C" w:rsidRPr="00C8493B" w:rsidRDefault="00AB199C" w:rsidP="00A378FB">
            <w:pPr>
              <w:widowControl w:val="0"/>
              <w:spacing w:after="0" w:line="240" w:lineRule="auto"/>
              <w:rPr>
                <w:rFonts w:eastAsia="Calibri" w:cstheme="minorHAnsi"/>
                <w:b/>
                <w:bCs/>
              </w:rPr>
            </w:pPr>
            <w:r w:rsidRPr="00C8493B">
              <w:rPr>
                <w:rFonts w:eastAsia="Calibri" w:cstheme="minorHAnsi"/>
                <w:b/>
                <w:bCs/>
              </w:rPr>
              <w:t>Represent and solve problems involving multiplication and division.</w:t>
            </w:r>
          </w:p>
        </w:tc>
      </w:tr>
      <w:tr w:rsidR="00AB199C" w:rsidRPr="00C8493B" w14:paraId="17C2690F" w14:textId="77777777" w:rsidTr="007E0454">
        <w:tc>
          <w:tcPr>
            <w:tcW w:w="615" w:type="pct"/>
            <w:shd w:val="clear" w:color="auto" w:fill="auto"/>
          </w:tcPr>
          <w:p w14:paraId="4EA0B93B" w14:textId="77777777" w:rsidR="00AB199C" w:rsidRPr="00C8493B" w:rsidRDefault="00AB199C" w:rsidP="00A378FB">
            <w:pPr>
              <w:widowControl w:val="0"/>
              <w:autoSpaceDE w:val="0"/>
              <w:autoSpaceDN w:val="0"/>
              <w:adjustRightInd w:val="0"/>
              <w:spacing w:after="0" w:line="240" w:lineRule="auto"/>
              <w:rPr>
                <w:rFonts w:eastAsia="Times New Roman" w:cstheme="minorHAnsi"/>
              </w:rPr>
            </w:pPr>
            <w:r w:rsidRPr="00C8493B">
              <w:rPr>
                <w:rFonts w:eastAsia="Times New Roman" w:cstheme="minorHAnsi"/>
              </w:rPr>
              <w:t>A.M.3.1</w:t>
            </w:r>
          </w:p>
        </w:tc>
        <w:tc>
          <w:tcPr>
            <w:tcW w:w="4385" w:type="pct"/>
          </w:tcPr>
          <w:p w14:paraId="06EEF1E4" w14:textId="41360C02" w:rsidR="00AB199C" w:rsidRPr="00C8493B" w:rsidRDefault="00AB199C" w:rsidP="00A45438">
            <w:pPr>
              <w:widowControl w:val="0"/>
              <w:autoSpaceDE w:val="0"/>
              <w:autoSpaceDN w:val="0"/>
              <w:adjustRightInd w:val="0"/>
              <w:spacing w:after="0" w:line="240" w:lineRule="auto"/>
              <w:rPr>
                <w:rFonts w:eastAsia="Times New Roman" w:cstheme="minorHAnsi"/>
              </w:rPr>
            </w:pPr>
            <w:r w:rsidRPr="00C8493B">
              <w:rPr>
                <w:rFonts w:eastAsia="Times New Roman" w:cstheme="minorHAnsi"/>
              </w:rPr>
              <w:t>Us</w:t>
            </w:r>
            <w:r w:rsidR="00A45438" w:rsidRPr="00C8493B">
              <w:rPr>
                <w:rFonts w:eastAsia="Times New Roman" w:cstheme="minorHAnsi"/>
              </w:rPr>
              <w:t>e</w:t>
            </w:r>
            <w:r w:rsidRPr="00C8493B">
              <w:rPr>
                <w:rFonts w:eastAsia="Times New Roman" w:cstheme="minorHAnsi"/>
              </w:rPr>
              <w:t xml:space="preserve"> manipulatives</w:t>
            </w:r>
            <w:r w:rsidR="00A45438" w:rsidRPr="00C8493B">
              <w:rPr>
                <w:rFonts w:eastAsia="Times New Roman" w:cstheme="minorHAnsi"/>
              </w:rPr>
              <w:t xml:space="preserve"> to</w:t>
            </w:r>
            <w:r w:rsidRPr="00C8493B">
              <w:rPr>
                <w:rFonts w:eastAsia="Times New Roman" w:cstheme="minorHAnsi"/>
              </w:rPr>
              <w:t xml:space="preserve"> demonstrate that multiplication is repeated addition.</w:t>
            </w:r>
          </w:p>
        </w:tc>
      </w:tr>
      <w:tr w:rsidR="00AB199C" w:rsidRPr="00C8493B" w14:paraId="6726DE0A" w14:textId="77777777" w:rsidTr="007E0454">
        <w:tc>
          <w:tcPr>
            <w:tcW w:w="615" w:type="pct"/>
            <w:shd w:val="clear" w:color="auto" w:fill="auto"/>
          </w:tcPr>
          <w:p w14:paraId="184524E4" w14:textId="77777777" w:rsidR="00AB199C" w:rsidRPr="00C8493B" w:rsidRDefault="00AB199C" w:rsidP="00A378FB">
            <w:pPr>
              <w:widowControl w:val="0"/>
              <w:autoSpaceDE w:val="0"/>
              <w:autoSpaceDN w:val="0"/>
              <w:adjustRightInd w:val="0"/>
              <w:spacing w:after="0" w:line="240" w:lineRule="auto"/>
              <w:rPr>
                <w:rFonts w:eastAsia="Times New Roman" w:cstheme="minorHAnsi"/>
              </w:rPr>
            </w:pPr>
            <w:r w:rsidRPr="00C8493B">
              <w:rPr>
                <w:rFonts w:eastAsia="Times New Roman" w:cstheme="minorHAnsi"/>
              </w:rPr>
              <w:t>A.M.3.2</w:t>
            </w:r>
          </w:p>
        </w:tc>
        <w:tc>
          <w:tcPr>
            <w:tcW w:w="4385" w:type="pct"/>
          </w:tcPr>
          <w:p w14:paraId="2FA4FA66" w14:textId="2BC7E24A" w:rsidR="00AB199C" w:rsidRPr="00C8493B" w:rsidRDefault="00A45438" w:rsidP="00A378FB">
            <w:pPr>
              <w:widowControl w:val="0"/>
              <w:autoSpaceDE w:val="0"/>
              <w:autoSpaceDN w:val="0"/>
              <w:adjustRightInd w:val="0"/>
              <w:spacing w:after="0" w:line="240" w:lineRule="auto"/>
              <w:rPr>
                <w:rFonts w:eastAsia="Times New Roman" w:cstheme="minorHAnsi"/>
              </w:rPr>
            </w:pPr>
            <w:r w:rsidRPr="00C8493B">
              <w:rPr>
                <w:rFonts w:eastAsia="Times New Roman" w:cstheme="minorHAnsi"/>
              </w:rPr>
              <w:t xml:space="preserve">Use manipulatives to </w:t>
            </w:r>
            <w:r w:rsidR="00AB199C" w:rsidRPr="00C8493B">
              <w:rPr>
                <w:rFonts w:eastAsia="Times New Roman" w:cstheme="minorHAnsi"/>
              </w:rPr>
              <w:t>demonstrate an understanding of equal shares (e.g. six apples equally shared with three students is two apples each).</w:t>
            </w:r>
          </w:p>
        </w:tc>
      </w:tr>
      <w:tr w:rsidR="00AB199C" w:rsidRPr="00C8493B" w14:paraId="70165E3A" w14:textId="77777777" w:rsidTr="007E0454">
        <w:tc>
          <w:tcPr>
            <w:tcW w:w="615" w:type="pct"/>
            <w:shd w:val="clear" w:color="auto" w:fill="auto"/>
          </w:tcPr>
          <w:p w14:paraId="59210E4E" w14:textId="77777777" w:rsidR="00AB199C" w:rsidRPr="00C8493B" w:rsidRDefault="00AB199C" w:rsidP="00A378FB">
            <w:pPr>
              <w:widowControl w:val="0"/>
              <w:autoSpaceDE w:val="0"/>
              <w:autoSpaceDN w:val="0"/>
              <w:adjustRightInd w:val="0"/>
              <w:spacing w:after="0" w:line="240" w:lineRule="auto"/>
              <w:rPr>
                <w:rFonts w:eastAsia="Times New Roman" w:cstheme="minorHAnsi"/>
              </w:rPr>
            </w:pPr>
            <w:r w:rsidRPr="00C8493B">
              <w:rPr>
                <w:rFonts w:eastAsia="Times New Roman" w:cstheme="minorHAnsi"/>
              </w:rPr>
              <w:t>A.M.3.3</w:t>
            </w:r>
          </w:p>
        </w:tc>
        <w:tc>
          <w:tcPr>
            <w:tcW w:w="4385" w:type="pct"/>
          </w:tcPr>
          <w:p w14:paraId="642EBD05" w14:textId="77777777" w:rsidR="00AB199C" w:rsidRPr="00C8493B" w:rsidRDefault="00AB199C" w:rsidP="00A378FB">
            <w:pPr>
              <w:widowControl w:val="0"/>
              <w:autoSpaceDE w:val="0"/>
              <w:autoSpaceDN w:val="0"/>
              <w:adjustRightInd w:val="0"/>
              <w:spacing w:after="0" w:line="240" w:lineRule="auto"/>
              <w:rPr>
                <w:rFonts w:eastAsia="Times New Roman" w:cstheme="minorHAnsi"/>
              </w:rPr>
            </w:pPr>
            <w:r w:rsidRPr="00C8493B">
              <w:rPr>
                <w:rFonts w:eastAsia="Times New Roman" w:cstheme="minorHAnsi"/>
              </w:rPr>
              <w:t>Use an array to solve multiplication problems within 20.</w:t>
            </w:r>
          </w:p>
        </w:tc>
      </w:tr>
      <w:tr w:rsidR="00AB199C" w:rsidRPr="00C8493B" w14:paraId="78E0D33D" w14:textId="77777777" w:rsidTr="007E0454">
        <w:tc>
          <w:tcPr>
            <w:tcW w:w="615" w:type="pct"/>
            <w:shd w:val="clear" w:color="auto" w:fill="auto"/>
          </w:tcPr>
          <w:p w14:paraId="2529C91D" w14:textId="77777777" w:rsidR="00AB199C" w:rsidRPr="00C8493B" w:rsidRDefault="00AB199C" w:rsidP="00A378FB">
            <w:pPr>
              <w:widowControl w:val="0"/>
              <w:autoSpaceDE w:val="0"/>
              <w:autoSpaceDN w:val="0"/>
              <w:adjustRightInd w:val="0"/>
              <w:spacing w:after="0" w:line="240" w:lineRule="auto"/>
              <w:rPr>
                <w:rFonts w:eastAsia="Times New Roman" w:cstheme="minorHAnsi"/>
              </w:rPr>
            </w:pPr>
            <w:r w:rsidRPr="00C8493B">
              <w:rPr>
                <w:rFonts w:eastAsia="Times New Roman" w:cstheme="minorHAnsi"/>
              </w:rPr>
              <w:t>A.M.3.4</w:t>
            </w:r>
          </w:p>
        </w:tc>
        <w:tc>
          <w:tcPr>
            <w:tcW w:w="4385" w:type="pct"/>
          </w:tcPr>
          <w:p w14:paraId="4F1522B2" w14:textId="77777777" w:rsidR="00AB199C" w:rsidRPr="00C8493B" w:rsidRDefault="00AB199C" w:rsidP="00A378FB">
            <w:pPr>
              <w:widowControl w:val="0"/>
              <w:autoSpaceDE w:val="0"/>
              <w:autoSpaceDN w:val="0"/>
              <w:adjustRightInd w:val="0"/>
              <w:spacing w:after="0" w:line="240" w:lineRule="auto"/>
              <w:rPr>
                <w:rFonts w:eastAsia="Times New Roman" w:cstheme="minorHAnsi"/>
              </w:rPr>
            </w:pPr>
            <w:r w:rsidRPr="00C8493B">
              <w:rPr>
                <w:rFonts w:eastAsia="Times New Roman" w:cstheme="minorHAnsi"/>
              </w:rPr>
              <w:t xml:space="preserve">Use addition to find the total number of objects arranged in rectangular arrays with up to 5 rows and 5 columns.  </w:t>
            </w:r>
          </w:p>
        </w:tc>
      </w:tr>
    </w:tbl>
    <w:p w14:paraId="6E3CB8EE" w14:textId="77777777" w:rsidR="007E0454" w:rsidRPr="00C8493B" w:rsidRDefault="007E0454" w:rsidP="00A378FB">
      <w:pPr>
        <w:spacing w:after="0" w:line="240" w:lineRule="auto"/>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0"/>
        <w:gridCol w:w="8196"/>
      </w:tblGrid>
      <w:tr w:rsidR="00AB199C" w:rsidRPr="00C8493B" w14:paraId="0BF10099" w14:textId="77777777" w:rsidTr="007E0454">
        <w:tc>
          <w:tcPr>
            <w:tcW w:w="620" w:type="pct"/>
            <w:shd w:val="clear" w:color="auto" w:fill="auto"/>
          </w:tcPr>
          <w:p w14:paraId="0AB3D897" w14:textId="77777777" w:rsidR="00AB199C" w:rsidRPr="00C8493B" w:rsidRDefault="00AB199C" w:rsidP="00A378FB">
            <w:pPr>
              <w:widowControl w:val="0"/>
              <w:spacing w:after="0" w:line="240" w:lineRule="auto"/>
              <w:rPr>
                <w:rFonts w:eastAsia="Times New Roman" w:cstheme="minorHAnsi"/>
                <w:b/>
              </w:rPr>
            </w:pPr>
            <w:r w:rsidRPr="00C8493B">
              <w:rPr>
                <w:rFonts w:eastAsia="Times New Roman" w:cstheme="minorHAnsi"/>
                <w:b/>
              </w:rPr>
              <w:t>Cluster</w:t>
            </w:r>
          </w:p>
        </w:tc>
        <w:tc>
          <w:tcPr>
            <w:tcW w:w="4380" w:type="pct"/>
            <w:shd w:val="clear" w:color="auto" w:fill="FFFFFF" w:themeFill="background1"/>
          </w:tcPr>
          <w:p w14:paraId="3088D21A" w14:textId="77777777" w:rsidR="00AB199C" w:rsidRPr="00C8493B" w:rsidRDefault="00AB199C" w:rsidP="00A378FB">
            <w:pPr>
              <w:widowControl w:val="0"/>
              <w:autoSpaceDE w:val="0"/>
              <w:autoSpaceDN w:val="0"/>
              <w:adjustRightInd w:val="0"/>
              <w:spacing w:after="0" w:line="240" w:lineRule="auto"/>
              <w:rPr>
                <w:rFonts w:eastAsia="Times New Roman" w:cstheme="minorHAnsi"/>
                <w:b/>
                <w:bCs/>
              </w:rPr>
            </w:pPr>
            <w:r w:rsidRPr="00C8493B">
              <w:rPr>
                <w:rFonts w:eastAsia="Times New Roman" w:cstheme="minorHAnsi"/>
                <w:b/>
                <w:bCs/>
              </w:rPr>
              <w:t>Understand properties of multiplication and the relationship between multiplication and division.</w:t>
            </w:r>
          </w:p>
        </w:tc>
      </w:tr>
      <w:tr w:rsidR="00AB199C" w:rsidRPr="00C8493B" w14:paraId="75BA1A81" w14:textId="77777777" w:rsidTr="007E0454">
        <w:tc>
          <w:tcPr>
            <w:tcW w:w="620" w:type="pct"/>
            <w:shd w:val="clear" w:color="auto" w:fill="auto"/>
          </w:tcPr>
          <w:p w14:paraId="37B09632" w14:textId="77777777" w:rsidR="00AB199C" w:rsidRPr="00C8493B" w:rsidRDefault="00AB199C" w:rsidP="00A378FB">
            <w:pPr>
              <w:widowControl w:val="0"/>
              <w:autoSpaceDE w:val="0"/>
              <w:autoSpaceDN w:val="0"/>
              <w:adjustRightInd w:val="0"/>
              <w:spacing w:after="0" w:line="240" w:lineRule="auto"/>
              <w:rPr>
                <w:rFonts w:eastAsia="Times New Roman" w:cstheme="minorHAnsi"/>
              </w:rPr>
            </w:pPr>
            <w:r w:rsidRPr="00C8493B">
              <w:rPr>
                <w:rFonts w:eastAsia="Times New Roman" w:cstheme="minorHAnsi"/>
              </w:rPr>
              <w:t>A.M.3.5</w:t>
            </w:r>
          </w:p>
        </w:tc>
        <w:tc>
          <w:tcPr>
            <w:tcW w:w="4380" w:type="pct"/>
          </w:tcPr>
          <w:p w14:paraId="0C7EC0E0" w14:textId="34090578" w:rsidR="00AB199C" w:rsidRPr="00C8493B" w:rsidRDefault="00A45438" w:rsidP="00A378FB">
            <w:pPr>
              <w:widowControl w:val="0"/>
              <w:autoSpaceDE w:val="0"/>
              <w:autoSpaceDN w:val="0"/>
              <w:adjustRightInd w:val="0"/>
              <w:spacing w:after="0" w:line="240" w:lineRule="auto"/>
              <w:rPr>
                <w:rFonts w:eastAsia="Times New Roman" w:cstheme="minorHAnsi"/>
                <w:highlight w:val="yellow"/>
              </w:rPr>
            </w:pPr>
            <w:r w:rsidRPr="00C8493B">
              <w:rPr>
                <w:rFonts w:eastAsia="Times New Roman" w:cstheme="minorHAnsi"/>
              </w:rPr>
              <w:t xml:space="preserve">Use manipulatives to </w:t>
            </w:r>
            <w:r w:rsidR="00AB199C" w:rsidRPr="00C8493B">
              <w:rPr>
                <w:rFonts w:eastAsia="Times New Roman" w:cstheme="minorHAnsi"/>
              </w:rPr>
              <w:t>demonstrate the commutative property of multiplication by grouping objects within twenty objects (e.g. three groups of two is the same as two groups of three).</w:t>
            </w:r>
          </w:p>
        </w:tc>
      </w:tr>
    </w:tbl>
    <w:p w14:paraId="528C88C4" w14:textId="77777777" w:rsidR="007E0454" w:rsidRPr="00C8493B" w:rsidRDefault="007E0454" w:rsidP="00A378FB">
      <w:pPr>
        <w:spacing w:after="0" w:line="240" w:lineRule="auto"/>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51"/>
        <w:gridCol w:w="8205"/>
      </w:tblGrid>
      <w:tr w:rsidR="00AB199C" w:rsidRPr="00C8493B" w14:paraId="77426626" w14:textId="77777777" w:rsidTr="007E0454">
        <w:tc>
          <w:tcPr>
            <w:tcW w:w="615" w:type="pct"/>
            <w:shd w:val="clear" w:color="auto" w:fill="FFFFFF" w:themeFill="background1"/>
          </w:tcPr>
          <w:p w14:paraId="789AD883" w14:textId="77777777" w:rsidR="00AB199C" w:rsidRPr="00C8493B" w:rsidRDefault="00AB199C" w:rsidP="00A378FB">
            <w:pPr>
              <w:widowControl w:val="0"/>
              <w:spacing w:after="0" w:line="240" w:lineRule="auto"/>
              <w:rPr>
                <w:rFonts w:eastAsia="Times New Roman" w:cstheme="minorHAnsi"/>
                <w:b/>
              </w:rPr>
            </w:pPr>
            <w:r w:rsidRPr="00C8493B">
              <w:rPr>
                <w:rFonts w:eastAsia="Times New Roman" w:cstheme="minorHAnsi"/>
                <w:b/>
              </w:rPr>
              <w:t>Cluster</w:t>
            </w:r>
          </w:p>
        </w:tc>
        <w:tc>
          <w:tcPr>
            <w:tcW w:w="4385" w:type="pct"/>
            <w:shd w:val="clear" w:color="auto" w:fill="FFFFFF" w:themeFill="background1"/>
          </w:tcPr>
          <w:p w14:paraId="67710E67" w14:textId="77777777" w:rsidR="00AB199C" w:rsidRPr="00C8493B" w:rsidRDefault="00AB199C" w:rsidP="00A378FB">
            <w:pPr>
              <w:widowControl w:val="0"/>
              <w:autoSpaceDE w:val="0"/>
              <w:autoSpaceDN w:val="0"/>
              <w:adjustRightInd w:val="0"/>
              <w:spacing w:after="0" w:line="240" w:lineRule="auto"/>
              <w:rPr>
                <w:rFonts w:eastAsia="Times New Roman" w:cstheme="minorHAnsi"/>
                <w:b/>
                <w:bCs/>
              </w:rPr>
            </w:pPr>
            <w:r w:rsidRPr="00C8493B">
              <w:rPr>
                <w:rFonts w:eastAsia="Times New Roman" w:cstheme="minorHAnsi"/>
                <w:b/>
                <w:bCs/>
              </w:rPr>
              <w:t>Multiply and divide within 100.</w:t>
            </w:r>
          </w:p>
        </w:tc>
      </w:tr>
      <w:tr w:rsidR="00AB199C" w:rsidRPr="00C8493B" w14:paraId="4FBD3A49" w14:textId="77777777" w:rsidTr="007E0454">
        <w:tc>
          <w:tcPr>
            <w:tcW w:w="615" w:type="pct"/>
            <w:shd w:val="clear" w:color="auto" w:fill="auto"/>
          </w:tcPr>
          <w:p w14:paraId="4955ACC0" w14:textId="77777777" w:rsidR="00AB199C" w:rsidRPr="00C8493B" w:rsidRDefault="00AB199C" w:rsidP="00A378FB">
            <w:pPr>
              <w:widowControl w:val="0"/>
              <w:autoSpaceDE w:val="0"/>
              <w:autoSpaceDN w:val="0"/>
              <w:adjustRightInd w:val="0"/>
              <w:spacing w:after="0" w:line="240" w:lineRule="auto"/>
              <w:rPr>
                <w:rFonts w:eastAsia="Times New Roman" w:cstheme="minorHAnsi"/>
              </w:rPr>
            </w:pPr>
            <w:r w:rsidRPr="00C8493B">
              <w:rPr>
                <w:rFonts w:eastAsia="Times New Roman" w:cstheme="minorHAnsi"/>
              </w:rPr>
              <w:t>A.M.3.6</w:t>
            </w:r>
          </w:p>
        </w:tc>
        <w:tc>
          <w:tcPr>
            <w:tcW w:w="4385" w:type="pct"/>
          </w:tcPr>
          <w:p w14:paraId="76D11FC8" w14:textId="77777777" w:rsidR="00AB199C" w:rsidRPr="00C8493B" w:rsidRDefault="00AB199C" w:rsidP="00A378FB">
            <w:pPr>
              <w:widowControl w:val="0"/>
              <w:autoSpaceDE w:val="0"/>
              <w:autoSpaceDN w:val="0"/>
              <w:adjustRightInd w:val="0"/>
              <w:spacing w:after="0" w:line="240" w:lineRule="auto"/>
              <w:rPr>
                <w:rFonts w:eastAsia="Times New Roman" w:cstheme="minorHAnsi"/>
              </w:rPr>
            </w:pPr>
            <w:r w:rsidRPr="00C8493B">
              <w:rPr>
                <w:rFonts w:eastAsia="Times New Roman" w:cstheme="minorHAnsi"/>
              </w:rPr>
              <w:t>Demonstrate an understanding of the multiplication table and its use.</w:t>
            </w:r>
          </w:p>
        </w:tc>
      </w:tr>
    </w:tbl>
    <w:p w14:paraId="3757CB08" w14:textId="77777777" w:rsidR="007E0454" w:rsidRPr="00C8493B" w:rsidRDefault="007E0454" w:rsidP="00A378FB">
      <w:pPr>
        <w:spacing w:after="0" w:line="240" w:lineRule="auto"/>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0"/>
        <w:gridCol w:w="8196"/>
      </w:tblGrid>
      <w:tr w:rsidR="00AB199C" w:rsidRPr="00C8493B" w14:paraId="61CEA6F6" w14:textId="77777777" w:rsidTr="007E0454">
        <w:tc>
          <w:tcPr>
            <w:tcW w:w="620" w:type="pct"/>
            <w:shd w:val="clear" w:color="auto" w:fill="FFFFFF" w:themeFill="background1"/>
          </w:tcPr>
          <w:p w14:paraId="0FFD08A6" w14:textId="77777777" w:rsidR="00AB199C" w:rsidRPr="00C8493B" w:rsidRDefault="00AB199C" w:rsidP="00A378FB">
            <w:pPr>
              <w:widowControl w:val="0"/>
              <w:spacing w:after="0" w:line="240" w:lineRule="auto"/>
              <w:rPr>
                <w:rFonts w:eastAsia="Times New Roman" w:cstheme="minorHAnsi"/>
                <w:b/>
              </w:rPr>
            </w:pPr>
            <w:r w:rsidRPr="00C8493B">
              <w:rPr>
                <w:rFonts w:eastAsia="Times New Roman" w:cstheme="minorHAnsi"/>
                <w:b/>
              </w:rPr>
              <w:t>Cluster</w:t>
            </w:r>
          </w:p>
        </w:tc>
        <w:tc>
          <w:tcPr>
            <w:tcW w:w="4380" w:type="pct"/>
            <w:shd w:val="clear" w:color="auto" w:fill="FFFFFF" w:themeFill="background1"/>
          </w:tcPr>
          <w:p w14:paraId="7941866B" w14:textId="77777777" w:rsidR="00AB199C" w:rsidRPr="00C8493B" w:rsidRDefault="00AB199C" w:rsidP="00A378FB">
            <w:pPr>
              <w:widowControl w:val="0"/>
              <w:autoSpaceDE w:val="0"/>
              <w:autoSpaceDN w:val="0"/>
              <w:adjustRightInd w:val="0"/>
              <w:spacing w:after="0" w:line="240" w:lineRule="auto"/>
              <w:rPr>
                <w:rFonts w:eastAsia="Times New Roman" w:cstheme="minorHAnsi"/>
                <w:b/>
                <w:bCs/>
              </w:rPr>
            </w:pPr>
            <w:r w:rsidRPr="00C8493B">
              <w:rPr>
                <w:rFonts w:eastAsia="Times New Roman" w:cstheme="minorHAnsi"/>
                <w:b/>
                <w:bCs/>
              </w:rPr>
              <w:t>Solve problems involving the four operations, and identify and explain patterns in arithmetic.</w:t>
            </w:r>
          </w:p>
        </w:tc>
      </w:tr>
      <w:tr w:rsidR="00AB199C" w:rsidRPr="00C8493B" w14:paraId="41CF4B60" w14:textId="77777777" w:rsidTr="007E0454">
        <w:tc>
          <w:tcPr>
            <w:tcW w:w="620" w:type="pct"/>
            <w:shd w:val="clear" w:color="auto" w:fill="auto"/>
          </w:tcPr>
          <w:p w14:paraId="4FE82161" w14:textId="77777777" w:rsidR="00AB199C" w:rsidRPr="00C8493B" w:rsidRDefault="00AB199C" w:rsidP="00A378FB">
            <w:pPr>
              <w:widowControl w:val="0"/>
              <w:autoSpaceDE w:val="0"/>
              <w:autoSpaceDN w:val="0"/>
              <w:adjustRightInd w:val="0"/>
              <w:spacing w:after="0" w:line="240" w:lineRule="auto"/>
              <w:rPr>
                <w:rFonts w:eastAsia="Times New Roman" w:cstheme="minorHAnsi"/>
                <w:bCs/>
              </w:rPr>
            </w:pPr>
            <w:r w:rsidRPr="00C8493B">
              <w:rPr>
                <w:rFonts w:eastAsia="Times New Roman" w:cstheme="minorHAnsi"/>
                <w:bCs/>
              </w:rPr>
              <w:t>A.M.3.7</w:t>
            </w:r>
          </w:p>
        </w:tc>
        <w:tc>
          <w:tcPr>
            <w:tcW w:w="4380" w:type="pct"/>
          </w:tcPr>
          <w:p w14:paraId="1755634D" w14:textId="77777777" w:rsidR="00AB199C" w:rsidRPr="00C8493B" w:rsidRDefault="00AB199C" w:rsidP="00A378FB">
            <w:pPr>
              <w:widowControl w:val="0"/>
              <w:autoSpaceDE w:val="0"/>
              <w:autoSpaceDN w:val="0"/>
              <w:adjustRightInd w:val="0"/>
              <w:spacing w:after="0" w:line="240" w:lineRule="auto"/>
              <w:rPr>
                <w:rFonts w:eastAsia="Times New Roman" w:cstheme="minorHAnsi"/>
                <w:bCs/>
              </w:rPr>
            </w:pPr>
            <w:r w:rsidRPr="00C8493B">
              <w:rPr>
                <w:rFonts w:eastAsia="Times New Roman" w:cstheme="minorHAnsi"/>
              </w:rPr>
              <w:t>Solve one-step, real-world problems using addition or subtraction within thirty.</w:t>
            </w:r>
            <w:r w:rsidRPr="00C8493B">
              <w:rPr>
                <w:rFonts w:eastAsia="Times New Roman" w:cstheme="minorHAnsi"/>
                <w:bCs/>
              </w:rPr>
              <w:t xml:space="preserve">  </w:t>
            </w:r>
          </w:p>
        </w:tc>
      </w:tr>
      <w:tr w:rsidR="00AB199C" w:rsidRPr="00C8493B" w14:paraId="1033F7E5" w14:textId="77777777" w:rsidTr="007E0454">
        <w:tc>
          <w:tcPr>
            <w:tcW w:w="620" w:type="pct"/>
            <w:shd w:val="clear" w:color="auto" w:fill="auto"/>
          </w:tcPr>
          <w:p w14:paraId="488B89E0" w14:textId="77777777" w:rsidR="00AB199C" w:rsidRPr="00C8493B" w:rsidRDefault="00AB199C" w:rsidP="00A378FB">
            <w:pPr>
              <w:widowControl w:val="0"/>
              <w:autoSpaceDE w:val="0"/>
              <w:autoSpaceDN w:val="0"/>
              <w:adjustRightInd w:val="0"/>
              <w:spacing w:after="0" w:line="240" w:lineRule="auto"/>
              <w:rPr>
                <w:rFonts w:eastAsia="Times New Roman" w:cstheme="minorHAnsi"/>
                <w:bCs/>
              </w:rPr>
            </w:pPr>
            <w:r w:rsidRPr="00C8493B">
              <w:rPr>
                <w:rFonts w:eastAsia="Times New Roman" w:cstheme="minorHAnsi"/>
                <w:bCs/>
              </w:rPr>
              <w:t>A.M.3.8</w:t>
            </w:r>
          </w:p>
        </w:tc>
        <w:tc>
          <w:tcPr>
            <w:tcW w:w="4380" w:type="pct"/>
          </w:tcPr>
          <w:p w14:paraId="2C3534B6" w14:textId="77777777" w:rsidR="00AB199C" w:rsidRPr="00C8493B" w:rsidRDefault="00AB199C" w:rsidP="00A378FB">
            <w:pPr>
              <w:widowControl w:val="0"/>
              <w:autoSpaceDE w:val="0"/>
              <w:autoSpaceDN w:val="0"/>
              <w:adjustRightInd w:val="0"/>
              <w:spacing w:after="0" w:line="240" w:lineRule="auto"/>
              <w:rPr>
                <w:rFonts w:eastAsia="Times New Roman" w:cstheme="minorHAnsi"/>
                <w:bCs/>
              </w:rPr>
            </w:pPr>
            <w:r w:rsidRPr="00C8493B">
              <w:rPr>
                <w:rFonts w:eastAsia="Times New Roman" w:cstheme="minorHAnsi"/>
                <w:bCs/>
              </w:rPr>
              <w:t>Demonstrate an understanding of skip-counting by twos, fives, and tens.</w:t>
            </w:r>
          </w:p>
        </w:tc>
      </w:tr>
    </w:tbl>
    <w:p w14:paraId="34B9D480" w14:textId="77777777" w:rsidR="00AB199C" w:rsidRPr="00C8493B" w:rsidRDefault="00AB199C" w:rsidP="00A378FB">
      <w:pPr>
        <w:spacing w:after="0" w:line="240" w:lineRule="auto"/>
        <w:rPr>
          <w:rFonts w:eastAsia="Times New Roman" w:cstheme="minorHAnsi"/>
        </w:rPr>
      </w:pPr>
    </w:p>
    <w:p w14:paraId="5819F0D7" w14:textId="77777777" w:rsidR="00AB199C" w:rsidRPr="00C8493B" w:rsidRDefault="00AB199C" w:rsidP="00A378FB">
      <w:pPr>
        <w:spacing w:after="0" w:line="240" w:lineRule="auto"/>
        <w:rPr>
          <w:rFonts w:eastAsia="Times New Roman" w:cstheme="minorHAnsi"/>
        </w:rPr>
      </w:pPr>
      <w:r w:rsidRPr="00C8493B">
        <w:rPr>
          <w:rFonts w:eastAsia="Times New Roman" w:cstheme="minorHAnsi"/>
          <w:b/>
        </w:rPr>
        <w:lastRenderedPageBreak/>
        <w:t>Number and Operations in Base Ten</w:t>
      </w:r>
    </w:p>
    <w:p w14:paraId="763946BD" w14:textId="77777777" w:rsidR="00AB199C" w:rsidRPr="00C8493B" w:rsidRDefault="00AB199C" w:rsidP="00A378FB">
      <w:pPr>
        <w:spacing w:after="0" w:line="240" w:lineRule="auto"/>
        <w:rPr>
          <w:rFonts w:eastAsia="Times New Roman" w:cstheme="minorHAnsi"/>
        </w:rPr>
      </w:pPr>
    </w:p>
    <w:tbl>
      <w:tblPr>
        <w:tblW w:w="4997" w:type="pct"/>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51"/>
        <w:gridCol w:w="8193"/>
      </w:tblGrid>
      <w:tr w:rsidR="00AB199C" w:rsidRPr="00C8493B" w14:paraId="6660620B" w14:textId="77777777" w:rsidTr="004C4E4B">
        <w:tc>
          <w:tcPr>
            <w:tcW w:w="616" w:type="pct"/>
            <w:shd w:val="clear" w:color="auto" w:fill="auto"/>
          </w:tcPr>
          <w:p w14:paraId="0E5BAA50" w14:textId="77777777" w:rsidR="00AB199C" w:rsidRPr="00C8493B" w:rsidRDefault="00AB199C" w:rsidP="00A378FB">
            <w:pPr>
              <w:widowControl w:val="0"/>
              <w:spacing w:after="0" w:line="240" w:lineRule="auto"/>
              <w:rPr>
                <w:rFonts w:eastAsia="Times New Roman" w:cstheme="minorHAnsi"/>
                <w:b/>
              </w:rPr>
            </w:pPr>
            <w:r w:rsidRPr="00C8493B">
              <w:rPr>
                <w:rFonts w:eastAsia="Times New Roman" w:cstheme="minorHAnsi"/>
                <w:b/>
              </w:rPr>
              <w:t>Cluster</w:t>
            </w:r>
          </w:p>
        </w:tc>
        <w:tc>
          <w:tcPr>
            <w:tcW w:w="4384" w:type="pct"/>
            <w:shd w:val="clear" w:color="auto" w:fill="FFFFFF" w:themeFill="background1"/>
          </w:tcPr>
          <w:p w14:paraId="6DA17708" w14:textId="77777777" w:rsidR="00AB199C" w:rsidRPr="00C8493B" w:rsidRDefault="00AB199C" w:rsidP="00A378FB">
            <w:pPr>
              <w:widowControl w:val="0"/>
              <w:spacing w:after="0" w:line="240" w:lineRule="auto"/>
              <w:rPr>
                <w:rFonts w:eastAsia="Calibri" w:cstheme="minorHAnsi"/>
                <w:b/>
                <w:bCs/>
              </w:rPr>
            </w:pPr>
            <w:r w:rsidRPr="00C8493B">
              <w:rPr>
                <w:rFonts w:eastAsia="Calibri" w:cstheme="minorHAnsi"/>
                <w:b/>
                <w:bCs/>
              </w:rPr>
              <w:t>Use place value understanding and properties of operations to perform multi-digit arithmetic.</w:t>
            </w:r>
          </w:p>
        </w:tc>
      </w:tr>
      <w:tr w:rsidR="00AB199C" w:rsidRPr="00C8493B" w14:paraId="06B7A549" w14:textId="77777777" w:rsidTr="004C4E4B">
        <w:tc>
          <w:tcPr>
            <w:tcW w:w="616" w:type="pct"/>
            <w:shd w:val="clear" w:color="auto" w:fill="auto"/>
          </w:tcPr>
          <w:p w14:paraId="1A9E2ED1" w14:textId="77777777" w:rsidR="00AB199C" w:rsidRPr="00C8493B" w:rsidRDefault="00AB199C" w:rsidP="00A378FB">
            <w:pPr>
              <w:widowControl w:val="0"/>
              <w:autoSpaceDE w:val="0"/>
              <w:autoSpaceDN w:val="0"/>
              <w:adjustRightInd w:val="0"/>
              <w:spacing w:after="0" w:line="240" w:lineRule="auto"/>
              <w:rPr>
                <w:rFonts w:eastAsia="Times New Roman" w:cstheme="minorHAnsi"/>
                <w:iCs/>
              </w:rPr>
            </w:pPr>
            <w:r w:rsidRPr="00C8493B">
              <w:rPr>
                <w:rFonts w:eastAsia="Times New Roman" w:cstheme="minorHAnsi"/>
                <w:iCs/>
              </w:rPr>
              <w:t>A.M.3.9</w:t>
            </w:r>
          </w:p>
        </w:tc>
        <w:tc>
          <w:tcPr>
            <w:tcW w:w="4384" w:type="pct"/>
          </w:tcPr>
          <w:p w14:paraId="4176D434" w14:textId="77777777" w:rsidR="00AB199C" w:rsidRPr="00C8493B" w:rsidRDefault="00AB199C" w:rsidP="00A378FB">
            <w:pPr>
              <w:widowControl w:val="0"/>
              <w:autoSpaceDE w:val="0"/>
              <w:autoSpaceDN w:val="0"/>
              <w:adjustRightInd w:val="0"/>
              <w:spacing w:after="0" w:line="240" w:lineRule="auto"/>
              <w:rPr>
                <w:rFonts w:eastAsia="Times New Roman" w:cstheme="minorHAnsi"/>
                <w:iCs/>
                <w:highlight w:val="yellow"/>
              </w:rPr>
            </w:pPr>
            <w:r w:rsidRPr="00C8493B">
              <w:rPr>
                <w:rFonts w:eastAsia="Times New Roman" w:cstheme="minorHAnsi"/>
              </w:rPr>
              <w:t>Identify multiples of ten on a number line, (e.g. “friendly numbers” such as ten, twenty, thirty, etc.)</w:t>
            </w:r>
          </w:p>
        </w:tc>
      </w:tr>
      <w:tr w:rsidR="00AB199C" w:rsidRPr="00C8493B" w14:paraId="320035ED" w14:textId="77777777" w:rsidTr="004C4E4B">
        <w:tc>
          <w:tcPr>
            <w:tcW w:w="616" w:type="pct"/>
            <w:shd w:val="clear" w:color="auto" w:fill="auto"/>
          </w:tcPr>
          <w:p w14:paraId="4E4CA58E" w14:textId="77777777" w:rsidR="00AB199C" w:rsidRPr="00C8493B" w:rsidRDefault="00AB199C" w:rsidP="00A378FB">
            <w:pPr>
              <w:widowControl w:val="0"/>
              <w:autoSpaceDE w:val="0"/>
              <w:autoSpaceDN w:val="0"/>
              <w:adjustRightInd w:val="0"/>
              <w:spacing w:after="0" w:line="240" w:lineRule="auto"/>
              <w:rPr>
                <w:rFonts w:eastAsia="Times New Roman" w:cstheme="minorHAnsi"/>
                <w:iCs/>
              </w:rPr>
            </w:pPr>
            <w:r w:rsidRPr="00C8493B">
              <w:rPr>
                <w:rFonts w:eastAsia="Times New Roman" w:cstheme="minorHAnsi"/>
                <w:iCs/>
              </w:rPr>
              <w:t>A.M.3.10</w:t>
            </w:r>
          </w:p>
        </w:tc>
        <w:tc>
          <w:tcPr>
            <w:tcW w:w="4384" w:type="pct"/>
          </w:tcPr>
          <w:p w14:paraId="6D780FBA" w14:textId="77777777" w:rsidR="00AB199C" w:rsidRPr="00C8493B" w:rsidRDefault="00AB199C" w:rsidP="00A378FB">
            <w:pPr>
              <w:widowControl w:val="0"/>
              <w:autoSpaceDE w:val="0"/>
              <w:autoSpaceDN w:val="0"/>
              <w:adjustRightInd w:val="0"/>
              <w:spacing w:after="0" w:line="240" w:lineRule="auto"/>
              <w:rPr>
                <w:rFonts w:eastAsia="Times New Roman" w:cstheme="minorHAnsi"/>
                <w:iCs/>
                <w:highlight w:val="yellow"/>
              </w:rPr>
            </w:pPr>
            <w:r w:rsidRPr="00C8493B">
              <w:rPr>
                <w:rFonts w:eastAsia="Times New Roman" w:cstheme="minorHAnsi"/>
              </w:rPr>
              <w:t>Add and subtract within 30 using strategies based on place value.</w:t>
            </w:r>
          </w:p>
        </w:tc>
      </w:tr>
      <w:tr w:rsidR="00AB199C" w:rsidRPr="00C8493B" w14:paraId="78D3BF2E" w14:textId="77777777" w:rsidTr="004C4E4B">
        <w:tc>
          <w:tcPr>
            <w:tcW w:w="616" w:type="pct"/>
            <w:shd w:val="clear" w:color="auto" w:fill="auto"/>
          </w:tcPr>
          <w:p w14:paraId="4D21998B" w14:textId="77777777" w:rsidR="00AB199C" w:rsidRPr="00C8493B" w:rsidRDefault="00AB199C" w:rsidP="00A378FB">
            <w:pPr>
              <w:widowControl w:val="0"/>
              <w:autoSpaceDE w:val="0"/>
              <w:autoSpaceDN w:val="0"/>
              <w:adjustRightInd w:val="0"/>
              <w:spacing w:after="0" w:line="240" w:lineRule="auto"/>
              <w:rPr>
                <w:rFonts w:eastAsia="Times New Roman" w:cstheme="minorHAnsi"/>
                <w:iCs/>
              </w:rPr>
            </w:pPr>
            <w:r w:rsidRPr="00C8493B">
              <w:rPr>
                <w:rFonts w:eastAsia="Times New Roman" w:cstheme="minorHAnsi"/>
                <w:iCs/>
              </w:rPr>
              <w:t>A.M.3.11</w:t>
            </w:r>
          </w:p>
        </w:tc>
        <w:tc>
          <w:tcPr>
            <w:tcW w:w="4384" w:type="pct"/>
          </w:tcPr>
          <w:p w14:paraId="1D0C382C" w14:textId="77777777" w:rsidR="00AB199C" w:rsidRPr="00C8493B" w:rsidRDefault="00AB199C" w:rsidP="00A378FB">
            <w:pPr>
              <w:widowControl w:val="0"/>
              <w:autoSpaceDE w:val="0"/>
              <w:autoSpaceDN w:val="0"/>
              <w:adjustRightInd w:val="0"/>
              <w:spacing w:after="0" w:line="240" w:lineRule="auto"/>
              <w:rPr>
                <w:rFonts w:eastAsia="Times New Roman" w:cstheme="minorHAnsi"/>
                <w:iCs/>
                <w:highlight w:val="yellow"/>
              </w:rPr>
            </w:pPr>
            <w:r w:rsidRPr="00C8493B">
              <w:rPr>
                <w:rFonts w:eastAsia="Times New Roman" w:cstheme="minorHAnsi"/>
              </w:rPr>
              <w:t>Group objects together to form a ten. Count by tens up to 50 using models.</w:t>
            </w:r>
          </w:p>
        </w:tc>
      </w:tr>
    </w:tbl>
    <w:p w14:paraId="6E5A47B0" w14:textId="77777777" w:rsidR="00AB199C" w:rsidRPr="00C8493B" w:rsidRDefault="00AB199C" w:rsidP="00A378FB">
      <w:pPr>
        <w:widowControl w:val="0"/>
        <w:tabs>
          <w:tab w:val="left" w:pos="8640"/>
        </w:tabs>
        <w:spacing w:after="0" w:line="240" w:lineRule="auto"/>
        <w:rPr>
          <w:rFonts w:eastAsia="Times New Roman" w:cstheme="minorHAnsi"/>
          <w:b/>
        </w:rPr>
      </w:pPr>
    </w:p>
    <w:p w14:paraId="187D0E12" w14:textId="77777777" w:rsidR="00AB199C" w:rsidRPr="00C8493B" w:rsidRDefault="00AB199C" w:rsidP="00A378FB">
      <w:pPr>
        <w:widowControl w:val="0"/>
        <w:tabs>
          <w:tab w:val="left" w:pos="8640"/>
        </w:tabs>
        <w:spacing w:after="0" w:line="240" w:lineRule="auto"/>
        <w:rPr>
          <w:rFonts w:eastAsia="Times New Roman" w:cstheme="minorHAnsi"/>
          <w:b/>
        </w:rPr>
      </w:pPr>
      <w:r w:rsidRPr="00C8493B">
        <w:rPr>
          <w:rFonts w:eastAsia="Times New Roman" w:cstheme="minorHAnsi"/>
          <w:b/>
        </w:rPr>
        <w:t>Number and Operations- Fractions</w:t>
      </w:r>
    </w:p>
    <w:p w14:paraId="10918802" w14:textId="77777777" w:rsidR="00AB199C" w:rsidRPr="00C8493B" w:rsidRDefault="00AB199C" w:rsidP="00A378FB">
      <w:pPr>
        <w:widowControl w:val="0"/>
        <w:tabs>
          <w:tab w:val="left" w:pos="8640"/>
        </w:tabs>
        <w:spacing w:after="0" w:line="240" w:lineRule="auto"/>
        <w:rPr>
          <w:rFonts w:eastAsia="Times New Roman"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3"/>
        <w:gridCol w:w="8187"/>
      </w:tblGrid>
      <w:tr w:rsidR="00AB199C" w:rsidRPr="00C8493B" w14:paraId="48E5E81F" w14:textId="77777777" w:rsidTr="004C4E4B">
        <w:tc>
          <w:tcPr>
            <w:tcW w:w="622" w:type="pct"/>
            <w:shd w:val="clear" w:color="auto" w:fill="auto"/>
          </w:tcPr>
          <w:p w14:paraId="3A1B626F" w14:textId="77777777" w:rsidR="00AB199C" w:rsidRPr="00C8493B" w:rsidRDefault="00AB199C" w:rsidP="00A378FB">
            <w:pPr>
              <w:widowControl w:val="0"/>
              <w:spacing w:after="0" w:line="240" w:lineRule="auto"/>
              <w:rPr>
                <w:rFonts w:eastAsia="Times New Roman" w:cstheme="minorHAnsi"/>
                <w:b/>
              </w:rPr>
            </w:pPr>
            <w:r w:rsidRPr="00C8493B">
              <w:rPr>
                <w:rFonts w:eastAsia="Times New Roman" w:cstheme="minorHAnsi"/>
                <w:b/>
              </w:rPr>
              <w:t>Cluster</w:t>
            </w:r>
          </w:p>
        </w:tc>
        <w:tc>
          <w:tcPr>
            <w:tcW w:w="4378" w:type="pct"/>
            <w:shd w:val="clear" w:color="auto" w:fill="FFFFFF" w:themeFill="background1"/>
          </w:tcPr>
          <w:p w14:paraId="479C0E85" w14:textId="77777777" w:rsidR="00AB199C" w:rsidRPr="00C8493B" w:rsidRDefault="00AB199C" w:rsidP="00A378FB">
            <w:pPr>
              <w:widowControl w:val="0"/>
              <w:spacing w:after="0" w:line="240" w:lineRule="auto"/>
              <w:rPr>
                <w:rFonts w:eastAsia="Calibri" w:cstheme="minorHAnsi"/>
                <w:b/>
                <w:bCs/>
              </w:rPr>
            </w:pPr>
            <w:r w:rsidRPr="00C8493B">
              <w:rPr>
                <w:rFonts w:eastAsia="Calibri" w:cstheme="minorHAnsi"/>
                <w:b/>
                <w:bCs/>
              </w:rPr>
              <w:t>Develop understanding of fractions as numbers.</w:t>
            </w:r>
          </w:p>
        </w:tc>
      </w:tr>
      <w:tr w:rsidR="00AB199C" w:rsidRPr="00C8493B" w14:paraId="09D77D5A" w14:textId="77777777" w:rsidTr="004C4E4B">
        <w:tc>
          <w:tcPr>
            <w:tcW w:w="622" w:type="pct"/>
            <w:shd w:val="clear" w:color="auto" w:fill="auto"/>
          </w:tcPr>
          <w:p w14:paraId="3706C501" w14:textId="77777777" w:rsidR="00AB199C" w:rsidRPr="00C8493B" w:rsidRDefault="00AB199C" w:rsidP="00A378FB">
            <w:pPr>
              <w:spacing w:after="0" w:line="240" w:lineRule="auto"/>
              <w:rPr>
                <w:rFonts w:cstheme="minorHAnsi"/>
              </w:rPr>
            </w:pPr>
            <w:r w:rsidRPr="00C8493B">
              <w:rPr>
                <w:rFonts w:cstheme="minorHAnsi"/>
              </w:rPr>
              <w:t>A.M.3.12</w:t>
            </w:r>
          </w:p>
        </w:tc>
        <w:tc>
          <w:tcPr>
            <w:tcW w:w="4378" w:type="pct"/>
            <w:shd w:val="clear" w:color="auto" w:fill="FFFFFF" w:themeFill="background1"/>
          </w:tcPr>
          <w:p w14:paraId="19C085BE" w14:textId="77777777" w:rsidR="00AB199C" w:rsidRPr="00C8493B" w:rsidRDefault="00AB199C" w:rsidP="00A378FB">
            <w:pPr>
              <w:spacing w:after="0" w:line="240" w:lineRule="auto"/>
              <w:rPr>
                <w:rFonts w:cstheme="minorHAnsi"/>
              </w:rPr>
            </w:pPr>
            <w:r w:rsidRPr="00C8493B">
              <w:rPr>
                <w:rFonts w:cstheme="minorHAnsi"/>
              </w:rPr>
              <w:t>Demonstrate fractional understanding by demonstrating that a half is part of a whole and two-halves makes a whole.</w:t>
            </w:r>
          </w:p>
        </w:tc>
      </w:tr>
      <w:tr w:rsidR="00AB199C" w:rsidRPr="00C8493B" w14:paraId="4B560EB2" w14:textId="77777777" w:rsidTr="004C4E4B">
        <w:tc>
          <w:tcPr>
            <w:tcW w:w="622" w:type="pct"/>
            <w:shd w:val="clear" w:color="auto" w:fill="auto"/>
          </w:tcPr>
          <w:p w14:paraId="2AF0A96F" w14:textId="77777777" w:rsidR="00AB199C" w:rsidRPr="00C8493B" w:rsidRDefault="00AB199C" w:rsidP="00A378FB">
            <w:pPr>
              <w:widowControl w:val="0"/>
              <w:autoSpaceDE w:val="0"/>
              <w:autoSpaceDN w:val="0"/>
              <w:adjustRightInd w:val="0"/>
              <w:spacing w:after="0" w:line="240" w:lineRule="auto"/>
              <w:rPr>
                <w:rFonts w:eastAsia="Times New Roman" w:cstheme="minorHAnsi"/>
              </w:rPr>
            </w:pPr>
            <w:r w:rsidRPr="00C8493B">
              <w:rPr>
                <w:rFonts w:eastAsia="Times New Roman" w:cstheme="minorHAnsi"/>
              </w:rPr>
              <w:t>A.M.3.13</w:t>
            </w:r>
          </w:p>
        </w:tc>
        <w:tc>
          <w:tcPr>
            <w:tcW w:w="4378" w:type="pct"/>
            <w:shd w:val="clear" w:color="auto" w:fill="FFFFFF" w:themeFill="background1"/>
          </w:tcPr>
          <w:p w14:paraId="6DA0C297" w14:textId="2C027853" w:rsidR="00AB199C" w:rsidRPr="00C8493B" w:rsidRDefault="00AB199C" w:rsidP="00A378FB">
            <w:pPr>
              <w:widowControl w:val="0"/>
              <w:autoSpaceDE w:val="0"/>
              <w:autoSpaceDN w:val="0"/>
              <w:adjustRightInd w:val="0"/>
              <w:spacing w:after="0" w:line="240" w:lineRule="auto"/>
              <w:rPr>
                <w:rFonts w:eastAsia="Times New Roman" w:cstheme="minorHAnsi"/>
              </w:rPr>
            </w:pPr>
            <w:r w:rsidRPr="00C8493B">
              <w:rPr>
                <w:rFonts w:eastAsia="Times New Roman" w:cstheme="minorHAnsi"/>
              </w:rPr>
              <w:t xml:space="preserve">Demonstrate that one whole is bigger than </w:t>
            </w:r>
            <w:r w:rsidR="00FF1073" w:rsidRPr="00C8493B">
              <w:rPr>
                <w:rFonts w:eastAsia="Times New Roman" w:cstheme="minorHAnsi"/>
              </w:rPr>
              <w:t>one-half</w:t>
            </w:r>
            <w:r w:rsidRPr="00C8493B">
              <w:rPr>
                <w:rFonts w:eastAsia="Times New Roman" w:cstheme="minorHAnsi"/>
              </w:rPr>
              <w:t>.</w:t>
            </w:r>
          </w:p>
        </w:tc>
      </w:tr>
    </w:tbl>
    <w:p w14:paraId="3F7E959C" w14:textId="77777777" w:rsidR="00AB199C" w:rsidRPr="00C8493B" w:rsidRDefault="00AB199C" w:rsidP="00A378FB">
      <w:pPr>
        <w:widowControl w:val="0"/>
        <w:tabs>
          <w:tab w:val="left" w:pos="8640"/>
        </w:tabs>
        <w:spacing w:after="0" w:line="240" w:lineRule="auto"/>
        <w:rPr>
          <w:rFonts w:eastAsia="Times New Roman" w:cstheme="minorHAnsi"/>
          <w:b/>
        </w:rPr>
      </w:pPr>
    </w:p>
    <w:p w14:paraId="763E5E6E" w14:textId="77777777" w:rsidR="00AB199C" w:rsidRPr="00C8493B" w:rsidRDefault="00AB199C" w:rsidP="00A378FB">
      <w:pPr>
        <w:widowControl w:val="0"/>
        <w:tabs>
          <w:tab w:val="left" w:pos="8640"/>
        </w:tabs>
        <w:spacing w:after="0" w:line="240" w:lineRule="auto"/>
        <w:rPr>
          <w:rFonts w:eastAsia="Times New Roman" w:cstheme="minorHAnsi"/>
          <w:b/>
        </w:rPr>
      </w:pPr>
      <w:r w:rsidRPr="00C8493B">
        <w:rPr>
          <w:rFonts w:eastAsia="Times New Roman" w:cstheme="minorHAnsi"/>
          <w:b/>
        </w:rPr>
        <w:t>Measurement and Data</w:t>
      </w:r>
    </w:p>
    <w:p w14:paraId="51B99D38" w14:textId="77777777" w:rsidR="00AB199C" w:rsidRPr="00C8493B" w:rsidRDefault="00AB199C" w:rsidP="00A378FB">
      <w:pPr>
        <w:widowControl w:val="0"/>
        <w:tabs>
          <w:tab w:val="left" w:pos="8640"/>
        </w:tabs>
        <w:spacing w:after="0" w:line="240" w:lineRule="auto"/>
        <w:rPr>
          <w:rFonts w:eastAsia="Times New Roman" w:cstheme="minorHAnsi"/>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3"/>
        <w:gridCol w:w="8187"/>
      </w:tblGrid>
      <w:tr w:rsidR="00AB199C" w:rsidRPr="00C8493B" w14:paraId="2AB5F2EE" w14:textId="77777777" w:rsidTr="004C4E4B">
        <w:tc>
          <w:tcPr>
            <w:tcW w:w="622" w:type="pct"/>
            <w:shd w:val="clear" w:color="auto" w:fill="auto"/>
          </w:tcPr>
          <w:p w14:paraId="58D13F8A" w14:textId="77777777" w:rsidR="00AB199C" w:rsidRPr="00C8493B" w:rsidRDefault="00AB199C" w:rsidP="00A378FB">
            <w:pPr>
              <w:widowControl w:val="0"/>
              <w:spacing w:after="0" w:line="240" w:lineRule="auto"/>
              <w:rPr>
                <w:rFonts w:eastAsia="Times New Roman" w:cstheme="minorHAnsi"/>
                <w:b/>
              </w:rPr>
            </w:pPr>
            <w:r w:rsidRPr="00C8493B">
              <w:rPr>
                <w:rFonts w:eastAsia="Times New Roman" w:cstheme="minorHAnsi"/>
                <w:b/>
              </w:rPr>
              <w:t>Cluster</w:t>
            </w:r>
          </w:p>
        </w:tc>
        <w:tc>
          <w:tcPr>
            <w:tcW w:w="4378" w:type="pct"/>
            <w:shd w:val="clear" w:color="auto" w:fill="FFFFFF" w:themeFill="background1"/>
          </w:tcPr>
          <w:p w14:paraId="6E7F74EF" w14:textId="77777777" w:rsidR="00AB199C" w:rsidRPr="00C8493B" w:rsidRDefault="00AB199C" w:rsidP="00A378FB">
            <w:pPr>
              <w:widowControl w:val="0"/>
              <w:spacing w:after="0" w:line="240" w:lineRule="auto"/>
              <w:rPr>
                <w:rFonts w:eastAsia="Calibri" w:cstheme="minorHAnsi"/>
                <w:b/>
                <w:bCs/>
              </w:rPr>
            </w:pPr>
            <w:r w:rsidRPr="00C8493B">
              <w:rPr>
                <w:rFonts w:eastAsia="Calibri" w:cstheme="minorHAnsi"/>
                <w:b/>
                <w:bCs/>
              </w:rPr>
              <w:t>Solve problems involving measurement and estimation of intervals of time, liquid volumes, and masses of objects.</w:t>
            </w:r>
          </w:p>
        </w:tc>
      </w:tr>
      <w:tr w:rsidR="00AB199C" w:rsidRPr="00C8493B" w14:paraId="2DDB20F4" w14:textId="77777777" w:rsidTr="004C4E4B">
        <w:tc>
          <w:tcPr>
            <w:tcW w:w="622" w:type="pct"/>
            <w:shd w:val="clear" w:color="auto" w:fill="auto"/>
          </w:tcPr>
          <w:p w14:paraId="213562EA" w14:textId="77777777" w:rsidR="00AB199C" w:rsidRPr="00C8493B" w:rsidRDefault="00AB199C" w:rsidP="00A378FB">
            <w:pPr>
              <w:widowControl w:val="0"/>
              <w:spacing w:after="0" w:line="240" w:lineRule="auto"/>
              <w:rPr>
                <w:rFonts w:eastAsia="Calibri" w:cstheme="minorHAnsi"/>
              </w:rPr>
            </w:pPr>
            <w:r w:rsidRPr="00C8493B">
              <w:rPr>
                <w:rFonts w:eastAsia="Calibri" w:cstheme="minorHAnsi"/>
              </w:rPr>
              <w:t>A.M.3.14</w:t>
            </w:r>
          </w:p>
        </w:tc>
        <w:tc>
          <w:tcPr>
            <w:tcW w:w="4378" w:type="pct"/>
            <w:shd w:val="clear" w:color="auto" w:fill="FFFFFF" w:themeFill="background1"/>
          </w:tcPr>
          <w:p w14:paraId="1820654E" w14:textId="7897084E" w:rsidR="00AB199C" w:rsidRPr="00C8493B" w:rsidRDefault="00A45438" w:rsidP="00A45438">
            <w:pPr>
              <w:widowControl w:val="0"/>
              <w:spacing w:after="0" w:line="240" w:lineRule="auto"/>
              <w:rPr>
                <w:rFonts w:eastAsia="Calibri" w:cstheme="minorHAnsi"/>
                <w:highlight w:val="yellow"/>
              </w:rPr>
            </w:pPr>
            <w:r w:rsidRPr="00C8493B">
              <w:rPr>
                <w:rFonts w:eastAsia="Calibri" w:cstheme="minorHAnsi"/>
              </w:rPr>
              <w:t>Use an analog and/or digital clock to</w:t>
            </w:r>
            <w:r w:rsidR="00AB199C" w:rsidRPr="00C8493B">
              <w:rPr>
                <w:rFonts w:eastAsia="Calibri" w:cstheme="minorHAnsi"/>
              </w:rPr>
              <w:t xml:space="preserve"> identify time to the hour and/or half-hour.</w:t>
            </w:r>
          </w:p>
        </w:tc>
      </w:tr>
      <w:tr w:rsidR="00AB199C" w:rsidRPr="00C8493B" w14:paraId="6171E482" w14:textId="77777777" w:rsidTr="004C4E4B">
        <w:tc>
          <w:tcPr>
            <w:tcW w:w="622" w:type="pct"/>
            <w:shd w:val="clear" w:color="auto" w:fill="auto"/>
          </w:tcPr>
          <w:p w14:paraId="4A8BEC49" w14:textId="77777777" w:rsidR="00AB199C" w:rsidRPr="00C8493B" w:rsidRDefault="00AB199C" w:rsidP="00A378FB">
            <w:pPr>
              <w:widowControl w:val="0"/>
              <w:spacing w:after="0" w:line="240" w:lineRule="auto"/>
              <w:rPr>
                <w:rFonts w:eastAsia="Calibri" w:cstheme="minorHAnsi"/>
              </w:rPr>
            </w:pPr>
            <w:r w:rsidRPr="00C8493B">
              <w:rPr>
                <w:rFonts w:eastAsia="Calibri" w:cstheme="minorHAnsi"/>
              </w:rPr>
              <w:t>A.M.3.15</w:t>
            </w:r>
          </w:p>
        </w:tc>
        <w:tc>
          <w:tcPr>
            <w:tcW w:w="4378" w:type="pct"/>
            <w:shd w:val="clear" w:color="auto" w:fill="FFFFFF" w:themeFill="background1"/>
          </w:tcPr>
          <w:p w14:paraId="74F47679" w14:textId="77777777" w:rsidR="00AB199C" w:rsidRPr="00C8493B" w:rsidRDefault="00AB199C" w:rsidP="00A378FB">
            <w:pPr>
              <w:widowControl w:val="0"/>
              <w:spacing w:after="0" w:line="240" w:lineRule="auto"/>
              <w:rPr>
                <w:rFonts w:eastAsia="Calibri" w:cstheme="minorHAnsi"/>
                <w:highlight w:val="yellow"/>
              </w:rPr>
            </w:pPr>
            <w:r w:rsidRPr="00C8493B">
              <w:rPr>
                <w:rFonts w:eastAsia="Calibri" w:cstheme="minorHAnsi"/>
              </w:rPr>
              <w:t>Determine the volume of liquid using varying sizes of containers.  Identify the container that holds more, and the container that holds less. Compare masses of objects by identifying which object is heavier or lighter.</w:t>
            </w:r>
          </w:p>
        </w:tc>
      </w:tr>
    </w:tbl>
    <w:p w14:paraId="6958466F" w14:textId="77777777" w:rsidR="00AB199C" w:rsidRPr="00C8493B" w:rsidRDefault="00AB199C" w:rsidP="00A378FB">
      <w:pPr>
        <w:spacing w:after="0" w:line="240" w:lineRule="auto"/>
        <w:rPr>
          <w:rFonts w:eastAsia="Times New Roman" w:cstheme="minorHAnsi"/>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6"/>
        <w:gridCol w:w="8188"/>
      </w:tblGrid>
      <w:tr w:rsidR="00AB199C" w:rsidRPr="00C8493B" w14:paraId="76D9207D" w14:textId="77777777" w:rsidTr="004C4E4B">
        <w:tc>
          <w:tcPr>
            <w:tcW w:w="623" w:type="pct"/>
            <w:shd w:val="clear" w:color="auto" w:fill="FFFFFF" w:themeFill="background1"/>
          </w:tcPr>
          <w:p w14:paraId="7A931026" w14:textId="77777777" w:rsidR="00AB199C" w:rsidRPr="00C8493B" w:rsidRDefault="00AB199C" w:rsidP="00A378FB">
            <w:pPr>
              <w:widowControl w:val="0"/>
              <w:spacing w:after="0" w:line="240" w:lineRule="auto"/>
              <w:rPr>
                <w:rFonts w:eastAsia="Times New Roman" w:cstheme="minorHAnsi"/>
                <w:b/>
              </w:rPr>
            </w:pPr>
            <w:r w:rsidRPr="00C8493B">
              <w:rPr>
                <w:rFonts w:eastAsia="Times New Roman" w:cstheme="minorHAnsi"/>
                <w:b/>
              </w:rPr>
              <w:t>Cluster</w:t>
            </w:r>
          </w:p>
        </w:tc>
        <w:tc>
          <w:tcPr>
            <w:tcW w:w="4377" w:type="pct"/>
            <w:shd w:val="clear" w:color="auto" w:fill="FFFFFF" w:themeFill="background1"/>
          </w:tcPr>
          <w:p w14:paraId="76DF7D5C" w14:textId="77777777" w:rsidR="00AB199C" w:rsidRPr="00C8493B" w:rsidRDefault="00AB199C" w:rsidP="00A378FB">
            <w:pPr>
              <w:widowControl w:val="0"/>
              <w:spacing w:after="0" w:line="240" w:lineRule="auto"/>
              <w:rPr>
                <w:rFonts w:eastAsia="Calibri" w:cstheme="minorHAnsi"/>
                <w:b/>
              </w:rPr>
            </w:pPr>
            <w:r w:rsidRPr="00C8493B">
              <w:rPr>
                <w:rFonts w:eastAsia="Calibri" w:cstheme="minorHAnsi"/>
                <w:b/>
              </w:rPr>
              <w:t>Represent and interpret data.</w:t>
            </w:r>
          </w:p>
        </w:tc>
      </w:tr>
      <w:tr w:rsidR="00AB199C" w:rsidRPr="00C8493B" w14:paraId="61FDB16B" w14:textId="77777777" w:rsidTr="004C4E4B">
        <w:tc>
          <w:tcPr>
            <w:tcW w:w="623" w:type="pct"/>
            <w:shd w:val="clear" w:color="auto" w:fill="auto"/>
          </w:tcPr>
          <w:p w14:paraId="02C0552C"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A.M.3.16</w:t>
            </w:r>
          </w:p>
        </w:tc>
        <w:tc>
          <w:tcPr>
            <w:tcW w:w="4377" w:type="pct"/>
          </w:tcPr>
          <w:p w14:paraId="279032E8" w14:textId="77777777" w:rsidR="00AB199C" w:rsidRPr="00C8493B" w:rsidRDefault="00AB199C" w:rsidP="00A378FB">
            <w:pPr>
              <w:widowControl w:val="0"/>
              <w:spacing w:after="0" w:line="240" w:lineRule="auto"/>
              <w:rPr>
                <w:rFonts w:eastAsia="Times New Roman" w:cstheme="minorHAnsi"/>
                <w:highlight w:val="yellow"/>
              </w:rPr>
            </w:pPr>
            <w:r w:rsidRPr="00C8493B">
              <w:rPr>
                <w:rFonts w:eastAsia="Times New Roman" w:cstheme="minorHAnsi"/>
              </w:rPr>
              <w:t>Use picture or bar graph data to interpret the data.</w:t>
            </w:r>
          </w:p>
        </w:tc>
      </w:tr>
      <w:tr w:rsidR="00AB199C" w:rsidRPr="00C8493B" w14:paraId="41256B34" w14:textId="77777777" w:rsidTr="004C4E4B">
        <w:tc>
          <w:tcPr>
            <w:tcW w:w="623" w:type="pct"/>
            <w:shd w:val="clear" w:color="auto" w:fill="auto"/>
          </w:tcPr>
          <w:p w14:paraId="5C8C3D1F"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A.M.3.17</w:t>
            </w:r>
          </w:p>
        </w:tc>
        <w:tc>
          <w:tcPr>
            <w:tcW w:w="4377" w:type="pct"/>
          </w:tcPr>
          <w:p w14:paraId="0B11B3A5" w14:textId="5FA13F60" w:rsidR="00AB199C" w:rsidRPr="00C8493B" w:rsidRDefault="00AB199C" w:rsidP="00A378FB">
            <w:pPr>
              <w:widowControl w:val="0"/>
              <w:spacing w:after="0" w:line="240" w:lineRule="auto"/>
              <w:rPr>
                <w:rFonts w:eastAsia="Times New Roman" w:cstheme="minorHAnsi"/>
                <w:highlight w:val="yellow"/>
              </w:rPr>
            </w:pPr>
            <w:r w:rsidRPr="00C8493B">
              <w:rPr>
                <w:rFonts w:eastAsia="Times New Roman" w:cstheme="minorHAnsi"/>
              </w:rPr>
              <w:t xml:space="preserve">Generate measurement data by measuring the length of objects to the nearest whole number using standard tools, such as rulers, </w:t>
            </w:r>
            <w:r w:rsidR="00FF1073" w:rsidRPr="00C8493B">
              <w:rPr>
                <w:rFonts w:eastAsia="Times New Roman" w:cstheme="minorHAnsi"/>
              </w:rPr>
              <w:t>yardsticks</w:t>
            </w:r>
            <w:r w:rsidRPr="00C8493B">
              <w:rPr>
                <w:rFonts w:eastAsia="Times New Roman" w:cstheme="minorHAnsi"/>
              </w:rPr>
              <w:t>, and/or meter sticks. Show the data on a line plot.</w:t>
            </w:r>
          </w:p>
        </w:tc>
      </w:tr>
    </w:tbl>
    <w:p w14:paraId="538E6E73" w14:textId="77777777" w:rsidR="00AB199C" w:rsidRPr="00C8493B" w:rsidRDefault="00AB199C" w:rsidP="00A378FB">
      <w:pPr>
        <w:spacing w:after="0" w:line="240" w:lineRule="auto"/>
        <w:rPr>
          <w:rFonts w:eastAsia="Times New Roman"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3"/>
        <w:gridCol w:w="8187"/>
      </w:tblGrid>
      <w:tr w:rsidR="00AB199C" w:rsidRPr="00C8493B" w14:paraId="7D57ECAA" w14:textId="77777777" w:rsidTr="007E0454">
        <w:tc>
          <w:tcPr>
            <w:tcW w:w="622" w:type="pct"/>
            <w:shd w:val="clear" w:color="auto" w:fill="FFFFFF" w:themeFill="background1"/>
          </w:tcPr>
          <w:p w14:paraId="1A301356" w14:textId="77777777" w:rsidR="00AB199C" w:rsidRPr="00C8493B" w:rsidRDefault="00AB199C" w:rsidP="00A378FB">
            <w:pPr>
              <w:widowControl w:val="0"/>
              <w:spacing w:after="0" w:line="240" w:lineRule="auto"/>
              <w:rPr>
                <w:rFonts w:eastAsia="Times New Roman" w:cstheme="minorHAnsi"/>
                <w:b/>
              </w:rPr>
            </w:pPr>
            <w:r w:rsidRPr="00C8493B">
              <w:rPr>
                <w:rFonts w:eastAsia="Times New Roman" w:cstheme="minorHAnsi"/>
                <w:b/>
              </w:rPr>
              <w:t>Cluster</w:t>
            </w:r>
          </w:p>
        </w:tc>
        <w:tc>
          <w:tcPr>
            <w:tcW w:w="4378" w:type="pct"/>
            <w:shd w:val="clear" w:color="auto" w:fill="FFFFFF" w:themeFill="background1"/>
          </w:tcPr>
          <w:p w14:paraId="416290C0" w14:textId="77777777" w:rsidR="00AB199C" w:rsidRPr="00C8493B" w:rsidRDefault="00AB199C" w:rsidP="00A378FB">
            <w:pPr>
              <w:widowControl w:val="0"/>
              <w:autoSpaceDE w:val="0"/>
              <w:autoSpaceDN w:val="0"/>
              <w:adjustRightInd w:val="0"/>
              <w:spacing w:after="0" w:line="240" w:lineRule="auto"/>
              <w:rPr>
                <w:rFonts w:eastAsia="Times New Roman" w:cstheme="minorHAnsi"/>
                <w:b/>
                <w:bCs/>
              </w:rPr>
            </w:pPr>
            <w:r w:rsidRPr="00C8493B">
              <w:rPr>
                <w:rFonts w:eastAsia="Times New Roman" w:cstheme="minorHAnsi"/>
                <w:b/>
                <w:bCs/>
              </w:rPr>
              <w:t>Geometric measurement: understand concepts of area and relate area to multiplication and to addition.</w:t>
            </w:r>
          </w:p>
        </w:tc>
      </w:tr>
      <w:tr w:rsidR="00AB199C" w:rsidRPr="00C8493B" w14:paraId="08EA8984" w14:textId="77777777" w:rsidTr="007E0454">
        <w:tc>
          <w:tcPr>
            <w:tcW w:w="622" w:type="pct"/>
            <w:shd w:val="clear" w:color="auto" w:fill="FFFFFF" w:themeFill="background1"/>
          </w:tcPr>
          <w:p w14:paraId="311F2A92" w14:textId="77777777" w:rsidR="00AB199C" w:rsidRPr="00C8493B" w:rsidRDefault="00AB199C" w:rsidP="00A378FB">
            <w:pPr>
              <w:widowControl w:val="0"/>
              <w:autoSpaceDE w:val="0"/>
              <w:autoSpaceDN w:val="0"/>
              <w:adjustRightInd w:val="0"/>
              <w:spacing w:after="0" w:line="240" w:lineRule="auto"/>
              <w:rPr>
                <w:rFonts w:eastAsia="Times New Roman" w:cstheme="minorHAnsi"/>
              </w:rPr>
            </w:pPr>
            <w:r w:rsidRPr="00C8493B">
              <w:rPr>
                <w:rFonts w:eastAsia="Times New Roman" w:cstheme="minorHAnsi"/>
              </w:rPr>
              <w:t>A.M.3.18</w:t>
            </w:r>
          </w:p>
        </w:tc>
        <w:tc>
          <w:tcPr>
            <w:tcW w:w="4378" w:type="pct"/>
            <w:shd w:val="clear" w:color="auto" w:fill="FFFFFF" w:themeFill="background1"/>
          </w:tcPr>
          <w:p w14:paraId="13B103C6" w14:textId="77777777" w:rsidR="00AB199C" w:rsidRPr="00C8493B" w:rsidRDefault="00AB199C" w:rsidP="00A378FB">
            <w:pPr>
              <w:widowControl w:val="0"/>
              <w:autoSpaceDE w:val="0"/>
              <w:autoSpaceDN w:val="0"/>
              <w:adjustRightInd w:val="0"/>
              <w:spacing w:after="0" w:line="240" w:lineRule="auto"/>
              <w:rPr>
                <w:rFonts w:eastAsia="Times New Roman" w:cstheme="minorHAnsi"/>
              </w:rPr>
            </w:pPr>
            <w:r w:rsidRPr="00C8493B">
              <w:rPr>
                <w:rFonts w:eastAsia="Times New Roman" w:cstheme="minorHAnsi"/>
              </w:rPr>
              <w:t xml:space="preserve">Given a plane figure printed/drawn on graph paper, identify and color "one unit" of the figure.  </w:t>
            </w:r>
          </w:p>
        </w:tc>
      </w:tr>
      <w:tr w:rsidR="00AB199C" w:rsidRPr="00C8493B" w14:paraId="6FFEAF56" w14:textId="77777777" w:rsidTr="007E0454">
        <w:tc>
          <w:tcPr>
            <w:tcW w:w="622" w:type="pct"/>
            <w:shd w:val="clear" w:color="auto" w:fill="FFFFFF" w:themeFill="background1"/>
          </w:tcPr>
          <w:p w14:paraId="28AA447A" w14:textId="77777777" w:rsidR="00AB199C" w:rsidRPr="00C8493B" w:rsidRDefault="00AB199C" w:rsidP="00A378FB">
            <w:pPr>
              <w:widowControl w:val="0"/>
              <w:spacing w:after="0" w:line="240" w:lineRule="auto"/>
              <w:rPr>
                <w:rFonts w:eastAsia="Calibri" w:cstheme="minorHAnsi"/>
              </w:rPr>
            </w:pPr>
            <w:r w:rsidRPr="00C8493B">
              <w:rPr>
                <w:rFonts w:eastAsia="Calibri" w:cstheme="minorHAnsi"/>
              </w:rPr>
              <w:t>A.M.3.19</w:t>
            </w:r>
          </w:p>
        </w:tc>
        <w:tc>
          <w:tcPr>
            <w:tcW w:w="4378" w:type="pct"/>
            <w:shd w:val="clear" w:color="auto" w:fill="FFFFFF" w:themeFill="background1"/>
          </w:tcPr>
          <w:p w14:paraId="2711C6A7" w14:textId="77777777" w:rsidR="00AB199C" w:rsidRPr="00C8493B" w:rsidRDefault="00AB199C" w:rsidP="00A378FB">
            <w:pPr>
              <w:widowControl w:val="0"/>
              <w:spacing w:after="0" w:line="240" w:lineRule="auto"/>
              <w:rPr>
                <w:rFonts w:eastAsia="Calibri" w:cstheme="minorHAnsi"/>
              </w:rPr>
            </w:pPr>
            <w:r w:rsidRPr="00C8493B">
              <w:rPr>
                <w:rFonts w:eastAsia="Calibri" w:cstheme="minorHAnsi"/>
              </w:rPr>
              <w:t xml:space="preserve">Given a plane figure printed/drawn on graph paper, introduce concepts of area by coloring more than one unit of the figure and counting the colored units.  </w:t>
            </w:r>
          </w:p>
        </w:tc>
      </w:tr>
      <w:tr w:rsidR="00AB199C" w:rsidRPr="00C8493B" w14:paraId="6CE00F1B" w14:textId="77777777" w:rsidTr="007E0454">
        <w:tc>
          <w:tcPr>
            <w:tcW w:w="622" w:type="pct"/>
            <w:shd w:val="clear" w:color="auto" w:fill="auto"/>
          </w:tcPr>
          <w:p w14:paraId="4DEC9894" w14:textId="660BAE7B" w:rsidR="00AB199C" w:rsidRPr="00C8493B" w:rsidRDefault="007E0454" w:rsidP="00A378FB">
            <w:pPr>
              <w:widowControl w:val="0"/>
              <w:spacing w:after="0" w:line="240" w:lineRule="auto"/>
              <w:rPr>
                <w:rFonts w:eastAsia="Times New Roman" w:cstheme="minorHAnsi"/>
              </w:rPr>
            </w:pPr>
            <w:r w:rsidRPr="00C8493B">
              <w:rPr>
                <w:rFonts w:eastAsia="Times New Roman" w:cstheme="minorHAnsi"/>
              </w:rPr>
              <w:t>A.M.3.20</w:t>
            </w:r>
          </w:p>
        </w:tc>
        <w:tc>
          <w:tcPr>
            <w:tcW w:w="4378" w:type="pct"/>
          </w:tcPr>
          <w:p w14:paraId="08A63F89"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Using graph paper, color an array of up to five rows and five columns and count the number of units.</w:t>
            </w:r>
          </w:p>
        </w:tc>
      </w:tr>
    </w:tbl>
    <w:p w14:paraId="6AB082AE" w14:textId="77777777" w:rsidR="00AB199C" w:rsidRPr="00C8493B" w:rsidRDefault="00AB199C" w:rsidP="00A378FB">
      <w:pPr>
        <w:spacing w:after="0" w:line="240" w:lineRule="auto"/>
        <w:rPr>
          <w:rFonts w:eastAsia="Times New Roman"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3"/>
        <w:gridCol w:w="8187"/>
      </w:tblGrid>
      <w:tr w:rsidR="00AB199C" w:rsidRPr="00C8493B" w14:paraId="43EE6898" w14:textId="77777777" w:rsidTr="004C4E4B">
        <w:tc>
          <w:tcPr>
            <w:tcW w:w="622" w:type="pct"/>
            <w:shd w:val="clear" w:color="auto" w:fill="auto"/>
          </w:tcPr>
          <w:p w14:paraId="1092416E" w14:textId="77777777" w:rsidR="00AB199C" w:rsidRPr="00C8493B" w:rsidRDefault="00AB199C" w:rsidP="00A378FB">
            <w:pPr>
              <w:widowControl w:val="0"/>
              <w:spacing w:after="0" w:line="240" w:lineRule="auto"/>
              <w:rPr>
                <w:rFonts w:eastAsia="Times New Roman" w:cstheme="minorHAnsi"/>
                <w:b/>
              </w:rPr>
            </w:pPr>
            <w:r w:rsidRPr="00C8493B">
              <w:rPr>
                <w:rFonts w:eastAsia="Times New Roman" w:cstheme="minorHAnsi"/>
                <w:b/>
              </w:rPr>
              <w:t>Cluster</w:t>
            </w:r>
          </w:p>
        </w:tc>
        <w:tc>
          <w:tcPr>
            <w:tcW w:w="4378" w:type="pct"/>
            <w:shd w:val="clear" w:color="auto" w:fill="FFFFFF" w:themeFill="background1"/>
          </w:tcPr>
          <w:p w14:paraId="55E4C1DF" w14:textId="77777777" w:rsidR="00AB199C" w:rsidRPr="00C8493B" w:rsidRDefault="00AB199C" w:rsidP="00A378FB">
            <w:pPr>
              <w:widowControl w:val="0"/>
              <w:spacing w:after="0" w:line="240" w:lineRule="auto"/>
              <w:rPr>
                <w:rFonts w:eastAsia="Times New Roman" w:cstheme="minorHAnsi"/>
                <w:b/>
                <w:bCs/>
              </w:rPr>
            </w:pPr>
            <w:r w:rsidRPr="00C8493B">
              <w:rPr>
                <w:rFonts w:eastAsia="Times New Roman" w:cstheme="minorHAnsi"/>
                <w:b/>
                <w:bCs/>
              </w:rPr>
              <w:t>Geometric measurement: recognize perimeter as an attribute of plane figures and distinguish between linear and area measures.</w:t>
            </w:r>
          </w:p>
        </w:tc>
      </w:tr>
      <w:tr w:rsidR="00AB199C" w:rsidRPr="00C8493B" w14:paraId="6DC9A71B" w14:textId="77777777" w:rsidTr="004C4E4B">
        <w:tc>
          <w:tcPr>
            <w:tcW w:w="622" w:type="pct"/>
            <w:shd w:val="clear" w:color="auto" w:fill="auto"/>
          </w:tcPr>
          <w:p w14:paraId="2C2F6E3B"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A.M.3.21</w:t>
            </w:r>
          </w:p>
        </w:tc>
        <w:tc>
          <w:tcPr>
            <w:tcW w:w="4378" w:type="pct"/>
          </w:tcPr>
          <w:p w14:paraId="32A48D33"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Distinguish sides from angles on regular and irregular polygons. Count the number of units to find the perimeter.</w:t>
            </w:r>
          </w:p>
        </w:tc>
      </w:tr>
    </w:tbl>
    <w:p w14:paraId="6C1C9EE2" w14:textId="77777777" w:rsidR="00AB199C" w:rsidRPr="00C8493B" w:rsidRDefault="00AB199C" w:rsidP="00A378FB">
      <w:pPr>
        <w:widowControl w:val="0"/>
        <w:tabs>
          <w:tab w:val="left" w:pos="8640"/>
        </w:tabs>
        <w:spacing w:after="0" w:line="240" w:lineRule="auto"/>
        <w:rPr>
          <w:rFonts w:eastAsia="Times New Roman" w:cstheme="minorHAnsi"/>
          <w:b/>
        </w:rPr>
      </w:pPr>
    </w:p>
    <w:p w14:paraId="2108297B" w14:textId="77777777" w:rsidR="00AB199C" w:rsidRPr="00C8493B" w:rsidRDefault="00AB199C" w:rsidP="00A378FB">
      <w:pPr>
        <w:widowControl w:val="0"/>
        <w:tabs>
          <w:tab w:val="left" w:pos="8640"/>
        </w:tabs>
        <w:spacing w:after="0" w:line="240" w:lineRule="auto"/>
        <w:rPr>
          <w:rFonts w:eastAsia="Times New Roman" w:cstheme="minorHAnsi"/>
          <w:b/>
        </w:rPr>
      </w:pPr>
      <w:r w:rsidRPr="00C8493B">
        <w:rPr>
          <w:rFonts w:eastAsia="Times New Roman" w:cstheme="minorHAnsi"/>
          <w:b/>
        </w:rPr>
        <w:t>Geometry</w:t>
      </w:r>
    </w:p>
    <w:p w14:paraId="512C2461" w14:textId="77777777" w:rsidR="00AB199C" w:rsidRPr="00C8493B" w:rsidRDefault="00AB199C" w:rsidP="00A378FB">
      <w:pPr>
        <w:widowControl w:val="0"/>
        <w:tabs>
          <w:tab w:val="left" w:pos="8640"/>
        </w:tabs>
        <w:spacing w:after="0" w:line="240" w:lineRule="auto"/>
        <w:rPr>
          <w:rFonts w:eastAsia="Times New Roman" w:cstheme="minorHAnsi"/>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7"/>
        <w:gridCol w:w="8183"/>
      </w:tblGrid>
      <w:tr w:rsidR="00AB199C" w:rsidRPr="00C8493B" w14:paraId="2AAE967B" w14:textId="77777777" w:rsidTr="004C4E4B">
        <w:tc>
          <w:tcPr>
            <w:tcW w:w="624" w:type="pct"/>
            <w:shd w:val="clear" w:color="auto" w:fill="auto"/>
          </w:tcPr>
          <w:p w14:paraId="257C8F22" w14:textId="77777777" w:rsidR="00AB199C" w:rsidRPr="00C8493B" w:rsidRDefault="00AB199C" w:rsidP="00A378FB">
            <w:pPr>
              <w:widowControl w:val="0"/>
              <w:spacing w:after="0" w:line="240" w:lineRule="auto"/>
              <w:rPr>
                <w:rFonts w:eastAsia="Times New Roman" w:cstheme="minorHAnsi"/>
                <w:b/>
              </w:rPr>
            </w:pPr>
            <w:r w:rsidRPr="00C8493B">
              <w:rPr>
                <w:rFonts w:eastAsia="Times New Roman" w:cstheme="minorHAnsi"/>
                <w:b/>
              </w:rPr>
              <w:lastRenderedPageBreak/>
              <w:t>Cluster</w:t>
            </w:r>
          </w:p>
        </w:tc>
        <w:tc>
          <w:tcPr>
            <w:tcW w:w="4376" w:type="pct"/>
            <w:shd w:val="clear" w:color="auto" w:fill="FFFFFF" w:themeFill="background1"/>
          </w:tcPr>
          <w:p w14:paraId="368BC26D" w14:textId="77777777" w:rsidR="00AB199C" w:rsidRPr="00C8493B" w:rsidRDefault="00AB199C" w:rsidP="00A378FB">
            <w:pPr>
              <w:widowControl w:val="0"/>
              <w:spacing w:after="0" w:line="240" w:lineRule="auto"/>
              <w:rPr>
                <w:rFonts w:eastAsia="Calibri" w:cstheme="minorHAnsi"/>
                <w:b/>
                <w:bCs/>
              </w:rPr>
            </w:pPr>
            <w:r w:rsidRPr="00C8493B">
              <w:rPr>
                <w:rFonts w:eastAsia="Calibri" w:cstheme="minorHAnsi"/>
                <w:b/>
                <w:bCs/>
              </w:rPr>
              <w:t>Reason with shapes and their attributes.</w:t>
            </w:r>
          </w:p>
        </w:tc>
      </w:tr>
      <w:tr w:rsidR="00AB199C" w:rsidRPr="00C8493B" w14:paraId="44DAC77D" w14:textId="77777777" w:rsidTr="004C4E4B">
        <w:tc>
          <w:tcPr>
            <w:tcW w:w="624" w:type="pct"/>
            <w:shd w:val="clear" w:color="auto" w:fill="auto"/>
          </w:tcPr>
          <w:p w14:paraId="06CFC015"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A.M.3.22</w:t>
            </w:r>
          </w:p>
        </w:tc>
        <w:tc>
          <w:tcPr>
            <w:tcW w:w="4376" w:type="pct"/>
          </w:tcPr>
          <w:p w14:paraId="6B089F79"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Describe attributes of two-dimensional shapes.</w:t>
            </w:r>
          </w:p>
        </w:tc>
      </w:tr>
      <w:tr w:rsidR="00AB199C" w:rsidRPr="00C8493B" w14:paraId="528116FF" w14:textId="77777777" w:rsidTr="004C4E4B">
        <w:tc>
          <w:tcPr>
            <w:tcW w:w="624" w:type="pct"/>
            <w:shd w:val="clear" w:color="auto" w:fill="auto"/>
          </w:tcPr>
          <w:p w14:paraId="1823DADB"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A.M.3.23</w:t>
            </w:r>
          </w:p>
        </w:tc>
        <w:tc>
          <w:tcPr>
            <w:tcW w:w="4376" w:type="pct"/>
          </w:tcPr>
          <w:p w14:paraId="328FD23C"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Recognize that shapes can be partitioned into equal areas.</w:t>
            </w:r>
          </w:p>
        </w:tc>
      </w:tr>
    </w:tbl>
    <w:p w14:paraId="3D5C0E40" w14:textId="77777777" w:rsidR="00AB199C" w:rsidRPr="00C8493B" w:rsidRDefault="00AB199C" w:rsidP="00A378FB">
      <w:pPr>
        <w:spacing w:after="0" w:line="240" w:lineRule="auto"/>
        <w:rPr>
          <w:rFonts w:eastAsia="Times New Roman" w:cstheme="minorHAnsi"/>
          <w:b/>
        </w:rPr>
      </w:pPr>
      <w:r w:rsidRPr="00C8493B">
        <w:rPr>
          <w:rFonts w:eastAsia="Times New Roman" w:cstheme="minorHAnsi"/>
          <w:b/>
        </w:rPr>
        <w:br w:type="page"/>
      </w:r>
    </w:p>
    <w:p w14:paraId="0F9B9062" w14:textId="77777777" w:rsidR="00AB199C" w:rsidRPr="00C8493B" w:rsidRDefault="00AB199C" w:rsidP="00A378FB">
      <w:pPr>
        <w:spacing w:after="0" w:line="240" w:lineRule="auto"/>
        <w:rPr>
          <w:rFonts w:eastAsia="Times New Roman" w:cstheme="minorHAnsi"/>
          <w:b/>
        </w:rPr>
      </w:pPr>
      <w:r w:rsidRPr="00C8493B">
        <w:rPr>
          <w:rFonts w:eastAsia="Times New Roman" w:cstheme="minorHAnsi"/>
          <w:b/>
        </w:rPr>
        <w:lastRenderedPageBreak/>
        <w:t>Alternate Academic Achievement Standards for Mathematics – Grade 4</w:t>
      </w:r>
    </w:p>
    <w:p w14:paraId="5DFEBEFD" w14:textId="77777777" w:rsidR="00AB199C" w:rsidRPr="00C8493B" w:rsidRDefault="00AB199C" w:rsidP="00A378FB">
      <w:pPr>
        <w:spacing w:after="0" w:line="240" w:lineRule="auto"/>
        <w:rPr>
          <w:rFonts w:eastAsia="Times New Roman" w:cstheme="minorHAnsi"/>
          <w:b/>
        </w:rPr>
      </w:pPr>
    </w:p>
    <w:p w14:paraId="10F1E361" w14:textId="1ECCC6F4" w:rsidR="00AB199C" w:rsidRPr="00C8493B" w:rsidRDefault="004C4E4B" w:rsidP="00A378FB">
      <w:pPr>
        <w:spacing w:after="0" w:line="240" w:lineRule="auto"/>
        <w:jc w:val="both"/>
        <w:rPr>
          <w:rFonts w:eastAsia="Times New Roman" w:cstheme="minorHAnsi"/>
          <w:b/>
        </w:rPr>
      </w:pPr>
      <w:r w:rsidRPr="00C8493B">
        <w:rPr>
          <w:rFonts w:eastAsia="Times New Roman" w:cstheme="minorHAnsi"/>
        </w:rPr>
        <w:t>The West Virginia Alternate Academic Achievement Standards for Mathematics are written for students with significant cognitive disabilities with the understanding that the student’s IEP will determine appropriate accommodations and modifications.</w:t>
      </w:r>
      <w:r w:rsidR="00AB199C" w:rsidRPr="00C8493B">
        <w:rPr>
          <w:rFonts w:eastAsia="Times New Roman" w:cstheme="minorHAnsi"/>
        </w:rPr>
        <w:t xml:space="preserve"> In addition to the </w:t>
      </w:r>
      <w:r w:rsidR="0030403D" w:rsidRPr="00C8493B">
        <w:rPr>
          <w:rFonts w:eastAsia="Times New Roman" w:cstheme="minorHAnsi"/>
        </w:rPr>
        <w:t>accommodations and modifications</w:t>
      </w:r>
      <w:r w:rsidR="00AB199C" w:rsidRPr="00C8493B">
        <w:rPr>
          <w:rFonts w:eastAsia="Times New Roman" w:cstheme="minorHAnsi"/>
        </w:rPr>
        <w:t xml:space="preserve"> listed on the student's IEP, teacher selected scaffolding, guidance, and support are appropriate to best meet the individual student needs with increasing challenge as the learning progresses. </w:t>
      </w:r>
    </w:p>
    <w:p w14:paraId="2AACB032" w14:textId="77777777" w:rsidR="00AB199C" w:rsidRPr="00C8493B" w:rsidRDefault="00AB199C" w:rsidP="00A378FB">
      <w:pPr>
        <w:widowControl w:val="0"/>
        <w:autoSpaceDE w:val="0"/>
        <w:autoSpaceDN w:val="0"/>
        <w:adjustRightInd w:val="0"/>
        <w:spacing w:after="0" w:line="240" w:lineRule="auto"/>
        <w:jc w:val="both"/>
        <w:rPr>
          <w:rFonts w:eastAsia="Times New Roman" w:cstheme="minorHAnsi"/>
        </w:rPr>
      </w:pPr>
    </w:p>
    <w:p w14:paraId="3DF02B3B" w14:textId="22705EFF" w:rsidR="00AB199C" w:rsidRPr="00C8493B" w:rsidRDefault="00AB199C" w:rsidP="00A378FB">
      <w:pPr>
        <w:spacing w:after="0" w:line="240" w:lineRule="auto"/>
        <w:jc w:val="both"/>
        <w:rPr>
          <w:rFonts w:eastAsia="Times New Roman" w:cstheme="minorHAnsi"/>
        </w:rPr>
      </w:pPr>
      <w:r w:rsidRPr="00C8493B">
        <w:rPr>
          <w:rFonts w:eastAsia="Times New Roman" w:cstheme="minorHAnsi"/>
        </w:rPr>
        <w:t xml:space="preserve">All West Virginia teachers are responsible for classroom instruction that integrates content standards, mathematical habits of mind, learning skills, and technology tools.  The following chart represents the concepts </w:t>
      </w:r>
      <w:r w:rsidR="0030403D" w:rsidRPr="00C8493B">
        <w:rPr>
          <w:rFonts w:eastAsia="Times New Roman" w:cstheme="minorHAnsi"/>
        </w:rPr>
        <w:t xml:space="preserve">that will </w:t>
      </w:r>
      <w:r w:rsidRPr="00C8493B">
        <w:rPr>
          <w:rFonts w:eastAsia="Times New Roman" w:cstheme="minorHAnsi"/>
        </w:rPr>
        <w:t xml:space="preserve">be developed in mathematics in fourth grade: </w:t>
      </w:r>
    </w:p>
    <w:p w14:paraId="41B751B2" w14:textId="77777777" w:rsidR="00AB199C" w:rsidRPr="00C8493B" w:rsidRDefault="00AB199C" w:rsidP="00A378FB">
      <w:pPr>
        <w:spacing w:after="0" w:line="240" w:lineRule="auto"/>
        <w:rPr>
          <w:rFonts w:eastAsia="Times New Roman"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AB199C" w:rsidRPr="00C8493B" w14:paraId="05D470D3" w14:textId="77777777" w:rsidTr="004C4E4B">
        <w:tc>
          <w:tcPr>
            <w:tcW w:w="4675" w:type="dxa"/>
            <w:shd w:val="clear" w:color="auto" w:fill="000000" w:themeFill="text1"/>
          </w:tcPr>
          <w:p w14:paraId="30C5FCA5" w14:textId="77777777" w:rsidR="00AB199C" w:rsidRPr="00C8493B" w:rsidRDefault="00AB199C" w:rsidP="00A378FB">
            <w:pPr>
              <w:widowControl w:val="0"/>
              <w:autoSpaceDE w:val="0"/>
              <w:autoSpaceDN w:val="0"/>
              <w:adjustRightInd w:val="0"/>
              <w:spacing w:after="0" w:line="240" w:lineRule="auto"/>
              <w:rPr>
                <w:rFonts w:eastAsia="Times New Roman" w:cstheme="minorHAnsi"/>
              </w:rPr>
            </w:pPr>
            <w:r w:rsidRPr="00C8493B">
              <w:rPr>
                <w:rFonts w:eastAsia="Times New Roman" w:cstheme="minorHAnsi"/>
                <w:b/>
                <w:iCs/>
              </w:rPr>
              <w:t>Operations and Algebraic Thinking</w:t>
            </w:r>
          </w:p>
        </w:tc>
        <w:tc>
          <w:tcPr>
            <w:tcW w:w="4675" w:type="dxa"/>
            <w:shd w:val="clear" w:color="auto" w:fill="000000" w:themeFill="text1"/>
          </w:tcPr>
          <w:p w14:paraId="367A1DC2" w14:textId="77777777" w:rsidR="00AB199C" w:rsidRPr="00C8493B" w:rsidRDefault="00AB199C" w:rsidP="00A378FB">
            <w:pPr>
              <w:widowControl w:val="0"/>
              <w:autoSpaceDE w:val="0"/>
              <w:autoSpaceDN w:val="0"/>
              <w:adjustRightInd w:val="0"/>
              <w:spacing w:after="0" w:line="240" w:lineRule="auto"/>
              <w:rPr>
                <w:rFonts w:eastAsia="Times New Roman" w:cstheme="minorHAnsi"/>
              </w:rPr>
            </w:pPr>
            <w:r w:rsidRPr="00C8493B">
              <w:rPr>
                <w:rFonts w:eastAsia="Times New Roman" w:cstheme="minorHAnsi"/>
                <w:b/>
                <w:iCs/>
              </w:rPr>
              <w:t>Number and Operations in Base Ten</w:t>
            </w:r>
          </w:p>
        </w:tc>
      </w:tr>
      <w:tr w:rsidR="00AB199C" w:rsidRPr="00C8493B" w14:paraId="6E6544A9" w14:textId="77777777" w:rsidTr="004C4E4B">
        <w:tc>
          <w:tcPr>
            <w:tcW w:w="4675" w:type="dxa"/>
          </w:tcPr>
          <w:p w14:paraId="41F8FDDB" w14:textId="77777777" w:rsidR="00AB199C" w:rsidRPr="00C8493B" w:rsidRDefault="00AB199C" w:rsidP="00A378FB">
            <w:pPr>
              <w:numPr>
                <w:ilvl w:val="0"/>
                <w:numId w:val="123"/>
              </w:numPr>
              <w:spacing w:after="0" w:line="240" w:lineRule="auto"/>
              <w:ind w:left="432"/>
              <w:rPr>
                <w:rFonts w:eastAsia="Times New Roman" w:cstheme="minorHAnsi"/>
                <w:iCs/>
              </w:rPr>
            </w:pPr>
            <w:r w:rsidRPr="00C8493B">
              <w:rPr>
                <w:rFonts w:eastAsia="Times New Roman" w:cstheme="minorHAnsi"/>
                <w:iCs/>
              </w:rPr>
              <w:t>Use whole-number arithmetic to solve word problems.</w:t>
            </w:r>
          </w:p>
          <w:p w14:paraId="082FA509" w14:textId="77777777" w:rsidR="00AB199C" w:rsidRPr="00C8493B" w:rsidRDefault="00AB199C" w:rsidP="00A378FB">
            <w:pPr>
              <w:numPr>
                <w:ilvl w:val="0"/>
                <w:numId w:val="123"/>
              </w:numPr>
              <w:spacing w:after="0" w:line="240" w:lineRule="auto"/>
              <w:ind w:left="432"/>
              <w:rPr>
                <w:rFonts w:eastAsia="Times New Roman" w:cstheme="minorHAnsi"/>
                <w:iCs/>
              </w:rPr>
            </w:pPr>
            <w:r w:rsidRPr="00C8493B">
              <w:rPr>
                <w:rFonts w:eastAsia="Times New Roman" w:cstheme="minorHAnsi"/>
                <w:iCs/>
              </w:rPr>
              <w:t>Add and subtract whole numbers.</w:t>
            </w:r>
          </w:p>
          <w:p w14:paraId="26DB0205" w14:textId="77777777" w:rsidR="00AB199C" w:rsidRPr="00C8493B" w:rsidRDefault="00AB199C" w:rsidP="00A378FB">
            <w:pPr>
              <w:numPr>
                <w:ilvl w:val="0"/>
                <w:numId w:val="123"/>
              </w:numPr>
              <w:spacing w:after="0" w:line="240" w:lineRule="auto"/>
              <w:ind w:left="432"/>
              <w:rPr>
                <w:rFonts w:eastAsia="Times New Roman" w:cstheme="minorHAnsi"/>
                <w:iCs/>
              </w:rPr>
            </w:pPr>
            <w:r w:rsidRPr="00C8493B">
              <w:rPr>
                <w:rFonts w:eastAsia="Times New Roman" w:cstheme="minorHAnsi"/>
                <w:iCs/>
              </w:rPr>
              <w:t>Multiply and divide numbers in simple cases.</w:t>
            </w:r>
          </w:p>
          <w:p w14:paraId="3AE932B0" w14:textId="77777777" w:rsidR="00AB199C" w:rsidRPr="00C8493B" w:rsidRDefault="00AB199C" w:rsidP="00A378FB">
            <w:pPr>
              <w:widowControl w:val="0"/>
              <w:numPr>
                <w:ilvl w:val="0"/>
                <w:numId w:val="123"/>
              </w:numPr>
              <w:autoSpaceDE w:val="0"/>
              <w:autoSpaceDN w:val="0"/>
              <w:adjustRightInd w:val="0"/>
              <w:spacing w:after="0" w:line="240" w:lineRule="auto"/>
              <w:ind w:left="432"/>
              <w:rPr>
                <w:rFonts w:eastAsia="Times New Roman" w:cstheme="minorHAnsi"/>
              </w:rPr>
            </w:pPr>
            <w:r w:rsidRPr="00C8493B">
              <w:rPr>
                <w:rFonts w:eastAsia="Times New Roman" w:cstheme="minorHAnsi"/>
                <w:iCs/>
              </w:rPr>
              <w:t>Generate and analyze patterns.</w:t>
            </w:r>
          </w:p>
        </w:tc>
        <w:tc>
          <w:tcPr>
            <w:tcW w:w="4675" w:type="dxa"/>
          </w:tcPr>
          <w:p w14:paraId="1F4A5E9C" w14:textId="77777777" w:rsidR="00AB199C" w:rsidRPr="00C8493B" w:rsidRDefault="00AB199C" w:rsidP="00A378FB">
            <w:pPr>
              <w:widowControl w:val="0"/>
              <w:numPr>
                <w:ilvl w:val="0"/>
                <w:numId w:val="123"/>
              </w:numPr>
              <w:autoSpaceDE w:val="0"/>
              <w:autoSpaceDN w:val="0"/>
              <w:adjustRightInd w:val="0"/>
              <w:spacing w:after="0" w:line="240" w:lineRule="auto"/>
              <w:ind w:left="432"/>
              <w:rPr>
                <w:rFonts w:eastAsia="Times New Roman" w:cstheme="minorHAnsi"/>
                <w:iCs/>
              </w:rPr>
            </w:pPr>
            <w:r w:rsidRPr="00C8493B">
              <w:rPr>
                <w:rFonts w:eastAsia="Times New Roman" w:cstheme="minorHAnsi"/>
                <w:iCs/>
              </w:rPr>
              <w:t>Generalize place value understanding for multi-digit whole numbers.</w:t>
            </w:r>
          </w:p>
          <w:p w14:paraId="031C43E4" w14:textId="77777777" w:rsidR="00AB199C" w:rsidRPr="00C8493B" w:rsidRDefault="00AB199C" w:rsidP="00A378FB">
            <w:pPr>
              <w:widowControl w:val="0"/>
              <w:numPr>
                <w:ilvl w:val="0"/>
                <w:numId w:val="123"/>
              </w:numPr>
              <w:autoSpaceDE w:val="0"/>
              <w:autoSpaceDN w:val="0"/>
              <w:adjustRightInd w:val="0"/>
              <w:spacing w:after="0" w:line="240" w:lineRule="auto"/>
              <w:ind w:left="432"/>
              <w:rPr>
                <w:rFonts w:eastAsia="Times New Roman" w:cstheme="minorHAnsi"/>
              </w:rPr>
            </w:pPr>
            <w:r w:rsidRPr="00C8493B">
              <w:rPr>
                <w:rFonts w:eastAsia="Times New Roman" w:cstheme="minorHAnsi"/>
                <w:iCs/>
              </w:rPr>
              <w:t>Use place value understanding and properties of operations to perform multi-digit arithmetic.</w:t>
            </w:r>
          </w:p>
        </w:tc>
      </w:tr>
      <w:tr w:rsidR="00AB199C" w:rsidRPr="00C8493B" w14:paraId="4EA4E7FD" w14:textId="77777777" w:rsidTr="004C4E4B">
        <w:tc>
          <w:tcPr>
            <w:tcW w:w="4675" w:type="dxa"/>
            <w:shd w:val="clear" w:color="auto" w:fill="000000" w:themeFill="text1"/>
          </w:tcPr>
          <w:p w14:paraId="3E080880" w14:textId="77777777" w:rsidR="00AB199C" w:rsidRPr="00C8493B" w:rsidRDefault="00AB199C" w:rsidP="00A378FB">
            <w:pPr>
              <w:widowControl w:val="0"/>
              <w:autoSpaceDE w:val="0"/>
              <w:autoSpaceDN w:val="0"/>
              <w:adjustRightInd w:val="0"/>
              <w:spacing w:after="0" w:line="240" w:lineRule="auto"/>
              <w:rPr>
                <w:rFonts w:eastAsia="Times New Roman" w:cstheme="minorHAnsi"/>
              </w:rPr>
            </w:pPr>
            <w:r w:rsidRPr="00C8493B">
              <w:rPr>
                <w:rFonts w:eastAsia="Minion Pro" w:cstheme="minorHAnsi"/>
                <w:b/>
              </w:rPr>
              <w:t>Number and Operations- Fractions</w:t>
            </w:r>
          </w:p>
        </w:tc>
        <w:tc>
          <w:tcPr>
            <w:tcW w:w="4675" w:type="dxa"/>
            <w:shd w:val="clear" w:color="auto" w:fill="000000" w:themeFill="text1"/>
          </w:tcPr>
          <w:p w14:paraId="553ADFB4" w14:textId="77777777" w:rsidR="00AB199C" w:rsidRPr="00C8493B" w:rsidRDefault="00AB199C" w:rsidP="00A378FB">
            <w:pPr>
              <w:widowControl w:val="0"/>
              <w:autoSpaceDE w:val="0"/>
              <w:autoSpaceDN w:val="0"/>
              <w:adjustRightInd w:val="0"/>
              <w:spacing w:after="0" w:line="240" w:lineRule="auto"/>
              <w:rPr>
                <w:rFonts w:eastAsia="Times New Roman" w:cstheme="minorHAnsi"/>
              </w:rPr>
            </w:pPr>
            <w:r w:rsidRPr="00C8493B">
              <w:rPr>
                <w:rFonts w:eastAsia="Times New Roman" w:cstheme="minorHAnsi"/>
                <w:b/>
                <w:iCs/>
              </w:rPr>
              <w:t>Measurement and Data</w:t>
            </w:r>
          </w:p>
        </w:tc>
      </w:tr>
      <w:tr w:rsidR="00AB199C" w:rsidRPr="00C8493B" w14:paraId="3BF60312" w14:textId="77777777" w:rsidTr="004C4E4B">
        <w:tc>
          <w:tcPr>
            <w:tcW w:w="4675" w:type="dxa"/>
          </w:tcPr>
          <w:p w14:paraId="2764A875" w14:textId="77777777" w:rsidR="00AB199C" w:rsidRPr="00C8493B" w:rsidRDefault="00AB199C" w:rsidP="00A378FB">
            <w:pPr>
              <w:widowControl w:val="0"/>
              <w:numPr>
                <w:ilvl w:val="0"/>
                <w:numId w:val="123"/>
              </w:numPr>
              <w:autoSpaceDE w:val="0"/>
              <w:autoSpaceDN w:val="0"/>
              <w:adjustRightInd w:val="0"/>
              <w:spacing w:after="0" w:line="240" w:lineRule="auto"/>
              <w:ind w:left="432"/>
              <w:rPr>
                <w:rFonts w:eastAsia="Times New Roman" w:cstheme="minorHAnsi"/>
              </w:rPr>
            </w:pPr>
            <w:r w:rsidRPr="00C8493B">
              <w:rPr>
                <w:rFonts w:eastAsia="Minion Pro" w:cstheme="minorHAnsi"/>
              </w:rPr>
              <w:t>Use equivalent fractions to understand and order fractions.</w:t>
            </w:r>
          </w:p>
          <w:p w14:paraId="5B9F5849" w14:textId="77777777" w:rsidR="00AB199C" w:rsidRPr="00C8493B" w:rsidRDefault="00AB199C" w:rsidP="00A378FB">
            <w:pPr>
              <w:widowControl w:val="0"/>
              <w:numPr>
                <w:ilvl w:val="0"/>
                <w:numId w:val="123"/>
              </w:numPr>
              <w:autoSpaceDE w:val="0"/>
              <w:autoSpaceDN w:val="0"/>
              <w:adjustRightInd w:val="0"/>
              <w:spacing w:after="0" w:line="240" w:lineRule="auto"/>
              <w:ind w:left="432"/>
              <w:rPr>
                <w:rFonts w:eastAsia="Times New Roman" w:cstheme="minorHAnsi"/>
              </w:rPr>
            </w:pPr>
            <w:r w:rsidRPr="00C8493B">
              <w:rPr>
                <w:rFonts w:eastAsia="Minion Pro" w:cstheme="minorHAnsi"/>
              </w:rPr>
              <w:t>Identify the differences between whole numbers and fractions.</w:t>
            </w:r>
          </w:p>
          <w:p w14:paraId="0B0AC2D0" w14:textId="77777777" w:rsidR="00AB199C" w:rsidRPr="00C8493B" w:rsidRDefault="00AB199C" w:rsidP="00A378FB">
            <w:pPr>
              <w:widowControl w:val="0"/>
              <w:numPr>
                <w:ilvl w:val="0"/>
                <w:numId w:val="123"/>
              </w:numPr>
              <w:autoSpaceDE w:val="0"/>
              <w:autoSpaceDN w:val="0"/>
              <w:adjustRightInd w:val="0"/>
              <w:spacing w:after="0" w:line="240" w:lineRule="auto"/>
              <w:ind w:left="432"/>
              <w:rPr>
                <w:rFonts w:eastAsia="Times New Roman" w:cstheme="minorHAnsi"/>
              </w:rPr>
            </w:pPr>
            <w:r w:rsidRPr="00C8493B">
              <w:rPr>
                <w:rFonts w:eastAsia="Times New Roman" w:cstheme="minorHAnsi"/>
              </w:rPr>
              <w:t>Make real world connections with fractions.</w:t>
            </w:r>
          </w:p>
        </w:tc>
        <w:tc>
          <w:tcPr>
            <w:tcW w:w="4675" w:type="dxa"/>
            <w:vMerge w:val="restart"/>
          </w:tcPr>
          <w:p w14:paraId="36E05452" w14:textId="77777777" w:rsidR="00AB199C" w:rsidRPr="00C8493B" w:rsidRDefault="00AB199C" w:rsidP="00A378FB">
            <w:pPr>
              <w:widowControl w:val="0"/>
              <w:numPr>
                <w:ilvl w:val="0"/>
                <w:numId w:val="123"/>
              </w:numPr>
              <w:autoSpaceDE w:val="0"/>
              <w:autoSpaceDN w:val="0"/>
              <w:adjustRightInd w:val="0"/>
              <w:spacing w:after="0" w:line="240" w:lineRule="auto"/>
              <w:ind w:left="432"/>
              <w:rPr>
                <w:rFonts w:eastAsia="Times New Roman" w:cstheme="minorHAnsi"/>
                <w:iCs/>
              </w:rPr>
            </w:pPr>
            <w:r w:rsidRPr="00C8493B">
              <w:rPr>
                <w:rFonts w:eastAsia="Times New Roman" w:cstheme="minorHAnsi"/>
                <w:iCs/>
              </w:rPr>
              <w:t>Represent and interpret data.</w:t>
            </w:r>
          </w:p>
          <w:p w14:paraId="570F8E73" w14:textId="77777777" w:rsidR="00AB199C" w:rsidRPr="00C8493B" w:rsidRDefault="00AB199C" w:rsidP="00A378FB">
            <w:pPr>
              <w:widowControl w:val="0"/>
              <w:numPr>
                <w:ilvl w:val="0"/>
                <w:numId w:val="123"/>
              </w:numPr>
              <w:autoSpaceDE w:val="0"/>
              <w:autoSpaceDN w:val="0"/>
              <w:adjustRightInd w:val="0"/>
              <w:spacing w:after="0" w:line="240" w:lineRule="auto"/>
              <w:ind w:left="432"/>
              <w:rPr>
                <w:rFonts w:eastAsia="Times New Roman" w:cstheme="minorHAnsi"/>
              </w:rPr>
            </w:pPr>
            <w:r w:rsidRPr="00C8493B">
              <w:rPr>
                <w:rFonts w:eastAsia="Times New Roman" w:cstheme="minorHAnsi"/>
                <w:iCs/>
              </w:rPr>
              <w:t>Geometric measurement: understand concepts of angle and measure angles.</w:t>
            </w:r>
          </w:p>
          <w:p w14:paraId="0AD8C89E" w14:textId="77777777" w:rsidR="00AB199C" w:rsidRPr="00C8493B" w:rsidRDefault="00AB199C" w:rsidP="00A378FB">
            <w:pPr>
              <w:widowControl w:val="0"/>
              <w:numPr>
                <w:ilvl w:val="0"/>
                <w:numId w:val="123"/>
              </w:numPr>
              <w:spacing w:after="0" w:line="240" w:lineRule="auto"/>
              <w:ind w:left="432"/>
              <w:rPr>
                <w:rFonts w:eastAsia="Calibri" w:cstheme="minorHAnsi"/>
              </w:rPr>
            </w:pPr>
            <w:r w:rsidRPr="00C8493B">
              <w:rPr>
                <w:rFonts w:eastAsia="Calibri" w:cstheme="minorHAnsi"/>
              </w:rPr>
              <w:t>Tell time using a digital clock</w:t>
            </w:r>
          </w:p>
          <w:p w14:paraId="39950C06" w14:textId="77777777" w:rsidR="00AB199C" w:rsidRPr="00C8493B" w:rsidRDefault="00AB199C" w:rsidP="00A378FB">
            <w:pPr>
              <w:widowControl w:val="0"/>
              <w:numPr>
                <w:ilvl w:val="0"/>
                <w:numId w:val="123"/>
              </w:numPr>
              <w:spacing w:after="0" w:line="240" w:lineRule="auto"/>
              <w:ind w:left="432"/>
              <w:rPr>
                <w:rFonts w:eastAsia="Calibri" w:cstheme="minorHAnsi"/>
              </w:rPr>
            </w:pPr>
            <w:r w:rsidRPr="00C8493B">
              <w:rPr>
                <w:rFonts w:eastAsia="Calibri" w:cstheme="minorHAnsi"/>
              </w:rPr>
              <w:t>Tell time to the nearest half-hour using an analog clock.</w:t>
            </w:r>
          </w:p>
          <w:p w14:paraId="25FB059E" w14:textId="77777777" w:rsidR="00AB199C" w:rsidRPr="00C8493B" w:rsidRDefault="00AB199C" w:rsidP="00A378FB">
            <w:pPr>
              <w:widowControl w:val="0"/>
              <w:numPr>
                <w:ilvl w:val="0"/>
                <w:numId w:val="123"/>
              </w:numPr>
              <w:spacing w:after="0" w:line="240" w:lineRule="auto"/>
              <w:ind w:left="432"/>
              <w:rPr>
                <w:rFonts w:eastAsia="Calibri" w:cstheme="minorHAnsi"/>
              </w:rPr>
            </w:pPr>
            <w:r w:rsidRPr="00C8493B">
              <w:rPr>
                <w:rFonts w:eastAsia="Calibri" w:cstheme="minorHAnsi"/>
              </w:rPr>
              <w:t>Measure mass or volume using standard tools.</w:t>
            </w:r>
          </w:p>
          <w:p w14:paraId="2A134429" w14:textId="77777777" w:rsidR="00AB199C" w:rsidRPr="00C8493B" w:rsidRDefault="00AB199C" w:rsidP="00A378FB">
            <w:pPr>
              <w:widowControl w:val="0"/>
              <w:numPr>
                <w:ilvl w:val="0"/>
                <w:numId w:val="123"/>
              </w:numPr>
              <w:spacing w:after="0" w:line="240" w:lineRule="auto"/>
              <w:ind w:left="432"/>
              <w:rPr>
                <w:rFonts w:eastAsia="Calibri" w:cstheme="minorHAnsi"/>
              </w:rPr>
            </w:pPr>
            <w:r w:rsidRPr="00C8493B">
              <w:rPr>
                <w:rFonts w:eastAsia="Calibri" w:cstheme="minorHAnsi"/>
              </w:rPr>
              <w:t>Use standard measurement to compare lengths of objects.</w:t>
            </w:r>
          </w:p>
          <w:p w14:paraId="402A907E" w14:textId="77777777" w:rsidR="00AB199C" w:rsidRPr="00C8493B" w:rsidRDefault="00AB199C" w:rsidP="00A378FB">
            <w:pPr>
              <w:widowControl w:val="0"/>
              <w:numPr>
                <w:ilvl w:val="0"/>
                <w:numId w:val="123"/>
              </w:numPr>
              <w:autoSpaceDE w:val="0"/>
              <w:autoSpaceDN w:val="0"/>
              <w:adjustRightInd w:val="0"/>
              <w:spacing w:after="0" w:line="240" w:lineRule="auto"/>
              <w:ind w:left="432"/>
              <w:rPr>
                <w:rFonts w:eastAsia="Times New Roman" w:cstheme="minorHAnsi"/>
              </w:rPr>
            </w:pPr>
            <w:r w:rsidRPr="00C8493B">
              <w:rPr>
                <w:rFonts w:eastAsia="Times New Roman" w:cstheme="minorHAnsi"/>
                <w:szCs w:val="24"/>
              </w:rPr>
              <w:t>Identify coins (penny, nickel, dime, quarter) and their values.</w:t>
            </w:r>
          </w:p>
        </w:tc>
      </w:tr>
      <w:tr w:rsidR="00AB199C" w:rsidRPr="00C8493B" w14:paraId="3179668D" w14:textId="77777777" w:rsidTr="004C4E4B">
        <w:tc>
          <w:tcPr>
            <w:tcW w:w="4675" w:type="dxa"/>
            <w:shd w:val="clear" w:color="auto" w:fill="000000" w:themeFill="text1"/>
          </w:tcPr>
          <w:p w14:paraId="67E0A673" w14:textId="77777777" w:rsidR="00AB199C" w:rsidRPr="00C8493B" w:rsidRDefault="00AB199C" w:rsidP="00A378FB">
            <w:pPr>
              <w:widowControl w:val="0"/>
              <w:autoSpaceDE w:val="0"/>
              <w:autoSpaceDN w:val="0"/>
              <w:adjustRightInd w:val="0"/>
              <w:spacing w:after="0" w:line="240" w:lineRule="auto"/>
              <w:rPr>
                <w:rFonts w:eastAsia="Times New Roman" w:cstheme="minorHAnsi"/>
              </w:rPr>
            </w:pPr>
            <w:r w:rsidRPr="00C8493B">
              <w:rPr>
                <w:rFonts w:eastAsia="Times New Roman" w:cstheme="minorHAnsi"/>
                <w:b/>
                <w:iCs/>
              </w:rPr>
              <w:t>Geometry</w:t>
            </w:r>
          </w:p>
        </w:tc>
        <w:tc>
          <w:tcPr>
            <w:tcW w:w="4675" w:type="dxa"/>
            <w:vMerge/>
          </w:tcPr>
          <w:p w14:paraId="305E6C9C" w14:textId="77777777" w:rsidR="00AB199C" w:rsidRPr="00C8493B" w:rsidRDefault="00AB199C" w:rsidP="00A378FB">
            <w:pPr>
              <w:widowControl w:val="0"/>
              <w:autoSpaceDE w:val="0"/>
              <w:autoSpaceDN w:val="0"/>
              <w:adjustRightInd w:val="0"/>
              <w:spacing w:after="0" w:line="240" w:lineRule="auto"/>
              <w:rPr>
                <w:rFonts w:eastAsia="Times New Roman" w:cstheme="minorHAnsi"/>
              </w:rPr>
            </w:pPr>
          </w:p>
        </w:tc>
      </w:tr>
      <w:tr w:rsidR="00AB199C" w:rsidRPr="00C8493B" w14:paraId="3939930D" w14:textId="77777777" w:rsidTr="004C4E4B">
        <w:tc>
          <w:tcPr>
            <w:tcW w:w="4675" w:type="dxa"/>
          </w:tcPr>
          <w:p w14:paraId="19600CD0" w14:textId="77777777" w:rsidR="00AB199C" w:rsidRPr="00C8493B" w:rsidRDefault="00AB199C" w:rsidP="00A378FB">
            <w:pPr>
              <w:numPr>
                <w:ilvl w:val="0"/>
                <w:numId w:val="124"/>
              </w:numPr>
              <w:spacing w:after="0" w:line="240" w:lineRule="auto"/>
              <w:ind w:left="432"/>
              <w:rPr>
                <w:rFonts w:eastAsia="Times New Roman" w:cstheme="minorHAnsi"/>
                <w:iCs/>
              </w:rPr>
            </w:pPr>
            <w:r w:rsidRPr="00C8493B">
              <w:rPr>
                <w:rFonts w:eastAsia="Times New Roman" w:cstheme="minorHAnsi"/>
                <w:iCs/>
              </w:rPr>
              <w:t>Draw and identify lines and angles, and classify shapes by properties of their lines and angles.</w:t>
            </w:r>
          </w:p>
          <w:p w14:paraId="14D83605" w14:textId="77777777" w:rsidR="00AB199C" w:rsidRPr="00C8493B" w:rsidRDefault="00AB199C" w:rsidP="00A378FB">
            <w:pPr>
              <w:numPr>
                <w:ilvl w:val="0"/>
                <w:numId w:val="124"/>
              </w:numPr>
              <w:spacing w:after="0" w:line="240" w:lineRule="auto"/>
              <w:ind w:left="432"/>
              <w:rPr>
                <w:rFonts w:eastAsia="Times New Roman" w:cstheme="minorHAnsi"/>
                <w:iCs/>
              </w:rPr>
            </w:pPr>
            <w:r w:rsidRPr="00C8493B">
              <w:rPr>
                <w:rFonts w:eastAsia="Times New Roman" w:cstheme="minorHAnsi"/>
                <w:iCs/>
              </w:rPr>
              <w:t>Measure angles and find unknown angles in a diagram.</w:t>
            </w:r>
          </w:p>
        </w:tc>
        <w:tc>
          <w:tcPr>
            <w:tcW w:w="4675" w:type="dxa"/>
            <w:vMerge/>
          </w:tcPr>
          <w:p w14:paraId="459D28F8" w14:textId="77777777" w:rsidR="00AB199C" w:rsidRPr="00C8493B" w:rsidRDefault="00AB199C" w:rsidP="00A378FB">
            <w:pPr>
              <w:widowControl w:val="0"/>
              <w:autoSpaceDE w:val="0"/>
              <w:autoSpaceDN w:val="0"/>
              <w:adjustRightInd w:val="0"/>
              <w:spacing w:after="0" w:line="240" w:lineRule="auto"/>
              <w:rPr>
                <w:rFonts w:eastAsia="Times New Roman" w:cstheme="minorHAnsi"/>
              </w:rPr>
            </w:pPr>
          </w:p>
        </w:tc>
      </w:tr>
    </w:tbl>
    <w:p w14:paraId="70CB3535" w14:textId="77777777" w:rsidR="00AB199C" w:rsidRPr="00C8493B" w:rsidRDefault="00AB199C" w:rsidP="00A378FB">
      <w:pPr>
        <w:spacing w:after="0" w:line="240" w:lineRule="auto"/>
        <w:rPr>
          <w:rFonts w:eastAsia="Times New Roman" w:cstheme="minorHAnsi"/>
          <w:iCs/>
        </w:rPr>
      </w:pPr>
    </w:p>
    <w:p w14:paraId="3EC52A24" w14:textId="77777777" w:rsidR="00AB199C" w:rsidRPr="00C8493B" w:rsidRDefault="00AB199C" w:rsidP="00A378FB">
      <w:pPr>
        <w:widowControl w:val="0"/>
        <w:autoSpaceDE w:val="0"/>
        <w:autoSpaceDN w:val="0"/>
        <w:adjustRightInd w:val="0"/>
        <w:spacing w:after="0" w:line="240" w:lineRule="auto"/>
        <w:rPr>
          <w:rFonts w:eastAsia="Times New Roman" w:cstheme="minorHAnsi"/>
          <w:u w:val="single"/>
        </w:rPr>
      </w:pPr>
      <w:r w:rsidRPr="00C8493B">
        <w:rPr>
          <w:rFonts w:eastAsia="Times New Roman" w:cstheme="minorHAnsi"/>
          <w:u w:val="single"/>
        </w:rPr>
        <w:t>Numbering of Standards</w:t>
      </w:r>
    </w:p>
    <w:p w14:paraId="2CEE7288" w14:textId="77777777" w:rsidR="00AB199C" w:rsidRPr="00C8493B" w:rsidRDefault="00AB199C" w:rsidP="00A378FB">
      <w:pPr>
        <w:widowControl w:val="0"/>
        <w:autoSpaceDE w:val="0"/>
        <w:autoSpaceDN w:val="0"/>
        <w:adjustRightInd w:val="0"/>
        <w:spacing w:after="0" w:line="240" w:lineRule="auto"/>
        <w:rPr>
          <w:rFonts w:eastAsia="Times New Roman" w:cstheme="minorHAnsi"/>
        </w:rPr>
      </w:pPr>
    </w:p>
    <w:p w14:paraId="52ACA1DF" w14:textId="77777777" w:rsidR="00AB199C" w:rsidRPr="00C8493B" w:rsidRDefault="00AB199C" w:rsidP="00A378FB">
      <w:pPr>
        <w:widowControl w:val="0"/>
        <w:autoSpaceDE w:val="0"/>
        <w:autoSpaceDN w:val="0"/>
        <w:adjustRightInd w:val="0"/>
        <w:spacing w:after="0" w:line="240" w:lineRule="auto"/>
        <w:rPr>
          <w:rFonts w:eastAsia="Times New Roman" w:cstheme="minorHAnsi"/>
          <w:lang w:eastAsia="x-none"/>
        </w:rPr>
      </w:pPr>
      <w:r w:rsidRPr="00C8493B">
        <w:rPr>
          <w:rFonts w:eastAsia="Times New Roman" w:cstheme="minorHAnsi"/>
        </w:rPr>
        <w:t xml:space="preserve">The following Alternate Mathematics Standards </w:t>
      </w:r>
      <w:r w:rsidRPr="00C8493B">
        <w:rPr>
          <w:rFonts w:eastAsia="Times New Roman" w:cstheme="minorHAnsi"/>
          <w:lang w:eastAsia="x-none"/>
        </w:rPr>
        <w:t>will be numbered continuously.  The following ranges relate to the clusters found within Mathematics:</w:t>
      </w:r>
    </w:p>
    <w:p w14:paraId="43CAD961" w14:textId="77777777" w:rsidR="00AB199C" w:rsidRPr="00C8493B" w:rsidRDefault="00AB199C" w:rsidP="00A378FB">
      <w:pPr>
        <w:widowControl w:val="0"/>
        <w:autoSpaceDE w:val="0"/>
        <w:autoSpaceDN w:val="0"/>
        <w:adjustRightInd w:val="0"/>
        <w:spacing w:after="0" w:line="240" w:lineRule="auto"/>
        <w:rPr>
          <w:rFonts w:eastAsia="Times New Roman" w:cstheme="minorHAnsi"/>
        </w:r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4320"/>
      </w:tblGrid>
      <w:tr w:rsidR="00AB199C" w:rsidRPr="00C8493B" w14:paraId="672894B4" w14:textId="77777777" w:rsidTr="007E0454">
        <w:trPr>
          <w:jc w:val="center"/>
        </w:trPr>
        <w:tc>
          <w:tcPr>
            <w:tcW w:w="8640" w:type="dxa"/>
            <w:gridSpan w:val="2"/>
            <w:shd w:val="clear" w:color="auto" w:fill="000000" w:themeFill="text1"/>
          </w:tcPr>
          <w:p w14:paraId="58023142" w14:textId="77777777" w:rsidR="00AB199C" w:rsidRPr="00C8493B" w:rsidRDefault="00AB199C" w:rsidP="00A378FB">
            <w:pPr>
              <w:widowControl w:val="0"/>
              <w:spacing w:after="0" w:line="240" w:lineRule="auto"/>
              <w:rPr>
                <w:rFonts w:eastAsia="Times New Roman" w:cstheme="minorHAnsi"/>
                <w:b/>
              </w:rPr>
            </w:pPr>
            <w:r w:rsidRPr="00C8493B">
              <w:rPr>
                <w:rFonts w:eastAsia="Times New Roman" w:cstheme="minorHAnsi"/>
                <w:b/>
              </w:rPr>
              <w:t>Operations and Algebraic Thinking</w:t>
            </w:r>
          </w:p>
        </w:tc>
      </w:tr>
      <w:tr w:rsidR="00AB199C" w:rsidRPr="00C8493B" w14:paraId="70079472" w14:textId="77777777" w:rsidTr="007E0454">
        <w:trPr>
          <w:jc w:val="center"/>
        </w:trPr>
        <w:tc>
          <w:tcPr>
            <w:tcW w:w="4320" w:type="dxa"/>
          </w:tcPr>
          <w:p w14:paraId="1ADDB487"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Use the four operations with whole numbers to solve problems.</w:t>
            </w:r>
          </w:p>
        </w:tc>
        <w:tc>
          <w:tcPr>
            <w:tcW w:w="4320" w:type="dxa"/>
          </w:tcPr>
          <w:p w14:paraId="4663718A"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Standards 1-3</w:t>
            </w:r>
          </w:p>
        </w:tc>
      </w:tr>
      <w:tr w:rsidR="00AB199C" w:rsidRPr="00C8493B" w14:paraId="50DD5AFD" w14:textId="77777777" w:rsidTr="007E0454">
        <w:trPr>
          <w:jc w:val="center"/>
        </w:trPr>
        <w:tc>
          <w:tcPr>
            <w:tcW w:w="4320" w:type="dxa"/>
          </w:tcPr>
          <w:p w14:paraId="6DD6C708"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Gain familiarity with factors and multiples.</w:t>
            </w:r>
          </w:p>
        </w:tc>
        <w:tc>
          <w:tcPr>
            <w:tcW w:w="4320" w:type="dxa"/>
          </w:tcPr>
          <w:p w14:paraId="639E7437"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Standard 4</w:t>
            </w:r>
          </w:p>
        </w:tc>
      </w:tr>
      <w:tr w:rsidR="00AB199C" w:rsidRPr="00C8493B" w14:paraId="4353CB0D" w14:textId="77777777" w:rsidTr="007E0454">
        <w:trPr>
          <w:jc w:val="center"/>
        </w:trPr>
        <w:tc>
          <w:tcPr>
            <w:tcW w:w="4320" w:type="dxa"/>
          </w:tcPr>
          <w:p w14:paraId="56F88329"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Generate and analyze patterns.</w:t>
            </w:r>
          </w:p>
        </w:tc>
        <w:tc>
          <w:tcPr>
            <w:tcW w:w="4320" w:type="dxa"/>
          </w:tcPr>
          <w:p w14:paraId="16CCA146"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Standard 5</w:t>
            </w:r>
          </w:p>
        </w:tc>
      </w:tr>
      <w:tr w:rsidR="00AB199C" w:rsidRPr="00C8493B" w14:paraId="5303477F" w14:textId="77777777" w:rsidTr="007E0454">
        <w:trPr>
          <w:jc w:val="center"/>
        </w:trPr>
        <w:tc>
          <w:tcPr>
            <w:tcW w:w="8640" w:type="dxa"/>
            <w:gridSpan w:val="2"/>
            <w:shd w:val="clear" w:color="auto" w:fill="000000" w:themeFill="text1"/>
          </w:tcPr>
          <w:p w14:paraId="00A19CA6" w14:textId="77777777" w:rsidR="00AB199C" w:rsidRPr="00C8493B" w:rsidRDefault="00AB199C" w:rsidP="00A378FB">
            <w:pPr>
              <w:widowControl w:val="0"/>
              <w:spacing w:after="0" w:line="240" w:lineRule="auto"/>
              <w:rPr>
                <w:rFonts w:eastAsia="Times New Roman" w:cstheme="minorHAnsi"/>
                <w:b/>
              </w:rPr>
            </w:pPr>
            <w:r w:rsidRPr="00C8493B">
              <w:rPr>
                <w:rFonts w:eastAsia="Times New Roman" w:cstheme="minorHAnsi"/>
                <w:b/>
              </w:rPr>
              <w:t>Number and Operations in Base Ten</w:t>
            </w:r>
          </w:p>
        </w:tc>
      </w:tr>
      <w:tr w:rsidR="00AB199C" w:rsidRPr="00C8493B" w14:paraId="4655CB9B" w14:textId="77777777" w:rsidTr="007E0454">
        <w:trPr>
          <w:jc w:val="center"/>
        </w:trPr>
        <w:tc>
          <w:tcPr>
            <w:tcW w:w="4320" w:type="dxa"/>
          </w:tcPr>
          <w:p w14:paraId="3FDAC002"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Generalize place value understanding for multi-digit whole numbers.</w:t>
            </w:r>
          </w:p>
        </w:tc>
        <w:tc>
          <w:tcPr>
            <w:tcW w:w="4320" w:type="dxa"/>
          </w:tcPr>
          <w:p w14:paraId="4604EF1B"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Standards 6-8</w:t>
            </w:r>
          </w:p>
        </w:tc>
      </w:tr>
      <w:tr w:rsidR="00AB199C" w:rsidRPr="00C8493B" w14:paraId="6958CA24" w14:textId="77777777" w:rsidTr="007E0454">
        <w:trPr>
          <w:jc w:val="center"/>
        </w:trPr>
        <w:tc>
          <w:tcPr>
            <w:tcW w:w="4320" w:type="dxa"/>
          </w:tcPr>
          <w:p w14:paraId="6470C941"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Use place value understanding and properties of operations to perform multi-</w:t>
            </w:r>
            <w:r w:rsidRPr="00C8493B">
              <w:rPr>
                <w:rFonts w:eastAsia="Times New Roman" w:cstheme="minorHAnsi"/>
              </w:rPr>
              <w:lastRenderedPageBreak/>
              <w:t>digit arithmetic.</w:t>
            </w:r>
          </w:p>
        </w:tc>
        <w:tc>
          <w:tcPr>
            <w:tcW w:w="4320" w:type="dxa"/>
          </w:tcPr>
          <w:p w14:paraId="55E5BB8C"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lastRenderedPageBreak/>
              <w:t>Standards 9-10</w:t>
            </w:r>
          </w:p>
        </w:tc>
      </w:tr>
      <w:tr w:rsidR="00AB199C" w:rsidRPr="00C8493B" w14:paraId="2235EE04" w14:textId="77777777" w:rsidTr="007E0454">
        <w:trPr>
          <w:jc w:val="center"/>
        </w:trPr>
        <w:tc>
          <w:tcPr>
            <w:tcW w:w="8640" w:type="dxa"/>
            <w:gridSpan w:val="2"/>
            <w:shd w:val="clear" w:color="auto" w:fill="000000" w:themeFill="text1"/>
          </w:tcPr>
          <w:p w14:paraId="0E4FB095"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b/>
              </w:rPr>
              <w:t>Number and Operations- Fractions</w:t>
            </w:r>
          </w:p>
        </w:tc>
      </w:tr>
      <w:tr w:rsidR="00AB199C" w:rsidRPr="00C8493B" w14:paraId="5D450FAC" w14:textId="77777777" w:rsidTr="007E0454">
        <w:trPr>
          <w:jc w:val="center"/>
        </w:trPr>
        <w:tc>
          <w:tcPr>
            <w:tcW w:w="4320" w:type="dxa"/>
          </w:tcPr>
          <w:p w14:paraId="09F8D78A"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Extend understanding of fraction equivalence and ordering.</w:t>
            </w:r>
          </w:p>
        </w:tc>
        <w:tc>
          <w:tcPr>
            <w:tcW w:w="4320" w:type="dxa"/>
          </w:tcPr>
          <w:p w14:paraId="2A717292"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Standards 11-12</w:t>
            </w:r>
          </w:p>
        </w:tc>
      </w:tr>
      <w:tr w:rsidR="00AB199C" w:rsidRPr="00C8493B" w14:paraId="796D129C" w14:textId="77777777" w:rsidTr="007E0454">
        <w:trPr>
          <w:jc w:val="center"/>
        </w:trPr>
        <w:tc>
          <w:tcPr>
            <w:tcW w:w="4320" w:type="dxa"/>
          </w:tcPr>
          <w:p w14:paraId="3D772203"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Build fractions from unit fractions by applying and extending previous understandings of operations on whole numbers.</w:t>
            </w:r>
          </w:p>
        </w:tc>
        <w:tc>
          <w:tcPr>
            <w:tcW w:w="4320" w:type="dxa"/>
          </w:tcPr>
          <w:p w14:paraId="1E608F7B"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Standards 13-14</w:t>
            </w:r>
          </w:p>
        </w:tc>
      </w:tr>
      <w:tr w:rsidR="00AB199C" w:rsidRPr="00C8493B" w14:paraId="5A7F0681" w14:textId="77777777" w:rsidTr="007E0454">
        <w:trPr>
          <w:jc w:val="center"/>
        </w:trPr>
        <w:tc>
          <w:tcPr>
            <w:tcW w:w="4320" w:type="dxa"/>
          </w:tcPr>
          <w:p w14:paraId="686FDBF6"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Understand decimal notation for fractions, and compare decimal fractions.</w:t>
            </w:r>
          </w:p>
        </w:tc>
        <w:tc>
          <w:tcPr>
            <w:tcW w:w="4320" w:type="dxa"/>
          </w:tcPr>
          <w:p w14:paraId="26565EC9"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Standards 15-17</w:t>
            </w:r>
          </w:p>
        </w:tc>
      </w:tr>
      <w:tr w:rsidR="00AB199C" w:rsidRPr="00C8493B" w14:paraId="102BC525" w14:textId="77777777" w:rsidTr="007E0454">
        <w:trPr>
          <w:jc w:val="center"/>
        </w:trPr>
        <w:tc>
          <w:tcPr>
            <w:tcW w:w="8640" w:type="dxa"/>
            <w:gridSpan w:val="2"/>
            <w:shd w:val="clear" w:color="auto" w:fill="000000" w:themeFill="text1"/>
          </w:tcPr>
          <w:p w14:paraId="562979A0" w14:textId="77777777" w:rsidR="00AB199C" w:rsidRPr="00C8493B" w:rsidRDefault="00AB199C" w:rsidP="00A378FB">
            <w:pPr>
              <w:widowControl w:val="0"/>
              <w:spacing w:after="0" w:line="240" w:lineRule="auto"/>
              <w:rPr>
                <w:rFonts w:eastAsia="Times New Roman" w:cstheme="minorHAnsi"/>
                <w:b/>
              </w:rPr>
            </w:pPr>
            <w:r w:rsidRPr="00C8493B">
              <w:rPr>
                <w:rFonts w:eastAsia="Times New Roman" w:cstheme="minorHAnsi"/>
                <w:b/>
              </w:rPr>
              <w:t>Measurement and Data</w:t>
            </w:r>
          </w:p>
        </w:tc>
      </w:tr>
      <w:tr w:rsidR="00AB199C" w:rsidRPr="00C8493B" w14:paraId="6B6A263B" w14:textId="77777777" w:rsidTr="007E0454">
        <w:trPr>
          <w:jc w:val="center"/>
        </w:trPr>
        <w:tc>
          <w:tcPr>
            <w:tcW w:w="4320" w:type="dxa"/>
          </w:tcPr>
          <w:p w14:paraId="7A36E3FF"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Solve problems involving measurement and conversion of measurements from a larger unit to a smaller unit.</w:t>
            </w:r>
          </w:p>
        </w:tc>
        <w:tc>
          <w:tcPr>
            <w:tcW w:w="4320" w:type="dxa"/>
          </w:tcPr>
          <w:p w14:paraId="26D59963"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Standards 18-20</w:t>
            </w:r>
          </w:p>
        </w:tc>
      </w:tr>
      <w:tr w:rsidR="00AB199C" w:rsidRPr="00C8493B" w14:paraId="113170A4" w14:textId="77777777" w:rsidTr="007E0454">
        <w:trPr>
          <w:jc w:val="center"/>
        </w:trPr>
        <w:tc>
          <w:tcPr>
            <w:tcW w:w="4320" w:type="dxa"/>
          </w:tcPr>
          <w:p w14:paraId="62499945"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Represent and interpret data.</w:t>
            </w:r>
          </w:p>
        </w:tc>
        <w:tc>
          <w:tcPr>
            <w:tcW w:w="4320" w:type="dxa"/>
          </w:tcPr>
          <w:p w14:paraId="3C89E560"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Standards 21</w:t>
            </w:r>
          </w:p>
        </w:tc>
      </w:tr>
      <w:tr w:rsidR="00AB199C" w:rsidRPr="00C8493B" w14:paraId="4C509015" w14:textId="77777777" w:rsidTr="007E0454">
        <w:trPr>
          <w:jc w:val="center"/>
        </w:trPr>
        <w:tc>
          <w:tcPr>
            <w:tcW w:w="4320" w:type="dxa"/>
          </w:tcPr>
          <w:p w14:paraId="30BAF21C" w14:textId="59A68564"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Geometric measurement:  understand concepts of angle and measure</w:t>
            </w:r>
            <w:r w:rsidR="0030403D" w:rsidRPr="00C8493B">
              <w:rPr>
                <w:rFonts w:eastAsia="Times New Roman" w:cstheme="minorHAnsi"/>
              </w:rPr>
              <w:t xml:space="preserve"> and</w:t>
            </w:r>
            <w:r w:rsidRPr="00C8493B">
              <w:rPr>
                <w:rFonts w:eastAsia="Times New Roman" w:cstheme="minorHAnsi"/>
              </w:rPr>
              <w:t xml:space="preserve"> angles.  </w:t>
            </w:r>
          </w:p>
        </w:tc>
        <w:tc>
          <w:tcPr>
            <w:tcW w:w="4320" w:type="dxa"/>
          </w:tcPr>
          <w:p w14:paraId="0EE6EE4C"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Standards 22-23</w:t>
            </w:r>
          </w:p>
        </w:tc>
      </w:tr>
      <w:tr w:rsidR="00AB199C" w:rsidRPr="00C8493B" w14:paraId="25A71CC7" w14:textId="77777777" w:rsidTr="007E0454">
        <w:trPr>
          <w:jc w:val="center"/>
        </w:trPr>
        <w:tc>
          <w:tcPr>
            <w:tcW w:w="8640" w:type="dxa"/>
            <w:gridSpan w:val="2"/>
            <w:shd w:val="clear" w:color="auto" w:fill="000000" w:themeFill="text1"/>
          </w:tcPr>
          <w:p w14:paraId="49B4517E"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b/>
              </w:rPr>
              <w:t>Geometry</w:t>
            </w:r>
          </w:p>
        </w:tc>
      </w:tr>
      <w:tr w:rsidR="00AB199C" w:rsidRPr="00C8493B" w14:paraId="76792EA0" w14:textId="77777777" w:rsidTr="007E0454">
        <w:trPr>
          <w:jc w:val="center"/>
        </w:trPr>
        <w:tc>
          <w:tcPr>
            <w:tcW w:w="4320" w:type="dxa"/>
          </w:tcPr>
          <w:p w14:paraId="1707B525" w14:textId="77777777" w:rsidR="00AB199C" w:rsidRPr="00C8493B" w:rsidRDefault="00AB199C" w:rsidP="00A378FB">
            <w:pPr>
              <w:widowControl w:val="0"/>
              <w:spacing w:after="0" w:line="240" w:lineRule="auto"/>
              <w:rPr>
                <w:rFonts w:eastAsia="Calibri" w:cstheme="minorHAnsi"/>
              </w:rPr>
            </w:pPr>
            <w:r w:rsidRPr="00C8493B">
              <w:rPr>
                <w:rFonts w:eastAsia="Calibri" w:cstheme="minorHAnsi"/>
              </w:rPr>
              <w:t>Draw and identify lines angles and classify shapes by properties of their lines and angles.</w:t>
            </w:r>
          </w:p>
        </w:tc>
        <w:tc>
          <w:tcPr>
            <w:tcW w:w="4320" w:type="dxa"/>
          </w:tcPr>
          <w:p w14:paraId="1DBCFE6C"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Standards 24-26</w:t>
            </w:r>
          </w:p>
        </w:tc>
      </w:tr>
    </w:tbl>
    <w:p w14:paraId="21FEB593" w14:textId="77777777" w:rsidR="00AB199C" w:rsidRPr="00C8493B" w:rsidRDefault="00AB199C" w:rsidP="00A378FB">
      <w:pPr>
        <w:widowControl w:val="0"/>
        <w:spacing w:after="0" w:line="240" w:lineRule="auto"/>
        <w:rPr>
          <w:rFonts w:eastAsia="Times New Roman" w:cstheme="minorHAnsi"/>
          <w:b/>
        </w:rPr>
      </w:pPr>
    </w:p>
    <w:p w14:paraId="43888F36"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b/>
        </w:rPr>
        <w:t>Operations and Algebraic Thinking</w:t>
      </w:r>
    </w:p>
    <w:p w14:paraId="68EAD70B" w14:textId="77777777" w:rsidR="00AB199C" w:rsidRPr="00C8493B" w:rsidRDefault="00AB199C" w:rsidP="00A378FB">
      <w:pPr>
        <w:widowControl w:val="0"/>
        <w:spacing w:after="0" w:line="240" w:lineRule="auto"/>
        <w:rPr>
          <w:rFonts w:eastAsia="Times New Roman" w:cstheme="minorHAnsi"/>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53"/>
        <w:gridCol w:w="8203"/>
      </w:tblGrid>
      <w:tr w:rsidR="00AB199C" w:rsidRPr="00C8493B" w14:paraId="5F520597" w14:textId="77777777" w:rsidTr="007E0454">
        <w:tc>
          <w:tcPr>
            <w:tcW w:w="616" w:type="pct"/>
            <w:shd w:val="clear" w:color="auto" w:fill="auto"/>
          </w:tcPr>
          <w:p w14:paraId="1448A554" w14:textId="77777777" w:rsidR="00AB199C" w:rsidRPr="00C8493B" w:rsidRDefault="00AB199C" w:rsidP="00A378FB">
            <w:pPr>
              <w:widowControl w:val="0"/>
              <w:spacing w:after="0" w:line="240" w:lineRule="auto"/>
              <w:rPr>
                <w:rFonts w:eastAsia="Times New Roman" w:cstheme="minorHAnsi"/>
                <w:b/>
              </w:rPr>
            </w:pPr>
            <w:r w:rsidRPr="00C8493B">
              <w:rPr>
                <w:rFonts w:eastAsia="Times New Roman" w:cstheme="minorHAnsi"/>
                <w:b/>
              </w:rPr>
              <w:t>Cluster</w:t>
            </w:r>
          </w:p>
        </w:tc>
        <w:tc>
          <w:tcPr>
            <w:tcW w:w="4384" w:type="pct"/>
            <w:shd w:val="clear" w:color="auto" w:fill="FFFFFF" w:themeFill="background1"/>
          </w:tcPr>
          <w:p w14:paraId="41FB434F" w14:textId="77777777" w:rsidR="00AB199C" w:rsidRPr="00C8493B" w:rsidRDefault="00AB199C" w:rsidP="00A378FB">
            <w:pPr>
              <w:widowControl w:val="0"/>
              <w:spacing w:after="0" w:line="240" w:lineRule="auto"/>
              <w:rPr>
                <w:rFonts w:eastAsia="Calibri" w:cstheme="minorHAnsi"/>
                <w:b/>
                <w:bCs/>
              </w:rPr>
            </w:pPr>
            <w:r w:rsidRPr="00C8493B">
              <w:rPr>
                <w:rFonts w:eastAsia="Calibri" w:cstheme="minorHAnsi"/>
                <w:b/>
                <w:bCs/>
              </w:rPr>
              <w:t>U</w:t>
            </w:r>
            <w:r w:rsidRPr="00C8493B">
              <w:rPr>
                <w:rFonts w:eastAsia="Calibri" w:cstheme="minorHAnsi"/>
                <w:b/>
                <w:bCs/>
                <w:shd w:val="clear" w:color="auto" w:fill="FFFFFF" w:themeFill="background1"/>
              </w:rPr>
              <w:t>se the four operations with whole numbers to solve problems.</w:t>
            </w:r>
          </w:p>
        </w:tc>
      </w:tr>
      <w:tr w:rsidR="00AB199C" w:rsidRPr="00C8493B" w14:paraId="21A90C07" w14:textId="77777777" w:rsidTr="007E0454">
        <w:tc>
          <w:tcPr>
            <w:tcW w:w="616" w:type="pct"/>
            <w:shd w:val="clear" w:color="auto" w:fill="auto"/>
          </w:tcPr>
          <w:p w14:paraId="68AD4E2A" w14:textId="77777777" w:rsidR="00AB199C" w:rsidRPr="00C8493B" w:rsidRDefault="00AB199C" w:rsidP="00A378FB">
            <w:pPr>
              <w:widowControl w:val="0"/>
              <w:autoSpaceDE w:val="0"/>
              <w:autoSpaceDN w:val="0"/>
              <w:adjustRightInd w:val="0"/>
              <w:spacing w:after="0" w:line="240" w:lineRule="auto"/>
              <w:rPr>
                <w:rFonts w:eastAsia="Times New Roman" w:cstheme="minorHAnsi"/>
              </w:rPr>
            </w:pPr>
            <w:r w:rsidRPr="00C8493B">
              <w:rPr>
                <w:rFonts w:eastAsia="Times New Roman" w:cstheme="minorHAnsi"/>
              </w:rPr>
              <w:t>A.M.4.1</w:t>
            </w:r>
          </w:p>
        </w:tc>
        <w:tc>
          <w:tcPr>
            <w:tcW w:w="4384" w:type="pct"/>
          </w:tcPr>
          <w:p w14:paraId="5B9C9911" w14:textId="77777777" w:rsidR="00AB199C" w:rsidRPr="00C8493B" w:rsidRDefault="00AB199C" w:rsidP="00A378FB">
            <w:pPr>
              <w:widowControl w:val="0"/>
              <w:autoSpaceDE w:val="0"/>
              <w:autoSpaceDN w:val="0"/>
              <w:adjustRightInd w:val="0"/>
              <w:spacing w:after="0" w:line="240" w:lineRule="auto"/>
              <w:rPr>
                <w:rFonts w:eastAsia="Times New Roman" w:cstheme="minorHAnsi"/>
              </w:rPr>
            </w:pPr>
            <w:r w:rsidRPr="00C8493B">
              <w:rPr>
                <w:rFonts w:eastAsia="Times New Roman" w:cstheme="minorHAnsi"/>
              </w:rPr>
              <w:t>Represent verbal statements using manipulatives of multiplicative comparisons as multiplication equations.</w:t>
            </w:r>
          </w:p>
        </w:tc>
      </w:tr>
      <w:tr w:rsidR="00AB199C" w:rsidRPr="00C8493B" w14:paraId="038C60B6" w14:textId="77777777" w:rsidTr="007E0454">
        <w:tc>
          <w:tcPr>
            <w:tcW w:w="616" w:type="pct"/>
            <w:shd w:val="clear" w:color="auto" w:fill="auto"/>
          </w:tcPr>
          <w:p w14:paraId="6D3F1CC4" w14:textId="77777777" w:rsidR="00AB199C" w:rsidRPr="00C8493B" w:rsidRDefault="00AB199C" w:rsidP="00A378FB">
            <w:pPr>
              <w:widowControl w:val="0"/>
              <w:autoSpaceDE w:val="0"/>
              <w:autoSpaceDN w:val="0"/>
              <w:adjustRightInd w:val="0"/>
              <w:spacing w:after="0" w:line="240" w:lineRule="auto"/>
              <w:rPr>
                <w:rFonts w:eastAsia="Times New Roman" w:cstheme="minorHAnsi"/>
              </w:rPr>
            </w:pPr>
            <w:r w:rsidRPr="00C8493B">
              <w:rPr>
                <w:rFonts w:eastAsia="Times New Roman" w:cstheme="minorHAnsi"/>
              </w:rPr>
              <w:t>A.M.4.2</w:t>
            </w:r>
          </w:p>
        </w:tc>
        <w:tc>
          <w:tcPr>
            <w:tcW w:w="4384" w:type="pct"/>
          </w:tcPr>
          <w:p w14:paraId="293F7C32" w14:textId="464FE159" w:rsidR="00AB199C" w:rsidRPr="00C8493B" w:rsidRDefault="00AB199C" w:rsidP="00A45438">
            <w:pPr>
              <w:widowControl w:val="0"/>
              <w:autoSpaceDE w:val="0"/>
              <w:autoSpaceDN w:val="0"/>
              <w:adjustRightInd w:val="0"/>
              <w:spacing w:after="0" w:line="240" w:lineRule="auto"/>
              <w:rPr>
                <w:rFonts w:eastAsia="Times New Roman" w:cstheme="minorHAnsi"/>
                <w:highlight w:val="yellow"/>
              </w:rPr>
            </w:pPr>
            <w:r w:rsidRPr="00C8493B">
              <w:rPr>
                <w:rFonts w:eastAsia="Times New Roman" w:cstheme="minorHAnsi"/>
              </w:rPr>
              <w:t>Us</w:t>
            </w:r>
            <w:r w:rsidR="00A45438" w:rsidRPr="00C8493B">
              <w:rPr>
                <w:rFonts w:eastAsia="Times New Roman" w:cstheme="minorHAnsi"/>
              </w:rPr>
              <w:t>e</w:t>
            </w:r>
            <w:r w:rsidRPr="00C8493B">
              <w:rPr>
                <w:rFonts w:eastAsia="Times New Roman" w:cstheme="minorHAnsi"/>
              </w:rPr>
              <w:t xml:space="preserve"> manipulatives and/or a multiplication table</w:t>
            </w:r>
            <w:r w:rsidR="00A45438" w:rsidRPr="00C8493B">
              <w:rPr>
                <w:rFonts w:eastAsia="Times New Roman" w:cstheme="minorHAnsi"/>
              </w:rPr>
              <w:t xml:space="preserve"> to</w:t>
            </w:r>
            <w:r w:rsidRPr="00C8493B">
              <w:rPr>
                <w:rFonts w:eastAsia="Times New Roman" w:cstheme="minorHAnsi"/>
              </w:rPr>
              <w:t xml:space="preserve"> multiply to solve word problems involving multiplicative comparison.</w:t>
            </w:r>
          </w:p>
        </w:tc>
      </w:tr>
      <w:tr w:rsidR="00AB199C" w:rsidRPr="00C8493B" w14:paraId="7DC12EB2" w14:textId="77777777" w:rsidTr="007E0454">
        <w:tc>
          <w:tcPr>
            <w:tcW w:w="616" w:type="pct"/>
            <w:shd w:val="clear" w:color="auto" w:fill="auto"/>
          </w:tcPr>
          <w:p w14:paraId="3B66D1BA" w14:textId="77777777" w:rsidR="00AB199C" w:rsidRPr="00C8493B" w:rsidRDefault="00AB199C" w:rsidP="00A378FB">
            <w:pPr>
              <w:widowControl w:val="0"/>
              <w:autoSpaceDE w:val="0"/>
              <w:autoSpaceDN w:val="0"/>
              <w:adjustRightInd w:val="0"/>
              <w:spacing w:after="0" w:line="240" w:lineRule="auto"/>
              <w:rPr>
                <w:rFonts w:eastAsia="Times New Roman" w:cstheme="minorHAnsi"/>
              </w:rPr>
            </w:pPr>
            <w:r w:rsidRPr="00C8493B">
              <w:rPr>
                <w:rFonts w:eastAsia="Times New Roman" w:cstheme="minorHAnsi"/>
              </w:rPr>
              <w:t>A.M.4.3</w:t>
            </w:r>
          </w:p>
        </w:tc>
        <w:tc>
          <w:tcPr>
            <w:tcW w:w="4384" w:type="pct"/>
          </w:tcPr>
          <w:p w14:paraId="72889B78" w14:textId="10EDBED8" w:rsidR="00AB199C" w:rsidRPr="00C8493B" w:rsidRDefault="00AB199C" w:rsidP="00A378FB">
            <w:pPr>
              <w:widowControl w:val="0"/>
              <w:autoSpaceDE w:val="0"/>
              <w:autoSpaceDN w:val="0"/>
              <w:adjustRightInd w:val="0"/>
              <w:spacing w:after="0" w:line="240" w:lineRule="auto"/>
              <w:rPr>
                <w:rFonts w:eastAsia="Times New Roman" w:cstheme="minorHAnsi"/>
                <w:highlight w:val="yellow"/>
              </w:rPr>
            </w:pPr>
            <w:r w:rsidRPr="00C8493B">
              <w:rPr>
                <w:rFonts w:eastAsia="Times New Roman" w:cstheme="minorHAnsi"/>
              </w:rPr>
              <w:t xml:space="preserve">Solve </w:t>
            </w:r>
            <w:r w:rsidR="00FF1073" w:rsidRPr="00C8493B">
              <w:rPr>
                <w:rFonts w:eastAsia="Times New Roman" w:cstheme="minorHAnsi"/>
              </w:rPr>
              <w:t>one-step</w:t>
            </w:r>
            <w:r w:rsidRPr="00C8493B">
              <w:rPr>
                <w:rFonts w:eastAsia="Times New Roman" w:cstheme="minorHAnsi"/>
              </w:rPr>
              <w:t xml:space="preserve"> real world problems using repeated addition or multiplication.</w:t>
            </w:r>
          </w:p>
        </w:tc>
      </w:tr>
    </w:tbl>
    <w:p w14:paraId="23A9F5B1" w14:textId="77777777" w:rsidR="007E0454" w:rsidRPr="00C8493B" w:rsidRDefault="007E0454" w:rsidP="00A378FB">
      <w:pPr>
        <w:spacing w:after="0" w:line="24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3"/>
        <w:gridCol w:w="8187"/>
      </w:tblGrid>
      <w:tr w:rsidR="00AB199C" w:rsidRPr="00C8493B" w14:paraId="286841A2" w14:textId="77777777" w:rsidTr="007E0454">
        <w:tc>
          <w:tcPr>
            <w:tcW w:w="622" w:type="pct"/>
            <w:shd w:val="clear" w:color="auto" w:fill="auto"/>
          </w:tcPr>
          <w:p w14:paraId="07DFC620" w14:textId="77777777" w:rsidR="00AB199C" w:rsidRPr="00C8493B" w:rsidRDefault="00AB199C" w:rsidP="00A378FB">
            <w:pPr>
              <w:widowControl w:val="0"/>
              <w:spacing w:after="0" w:line="240" w:lineRule="auto"/>
              <w:rPr>
                <w:rFonts w:eastAsia="Times New Roman" w:cstheme="minorHAnsi"/>
                <w:b/>
              </w:rPr>
            </w:pPr>
            <w:r w:rsidRPr="00C8493B">
              <w:rPr>
                <w:rFonts w:eastAsia="Times New Roman" w:cstheme="minorHAnsi"/>
                <w:b/>
              </w:rPr>
              <w:t>Cluster</w:t>
            </w:r>
          </w:p>
        </w:tc>
        <w:tc>
          <w:tcPr>
            <w:tcW w:w="4378" w:type="pct"/>
            <w:shd w:val="clear" w:color="auto" w:fill="FFFFFF" w:themeFill="background1"/>
          </w:tcPr>
          <w:p w14:paraId="2EC0757E" w14:textId="77777777" w:rsidR="00AB199C" w:rsidRPr="00C8493B" w:rsidRDefault="00AB199C" w:rsidP="00A378FB">
            <w:pPr>
              <w:widowControl w:val="0"/>
              <w:autoSpaceDE w:val="0"/>
              <w:autoSpaceDN w:val="0"/>
              <w:adjustRightInd w:val="0"/>
              <w:spacing w:after="0" w:line="240" w:lineRule="auto"/>
              <w:rPr>
                <w:rFonts w:eastAsia="Times New Roman" w:cstheme="minorHAnsi"/>
                <w:b/>
              </w:rPr>
            </w:pPr>
            <w:r w:rsidRPr="00C8493B">
              <w:rPr>
                <w:rFonts w:eastAsia="Times New Roman" w:cstheme="minorHAnsi"/>
                <w:b/>
              </w:rPr>
              <w:t>Gain familiarity with factors and multiples.</w:t>
            </w:r>
          </w:p>
        </w:tc>
      </w:tr>
      <w:tr w:rsidR="00AB199C" w:rsidRPr="00C8493B" w14:paraId="3DF11041" w14:textId="77777777" w:rsidTr="007E0454">
        <w:tc>
          <w:tcPr>
            <w:tcW w:w="622" w:type="pct"/>
            <w:shd w:val="clear" w:color="auto" w:fill="auto"/>
          </w:tcPr>
          <w:p w14:paraId="42AABC0B" w14:textId="77777777" w:rsidR="00AB199C" w:rsidRPr="00C8493B" w:rsidRDefault="00AB199C" w:rsidP="00A378FB">
            <w:pPr>
              <w:widowControl w:val="0"/>
              <w:autoSpaceDE w:val="0"/>
              <w:autoSpaceDN w:val="0"/>
              <w:adjustRightInd w:val="0"/>
              <w:spacing w:after="0" w:line="240" w:lineRule="auto"/>
              <w:rPr>
                <w:rFonts w:eastAsia="Times New Roman" w:cstheme="minorHAnsi"/>
              </w:rPr>
            </w:pPr>
            <w:r w:rsidRPr="00C8493B">
              <w:rPr>
                <w:rFonts w:eastAsia="Times New Roman" w:cstheme="minorHAnsi"/>
              </w:rPr>
              <w:t>A.M.4.4</w:t>
            </w:r>
          </w:p>
        </w:tc>
        <w:tc>
          <w:tcPr>
            <w:tcW w:w="4378" w:type="pct"/>
            <w:shd w:val="clear" w:color="auto" w:fill="FFFFFF" w:themeFill="background1"/>
          </w:tcPr>
          <w:p w14:paraId="2AFCC3D2" w14:textId="77777777" w:rsidR="00AB199C" w:rsidRPr="00C8493B" w:rsidRDefault="00AB199C" w:rsidP="00A378FB">
            <w:pPr>
              <w:widowControl w:val="0"/>
              <w:autoSpaceDE w:val="0"/>
              <w:autoSpaceDN w:val="0"/>
              <w:adjustRightInd w:val="0"/>
              <w:spacing w:after="0" w:line="240" w:lineRule="auto"/>
              <w:rPr>
                <w:rFonts w:eastAsia="Times New Roman" w:cstheme="minorHAnsi"/>
              </w:rPr>
            </w:pPr>
            <w:r w:rsidRPr="00C8493B">
              <w:rPr>
                <w:rFonts w:eastAsia="Times New Roman" w:cstheme="minorHAnsi"/>
              </w:rPr>
              <w:t xml:space="preserve">Given a multiplication table, find all factor pairs (fact families) for a whole number in the range 1-20.  </w:t>
            </w:r>
          </w:p>
        </w:tc>
      </w:tr>
    </w:tbl>
    <w:p w14:paraId="7986ADBC" w14:textId="77777777" w:rsidR="007E0454" w:rsidRPr="00C8493B" w:rsidRDefault="007E0454" w:rsidP="00A378FB">
      <w:pPr>
        <w:spacing w:after="0" w:line="24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3"/>
        <w:gridCol w:w="8187"/>
      </w:tblGrid>
      <w:tr w:rsidR="00AB199C" w:rsidRPr="00C8493B" w14:paraId="6DCBDB21" w14:textId="77777777" w:rsidTr="007E0454">
        <w:tc>
          <w:tcPr>
            <w:tcW w:w="622" w:type="pct"/>
            <w:shd w:val="clear" w:color="auto" w:fill="auto"/>
          </w:tcPr>
          <w:p w14:paraId="54D8E115" w14:textId="77777777" w:rsidR="00AB199C" w:rsidRPr="00C8493B" w:rsidRDefault="00AB199C" w:rsidP="00A378FB">
            <w:pPr>
              <w:widowControl w:val="0"/>
              <w:spacing w:after="0" w:line="240" w:lineRule="auto"/>
              <w:rPr>
                <w:rFonts w:eastAsia="Times New Roman" w:cstheme="minorHAnsi"/>
                <w:b/>
              </w:rPr>
            </w:pPr>
            <w:r w:rsidRPr="00C8493B">
              <w:rPr>
                <w:rFonts w:eastAsia="Times New Roman" w:cstheme="minorHAnsi"/>
                <w:b/>
              </w:rPr>
              <w:t>Cluster</w:t>
            </w:r>
          </w:p>
        </w:tc>
        <w:tc>
          <w:tcPr>
            <w:tcW w:w="4378" w:type="pct"/>
            <w:shd w:val="clear" w:color="auto" w:fill="FFFFFF" w:themeFill="background1"/>
          </w:tcPr>
          <w:p w14:paraId="1F3FCDEE" w14:textId="77777777" w:rsidR="00AB199C" w:rsidRPr="00C8493B" w:rsidRDefault="00AB199C" w:rsidP="00A378FB">
            <w:pPr>
              <w:widowControl w:val="0"/>
              <w:autoSpaceDE w:val="0"/>
              <w:autoSpaceDN w:val="0"/>
              <w:adjustRightInd w:val="0"/>
              <w:spacing w:after="0" w:line="240" w:lineRule="auto"/>
              <w:rPr>
                <w:rFonts w:eastAsia="Times New Roman" w:cstheme="minorHAnsi"/>
                <w:b/>
              </w:rPr>
            </w:pPr>
            <w:r w:rsidRPr="00C8493B">
              <w:rPr>
                <w:rFonts w:eastAsia="Times New Roman" w:cstheme="minorHAnsi"/>
                <w:b/>
              </w:rPr>
              <w:t>Generate and analyze patterns.</w:t>
            </w:r>
          </w:p>
        </w:tc>
      </w:tr>
      <w:tr w:rsidR="00AB199C" w:rsidRPr="00C8493B" w14:paraId="5B9B3962" w14:textId="77777777" w:rsidTr="007E0454">
        <w:tc>
          <w:tcPr>
            <w:tcW w:w="622" w:type="pct"/>
            <w:shd w:val="clear" w:color="auto" w:fill="auto"/>
          </w:tcPr>
          <w:p w14:paraId="40A27F9E" w14:textId="77777777" w:rsidR="00AB199C" w:rsidRPr="00C8493B" w:rsidRDefault="00AB199C" w:rsidP="00A378FB">
            <w:pPr>
              <w:widowControl w:val="0"/>
              <w:autoSpaceDE w:val="0"/>
              <w:autoSpaceDN w:val="0"/>
              <w:adjustRightInd w:val="0"/>
              <w:spacing w:after="0" w:line="240" w:lineRule="auto"/>
              <w:rPr>
                <w:rFonts w:eastAsia="Times New Roman" w:cstheme="minorHAnsi"/>
              </w:rPr>
            </w:pPr>
            <w:r w:rsidRPr="00C8493B">
              <w:rPr>
                <w:rFonts w:eastAsia="Times New Roman" w:cstheme="minorHAnsi"/>
              </w:rPr>
              <w:t>A.M.4.5</w:t>
            </w:r>
          </w:p>
        </w:tc>
        <w:tc>
          <w:tcPr>
            <w:tcW w:w="4378" w:type="pct"/>
          </w:tcPr>
          <w:p w14:paraId="3506A957" w14:textId="77777777" w:rsidR="00AB199C" w:rsidRPr="00C8493B" w:rsidRDefault="00AB199C" w:rsidP="00A378FB">
            <w:pPr>
              <w:widowControl w:val="0"/>
              <w:autoSpaceDE w:val="0"/>
              <w:autoSpaceDN w:val="0"/>
              <w:adjustRightInd w:val="0"/>
              <w:spacing w:after="0" w:line="240" w:lineRule="auto"/>
              <w:rPr>
                <w:rFonts w:eastAsia="Times New Roman" w:cstheme="minorHAnsi"/>
              </w:rPr>
            </w:pPr>
            <w:r w:rsidRPr="00C8493B">
              <w:rPr>
                <w:rFonts w:eastAsia="Times New Roman" w:cstheme="minorHAnsi"/>
              </w:rPr>
              <w:t>Demonstrate an understanding of patterns by predicting “what comes next?” in a sequence of items of at least three objects.</w:t>
            </w:r>
          </w:p>
        </w:tc>
      </w:tr>
    </w:tbl>
    <w:p w14:paraId="6CF54914" w14:textId="77777777" w:rsidR="00AB199C" w:rsidRPr="00C8493B" w:rsidRDefault="00AB199C" w:rsidP="00A378FB">
      <w:pPr>
        <w:spacing w:after="0" w:line="240" w:lineRule="auto"/>
        <w:rPr>
          <w:rFonts w:eastAsia="Times New Roman" w:cstheme="minorHAnsi"/>
        </w:rPr>
      </w:pPr>
    </w:p>
    <w:p w14:paraId="1901745C" w14:textId="77777777" w:rsidR="00AB199C" w:rsidRPr="00C8493B" w:rsidRDefault="00AB199C" w:rsidP="00A378FB">
      <w:pPr>
        <w:spacing w:after="0" w:line="240" w:lineRule="auto"/>
        <w:rPr>
          <w:rFonts w:eastAsia="Times New Roman" w:cstheme="minorHAnsi"/>
        </w:rPr>
      </w:pPr>
      <w:r w:rsidRPr="00C8493B">
        <w:rPr>
          <w:rFonts w:eastAsia="Times New Roman" w:cstheme="minorHAnsi"/>
          <w:b/>
        </w:rPr>
        <w:t>Number and Operations in Base Ten</w:t>
      </w:r>
    </w:p>
    <w:p w14:paraId="67D9BD12" w14:textId="77777777" w:rsidR="00AB199C" w:rsidRPr="00C8493B" w:rsidRDefault="00AB199C" w:rsidP="00A378FB">
      <w:pPr>
        <w:spacing w:after="0" w:line="240" w:lineRule="auto"/>
        <w:rPr>
          <w:rFonts w:eastAsia="Times New Roman" w:cstheme="minorHAnsi"/>
        </w:rPr>
      </w:pPr>
    </w:p>
    <w:tbl>
      <w:tblPr>
        <w:tblW w:w="4996" w:type="pct"/>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55"/>
        <w:gridCol w:w="8188"/>
      </w:tblGrid>
      <w:tr w:rsidR="00AB199C" w:rsidRPr="00C8493B" w14:paraId="20C8DC56" w14:textId="77777777" w:rsidTr="004C4E4B">
        <w:tc>
          <w:tcPr>
            <w:tcW w:w="618" w:type="pct"/>
            <w:shd w:val="clear" w:color="auto" w:fill="auto"/>
          </w:tcPr>
          <w:p w14:paraId="2737389A" w14:textId="77777777" w:rsidR="00AB199C" w:rsidRPr="00C8493B" w:rsidRDefault="00AB199C" w:rsidP="00A378FB">
            <w:pPr>
              <w:widowControl w:val="0"/>
              <w:spacing w:after="0" w:line="240" w:lineRule="auto"/>
              <w:rPr>
                <w:rFonts w:eastAsia="Times New Roman" w:cstheme="minorHAnsi"/>
                <w:b/>
              </w:rPr>
            </w:pPr>
            <w:r w:rsidRPr="00C8493B">
              <w:rPr>
                <w:rFonts w:eastAsia="Times New Roman" w:cstheme="minorHAnsi"/>
                <w:b/>
              </w:rPr>
              <w:t>Cluster</w:t>
            </w:r>
          </w:p>
        </w:tc>
        <w:tc>
          <w:tcPr>
            <w:tcW w:w="4382" w:type="pct"/>
            <w:shd w:val="clear" w:color="auto" w:fill="FFFFFF" w:themeFill="background1"/>
          </w:tcPr>
          <w:p w14:paraId="0C83365A" w14:textId="77777777" w:rsidR="00AB199C" w:rsidRPr="00C8493B" w:rsidRDefault="00AB199C" w:rsidP="00A378FB">
            <w:pPr>
              <w:widowControl w:val="0"/>
              <w:spacing w:after="0" w:line="240" w:lineRule="auto"/>
              <w:rPr>
                <w:rFonts w:eastAsia="Calibri" w:cstheme="minorHAnsi"/>
                <w:b/>
              </w:rPr>
            </w:pPr>
            <w:r w:rsidRPr="00C8493B">
              <w:rPr>
                <w:rFonts w:eastAsia="Calibri" w:cstheme="minorHAnsi"/>
                <w:b/>
              </w:rPr>
              <w:t>Generalize place value understanding for multi-digit whole numbers.</w:t>
            </w:r>
          </w:p>
        </w:tc>
      </w:tr>
      <w:tr w:rsidR="00AB199C" w:rsidRPr="00C8493B" w14:paraId="48C6D8C8" w14:textId="77777777" w:rsidTr="004C4E4B">
        <w:tc>
          <w:tcPr>
            <w:tcW w:w="618" w:type="pct"/>
            <w:shd w:val="clear" w:color="auto" w:fill="auto"/>
          </w:tcPr>
          <w:p w14:paraId="54B98736" w14:textId="77777777" w:rsidR="00AB199C" w:rsidRPr="00C8493B" w:rsidRDefault="00AB199C" w:rsidP="00A378FB">
            <w:pPr>
              <w:widowControl w:val="0"/>
              <w:autoSpaceDE w:val="0"/>
              <w:autoSpaceDN w:val="0"/>
              <w:adjustRightInd w:val="0"/>
              <w:spacing w:after="0" w:line="240" w:lineRule="auto"/>
              <w:rPr>
                <w:rFonts w:eastAsia="Times New Roman" w:cstheme="minorHAnsi"/>
                <w:iCs/>
              </w:rPr>
            </w:pPr>
            <w:r w:rsidRPr="00C8493B">
              <w:rPr>
                <w:rFonts w:eastAsia="Times New Roman" w:cstheme="minorHAnsi"/>
                <w:iCs/>
              </w:rPr>
              <w:t>A.M.4.6</w:t>
            </w:r>
          </w:p>
        </w:tc>
        <w:tc>
          <w:tcPr>
            <w:tcW w:w="4382" w:type="pct"/>
            <w:shd w:val="clear" w:color="auto" w:fill="FFFFFF" w:themeFill="background1"/>
          </w:tcPr>
          <w:p w14:paraId="6C8516C1" w14:textId="2FE9FCD0" w:rsidR="00AB199C" w:rsidRPr="00C8493B" w:rsidRDefault="00AB199C" w:rsidP="00A378FB">
            <w:pPr>
              <w:widowControl w:val="0"/>
              <w:autoSpaceDE w:val="0"/>
              <w:autoSpaceDN w:val="0"/>
              <w:adjustRightInd w:val="0"/>
              <w:spacing w:after="0" w:line="240" w:lineRule="auto"/>
              <w:rPr>
                <w:rFonts w:eastAsia="Times New Roman" w:cstheme="minorHAnsi"/>
                <w:iCs/>
                <w:highlight w:val="yellow"/>
              </w:rPr>
            </w:pPr>
            <w:r w:rsidRPr="00C8493B">
              <w:rPr>
                <w:rFonts w:eastAsia="Times New Roman" w:cstheme="minorHAnsi"/>
              </w:rPr>
              <w:t xml:space="preserve">Recognize the ones, tens, and hundreds place in a </w:t>
            </w:r>
            <w:r w:rsidR="00133EB8" w:rsidRPr="00C8493B">
              <w:rPr>
                <w:rFonts w:eastAsia="Times New Roman" w:cstheme="minorHAnsi"/>
              </w:rPr>
              <w:t>three-digit</w:t>
            </w:r>
            <w:r w:rsidRPr="00C8493B">
              <w:rPr>
                <w:rFonts w:eastAsia="Times New Roman" w:cstheme="minorHAnsi"/>
              </w:rPr>
              <w:t xml:space="preserve"> number.</w:t>
            </w:r>
          </w:p>
        </w:tc>
      </w:tr>
      <w:tr w:rsidR="00AB199C" w:rsidRPr="00C8493B" w14:paraId="006731A1" w14:textId="77777777" w:rsidTr="004C4E4B">
        <w:tc>
          <w:tcPr>
            <w:tcW w:w="618" w:type="pct"/>
            <w:shd w:val="clear" w:color="auto" w:fill="auto"/>
          </w:tcPr>
          <w:p w14:paraId="0F775570" w14:textId="77777777" w:rsidR="00AB199C" w:rsidRPr="00C8493B" w:rsidRDefault="00AB199C" w:rsidP="00A378FB">
            <w:pPr>
              <w:widowControl w:val="0"/>
              <w:autoSpaceDE w:val="0"/>
              <w:autoSpaceDN w:val="0"/>
              <w:adjustRightInd w:val="0"/>
              <w:spacing w:after="0" w:line="240" w:lineRule="auto"/>
              <w:rPr>
                <w:rFonts w:eastAsia="Times New Roman" w:cstheme="minorHAnsi"/>
                <w:iCs/>
              </w:rPr>
            </w:pPr>
            <w:r w:rsidRPr="00C8493B">
              <w:rPr>
                <w:rFonts w:eastAsia="Times New Roman" w:cstheme="minorHAnsi"/>
                <w:iCs/>
              </w:rPr>
              <w:t>A.M.4.7</w:t>
            </w:r>
          </w:p>
        </w:tc>
        <w:tc>
          <w:tcPr>
            <w:tcW w:w="4382" w:type="pct"/>
          </w:tcPr>
          <w:p w14:paraId="701568ED" w14:textId="67895A44" w:rsidR="00AB199C" w:rsidRPr="00C8493B" w:rsidRDefault="00A45438" w:rsidP="00A378FB">
            <w:pPr>
              <w:widowControl w:val="0"/>
              <w:autoSpaceDE w:val="0"/>
              <w:autoSpaceDN w:val="0"/>
              <w:adjustRightInd w:val="0"/>
              <w:spacing w:after="0" w:line="240" w:lineRule="auto"/>
              <w:rPr>
                <w:rFonts w:eastAsia="Times New Roman" w:cstheme="minorHAnsi"/>
                <w:iCs/>
                <w:highlight w:val="yellow"/>
              </w:rPr>
            </w:pPr>
            <w:r w:rsidRPr="00C8493B">
              <w:rPr>
                <w:rFonts w:eastAsia="Times New Roman" w:cstheme="minorHAnsi"/>
              </w:rPr>
              <w:t xml:space="preserve">Use manipulatives to </w:t>
            </w:r>
            <w:r w:rsidR="00AB199C" w:rsidRPr="00C8493B">
              <w:rPr>
                <w:rFonts w:eastAsia="Times New Roman" w:cstheme="minorHAnsi"/>
                <w:iCs/>
              </w:rPr>
              <w:t>identify place value of numbers matching the number to the number name.</w:t>
            </w:r>
          </w:p>
        </w:tc>
      </w:tr>
      <w:tr w:rsidR="00AB199C" w:rsidRPr="00C8493B" w14:paraId="636BD12D" w14:textId="77777777" w:rsidTr="004C4E4B">
        <w:tc>
          <w:tcPr>
            <w:tcW w:w="618" w:type="pct"/>
            <w:shd w:val="clear" w:color="auto" w:fill="auto"/>
          </w:tcPr>
          <w:p w14:paraId="11E7A5C3" w14:textId="77777777" w:rsidR="00AB199C" w:rsidRPr="00C8493B" w:rsidRDefault="00AB199C" w:rsidP="00A378FB">
            <w:pPr>
              <w:widowControl w:val="0"/>
              <w:autoSpaceDE w:val="0"/>
              <w:autoSpaceDN w:val="0"/>
              <w:adjustRightInd w:val="0"/>
              <w:spacing w:after="0" w:line="240" w:lineRule="auto"/>
              <w:rPr>
                <w:rFonts w:eastAsia="Times New Roman" w:cstheme="minorHAnsi"/>
                <w:iCs/>
              </w:rPr>
            </w:pPr>
            <w:r w:rsidRPr="00C8493B">
              <w:rPr>
                <w:rFonts w:eastAsia="Times New Roman" w:cstheme="minorHAnsi"/>
                <w:iCs/>
              </w:rPr>
              <w:t>A.M.4.8</w:t>
            </w:r>
          </w:p>
        </w:tc>
        <w:tc>
          <w:tcPr>
            <w:tcW w:w="4382" w:type="pct"/>
          </w:tcPr>
          <w:p w14:paraId="7ECEED20" w14:textId="574E3E08" w:rsidR="00AB199C" w:rsidRPr="00C8493B" w:rsidRDefault="00A45438" w:rsidP="00A45438">
            <w:pPr>
              <w:widowControl w:val="0"/>
              <w:autoSpaceDE w:val="0"/>
              <w:autoSpaceDN w:val="0"/>
              <w:adjustRightInd w:val="0"/>
              <w:spacing w:after="0" w:line="240" w:lineRule="auto"/>
              <w:rPr>
                <w:rFonts w:eastAsia="Times New Roman" w:cstheme="minorHAnsi"/>
                <w:iCs/>
              </w:rPr>
            </w:pPr>
            <w:r w:rsidRPr="00C8493B">
              <w:rPr>
                <w:rFonts w:eastAsia="Times New Roman" w:cstheme="minorHAnsi"/>
              </w:rPr>
              <w:t>Use</w:t>
            </w:r>
            <w:r w:rsidR="00AB199C" w:rsidRPr="00C8493B">
              <w:rPr>
                <w:rFonts w:eastAsia="Times New Roman" w:cstheme="minorHAnsi"/>
              </w:rPr>
              <w:t xml:space="preserve"> a number line within 50</w:t>
            </w:r>
            <w:r w:rsidRPr="00C8493B">
              <w:rPr>
                <w:rFonts w:eastAsia="Times New Roman" w:cstheme="minorHAnsi"/>
              </w:rPr>
              <w:t xml:space="preserve"> </w:t>
            </w:r>
            <w:proofErr w:type="spellStart"/>
            <w:r w:rsidRPr="00C8493B">
              <w:rPr>
                <w:rFonts w:eastAsia="Times New Roman" w:cstheme="minorHAnsi"/>
              </w:rPr>
              <w:t>tp</w:t>
            </w:r>
            <w:proofErr w:type="spellEnd"/>
            <w:r w:rsidR="00AB199C" w:rsidRPr="00C8493B">
              <w:rPr>
                <w:rFonts w:eastAsia="Times New Roman" w:cstheme="minorHAnsi"/>
              </w:rPr>
              <w:t xml:space="preserve"> demonstrate rounding to the nearest ten.</w:t>
            </w:r>
            <w:r w:rsidR="00AB199C" w:rsidRPr="00C8493B">
              <w:rPr>
                <w:rFonts w:eastAsia="Times New Roman" w:cstheme="minorHAnsi"/>
                <w:iCs/>
              </w:rPr>
              <w:t xml:space="preserve">  </w:t>
            </w:r>
          </w:p>
        </w:tc>
      </w:tr>
    </w:tbl>
    <w:p w14:paraId="523C2B1C" w14:textId="77777777" w:rsidR="007E0454" w:rsidRPr="00C8493B" w:rsidRDefault="007E0454" w:rsidP="00A378FB">
      <w:pPr>
        <w:spacing w:after="0" w:line="240" w:lineRule="auto"/>
      </w:pPr>
    </w:p>
    <w:tbl>
      <w:tblPr>
        <w:tblW w:w="4996" w:type="pct"/>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55"/>
        <w:gridCol w:w="8188"/>
      </w:tblGrid>
      <w:tr w:rsidR="00AB199C" w:rsidRPr="00C8493B" w14:paraId="2F89DF62" w14:textId="77777777" w:rsidTr="004C4E4B">
        <w:tc>
          <w:tcPr>
            <w:tcW w:w="618" w:type="pct"/>
            <w:shd w:val="clear" w:color="auto" w:fill="auto"/>
          </w:tcPr>
          <w:p w14:paraId="74067977" w14:textId="77777777" w:rsidR="00AB199C" w:rsidRPr="00C8493B" w:rsidRDefault="00AB199C" w:rsidP="00A378FB">
            <w:pPr>
              <w:widowControl w:val="0"/>
              <w:spacing w:after="0" w:line="240" w:lineRule="auto"/>
              <w:rPr>
                <w:rFonts w:eastAsia="Times New Roman" w:cstheme="minorHAnsi"/>
                <w:b/>
              </w:rPr>
            </w:pPr>
            <w:r w:rsidRPr="00C8493B">
              <w:rPr>
                <w:rFonts w:eastAsia="Times New Roman" w:cstheme="minorHAnsi"/>
                <w:b/>
              </w:rPr>
              <w:t>Cluster</w:t>
            </w:r>
          </w:p>
        </w:tc>
        <w:tc>
          <w:tcPr>
            <w:tcW w:w="4382" w:type="pct"/>
            <w:shd w:val="clear" w:color="auto" w:fill="FFFFFF" w:themeFill="background1"/>
          </w:tcPr>
          <w:p w14:paraId="376EC50A" w14:textId="77777777" w:rsidR="00AB199C" w:rsidRPr="00C8493B" w:rsidRDefault="00AB199C" w:rsidP="00A378FB">
            <w:pPr>
              <w:widowControl w:val="0"/>
              <w:spacing w:after="0" w:line="240" w:lineRule="auto"/>
              <w:rPr>
                <w:rFonts w:eastAsia="Calibri" w:cstheme="minorHAnsi"/>
                <w:b/>
              </w:rPr>
            </w:pPr>
            <w:r w:rsidRPr="00C8493B">
              <w:rPr>
                <w:rFonts w:eastAsia="Calibri" w:cstheme="minorHAnsi"/>
                <w:b/>
              </w:rPr>
              <w:t>U</w:t>
            </w:r>
            <w:r w:rsidRPr="00C8493B">
              <w:rPr>
                <w:rFonts w:eastAsia="Calibri" w:cstheme="minorHAnsi"/>
                <w:b/>
                <w:shd w:val="clear" w:color="auto" w:fill="FFFFFF" w:themeFill="background1"/>
              </w:rPr>
              <w:t>se place value understanding and properties of operations to perform multi-digit arithmetic.</w:t>
            </w:r>
          </w:p>
        </w:tc>
      </w:tr>
      <w:tr w:rsidR="00AB199C" w:rsidRPr="00C8493B" w14:paraId="08A9F9F5" w14:textId="77777777" w:rsidTr="004C4E4B">
        <w:tc>
          <w:tcPr>
            <w:tcW w:w="618" w:type="pct"/>
            <w:shd w:val="clear" w:color="auto" w:fill="auto"/>
          </w:tcPr>
          <w:p w14:paraId="574B88C5"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lastRenderedPageBreak/>
              <w:t>A.M.4.9</w:t>
            </w:r>
          </w:p>
        </w:tc>
        <w:tc>
          <w:tcPr>
            <w:tcW w:w="4382" w:type="pct"/>
          </w:tcPr>
          <w:p w14:paraId="07CAC310" w14:textId="013EE939" w:rsidR="00AB199C" w:rsidRPr="00C8493B" w:rsidRDefault="00A45438" w:rsidP="00A378FB">
            <w:pPr>
              <w:widowControl w:val="0"/>
              <w:spacing w:after="0" w:line="240" w:lineRule="auto"/>
              <w:rPr>
                <w:rFonts w:eastAsia="Times New Roman" w:cstheme="minorHAnsi"/>
              </w:rPr>
            </w:pPr>
            <w:r w:rsidRPr="00C8493B">
              <w:rPr>
                <w:rFonts w:eastAsia="Times New Roman" w:cstheme="minorHAnsi"/>
              </w:rPr>
              <w:t xml:space="preserve">Use manipulatives to </w:t>
            </w:r>
            <w:r w:rsidR="00AB199C" w:rsidRPr="00C8493B">
              <w:rPr>
                <w:rFonts w:eastAsia="Times New Roman" w:cstheme="minorHAnsi"/>
              </w:rPr>
              <w:t>add and subtract within 99.</w:t>
            </w:r>
          </w:p>
        </w:tc>
      </w:tr>
      <w:tr w:rsidR="00AB199C" w:rsidRPr="00C8493B" w14:paraId="73AB2759" w14:textId="77777777" w:rsidTr="004C4E4B">
        <w:tc>
          <w:tcPr>
            <w:tcW w:w="618" w:type="pct"/>
            <w:shd w:val="clear" w:color="auto" w:fill="auto"/>
          </w:tcPr>
          <w:p w14:paraId="7BE6E7DE" w14:textId="77777777" w:rsidR="00AB199C" w:rsidRPr="00C8493B" w:rsidRDefault="00AB199C" w:rsidP="00A378FB">
            <w:pPr>
              <w:widowControl w:val="0"/>
              <w:spacing w:after="0" w:line="240" w:lineRule="auto"/>
              <w:rPr>
                <w:rFonts w:eastAsia="Calibri" w:cstheme="minorHAnsi"/>
              </w:rPr>
            </w:pPr>
            <w:r w:rsidRPr="00C8493B">
              <w:rPr>
                <w:rFonts w:eastAsia="Calibri" w:cstheme="minorHAnsi"/>
              </w:rPr>
              <w:t>A.M.4.10</w:t>
            </w:r>
          </w:p>
        </w:tc>
        <w:tc>
          <w:tcPr>
            <w:tcW w:w="4382" w:type="pct"/>
          </w:tcPr>
          <w:p w14:paraId="645A34DE" w14:textId="027207DA" w:rsidR="00AB199C" w:rsidRPr="00C8493B" w:rsidRDefault="00A45438" w:rsidP="00A378FB">
            <w:pPr>
              <w:widowControl w:val="0"/>
              <w:spacing w:after="0" w:line="240" w:lineRule="auto"/>
              <w:rPr>
                <w:rFonts w:eastAsia="Calibri" w:cstheme="minorHAnsi"/>
              </w:rPr>
            </w:pPr>
            <w:r w:rsidRPr="00C8493B">
              <w:rPr>
                <w:rFonts w:eastAsia="Calibri" w:cstheme="minorHAnsi"/>
              </w:rPr>
              <w:t>Use</w:t>
            </w:r>
            <w:r w:rsidR="00AB199C" w:rsidRPr="00C8493B">
              <w:rPr>
                <w:rFonts w:eastAsia="Calibri" w:cstheme="minorHAnsi"/>
              </w:rPr>
              <w:t xml:space="preserve"> number cubes or similar manipulatives to create an array, and with guidance count the manipulatives to demonstrate an understanding of multiplication.</w:t>
            </w:r>
          </w:p>
        </w:tc>
      </w:tr>
    </w:tbl>
    <w:p w14:paraId="08118775" w14:textId="77777777" w:rsidR="00AB199C" w:rsidRPr="00C8493B" w:rsidRDefault="00AB199C" w:rsidP="00A378FB">
      <w:pPr>
        <w:widowControl w:val="0"/>
        <w:tabs>
          <w:tab w:val="left" w:pos="8640"/>
        </w:tabs>
        <w:spacing w:after="0" w:line="240" w:lineRule="auto"/>
        <w:rPr>
          <w:rFonts w:eastAsia="Times New Roman" w:cstheme="minorHAnsi"/>
        </w:rPr>
      </w:pPr>
    </w:p>
    <w:p w14:paraId="23864C60" w14:textId="77777777" w:rsidR="00AB199C" w:rsidRPr="00C8493B" w:rsidRDefault="00AB199C" w:rsidP="00A378FB">
      <w:pPr>
        <w:widowControl w:val="0"/>
        <w:tabs>
          <w:tab w:val="left" w:pos="8640"/>
        </w:tabs>
        <w:spacing w:after="0" w:line="240" w:lineRule="auto"/>
        <w:rPr>
          <w:rFonts w:eastAsia="Times New Roman" w:cstheme="minorHAnsi"/>
          <w:b/>
        </w:rPr>
      </w:pPr>
      <w:r w:rsidRPr="00C8493B">
        <w:rPr>
          <w:rFonts w:eastAsia="Times New Roman" w:cstheme="minorHAnsi"/>
          <w:b/>
        </w:rPr>
        <w:t>Number and Operations- Fractions</w:t>
      </w:r>
    </w:p>
    <w:p w14:paraId="722CD38B" w14:textId="77777777" w:rsidR="00AB199C" w:rsidRPr="00C8493B" w:rsidRDefault="00AB199C" w:rsidP="00A378FB">
      <w:pPr>
        <w:widowControl w:val="0"/>
        <w:tabs>
          <w:tab w:val="left" w:pos="8640"/>
        </w:tabs>
        <w:spacing w:after="0" w:line="240" w:lineRule="auto"/>
        <w:rPr>
          <w:rFonts w:eastAsia="Times New Roman"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5"/>
        <w:gridCol w:w="8185"/>
      </w:tblGrid>
      <w:tr w:rsidR="00AB199C" w:rsidRPr="00C8493B" w14:paraId="69A2B10D" w14:textId="77777777" w:rsidTr="007E0454">
        <w:tc>
          <w:tcPr>
            <w:tcW w:w="623" w:type="pct"/>
            <w:shd w:val="clear" w:color="auto" w:fill="auto"/>
          </w:tcPr>
          <w:p w14:paraId="3CBC5F14" w14:textId="77777777" w:rsidR="00AB199C" w:rsidRPr="00C8493B" w:rsidRDefault="00AB199C" w:rsidP="00A378FB">
            <w:pPr>
              <w:widowControl w:val="0"/>
              <w:spacing w:after="0" w:line="240" w:lineRule="auto"/>
              <w:rPr>
                <w:rFonts w:eastAsia="Times New Roman" w:cstheme="minorHAnsi"/>
                <w:b/>
              </w:rPr>
            </w:pPr>
            <w:r w:rsidRPr="00C8493B">
              <w:rPr>
                <w:rFonts w:eastAsia="Times New Roman" w:cstheme="minorHAnsi"/>
                <w:b/>
              </w:rPr>
              <w:t>Cluster</w:t>
            </w:r>
          </w:p>
        </w:tc>
        <w:tc>
          <w:tcPr>
            <w:tcW w:w="4377" w:type="pct"/>
            <w:shd w:val="clear" w:color="auto" w:fill="FFFFFF" w:themeFill="background1"/>
          </w:tcPr>
          <w:p w14:paraId="2198452E" w14:textId="77777777" w:rsidR="00AB199C" w:rsidRPr="00C8493B" w:rsidRDefault="00AB199C" w:rsidP="00A378FB">
            <w:pPr>
              <w:widowControl w:val="0"/>
              <w:spacing w:after="0" w:line="240" w:lineRule="auto"/>
              <w:rPr>
                <w:rFonts w:eastAsia="Calibri" w:cstheme="minorHAnsi"/>
                <w:b/>
              </w:rPr>
            </w:pPr>
            <w:r w:rsidRPr="00C8493B">
              <w:rPr>
                <w:rFonts w:eastAsia="Calibri" w:cstheme="minorHAnsi"/>
                <w:b/>
              </w:rPr>
              <w:t>Extend understanding of fraction equivalence and ordering.</w:t>
            </w:r>
          </w:p>
        </w:tc>
      </w:tr>
      <w:tr w:rsidR="00AB199C" w:rsidRPr="00C8493B" w14:paraId="0764EED5" w14:textId="77777777" w:rsidTr="007E0454">
        <w:tc>
          <w:tcPr>
            <w:tcW w:w="623" w:type="pct"/>
            <w:shd w:val="clear" w:color="auto" w:fill="auto"/>
          </w:tcPr>
          <w:p w14:paraId="216F3A88" w14:textId="77777777" w:rsidR="00AB199C" w:rsidRPr="00C8493B" w:rsidRDefault="00AB199C" w:rsidP="00A378FB">
            <w:pPr>
              <w:widowControl w:val="0"/>
              <w:autoSpaceDE w:val="0"/>
              <w:autoSpaceDN w:val="0"/>
              <w:adjustRightInd w:val="0"/>
              <w:spacing w:after="0" w:line="240" w:lineRule="auto"/>
              <w:rPr>
                <w:rFonts w:eastAsia="Times New Roman" w:cstheme="minorHAnsi"/>
              </w:rPr>
            </w:pPr>
            <w:r w:rsidRPr="00C8493B">
              <w:rPr>
                <w:rFonts w:eastAsia="Times New Roman" w:cstheme="minorHAnsi"/>
              </w:rPr>
              <w:t>A.M.4.11</w:t>
            </w:r>
          </w:p>
        </w:tc>
        <w:tc>
          <w:tcPr>
            <w:tcW w:w="4377" w:type="pct"/>
          </w:tcPr>
          <w:p w14:paraId="43254215" w14:textId="6B3FD752" w:rsidR="00AB199C" w:rsidRPr="00C8493B" w:rsidRDefault="00A45438" w:rsidP="00A378FB">
            <w:pPr>
              <w:widowControl w:val="0"/>
              <w:autoSpaceDE w:val="0"/>
              <w:autoSpaceDN w:val="0"/>
              <w:adjustRightInd w:val="0"/>
              <w:spacing w:after="0" w:line="240" w:lineRule="auto"/>
              <w:rPr>
                <w:rFonts w:eastAsia="Times New Roman" w:cstheme="minorHAnsi"/>
                <w:highlight w:val="yellow"/>
              </w:rPr>
            </w:pPr>
            <w:r w:rsidRPr="00C8493B">
              <w:rPr>
                <w:rFonts w:eastAsia="Times New Roman" w:cstheme="minorHAnsi"/>
              </w:rPr>
              <w:t xml:space="preserve">Use manipulatives to </w:t>
            </w:r>
            <w:r w:rsidR="00AB199C" w:rsidRPr="00C8493B">
              <w:rPr>
                <w:rFonts w:eastAsia="Times New Roman" w:cstheme="minorHAnsi"/>
              </w:rPr>
              <w:t xml:space="preserve">demonstrate the equivalence of 1 whole equaling 2 halves and four fourths.  </w:t>
            </w:r>
          </w:p>
        </w:tc>
      </w:tr>
      <w:tr w:rsidR="00AB199C" w:rsidRPr="00C8493B" w14:paraId="479F5E27" w14:textId="77777777" w:rsidTr="007E0454">
        <w:tc>
          <w:tcPr>
            <w:tcW w:w="623" w:type="pct"/>
            <w:shd w:val="clear" w:color="auto" w:fill="auto"/>
          </w:tcPr>
          <w:p w14:paraId="462B14A1" w14:textId="77777777" w:rsidR="00AB199C" w:rsidRPr="00C8493B" w:rsidRDefault="00AB199C" w:rsidP="00A378FB">
            <w:pPr>
              <w:widowControl w:val="0"/>
              <w:autoSpaceDE w:val="0"/>
              <w:autoSpaceDN w:val="0"/>
              <w:adjustRightInd w:val="0"/>
              <w:spacing w:after="0" w:line="240" w:lineRule="auto"/>
              <w:rPr>
                <w:rFonts w:eastAsia="Times New Roman" w:cstheme="minorHAnsi"/>
              </w:rPr>
            </w:pPr>
            <w:r w:rsidRPr="00C8493B">
              <w:rPr>
                <w:rFonts w:eastAsia="Times New Roman" w:cstheme="minorHAnsi"/>
              </w:rPr>
              <w:t>A.M.4.12</w:t>
            </w:r>
          </w:p>
        </w:tc>
        <w:tc>
          <w:tcPr>
            <w:tcW w:w="4377" w:type="pct"/>
          </w:tcPr>
          <w:p w14:paraId="7DC3479D" w14:textId="2DA8175F" w:rsidR="00AB199C" w:rsidRPr="00C8493B" w:rsidRDefault="00A45438" w:rsidP="00A378FB">
            <w:pPr>
              <w:widowControl w:val="0"/>
              <w:autoSpaceDE w:val="0"/>
              <w:autoSpaceDN w:val="0"/>
              <w:adjustRightInd w:val="0"/>
              <w:spacing w:after="0" w:line="240" w:lineRule="auto"/>
              <w:rPr>
                <w:rFonts w:eastAsia="Times New Roman" w:cstheme="minorHAnsi"/>
                <w:highlight w:val="yellow"/>
              </w:rPr>
            </w:pPr>
            <w:r w:rsidRPr="00C8493B">
              <w:rPr>
                <w:rFonts w:eastAsia="Times New Roman" w:cstheme="minorHAnsi"/>
              </w:rPr>
              <w:t xml:space="preserve">Use manipulatives to </w:t>
            </w:r>
            <w:r w:rsidR="00AB199C" w:rsidRPr="00C8493B">
              <w:rPr>
                <w:rFonts w:eastAsia="Times New Roman" w:cstheme="minorHAnsi"/>
              </w:rPr>
              <w:t>compare fraction parts and identify the difference between larger and smaller fractions.</w:t>
            </w:r>
          </w:p>
        </w:tc>
      </w:tr>
    </w:tbl>
    <w:p w14:paraId="4E3D944E" w14:textId="77777777" w:rsidR="007E0454" w:rsidRPr="00C8493B" w:rsidRDefault="007E0454" w:rsidP="00A378FB">
      <w:pPr>
        <w:spacing w:after="0" w:line="24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5"/>
        <w:gridCol w:w="8185"/>
      </w:tblGrid>
      <w:tr w:rsidR="00AB199C" w:rsidRPr="00C8493B" w14:paraId="761B6192" w14:textId="77777777" w:rsidTr="007E0454">
        <w:tc>
          <w:tcPr>
            <w:tcW w:w="623" w:type="pct"/>
            <w:shd w:val="clear" w:color="auto" w:fill="auto"/>
          </w:tcPr>
          <w:p w14:paraId="3BE7AC20" w14:textId="77777777" w:rsidR="00AB199C" w:rsidRPr="00C8493B" w:rsidRDefault="00AB199C" w:rsidP="00A378FB">
            <w:pPr>
              <w:widowControl w:val="0"/>
              <w:spacing w:after="0" w:line="240" w:lineRule="auto"/>
              <w:rPr>
                <w:rFonts w:eastAsia="Times New Roman" w:cstheme="minorHAnsi"/>
                <w:b/>
              </w:rPr>
            </w:pPr>
            <w:r w:rsidRPr="00C8493B">
              <w:rPr>
                <w:rFonts w:eastAsia="Times New Roman" w:cstheme="minorHAnsi"/>
                <w:b/>
              </w:rPr>
              <w:t>Cluster</w:t>
            </w:r>
          </w:p>
        </w:tc>
        <w:tc>
          <w:tcPr>
            <w:tcW w:w="4377" w:type="pct"/>
            <w:shd w:val="clear" w:color="auto" w:fill="FFFFFF" w:themeFill="background1"/>
          </w:tcPr>
          <w:p w14:paraId="41C322D0" w14:textId="77777777" w:rsidR="00AB199C" w:rsidRPr="00C8493B" w:rsidRDefault="00AB199C" w:rsidP="00A378FB">
            <w:pPr>
              <w:widowControl w:val="0"/>
              <w:spacing w:after="0" w:line="240" w:lineRule="auto"/>
              <w:rPr>
                <w:rFonts w:eastAsia="Calibri" w:cstheme="minorHAnsi"/>
                <w:b/>
                <w:bCs/>
              </w:rPr>
            </w:pPr>
            <w:r w:rsidRPr="00C8493B">
              <w:rPr>
                <w:rFonts w:eastAsia="Calibri" w:cstheme="minorHAnsi"/>
                <w:b/>
                <w:bCs/>
              </w:rPr>
              <w:t>Build fractions from unit fractions by applying and extending previous understandings of operations on whole numbers.</w:t>
            </w:r>
          </w:p>
        </w:tc>
      </w:tr>
      <w:tr w:rsidR="00AB199C" w:rsidRPr="00C8493B" w14:paraId="5CCB865D" w14:textId="77777777" w:rsidTr="007E0454">
        <w:tc>
          <w:tcPr>
            <w:tcW w:w="623" w:type="pct"/>
            <w:shd w:val="clear" w:color="auto" w:fill="auto"/>
          </w:tcPr>
          <w:p w14:paraId="137B2058" w14:textId="77777777" w:rsidR="00AB199C" w:rsidRPr="00C8493B" w:rsidRDefault="00AB199C" w:rsidP="00A378FB">
            <w:pPr>
              <w:widowControl w:val="0"/>
              <w:autoSpaceDE w:val="0"/>
              <w:autoSpaceDN w:val="0"/>
              <w:adjustRightInd w:val="0"/>
              <w:spacing w:after="0" w:line="240" w:lineRule="auto"/>
              <w:rPr>
                <w:rFonts w:eastAsia="Times New Roman" w:cstheme="minorHAnsi"/>
              </w:rPr>
            </w:pPr>
            <w:r w:rsidRPr="00C8493B">
              <w:rPr>
                <w:rFonts w:eastAsia="Times New Roman" w:cstheme="minorHAnsi"/>
              </w:rPr>
              <w:t>A.M.4.13</w:t>
            </w:r>
          </w:p>
        </w:tc>
        <w:tc>
          <w:tcPr>
            <w:tcW w:w="4377" w:type="pct"/>
          </w:tcPr>
          <w:p w14:paraId="75947EA5" w14:textId="139461FF" w:rsidR="00AB199C" w:rsidRPr="00C8493B" w:rsidRDefault="00A45438" w:rsidP="00A378FB">
            <w:pPr>
              <w:widowControl w:val="0"/>
              <w:autoSpaceDE w:val="0"/>
              <w:autoSpaceDN w:val="0"/>
              <w:adjustRightInd w:val="0"/>
              <w:spacing w:after="0" w:line="240" w:lineRule="auto"/>
              <w:rPr>
                <w:rFonts w:eastAsia="Times New Roman" w:cstheme="minorHAnsi"/>
              </w:rPr>
            </w:pPr>
            <w:r w:rsidRPr="00C8493B">
              <w:rPr>
                <w:rFonts w:eastAsia="Times New Roman" w:cstheme="minorHAnsi"/>
              </w:rPr>
              <w:t xml:space="preserve">Use manipulatives to </w:t>
            </w:r>
            <w:r w:rsidR="00AB199C" w:rsidRPr="00C8493B">
              <w:rPr>
                <w:rFonts w:eastAsia="Times New Roman" w:cstheme="minorHAnsi"/>
              </w:rPr>
              <w:t xml:space="preserve">demonstrate the difference between one whole, </w:t>
            </w:r>
            <w:r w:rsidR="00FF1073" w:rsidRPr="00C8493B">
              <w:rPr>
                <w:rFonts w:eastAsia="Times New Roman" w:cstheme="minorHAnsi"/>
              </w:rPr>
              <w:t>one-half</w:t>
            </w:r>
            <w:r w:rsidR="00AB199C" w:rsidRPr="00C8493B">
              <w:rPr>
                <w:rFonts w:eastAsia="Times New Roman" w:cstheme="minorHAnsi"/>
              </w:rPr>
              <w:t xml:space="preserve">, and one-fourth.  </w:t>
            </w:r>
          </w:p>
        </w:tc>
      </w:tr>
      <w:tr w:rsidR="00AB199C" w:rsidRPr="00C8493B" w14:paraId="6B0D78EE" w14:textId="77777777" w:rsidTr="007E0454">
        <w:tc>
          <w:tcPr>
            <w:tcW w:w="623" w:type="pct"/>
            <w:shd w:val="clear" w:color="auto" w:fill="auto"/>
          </w:tcPr>
          <w:p w14:paraId="06EE7288" w14:textId="77777777" w:rsidR="00AB199C" w:rsidRPr="00C8493B" w:rsidRDefault="00AB199C" w:rsidP="00A378FB">
            <w:pPr>
              <w:widowControl w:val="0"/>
              <w:autoSpaceDE w:val="0"/>
              <w:autoSpaceDN w:val="0"/>
              <w:adjustRightInd w:val="0"/>
              <w:spacing w:after="0" w:line="240" w:lineRule="auto"/>
              <w:rPr>
                <w:rFonts w:eastAsia="Times New Roman" w:cstheme="minorHAnsi"/>
              </w:rPr>
            </w:pPr>
            <w:r w:rsidRPr="00C8493B">
              <w:rPr>
                <w:rFonts w:eastAsia="Times New Roman" w:cstheme="minorHAnsi"/>
              </w:rPr>
              <w:t>A.M.4.14</w:t>
            </w:r>
          </w:p>
        </w:tc>
        <w:tc>
          <w:tcPr>
            <w:tcW w:w="4377" w:type="pct"/>
          </w:tcPr>
          <w:p w14:paraId="04AC8F98" w14:textId="77777777" w:rsidR="00AB199C" w:rsidRPr="00C8493B" w:rsidRDefault="00AB199C" w:rsidP="00A378FB">
            <w:pPr>
              <w:widowControl w:val="0"/>
              <w:autoSpaceDE w:val="0"/>
              <w:autoSpaceDN w:val="0"/>
              <w:adjustRightInd w:val="0"/>
              <w:spacing w:after="0" w:line="240" w:lineRule="auto"/>
              <w:rPr>
                <w:rFonts w:eastAsia="Times New Roman" w:cstheme="minorHAnsi"/>
              </w:rPr>
            </w:pPr>
            <w:r w:rsidRPr="00C8493B">
              <w:rPr>
                <w:rFonts w:eastAsia="Times New Roman" w:cstheme="minorHAnsi"/>
              </w:rPr>
              <w:t>Identify the differences between whole numbers and fractions.</w:t>
            </w:r>
          </w:p>
        </w:tc>
      </w:tr>
    </w:tbl>
    <w:p w14:paraId="428FF379" w14:textId="77777777" w:rsidR="007E0454" w:rsidRPr="00C8493B" w:rsidRDefault="007E0454" w:rsidP="00A378FB">
      <w:pPr>
        <w:spacing w:after="0" w:line="24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5"/>
        <w:gridCol w:w="8185"/>
      </w:tblGrid>
      <w:tr w:rsidR="00AB199C" w:rsidRPr="00C8493B" w14:paraId="0EEE8C3E" w14:textId="77777777" w:rsidTr="007E0454">
        <w:tc>
          <w:tcPr>
            <w:tcW w:w="623" w:type="pct"/>
            <w:shd w:val="clear" w:color="auto" w:fill="auto"/>
          </w:tcPr>
          <w:p w14:paraId="3C6C233B" w14:textId="77777777" w:rsidR="00AB199C" w:rsidRPr="00C8493B" w:rsidRDefault="00AB199C" w:rsidP="00A378FB">
            <w:pPr>
              <w:widowControl w:val="0"/>
              <w:spacing w:after="0" w:line="240" w:lineRule="auto"/>
              <w:rPr>
                <w:rFonts w:eastAsia="Times New Roman" w:cstheme="minorHAnsi"/>
                <w:b/>
              </w:rPr>
            </w:pPr>
            <w:r w:rsidRPr="00C8493B">
              <w:rPr>
                <w:rFonts w:eastAsia="Times New Roman" w:cstheme="minorHAnsi"/>
                <w:b/>
              </w:rPr>
              <w:t>Cluster</w:t>
            </w:r>
          </w:p>
        </w:tc>
        <w:tc>
          <w:tcPr>
            <w:tcW w:w="4377" w:type="pct"/>
            <w:shd w:val="clear" w:color="auto" w:fill="FFFFFF" w:themeFill="background1"/>
          </w:tcPr>
          <w:p w14:paraId="1B906E92" w14:textId="77777777" w:rsidR="00AB199C" w:rsidRPr="00C8493B" w:rsidRDefault="00AB199C" w:rsidP="00A378FB">
            <w:pPr>
              <w:widowControl w:val="0"/>
              <w:autoSpaceDE w:val="0"/>
              <w:autoSpaceDN w:val="0"/>
              <w:adjustRightInd w:val="0"/>
              <w:spacing w:after="0" w:line="240" w:lineRule="auto"/>
              <w:rPr>
                <w:rFonts w:eastAsia="Times New Roman" w:cstheme="minorHAnsi"/>
                <w:b/>
                <w:bCs/>
              </w:rPr>
            </w:pPr>
            <w:r w:rsidRPr="00C8493B">
              <w:rPr>
                <w:rFonts w:eastAsia="Times New Roman" w:cstheme="minorHAnsi"/>
                <w:b/>
                <w:bCs/>
              </w:rPr>
              <w:t>Understand decimal notation for fractions, and compare decimal fractions.</w:t>
            </w:r>
          </w:p>
        </w:tc>
      </w:tr>
      <w:tr w:rsidR="00AB199C" w:rsidRPr="00C8493B" w14:paraId="23B444D8" w14:textId="77777777" w:rsidTr="007E0454">
        <w:tc>
          <w:tcPr>
            <w:tcW w:w="623" w:type="pct"/>
            <w:shd w:val="clear" w:color="auto" w:fill="auto"/>
          </w:tcPr>
          <w:p w14:paraId="7086D8A6"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A.M.4.15</w:t>
            </w:r>
          </w:p>
        </w:tc>
        <w:tc>
          <w:tcPr>
            <w:tcW w:w="4377" w:type="pct"/>
          </w:tcPr>
          <w:p w14:paraId="00324601" w14:textId="49944CBB" w:rsidR="00AB199C" w:rsidRPr="00C8493B" w:rsidRDefault="00A45438" w:rsidP="00A378FB">
            <w:pPr>
              <w:widowControl w:val="0"/>
              <w:spacing w:after="0" w:line="240" w:lineRule="auto"/>
              <w:rPr>
                <w:rFonts w:eastAsia="Times New Roman" w:cstheme="minorHAnsi"/>
              </w:rPr>
            </w:pPr>
            <w:r w:rsidRPr="00C8493B">
              <w:rPr>
                <w:rFonts w:eastAsia="Times New Roman" w:cstheme="minorHAnsi"/>
              </w:rPr>
              <w:t xml:space="preserve">Use manipulatives to </w:t>
            </w:r>
            <w:r w:rsidR="00AB199C" w:rsidRPr="00C8493B">
              <w:rPr>
                <w:rFonts w:eastAsia="Times New Roman" w:cstheme="minorHAnsi"/>
              </w:rPr>
              <w:t>demonstrate an understanding of the denominator signifying the total parts of the whole (e.g. ½ = 2 parts in the whole).</w:t>
            </w:r>
          </w:p>
        </w:tc>
      </w:tr>
      <w:tr w:rsidR="00AB199C" w:rsidRPr="00C8493B" w14:paraId="09783A7A" w14:textId="77777777" w:rsidTr="007E0454">
        <w:tc>
          <w:tcPr>
            <w:tcW w:w="623" w:type="pct"/>
            <w:shd w:val="clear" w:color="auto" w:fill="auto"/>
          </w:tcPr>
          <w:p w14:paraId="55C1D9F3" w14:textId="77777777" w:rsidR="00AB199C" w:rsidRPr="00C8493B" w:rsidRDefault="00AB199C" w:rsidP="00A378FB">
            <w:pPr>
              <w:widowControl w:val="0"/>
              <w:autoSpaceDE w:val="0"/>
              <w:autoSpaceDN w:val="0"/>
              <w:adjustRightInd w:val="0"/>
              <w:spacing w:after="0" w:line="240" w:lineRule="auto"/>
              <w:rPr>
                <w:rFonts w:eastAsia="Times New Roman" w:cstheme="minorHAnsi"/>
              </w:rPr>
            </w:pPr>
            <w:r w:rsidRPr="00C8493B">
              <w:rPr>
                <w:rFonts w:eastAsia="Times New Roman" w:cstheme="minorHAnsi"/>
              </w:rPr>
              <w:t>A.M.4.16</w:t>
            </w:r>
          </w:p>
        </w:tc>
        <w:tc>
          <w:tcPr>
            <w:tcW w:w="4377" w:type="pct"/>
          </w:tcPr>
          <w:p w14:paraId="2942F9DC" w14:textId="4D3CB765" w:rsidR="00AB199C" w:rsidRPr="00C8493B" w:rsidRDefault="00AB199C" w:rsidP="00A378FB">
            <w:pPr>
              <w:spacing w:after="0" w:line="240" w:lineRule="auto"/>
              <w:rPr>
                <w:rFonts w:eastAsia="Times New Roman" w:cstheme="minorHAnsi"/>
              </w:rPr>
            </w:pPr>
            <w:r w:rsidRPr="00C8493B">
              <w:rPr>
                <w:rFonts w:eastAsia="Times New Roman" w:cstheme="minorHAnsi"/>
              </w:rPr>
              <w:t>Use a number line up to 30 to demonstrate the value of coins (e.g. 30 pennies, 6 nickels, 3 dimes)</w:t>
            </w:r>
            <w:r w:rsidR="00FF1073" w:rsidRPr="00C8493B">
              <w:rPr>
                <w:rFonts w:eastAsia="Times New Roman" w:cstheme="minorHAnsi"/>
              </w:rPr>
              <w:t xml:space="preserve"> </w:t>
            </w:r>
            <w:r w:rsidRPr="00C8493B">
              <w:rPr>
                <w:rFonts w:eastAsia="Times New Roman" w:cstheme="minorHAnsi"/>
              </w:rPr>
              <w:t>as parts of a whole having value.</w:t>
            </w:r>
          </w:p>
        </w:tc>
      </w:tr>
      <w:tr w:rsidR="00AB199C" w:rsidRPr="00C8493B" w14:paraId="56A49427" w14:textId="77777777" w:rsidTr="007E0454">
        <w:tc>
          <w:tcPr>
            <w:tcW w:w="623" w:type="pct"/>
            <w:shd w:val="clear" w:color="auto" w:fill="auto"/>
          </w:tcPr>
          <w:p w14:paraId="64680DB8" w14:textId="77777777" w:rsidR="00AB199C" w:rsidRPr="00C8493B" w:rsidRDefault="00AB199C" w:rsidP="00A378FB">
            <w:pPr>
              <w:widowControl w:val="0"/>
              <w:autoSpaceDE w:val="0"/>
              <w:autoSpaceDN w:val="0"/>
              <w:adjustRightInd w:val="0"/>
              <w:spacing w:after="0" w:line="240" w:lineRule="auto"/>
              <w:rPr>
                <w:rFonts w:eastAsia="Times New Roman" w:cstheme="minorHAnsi"/>
              </w:rPr>
            </w:pPr>
            <w:r w:rsidRPr="00C8493B">
              <w:rPr>
                <w:rFonts w:eastAsia="Times New Roman" w:cstheme="minorHAnsi"/>
              </w:rPr>
              <w:t>A.M.4.17</w:t>
            </w:r>
          </w:p>
        </w:tc>
        <w:tc>
          <w:tcPr>
            <w:tcW w:w="4377" w:type="pct"/>
          </w:tcPr>
          <w:p w14:paraId="06E33CEA" w14:textId="77777777" w:rsidR="00AB199C" w:rsidRPr="00C8493B" w:rsidRDefault="00AB199C" w:rsidP="00A378FB">
            <w:pPr>
              <w:widowControl w:val="0"/>
              <w:autoSpaceDE w:val="0"/>
              <w:autoSpaceDN w:val="0"/>
              <w:adjustRightInd w:val="0"/>
              <w:spacing w:after="0" w:line="240" w:lineRule="auto"/>
              <w:rPr>
                <w:rFonts w:eastAsia="Times New Roman" w:cstheme="minorHAnsi"/>
              </w:rPr>
            </w:pPr>
            <w:r w:rsidRPr="00C8493B">
              <w:rPr>
                <w:rFonts w:eastAsia="Times New Roman" w:cstheme="minorHAnsi"/>
              </w:rPr>
              <w:t>Compare the value of a dime to a nickel.  Demonstrate understanding that the dime has more value than a nickel.</w:t>
            </w:r>
          </w:p>
        </w:tc>
      </w:tr>
    </w:tbl>
    <w:p w14:paraId="02D49063" w14:textId="77777777" w:rsidR="00AB199C" w:rsidRPr="00C8493B" w:rsidRDefault="00AB199C" w:rsidP="00A378FB">
      <w:pPr>
        <w:widowControl w:val="0"/>
        <w:tabs>
          <w:tab w:val="left" w:pos="8640"/>
        </w:tabs>
        <w:spacing w:after="0" w:line="240" w:lineRule="auto"/>
        <w:rPr>
          <w:rFonts w:eastAsia="Times New Roman" w:cstheme="minorHAnsi"/>
          <w:b/>
        </w:rPr>
      </w:pPr>
    </w:p>
    <w:p w14:paraId="2FB3CEE1" w14:textId="77777777" w:rsidR="00AB199C" w:rsidRPr="00C8493B" w:rsidRDefault="00AB199C" w:rsidP="00A378FB">
      <w:pPr>
        <w:widowControl w:val="0"/>
        <w:tabs>
          <w:tab w:val="left" w:pos="8640"/>
        </w:tabs>
        <w:spacing w:after="0" w:line="240" w:lineRule="auto"/>
        <w:rPr>
          <w:rFonts w:eastAsia="Times New Roman" w:cstheme="minorHAnsi"/>
          <w:b/>
        </w:rPr>
      </w:pPr>
      <w:r w:rsidRPr="00C8493B">
        <w:rPr>
          <w:rFonts w:eastAsia="Times New Roman" w:cstheme="minorHAnsi"/>
          <w:b/>
        </w:rPr>
        <w:t>Measurement and Data</w:t>
      </w:r>
    </w:p>
    <w:p w14:paraId="201447F6" w14:textId="77777777" w:rsidR="00AB199C" w:rsidRPr="00C8493B" w:rsidRDefault="00AB199C" w:rsidP="00A378FB">
      <w:pPr>
        <w:widowControl w:val="0"/>
        <w:tabs>
          <w:tab w:val="left" w:pos="8640"/>
        </w:tabs>
        <w:spacing w:after="0" w:line="240" w:lineRule="auto"/>
        <w:rPr>
          <w:rFonts w:eastAsia="Times New Roman" w:cstheme="minorHAnsi"/>
          <w:b/>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5"/>
        <w:gridCol w:w="8277"/>
      </w:tblGrid>
      <w:tr w:rsidR="00AB199C" w:rsidRPr="00C8493B" w14:paraId="051FA85C" w14:textId="77777777" w:rsidTr="004C4E4B">
        <w:tc>
          <w:tcPr>
            <w:tcW w:w="575" w:type="pct"/>
            <w:shd w:val="clear" w:color="auto" w:fill="auto"/>
          </w:tcPr>
          <w:p w14:paraId="45197804" w14:textId="77777777" w:rsidR="00AB199C" w:rsidRPr="00C8493B" w:rsidRDefault="00AB199C" w:rsidP="00A378FB">
            <w:pPr>
              <w:widowControl w:val="0"/>
              <w:spacing w:after="0" w:line="240" w:lineRule="auto"/>
              <w:rPr>
                <w:rFonts w:eastAsia="Times New Roman" w:cstheme="minorHAnsi"/>
                <w:b/>
              </w:rPr>
            </w:pPr>
            <w:r w:rsidRPr="00C8493B">
              <w:rPr>
                <w:rFonts w:eastAsia="Times New Roman" w:cstheme="minorHAnsi"/>
                <w:b/>
              </w:rPr>
              <w:t>Cluster</w:t>
            </w:r>
          </w:p>
        </w:tc>
        <w:tc>
          <w:tcPr>
            <w:tcW w:w="4425" w:type="pct"/>
            <w:shd w:val="clear" w:color="auto" w:fill="FFFFFF" w:themeFill="background1"/>
          </w:tcPr>
          <w:p w14:paraId="7D1E0E83" w14:textId="77777777" w:rsidR="00AB199C" w:rsidRPr="00C8493B" w:rsidRDefault="00AB199C" w:rsidP="00A378FB">
            <w:pPr>
              <w:widowControl w:val="0"/>
              <w:spacing w:after="0" w:line="240" w:lineRule="auto"/>
              <w:rPr>
                <w:rFonts w:eastAsia="Calibri" w:cstheme="minorHAnsi"/>
                <w:b/>
                <w:bCs/>
              </w:rPr>
            </w:pPr>
            <w:r w:rsidRPr="00C8493B">
              <w:rPr>
                <w:rFonts w:eastAsia="Calibri" w:cstheme="minorHAnsi"/>
                <w:b/>
                <w:bCs/>
              </w:rPr>
              <w:t>S</w:t>
            </w:r>
            <w:r w:rsidRPr="00C8493B">
              <w:rPr>
                <w:rFonts w:eastAsia="Calibri" w:cstheme="minorHAnsi"/>
                <w:b/>
                <w:bCs/>
                <w:shd w:val="clear" w:color="auto" w:fill="FFFFFF" w:themeFill="background1"/>
              </w:rPr>
              <w:t>olve problems involving measurement and conversion of measurements from a larger unit to a smaller unit.</w:t>
            </w:r>
          </w:p>
        </w:tc>
      </w:tr>
      <w:tr w:rsidR="00AB199C" w:rsidRPr="00C8493B" w14:paraId="7E914AAF" w14:textId="77777777" w:rsidTr="004C4E4B">
        <w:tc>
          <w:tcPr>
            <w:tcW w:w="575" w:type="pct"/>
            <w:shd w:val="clear" w:color="auto" w:fill="auto"/>
          </w:tcPr>
          <w:p w14:paraId="2A8A9323" w14:textId="77777777" w:rsidR="00AB199C" w:rsidRPr="00C8493B" w:rsidRDefault="00AB199C" w:rsidP="00A378FB">
            <w:pPr>
              <w:widowControl w:val="0"/>
              <w:spacing w:after="0" w:line="240" w:lineRule="auto"/>
              <w:rPr>
                <w:rFonts w:eastAsia="Calibri" w:cstheme="minorHAnsi"/>
              </w:rPr>
            </w:pPr>
            <w:r w:rsidRPr="00C8493B">
              <w:rPr>
                <w:rFonts w:eastAsia="Calibri" w:cstheme="minorHAnsi"/>
              </w:rPr>
              <w:t>A.M.4.18</w:t>
            </w:r>
          </w:p>
        </w:tc>
        <w:tc>
          <w:tcPr>
            <w:tcW w:w="4425" w:type="pct"/>
          </w:tcPr>
          <w:p w14:paraId="213B64A8" w14:textId="77777777" w:rsidR="00AB199C" w:rsidRPr="00C8493B" w:rsidRDefault="00AB199C" w:rsidP="00A378FB">
            <w:pPr>
              <w:widowControl w:val="0"/>
              <w:spacing w:after="0" w:line="240" w:lineRule="auto"/>
              <w:rPr>
                <w:rFonts w:eastAsia="Calibri" w:cstheme="minorHAnsi"/>
              </w:rPr>
            </w:pPr>
            <w:r w:rsidRPr="00C8493B">
              <w:rPr>
                <w:rFonts w:eastAsia="Calibri" w:cstheme="minorHAnsi"/>
              </w:rPr>
              <w:t>Identify the smaller measurement unit that comprises a larger unit within a measurement system (e.g. inches/foot, centimeter/meter, minute/hour)</w:t>
            </w:r>
          </w:p>
        </w:tc>
      </w:tr>
      <w:tr w:rsidR="00AB199C" w:rsidRPr="00C8493B" w14:paraId="67407B03" w14:textId="77777777" w:rsidTr="004C4E4B">
        <w:tc>
          <w:tcPr>
            <w:tcW w:w="575" w:type="pct"/>
            <w:shd w:val="clear" w:color="auto" w:fill="auto"/>
          </w:tcPr>
          <w:p w14:paraId="26EB0A9F" w14:textId="77777777" w:rsidR="00AB199C" w:rsidRPr="00C8493B" w:rsidRDefault="00AB199C" w:rsidP="00A378FB">
            <w:pPr>
              <w:widowControl w:val="0"/>
              <w:spacing w:after="0" w:line="240" w:lineRule="auto"/>
              <w:rPr>
                <w:rFonts w:eastAsia="Calibri" w:cstheme="minorHAnsi"/>
              </w:rPr>
            </w:pPr>
            <w:r w:rsidRPr="00C8493B">
              <w:rPr>
                <w:rFonts w:eastAsia="Calibri" w:cstheme="minorHAnsi"/>
              </w:rPr>
              <w:t>A.M.4.19</w:t>
            </w:r>
          </w:p>
        </w:tc>
        <w:tc>
          <w:tcPr>
            <w:tcW w:w="4425" w:type="pct"/>
          </w:tcPr>
          <w:p w14:paraId="255D6D92" w14:textId="56082DAF" w:rsidR="00486BFA" w:rsidRPr="00C8493B" w:rsidRDefault="00486BFA" w:rsidP="00486BFA">
            <w:pPr>
              <w:widowControl w:val="0"/>
              <w:spacing w:after="0" w:line="240" w:lineRule="auto"/>
              <w:rPr>
                <w:rFonts w:eastAsia="Calibri" w:cstheme="minorHAnsi"/>
              </w:rPr>
            </w:pPr>
            <w:r w:rsidRPr="00C8493B">
              <w:rPr>
                <w:rFonts w:eastAsia="Calibri" w:cstheme="minorHAnsi"/>
              </w:rPr>
              <w:t>Determine multiple forms of measurement.</w:t>
            </w:r>
          </w:p>
          <w:p w14:paraId="220330BC" w14:textId="4DF75AA6" w:rsidR="00AB199C" w:rsidRPr="00C8493B" w:rsidRDefault="00AB199C" w:rsidP="00A378FB">
            <w:pPr>
              <w:widowControl w:val="0"/>
              <w:numPr>
                <w:ilvl w:val="0"/>
                <w:numId w:val="136"/>
              </w:numPr>
              <w:spacing w:after="0" w:line="240" w:lineRule="auto"/>
              <w:ind w:left="432"/>
              <w:rPr>
                <w:rFonts w:eastAsia="Calibri" w:cstheme="minorHAnsi"/>
              </w:rPr>
            </w:pPr>
            <w:r w:rsidRPr="00C8493B">
              <w:rPr>
                <w:rFonts w:eastAsia="Calibri" w:cstheme="minorHAnsi"/>
              </w:rPr>
              <w:t>Tell time using a digital clock</w:t>
            </w:r>
          </w:p>
          <w:p w14:paraId="6F714DE6" w14:textId="77777777" w:rsidR="00AB199C" w:rsidRPr="00C8493B" w:rsidRDefault="00AB199C" w:rsidP="00A378FB">
            <w:pPr>
              <w:widowControl w:val="0"/>
              <w:numPr>
                <w:ilvl w:val="0"/>
                <w:numId w:val="136"/>
              </w:numPr>
              <w:spacing w:after="0" w:line="240" w:lineRule="auto"/>
              <w:ind w:left="432"/>
              <w:rPr>
                <w:rFonts w:eastAsia="Calibri" w:cstheme="minorHAnsi"/>
              </w:rPr>
            </w:pPr>
            <w:r w:rsidRPr="00C8493B">
              <w:rPr>
                <w:rFonts w:eastAsia="Calibri" w:cstheme="minorHAnsi"/>
              </w:rPr>
              <w:t>Tell time to the nearest half-hour using an analog clock.</w:t>
            </w:r>
          </w:p>
          <w:p w14:paraId="68C653D5" w14:textId="77777777" w:rsidR="00AB199C" w:rsidRPr="00C8493B" w:rsidRDefault="00AB199C" w:rsidP="00A378FB">
            <w:pPr>
              <w:widowControl w:val="0"/>
              <w:numPr>
                <w:ilvl w:val="0"/>
                <w:numId w:val="136"/>
              </w:numPr>
              <w:spacing w:after="0" w:line="240" w:lineRule="auto"/>
              <w:ind w:left="432"/>
              <w:rPr>
                <w:rFonts w:eastAsia="Calibri" w:cstheme="minorHAnsi"/>
              </w:rPr>
            </w:pPr>
            <w:r w:rsidRPr="00C8493B">
              <w:rPr>
                <w:rFonts w:eastAsia="Calibri" w:cstheme="minorHAnsi"/>
              </w:rPr>
              <w:t>Measure mass or volume using standard tools.</w:t>
            </w:r>
          </w:p>
          <w:p w14:paraId="1B8B0625" w14:textId="77777777" w:rsidR="00AB199C" w:rsidRPr="00C8493B" w:rsidRDefault="00AB199C" w:rsidP="00A378FB">
            <w:pPr>
              <w:widowControl w:val="0"/>
              <w:numPr>
                <w:ilvl w:val="0"/>
                <w:numId w:val="136"/>
              </w:numPr>
              <w:spacing w:after="0" w:line="240" w:lineRule="auto"/>
              <w:ind w:left="432"/>
              <w:rPr>
                <w:rFonts w:eastAsia="Calibri" w:cstheme="minorHAnsi"/>
              </w:rPr>
            </w:pPr>
            <w:r w:rsidRPr="00C8493B">
              <w:rPr>
                <w:rFonts w:eastAsia="Calibri" w:cstheme="minorHAnsi"/>
              </w:rPr>
              <w:t>Use standard measurement to compare lengths of objects.</w:t>
            </w:r>
          </w:p>
          <w:p w14:paraId="3F778545" w14:textId="77777777" w:rsidR="00AB199C" w:rsidRPr="00C8493B" w:rsidRDefault="00AB199C" w:rsidP="00A378FB">
            <w:pPr>
              <w:widowControl w:val="0"/>
              <w:numPr>
                <w:ilvl w:val="0"/>
                <w:numId w:val="136"/>
              </w:numPr>
              <w:spacing w:after="0" w:line="240" w:lineRule="auto"/>
              <w:ind w:left="432"/>
              <w:rPr>
                <w:rFonts w:eastAsia="Calibri" w:cstheme="minorHAnsi"/>
              </w:rPr>
            </w:pPr>
            <w:r w:rsidRPr="00C8493B">
              <w:rPr>
                <w:rFonts w:eastAsia="Calibri" w:cstheme="minorHAnsi"/>
              </w:rPr>
              <w:t>Identify coins (penny, nickel, dime, quarter) and their values.</w:t>
            </w:r>
          </w:p>
        </w:tc>
      </w:tr>
      <w:tr w:rsidR="00AB199C" w:rsidRPr="00C8493B" w14:paraId="02B8327B" w14:textId="77777777" w:rsidTr="004C4E4B">
        <w:tc>
          <w:tcPr>
            <w:tcW w:w="575" w:type="pct"/>
            <w:shd w:val="clear" w:color="auto" w:fill="auto"/>
          </w:tcPr>
          <w:p w14:paraId="2FBBFEDA" w14:textId="77777777" w:rsidR="00AB199C" w:rsidRPr="00C8493B" w:rsidRDefault="00AB199C" w:rsidP="00A378FB">
            <w:pPr>
              <w:widowControl w:val="0"/>
              <w:spacing w:after="0" w:line="240" w:lineRule="auto"/>
              <w:rPr>
                <w:rFonts w:eastAsia="Calibri" w:cstheme="minorHAnsi"/>
              </w:rPr>
            </w:pPr>
            <w:r w:rsidRPr="00C8493B">
              <w:rPr>
                <w:rFonts w:eastAsia="Calibri" w:cstheme="minorHAnsi"/>
              </w:rPr>
              <w:t>A.M.4.20</w:t>
            </w:r>
          </w:p>
        </w:tc>
        <w:tc>
          <w:tcPr>
            <w:tcW w:w="4425" w:type="pct"/>
          </w:tcPr>
          <w:p w14:paraId="5A2CC616" w14:textId="77777777" w:rsidR="00AB199C" w:rsidRPr="00C8493B" w:rsidRDefault="00AB199C" w:rsidP="00A378FB">
            <w:pPr>
              <w:widowControl w:val="0"/>
              <w:spacing w:after="0" w:line="240" w:lineRule="auto"/>
              <w:rPr>
                <w:rFonts w:eastAsia="Calibri" w:cstheme="minorHAnsi"/>
              </w:rPr>
            </w:pPr>
            <w:r w:rsidRPr="00C8493B">
              <w:rPr>
                <w:rFonts w:eastAsia="Calibri" w:cstheme="minorHAnsi"/>
              </w:rPr>
              <w:t>Determine the area of a square by counting units of measure.</w:t>
            </w:r>
          </w:p>
        </w:tc>
      </w:tr>
    </w:tbl>
    <w:p w14:paraId="6F754F27" w14:textId="77777777" w:rsidR="00AB199C" w:rsidRPr="00C8493B" w:rsidRDefault="00AB199C" w:rsidP="00A378FB">
      <w:pPr>
        <w:spacing w:after="0" w:line="240" w:lineRule="auto"/>
        <w:rPr>
          <w:rFonts w:eastAsia="Times New Roman"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3"/>
        <w:gridCol w:w="8317"/>
      </w:tblGrid>
      <w:tr w:rsidR="00AB199C" w:rsidRPr="00C8493B" w14:paraId="6024A0AE" w14:textId="77777777" w:rsidTr="004C4E4B">
        <w:tc>
          <w:tcPr>
            <w:tcW w:w="552" w:type="pct"/>
            <w:shd w:val="clear" w:color="auto" w:fill="auto"/>
          </w:tcPr>
          <w:p w14:paraId="026A8D66" w14:textId="77777777" w:rsidR="00AB199C" w:rsidRPr="00C8493B" w:rsidRDefault="00AB199C" w:rsidP="00A378FB">
            <w:pPr>
              <w:widowControl w:val="0"/>
              <w:spacing w:after="0" w:line="240" w:lineRule="auto"/>
              <w:rPr>
                <w:rFonts w:eastAsia="Times New Roman" w:cstheme="minorHAnsi"/>
                <w:b/>
              </w:rPr>
            </w:pPr>
            <w:r w:rsidRPr="00C8493B">
              <w:rPr>
                <w:rFonts w:eastAsia="Times New Roman" w:cstheme="minorHAnsi"/>
                <w:b/>
              </w:rPr>
              <w:t>Cluster</w:t>
            </w:r>
          </w:p>
        </w:tc>
        <w:tc>
          <w:tcPr>
            <w:tcW w:w="4448" w:type="pct"/>
          </w:tcPr>
          <w:p w14:paraId="4CBF40C5" w14:textId="77777777" w:rsidR="00AB199C" w:rsidRPr="00C8493B" w:rsidRDefault="00AB199C" w:rsidP="00A378FB">
            <w:pPr>
              <w:widowControl w:val="0"/>
              <w:spacing w:after="0" w:line="240" w:lineRule="auto"/>
              <w:rPr>
                <w:rFonts w:eastAsia="Calibri" w:cstheme="minorHAnsi"/>
                <w:b/>
              </w:rPr>
            </w:pPr>
            <w:r w:rsidRPr="00C8493B">
              <w:rPr>
                <w:rFonts w:eastAsia="Calibri" w:cstheme="minorHAnsi"/>
                <w:b/>
              </w:rPr>
              <w:t>Represent and interpret data.</w:t>
            </w:r>
          </w:p>
        </w:tc>
      </w:tr>
      <w:tr w:rsidR="00AB199C" w:rsidRPr="00C8493B" w14:paraId="2092A600" w14:textId="77777777" w:rsidTr="004C4E4B">
        <w:tc>
          <w:tcPr>
            <w:tcW w:w="552" w:type="pct"/>
            <w:shd w:val="clear" w:color="auto" w:fill="auto"/>
          </w:tcPr>
          <w:p w14:paraId="78351F41"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A.M.4.21</w:t>
            </w:r>
          </w:p>
        </w:tc>
        <w:tc>
          <w:tcPr>
            <w:tcW w:w="4448" w:type="pct"/>
          </w:tcPr>
          <w:p w14:paraId="28FCFDF8"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Represent data on a picture or bar graph given a model and graph to complete.</w:t>
            </w:r>
          </w:p>
          <w:p w14:paraId="0CA7E897"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 xml:space="preserve">Interpret data from a picture or bar graph and line plots.  </w:t>
            </w:r>
          </w:p>
        </w:tc>
      </w:tr>
    </w:tbl>
    <w:p w14:paraId="34F709DE" w14:textId="77777777" w:rsidR="00AB199C" w:rsidRPr="00C8493B" w:rsidRDefault="00AB199C" w:rsidP="00A378FB">
      <w:pPr>
        <w:spacing w:after="0" w:line="240" w:lineRule="auto"/>
        <w:rPr>
          <w:rFonts w:eastAsia="Times New Roman"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5"/>
        <w:gridCol w:w="8275"/>
      </w:tblGrid>
      <w:tr w:rsidR="00AB199C" w:rsidRPr="00C8493B" w14:paraId="3918A9B2" w14:textId="77777777" w:rsidTr="004C4E4B">
        <w:tc>
          <w:tcPr>
            <w:tcW w:w="575" w:type="pct"/>
            <w:shd w:val="clear" w:color="auto" w:fill="auto"/>
          </w:tcPr>
          <w:p w14:paraId="04426883" w14:textId="77777777" w:rsidR="00AB199C" w:rsidRPr="00C8493B" w:rsidRDefault="00AB199C" w:rsidP="00A378FB">
            <w:pPr>
              <w:widowControl w:val="0"/>
              <w:spacing w:after="0" w:line="240" w:lineRule="auto"/>
              <w:rPr>
                <w:rFonts w:eastAsia="Times New Roman" w:cstheme="minorHAnsi"/>
                <w:b/>
              </w:rPr>
            </w:pPr>
            <w:r w:rsidRPr="00C8493B">
              <w:rPr>
                <w:rFonts w:eastAsia="Times New Roman" w:cstheme="minorHAnsi"/>
                <w:b/>
              </w:rPr>
              <w:t>Cluster</w:t>
            </w:r>
          </w:p>
        </w:tc>
        <w:tc>
          <w:tcPr>
            <w:tcW w:w="4425" w:type="pct"/>
            <w:shd w:val="clear" w:color="auto" w:fill="FFFFFF" w:themeFill="background1"/>
          </w:tcPr>
          <w:p w14:paraId="02B01B6C" w14:textId="77777777" w:rsidR="00AB199C" w:rsidRPr="00C8493B" w:rsidRDefault="00AB199C" w:rsidP="00A378FB">
            <w:pPr>
              <w:widowControl w:val="0"/>
              <w:autoSpaceDE w:val="0"/>
              <w:autoSpaceDN w:val="0"/>
              <w:adjustRightInd w:val="0"/>
              <w:spacing w:after="0" w:line="240" w:lineRule="auto"/>
              <w:rPr>
                <w:rFonts w:eastAsia="Times New Roman" w:cstheme="minorHAnsi"/>
                <w:b/>
                <w:bCs/>
              </w:rPr>
            </w:pPr>
            <w:r w:rsidRPr="00C8493B">
              <w:rPr>
                <w:rFonts w:eastAsia="Times New Roman" w:cstheme="minorHAnsi"/>
                <w:b/>
                <w:bCs/>
              </w:rPr>
              <w:t>Geometric measurement: understand concepts of angle and measure angles.</w:t>
            </w:r>
          </w:p>
        </w:tc>
      </w:tr>
      <w:tr w:rsidR="00AB199C" w:rsidRPr="00C8493B" w14:paraId="620DD6C2" w14:textId="77777777" w:rsidTr="004C4E4B">
        <w:tc>
          <w:tcPr>
            <w:tcW w:w="575" w:type="pct"/>
            <w:shd w:val="clear" w:color="auto" w:fill="auto"/>
          </w:tcPr>
          <w:p w14:paraId="0232D2A2" w14:textId="77777777" w:rsidR="00AB199C" w:rsidRPr="00C8493B" w:rsidRDefault="00AB199C" w:rsidP="00A378FB">
            <w:pPr>
              <w:widowControl w:val="0"/>
              <w:autoSpaceDE w:val="0"/>
              <w:autoSpaceDN w:val="0"/>
              <w:adjustRightInd w:val="0"/>
              <w:spacing w:after="0" w:line="240" w:lineRule="auto"/>
              <w:rPr>
                <w:rFonts w:eastAsia="Times New Roman" w:cstheme="minorHAnsi"/>
              </w:rPr>
            </w:pPr>
            <w:r w:rsidRPr="00C8493B">
              <w:rPr>
                <w:rFonts w:eastAsia="Times New Roman" w:cstheme="minorHAnsi"/>
              </w:rPr>
              <w:t>A.M.4.22</w:t>
            </w:r>
          </w:p>
        </w:tc>
        <w:tc>
          <w:tcPr>
            <w:tcW w:w="4425" w:type="pct"/>
          </w:tcPr>
          <w:p w14:paraId="72C74779" w14:textId="77777777" w:rsidR="00AB199C" w:rsidRPr="00C8493B" w:rsidRDefault="00AB199C" w:rsidP="00A378FB">
            <w:pPr>
              <w:widowControl w:val="0"/>
              <w:autoSpaceDE w:val="0"/>
              <w:autoSpaceDN w:val="0"/>
              <w:adjustRightInd w:val="0"/>
              <w:spacing w:after="0" w:line="240" w:lineRule="auto"/>
              <w:rPr>
                <w:rFonts w:eastAsia="Times New Roman" w:cstheme="minorHAnsi"/>
              </w:rPr>
            </w:pPr>
            <w:r w:rsidRPr="00C8493B">
              <w:rPr>
                <w:rFonts w:eastAsia="Times New Roman" w:cstheme="minorHAnsi"/>
              </w:rPr>
              <w:t>Identify the angles in geometric shapes of both two-dimensional and three-dimensional objects (e.g., highlight the angles in a given shape).</w:t>
            </w:r>
          </w:p>
        </w:tc>
      </w:tr>
      <w:tr w:rsidR="00AB199C" w:rsidRPr="00C8493B" w14:paraId="591B9F19" w14:textId="77777777" w:rsidTr="004C4E4B">
        <w:tc>
          <w:tcPr>
            <w:tcW w:w="575" w:type="pct"/>
            <w:shd w:val="clear" w:color="auto" w:fill="auto"/>
          </w:tcPr>
          <w:p w14:paraId="47F4AD50"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lastRenderedPageBreak/>
              <w:t>A.M.4.23</w:t>
            </w:r>
          </w:p>
        </w:tc>
        <w:tc>
          <w:tcPr>
            <w:tcW w:w="4425" w:type="pct"/>
          </w:tcPr>
          <w:p w14:paraId="10A9B1EE" w14:textId="7EB1C16A" w:rsidR="00AB199C" w:rsidRPr="00C8493B" w:rsidRDefault="00A45438" w:rsidP="00A45438">
            <w:pPr>
              <w:widowControl w:val="0"/>
              <w:spacing w:after="0" w:line="240" w:lineRule="auto"/>
              <w:rPr>
                <w:rFonts w:eastAsia="Times New Roman" w:cstheme="minorHAnsi"/>
                <w:highlight w:val="yellow"/>
              </w:rPr>
            </w:pPr>
            <w:r w:rsidRPr="00C8493B">
              <w:rPr>
                <w:rFonts w:eastAsia="Times New Roman" w:cstheme="minorHAnsi"/>
              </w:rPr>
              <w:t>Use</w:t>
            </w:r>
            <w:r w:rsidR="00AB199C" w:rsidRPr="00C8493B">
              <w:rPr>
                <w:rFonts w:eastAsia="Times New Roman" w:cstheme="minorHAnsi"/>
              </w:rPr>
              <w:t xml:space="preserve"> a straight edge </w:t>
            </w:r>
            <w:r w:rsidRPr="00C8493B">
              <w:rPr>
                <w:rFonts w:eastAsia="Times New Roman" w:cstheme="minorHAnsi"/>
              </w:rPr>
              <w:t xml:space="preserve">to </w:t>
            </w:r>
            <w:r w:rsidR="00AB199C" w:rsidRPr="00C8493B">
              <w:rPr>
                <w:rFonts w:eastAsia="Times New Roman" w:cstheme="minorHAnsi"/>
              </w:rPr>
              <w:t xml:space="preserve">draw shapes and count the number of vertices.  </w:t>
            </w:r>
          </w:p>
        </w:tc>
      </w:tr>
    </w:tbl>
    <w:p w14:paraId="13B35F4C" w14:textId="77777777" w:rsidR="00AB199C" w:rsidRPr="00C8493B" w:rsidRDefault="00AB199C" w:rsidP="00A378FB">
      <w:pPr>
        <w:widowControl w:val="0"/>
        <w:tabs>
          <w:tab w:val="left" w:pos="8640"/>
        </w:tabs>
        <w:spacing w:after="0" w:line="240" w:lineRule="auto"/>
        <w:rPr>
          <w:rFonts w:eastAsia="Times New Roman" w:cstheme="minorHAnsi"/>
          <w:b/>
        </w:rPr>
      </w:pPr>
    </w:p>
    <w:p w14:paraId="635B9896" w14:textId="77777777" w:rsidR="00AB199C" w:rsidRPr="00C8493B" w:rsidRDefault="00AB199C" w:rsidP="00A378FB">
      <w:pPr>
        <w:widowControl w:val="0"/>
        <w:tabs>
          <w:tab w:val="left" w:pos="8640"/>
        </w:tabs>
        <w:spacing w:after="0" w:line="240" w:lineRule="auto"/>
        <w:rPr>
          <w:rFonts w:eastAsia="Times New Roman" w:cstheme="minorHAnsi"/>
          <w:b/>
        </w:rPr>
      </w:pPr>
      <w:r w:rsidRPr="00C8493B">
        <w:rPr>
          <w:rFonts w:eastAsia="Times New Roman" w:cstheme="minorHAnsi"/>
          <w:b/>
        </w:rPr>
        <w:t>Geometry</w:t>
      </w:r>
    </w:p>
    <w:p w14:paraId="4BF99240" w14:textId="77777777" w:rsidR="00AB199C" w:rsidRPr="00C8493B" w:rsidRDefault="00AB199C" w:rsidP="00A378FB">
      <w:pPr>
        <w:widowControl w:val="0"/>
        <w:tabs>
          <w:tab w:val="left" w:pos="8640"/>
        </w:tabs>
        <w:spacing w:after="0" w:line="240" w:lineRule="auto"/>
        <w:rPr>
          <w:rFonts w:eastAsia="Times New Roman" w:cstheme="minorHAnsi"/>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5"/>
        <w:gridCol w:w="8185"/>
      </w:tblGrid>
      <w:tr w:rsidR="00AB199C" w:rsidRPr="00C8493B" w14:paraId="724B2147" w14:textId="77777777" w:rsidTr="007E0454">
        <w:tc>
          <w:tcPr>
            <w:tcW w:w="623" w:type="pct"/>
            <w:shd w:val="clear" w:color="auto" w:fill="auto"/>
          </w:tcPr>
          <w:p w14:paraId="406C8056" w14:textId="77777777" w:rsidR="00AB199C" w:rsidRPr="00C8493B" w:rsidRDefault="00AB199C" w:rsidP="00A378FB">
            <w:pPr>
              <w:widowControl w:val="0"/>
              <w:spacing w:after="0" w:line="240" w:lineRule="auto"/>
              <w:rPr>
                <w:rFonts w:eastAsia="Times New Roman" w:cstheme="minorHAnsi"/>
                <w:b/>
              </w:rPr>
            </w:pPr>
            <w:r w:rsidRPr="00C8493B">
              <w:rPr>
                <w:rFonts w:eastAsia="Times New Roman" w:cstheme="minorHAnsi"/>
                <w:b/>
              </w:rPr>
              <w:t>Cluster</w:t>
            </w:r>
          </w:p>
        </w:tc>
        <w:tc>
          <w:tcPr>
            <w:tcW w:w="4377" w:type="pct"/>
            <w:shd w:val="clear" w:color="auto" w:fill="FFFFFF" w:themeFill="background1"/>
          </w:tcPr>
          <w:p w14:paraId="1D8429FA" w14:textId="77777777" w:rsidR="00AB199C" w:rsidRPr="00C8493B" w:rsidRDefault="00AB199C" w:rsidP="00A378FB">
            <w:pPr>
              <w:widowControl w:val="0"/>
              <w:spacing w:after="0" w:line="240" w:lineRule="auto"/>
              <w:rPr>
                <w:rFonts w:eastAsia="Calibri" w:cstheme="minorHAnsi"/>
                <w:b/>
                <w:bCs/>
              </w:rPr>
            </w:pPr>
            <w:r w:rsidRPr="00C8493B">
              <w:rPr>
                <w:rFonts w:eastAsia="Calibri" w:cstheme="minorHAnsi"/>
                <w:b/>
                <w:bCs/>
              </w:rPr>
              <w:t>Draw and identify lines and angles and classify shapes by properties of their lines and angles.</w:t>
            </w:r>
          </w:p>
        </w:tc>
      </w:tr>
      <w:tr w:rsidR="00AB199C" w:rsidRPr="00C8493B" w14:paraId="78CCD87D" w14:textId="77777777" w:rsidTr="007E0454">
        <w:tc>
          <w:tcPr>
            <w:tcW w:w="623" w:type="pct"/>
            <w:shd w:val="clear" w:color="auto" w:fill="auto"/>
          </w:tcPr>
          <w:p w14:paraId="4748893E"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A.M.4.24</w:t>
            </w:r>
          </w:p>
        </w:tc>
        <w:tc>
          <w:tcPr>
            <w:tcW w:w="4377" w:type="pct"/>
          </w:tcPr>
          <w:p w14:paraId="44C5F174"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Identify and draw parallel lines and intersecting lines.</w:t>
            </w:r>
          </w:p>
        </w:tc>
      </w:tr>
      <w:tr w:rsidR="00AB199C" w:rsidRPr="00C8493B" w14:paraId="44C9FA59" w14:textId="77777777" w:rsidTr="007E0454">
        <w:tc>
          <w:tcPr>
            <w:tcW w:w="623" w:type="pct"/>
            <w:shd w:val="clear" w:color="auto" w:fill="auto"/>
          </w:tcPr>
          <w:p w14:paraId="659A1C15" w14:textId="77777777" w:rsidR="00AB199C" w:rsidRPr="00C8493B" w:rsidRDefault="00AB199C" w:rsidP="00A378FB">
            <w:pPr>
              <w:widowControl w:val="0"/>
              <w:spacing w:after="0" w:line="240" w:lineRule="auto"/>
              <w:rPr>
                <w:rFonts w:eastAsia="Calibri" w:cstheme="minorHAnsi"/>
              </w:rPr>
            </w:pPr>
            <w:r w:rsidRPr="00C8493B">
              <w:rPr>
                <w:rFonts w:eastAsia="Calibri" w:cstheme="minorHAnsi"/>
              </w:rPr>
              <w:t>A.M.4.25</w:t>
            </w:r>
          </w:p>
        </w:tc>
        <w:tc>
          <w:tcPr>
            <w:tcW w:w="4377" w:type="pct"/>
          </w:tcPr>
          <w:p w14:paraId="64344863" w14:textId="62E09E82" w:rsidR="00AB199C" w:rsidRPr="00C8493B" w:rsidRDefault="00AB199C" w:rsidP="00A378FB">
            <w:pPr>
              <w:widowControl w:val="0"/>
              <w:spacing w:after="0" w:line="240" w:lineRule="auto"/>
              <w:rPr>
                <w:rFonts w:eastAsia="Calibri" w:cstheme="minorHAnsi"/>
                <w:highlight w:val="yellow"/>
              </w:rPr>
            </w:pPr>
            <w:r w:rsidRPr="00C8493B">
              <w:rPr>
                <w:rFonts w:eastAsia="Calibri" w:cstheme="minorHAnsi"/>
              </w:rPr>
              <w:t xml:space="preserve">Determine the given </w:t>
            </w:r>
            <w:r w:rsidR="00133EB8" w:rsidRPr="00C8493B">
              <w:rPr>
                <w:rFonts w:eastAsia="Calibri" w:cstheme="minorHAnsi"/>
              </w:rPr>
              <w:t>two-dimensional</w:t>
            </w:r>
            <w:r w:rsidRPr="00C8493B">
              <w:rPr>
                <w:rFonts w:eastAsia="Calibri" w:cstheme="minorHAnsi"/>
              </w:rPr>
              <w:t xml:space="preserve"> shape by the number of vertices (e.g. 4 vertices= rectangle, 3 vertices = triangle, 0 vertices= circle.)</w:t>
            </w:r>
          </w:p>
        </w:tc>
      </w:tr>
      <w:tr w:rsidR="00AB199C" w:rsidRPr="00C8493B" w14:paraId="55EDD019" w14:textId="77777777" w:rsidTr="007E0454">
        <w:tc>
          <w:tcPr>
            <w:tcW w:w="623" w:type="pct"/>
            <w:shd w:val="clear" w:color="auto" w:fill="auto"/>
          </w:tcPr>
          <w:p w14:paraId="1395EFE4" w14:textId="77777777" w:rsidR="00AB199C" w:rsidRPr="00C8493B" w:rsidRDefault="00AB199C" w:rsidP="00A378FB">
            <w:pPr>
              <w:widowControl w:val="0"/>
              <w:autoSpaceDE w:val="0"/>
              <w:autoSpaceDN w:val="0"/>
              <w:adjustRightInd w:val="0"/>
              <w:spacing w:after="0" w:line="240" w:lineRule="auto"/>
              <w:rPr>
                <w:rFonts w:eastAsia="Times New Roman" w:cstheme="minorHAnsi"/>
              </w:rPr>
            </w:pPr>
            <w:r w:rsidRPr="00C8493B">
              <w:rPr>
                <w:rFonts w:eastAsia="Times New Roman" w:cstheme="minorHAnsi"/>
              </w:rPr>
              <w:t>A.M.4.26</w:t>
            </w:r>
          </w:p>
        </w:tc>
        <w:tc>
          <w:tcPr>
            <w:tcW w:w="4377" w:type="pct"/>
          </w:tcPr>
          <w:p w14:paraId="7A20C335" w14:textId="77777777" w:rsidR="00AB199C" w:rsidRPr="00C8493B" w:rsidRDefault="00AB199C" w:rsidP="00A378FB">
            <w:pPr>
              <w:widowControl w:val="0"/>
              <w:autoSpaceDE w:val="0"/>
              <w:autoSpaceDN w:val="0"/>
              <w:adjustRightInd w:val="0"/>
              <w:spacing w:after="0" w:line="240" w:lineRule="auto"/>
              <w:rPr>
                <w:rFonts w:eastAsia="Times New Roman" w:cstheme="minorHAnsi"/>
                <w:highlight w:val="yellow"/>
              </w:rPr>
            </w:pPr>
            <w:r w:rsidRPr="00C8493B">
              <w:rPr>
                <w:rFonts w:eastAsia="Times New Roman" w:cstheme="minorHAnsi"/>
              </w:rPr>
              <w:t xml:space="preserve">Determine symmetry of a shape by folding the shape into equal portions.  </w:t>
            </w:r>
          </w:p>
        </w:tc>
      </w:tr>
    </w:tbl>
    <w:p w14:paraId="1F553510" w14:textId="77777777" w:rsidR="00AB199C" w:rsidRPr="00C8493B" w:rsidRDefault="00AB199C" w:rsidP="00A378FB">
      <w:pPr>
        <w:spacing w:after="0" w:line="240" w:lineRule="auto"/>
        <w:rPr>
          <w:rFonts w:eastAsia="Times New Roman" w:cstheme="minorHAnsi"/>
          <w:b/>
        </w:rPr>
      </w:pPr>
    </w:p>
    <w:p w14:paraId="22E16275" w14:textId="77777777" w:rsidR="00AB199C" w:rsidRPr="00C8493B" w:rsidRDefault="00AB199C" w:rsidP="00A378FB">
      <w:pPr>
        <w:spacing w:after="0" w:line="240" w:lineRule="auto"/>
        <w:rPr>
          <w:rFonts w:eastAsia="Times New Roman" w:cstheme="minorHAnsi"/>
          <w:b/>
        </w:rPr>
      </w:pPr>
      <w:r w:rsidRPr="00C8493B">
        <w:rPr>
          <w:rFonts w:eastAsia="Times New Roman" w:cstheme="minorHAnsi"/>
          <w:b/>
        </w:rPr>
        <w:br w:type="page"/>
      </w:r>
    </w:p>
    <w:p w14:paraId="3B8AEC75" w14:textId="77777777" w:rsidR="00AB199C" w:rsidRPr="00C8493B" w:rsidRDefault="00AB199C" w:rsidP="00A378FB">
      <w:pPr>
        <w:widowControl w:val="0"/>
        <w:autoSpaceDE w:val="0"/>
        <w:autoSpaceDN w:val="0"/>
        <w:adjustRightInd w:val="0"/>
        <w:spacing w:after="0" w:line="240" w:lineRule="auto"/>
        <w:rPr>
          <w:rFonts w:eastAsia="Times New Roman" w:cstheme="minorHAnsi"/>
          <w:b/>
        </w:rPr>
      </w:pPr>
      <w:r w:rsidRPr="00C8493B">
        <w:rPr>
          <w:rFonts w:eastAsia="Times New Roman" w:cstheme="minorHAnsi"/>
          <w:b/>
        </w:rPr>
        <w:lastRenderedPageBreak/>
        <w:t>Alternate Academic Achievement Standards for Mathematics – Grade 5</w:t>
      </w:r>
    </w:p>
    <w:p w14:paraId="5B9E290E" w14:textId="77777777" w:rsidR="00AB199C" w:rsidRPr="00C8493B" w:rsidRDefault="00AB199C" w:rsidP="00A378FB">
      <w:pPr>
        <w:widowControl w:val="0"/>
        <w:autoSpaceDE w:val="0"/>
        <w:autoSpaceDN w:val="0"/>
        <w:adjustRightInd w:val="0"/>
        <w:spacing w:after="0" w:line="240" w:lineRule="auto"/>
        <w:rPr>
          <w:rFonts w:eastAsia="Times New Roman" w:cstheme="minorHAnsi"/>
          <w:b/>
        </w:rPr>
      </w:pPr>
    </w:p>
    <w:p w14:paraId="5D99F525" w14:textId="636ED5C9" w:rsidR="00AB199C" w:rsidRPr="00C8493B" w:rsidRDefault="004C4E4B" w:rsidP="00A378FB">
      <w:pPr>
        <w:widowControl w:val="0"/>
        <w:autoSpaceDE w:val="0"/>
        <w:autoSpaceDN w:val="0"/>
        <w:adjustRightInd w:val="0"/>
        <w:spacing w:after="0" w:line="240" w:lineRule="auto"/>
        <w:jc w:val="both"/>
        <w:rPr>
          <w:rFonts w:eastAsia="Times New Roman" w:cstheme="minorHAnsi"/>
          <w:b/>
        </w:rPr>
      </w:pPr>
      <w:r w:rsidRPr="00C8493B">
        <w:rPr>
          <w:rFonts w:eastAsia="Times New Roman" w:cstheme="minorHAnsi"/>
        </w:rPr>
        <w:t>The West Virginia Alternate Academic Achievement Standards for Mathematics are written for students with significant cognitive disabilities with the understanding that the student’s IEP will determine appropriate accommodations and modifications.</w:t>
      </w:r>
      <w:r w:rsidR="00AB199C" w:rsidRPr="00C8493B">
        <w:rPr>
          <w:rFonts w:eastAsia="Times New Roman" w:cstheme="minorHAnsi"/>
        </w:rPr>
        <w:t xml:space="preserve"> In addition to the </w:t>
      </w:r>
      <w:r w:rsidR="0030403D" w:rsidRPr="00C8493B">
        <w:rPr>
          <w:rFonts w:eastAsia="Times New Roman" w:cstheme="minorHAnsi"/>
        </w:rPr>
        <w:t>accommodations and modifications</w:t>
      </w:r>
      <w:r w:rsidR="00AB199C" w:rsidRPr="00C8493B">
        <w:rPr>
          <w:rFonts w:eastAsia="Times New Roman" w:cstheme="minorHAnsi"/>
        </w:rPr>
        <w:t xml:space="preserve"> listed on the student's IEP, teacher selected scaffolding, guidance, and support are appropriate to best meet the individual student needs with increasing challenge as the learning progresses. </w:t>
      </w:r>
    </w:p>
    <w:p w14:paraId="765E7E54" w14:textId="77777777" w:rsidR="00AB199C" w:rsidRPr="00C8493B" w:rsidRDefault="00AB199C" w:rsidP="00A378FB">
      <w:pPr>
        <w:widowControl w:val="0"/>
        <w:autoSpaceDE w:val="0"/>
        <w:autoSpaceDN w:val="0"/>
        <w:adjustRightInd w:val="0"/>
        <w:spacing w:after="0" w:line="240" w:lineRule="auto"/>
        <w:jc w:val="both"/>
        <w:rPr>
          <w:rFonts w:eastAsia="Times New Roman" w:cstheme="minorHAnsi"/>
          <w:b/>
        </w:rPr>
      </w:pPr>
    </w:p>
    <w:p w14:paraId="22216051" w14:textId="2F55FE67" w:rsidR="00AB199C" w:rsidRPr="00C8493B" w:rsidRDefault="00AB199C" w:rsidP="00A378FB">
      <w:pPr>
        <w:spacing w:after="0" w:line="240" w:lineRule="auto"/>
        <w:jc w:val="both"/>
        <w:rPr>
          <w:rFonts w:eastAsia="Times New Roman" w:cstheme="minorHAnsi"/>
        </w:rPr>
      </w:pPr>
      <w:r w:rsidRPr="00C8493B">
        <w:rPr>
          <w:rFonts w:eastAsia="Times New Roman" w:cstheme="minorHAnsi"/>
        </w:rPr>
        <w:t xml:space="preserve">All West Virginia teachers are responsible for classroom instruction that integrates content standards, mathematical habits of mind, learning skills, and technology tools.  The following chart represents the concepts </w:t>
      </w:r>
      <w:r w:rsidR="0030403D" w:rsidRPr="00C8493B">
        <w:rPr>
          <w:rFonts w:eastAsia="Times New Roman" w:cstheme="minorHAnsi"/>
        </w:rPr>
        <w:t xml:space="preserve">that will </w:t>
      </w:r>
      <w:r w:rsidRPr="00C8493B">
        <w:rPr>
          <w:rFonts w:eastAsia="Times New Roman" w:cstheme="minorHAnsi"/>
        </w:rPr>
        <w:t xml:space="preserve">be developed in mathematics in fifth grade: </w:t>
      </w:r>
    </w:p>
    <w:p w14:paraId="7578CA61" w14:textId="77777777" w:rsidR="00AB199C" w:rsidRPr="00C8493B" w:rsidRDefault="00AB199C" w:rsidP="00A378FB">
      <w:pPr>
        <w:spacing w:after="0" w:line="240" w:lineRule="auto"/>
        <w:rPr>
          <w:rFonts w:eastAsia="Times New Roman"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AB199C" w:rsidRPr="00C8493B" w14:paraId="5E597A92" w14:textId="77777777" w:rsidTr="004C4E4B">
        <w:tc>
          <w:tcPr>
            <w:tcW w:w="4675" w:type="dxa"/>
            <w:shd w:val="clear" w:color="auto" w:fill="000000" w:themeFill="text1"/>
          </w:tcPr>
          <w:p w14:paraId="35F8EBF7" w14:textId="77777777" w:rsidR="00AB199C" w:rsidRPr="00C8493B" w:rsidRDefault="00AB199C" w:rsidP="00A378FB">
            <w:pPr>
              <w:widowControl w:val="0"/>
              <w:autoSpaceDE w:val="0"/>
              <w:autoSpaceDN w:val="0"/>
              <w:adjustRightInd w:val="0"/>
              <w:spacing w:after="0" w:line="240" w:lineRule="auto"/>
              <w:rPr>
                <w:rFonts w:eastAsia="Times New Roman" w:cstheme="minorHAnsi"/>
              </w:rPr>
            </w:pPr>
            <w:r w:rsidRPr="00C8493B">
              <w:rPr>
                <w:rFonts w:eastAsia="Times New Roman" w:cstheme="minorHAnsi"/>
                <w:b/>
                <w:iCs/>
              </w:rPr>
              <w:t>Operations and Algebraic Thinking</w:t>
            </w:r>
          </w:p>
        </w:tc>
        <w:tc>
          <w:tcPr>
            <w:tcW w:w="4675" w:type="dxa"/>
            <w:shd w:val="clear" w:color="auto" w:fill="000000" w:themeFill="text1"/>
          </w:tcPr>
          <w:p w14:paraId="29813EF8" w14:textId="77777777" w:rsidR="00AB199C" w:rsidRPr="00C8493B" w:rsidRDefault="00AB199C" w:rsidP="00A378FB">
            <w:pPr>
              <w:widowControl w:val="0"/>
              <w:autoSpaceDE w:val="0"/>
              <w:autoSpaceDN w:val="0"/>
              <w:adjustRightInd w:val="0"/>
              <w:spacing w:after="0" w:line="240" w:lineRule="auto"/>
              <w:rPr>
                <w:rFonts w:eastAsia="Times New Roman" w:cstheme="minorHAnsi"/>
              </w:rPr>
            </w:pPr>
            <w:r w:rsidRPr="00C8493B">
              <w:rPr>
                <w:rFonts w:eastAsia="Times New Roman" w:cstheme="minorHAnsi"/>
                <w:b/>
                <w:iCs/>
              </w:rPr>
              <w:t>Number and Operations in Base Ten</w:t>
            </w:r>
          </w:p>
        </w:tc>
      </w:tr>
      <w:tr w:rsidR="00AB199C" w:rsidRPr="00C8493B" w14:paraId="3030D0FF" w14:textId="77777777" w:rsidTr="004C4E4B">
        <w:tc>
          <w:tcPr>
            <w:tcW w:w="4675" w:type="dxa"/>
          </w:tcPr>
          <w:p w14:paraId="29C02202" w14:textId="77777777" w:rsidR="00AB199C" w:rsidRPr="00C8493B" w:rsidRDefault="00AB199C" w:rsidP="00A378FB">
            <w:pPr>
              <w:widowControl w:val="0"/>
              <w:numPr>
                <w:ilvl w:val="0"/>
                <w:numId w:val="123"/>
              </w:numPr>
              <w:autoSpaceDE w:val="0"/>
              <w:autoSpaceDN w:val="0"/>
              <w:adjustRightInd w:val="0"/>
              <w:spacing w:after="0" w:line="240" w:lineRule="auto"/>
              <w:ind w:left="432"/>
              <w:rPr>
                <w:rFonts w:eastAsia="Times New Roman" w:cstheme="minorHAnsi"/>
                <w:iCs/>
              </w:rPr>
            </w:pPr>
            <w:r w:rsidRPr="00C8493B">
              <w:rPr>
                <w:rFonts w:eastAsia="Minion Pro" w:cstheme="minorHAnsi"/>
              </w:rPr>
              <w:t>Write and interpret numerical expressions.</w:t>
            </w:r>
          </w:p>
          <w:p w14:paraId="4AE580F1" w14:textId="77777777" w:rsidR="00AB199C" w:rsidRPr="00C8493B" w:rsidRDefault="00AB199C" w:rsidP="00A378FB">
            <w:pPr>
              <w:widowControl w:val="0"/>
              <w:numPr>
                <w:ilvl w:val="0"/>
                <w:numId w:val="123"/>
              </w:numPr>
              <w:autoSpaceDE w:val="0"/>
              <w:autoSpaceDN w:val="0"/>
              <w:adjustRightInd w:val="0"/>
              <w:spacing w:after="0" w:line="240" w:lineRule="auto"/>
              <w:ind w:left="432"/>
              <w:rPr>
                <w:rFonts w:eastAsia="Times New Roman" w:cstheme="minorHAnsi"/>
              </w:rPr>
            </w:pPr>
            <w:r w:rsidRPr="00C8493B">
              <w:rPr>
                <w:rFonts w:eastAsia="Minion Pro" w:cstheme="minorHAnsi"/>
              </w:rPr>
              <w:t>Analyze mathematical patterns and relationships.</w:t>
            </w:r>
          </w:p>
        </w:tc>
        <w:tc>
          <w:tcPr>
            <w:tcW w:w="4675" w:type="dxa"/>
          </w:tcPr>
          <w:p w14:paraId="61906BB3" w14:textId="77777777" w:rsidR="00AB199C" w:rsidRPr="00C8493B" w:rsidRDefault="00AB199C" w:rsidP="00A378FB">
            <w:pPr>
              <w:widowControl w:val="0"/>
              <w:numPr>
                <w:ilvl w:val="0"/>
                <w:numId w:val="123"/>
              </w:numPr>
              <w:autoSpaceDE w:val="0"/>
              <w:autoSpaceDN w:val="0"/>
              <w:adjustRightInd w:val="0"/>
              <w:spacing w:after="0" w:line="240" w:lineRule="auto"/>
              <w:ind w:left="432"/>
              <w:rPr>
                <w:rFonts w:eastAsia="Times New Roman" w:cstheme="minorHAnsi"/>
                <w:iCs/>
              </w:rPr>
            </w:pPr>
            <w:r w:rsidRPr="00C8493B">
              <w:rPr>
                <w:rFonts w:eastAsia="Minion Pro" w:cstheme="minorHAnsi"/>
              </w:rPr>
              <w:t>Understand the place value system.</w:t>
            </w:r>
          </w:p>
          <w:p w14:paraId="7C809D2C" w14:textId="77777777" w:rsidR="00AB199C" w:rsidRPr="00C8493B" w:rsidRDefault="00AB199C" w:rsidP="00A378FB">
            <w:pPr>
              <w:widowControl w:val="0"/>
              <w:numPr>
                <w:ilvl w:val="0"/>
                <w:numId w:val="123"/>
              </w:numPr>
              <w:autoSpaceDE w:val="0"/>
              <w:autoSpaceDN w:val="0"/>
              <w:adjustRightInd w:val="0"/>
              <w:spacing w:after="0" w:line="240" w:lineRule="auto"/>
              <w:ind w:left="432"/>
              <w:rPr>
                <w:rFonts w:eastAsia="Times New Roman" w:cstheme="minorHAnsi"/>
              </w:rPr>
            </w:pPr>
            <w:r w:rsidRPr="00C8493B">
              <w:rPr>
                <w:rFonts w:eastAsia="Times New Roman" w:cstheme="minorHAnsi"/>
                <w:iCs/>
              </w:rPr>
              <w:t xml:space="preserve">Generalize the place-value system </w:t>
            </w:r>
          </w:p>
          <w:p w14:paraId="6D1A9772" w14:textId="77777777" w:rsidR="00AB199C" w:rsidRPr="00C8493B" w:rsidRDefault="00AB199C" w:rsidP="00A378FB">
            <w:pPr>
              <w:widowControl w:val="0"/>
              <w:numPr>
                <w:ilvl w:val="0"/>
                <w:numId w:val="123"/>
              </w:numPr>
              <w:autoSpaceDE w:val="0"/>
              <w:autoSpaceDN w:val="0"/>
              <w:adjustRightInd w:val="0"/>
              <w:spacing w:after="0" w:line="240" w:lineRule="auto"/>
              <w:ind w:left="432"/>
              <w:rPr>
                <w:rFonts w:eastAsia="Times New Roman" w:cstheme="minorHAnsi"/>
              </w:rPr>
            </w:pPr>
            <w:r w:rsidRPr="00C8493B">
              <w:rPr>
                <w:rFonts w:eastAsia="Times New Roman" w:cstheme="minorHAnsi"/>
                <w:iCs/>
              </w:rPr>
              <w:t xml:space="preserve">Multiply whole numbers </w:t>
            </w:r>
          </w:p>
        </w:tc>
      </w:tr>
      <w:tr w:rsidR="00AB199C" w:rsidRPr="00C8493B" w14:paraId="3BD19303" w14:textId="77777777" w:rsidTr="004C4E4B">
        <w:tc>
          <w:tcPr>
            <w:tcW w:w="4675" w:type="dxa"/>
            <w:shd w:val="clear" w:color="auto" w:fill="000000" w:themeFill="text1"/>
          </w:tcPr>
          <w:p w14:paraId="5BCEA5B8" w14:textId="77777777" w:rsidR="00AB199C" w:rsidRPr="00C8493B" w:rsidRDefault="00AB199C" w:rsidP="00A378FB">
            <w:pPr>
              <w:widowControl w:val="0"/>
              <w:autoSpaceDE w:val="0"/>
              <w:autoSpaceDN w:val="0"/>
              <w:adjustRightInd w:val="0"/>
              <w:spacing w:after="0" w:line="240" w:lineRule="auto"/>
              <w:rPr>
                <w:rFonts w:eastAsia="Times New Roman" w:cstheme="minorHAnsi"/>
              </w:rPr>
            </w:pPr>
            <w:r w:rsidRPr="00C8493B">
              <w:rPr>
                <w:rFonts w:eastAsia="Minion Pro" w:cstheme="minorHAnsi"/>
                <w:b/>
              </w:rPr>
              <w:t>Number and Operations- Fractions</w:t>
            </w:r>
          </w:p>
        </w:tc>
        <w:tc>
          <w:tcPr>
            <w:tcW w:w="4675" w:type="dxa"/>
            <w:shd w:val="clear" w:color="auto" w:fill="000000" w:themeFill="text1"/>
          </w:tcPr>
          <w:p w14:paraId="21B870F1" w14:textId="77777777" w:rsidR="00AB199C" w:rsidRPr="00C8493B" w:rsidRDefault="00AB199C" w:rsidP="00A378FB">
            <w:pPr>
              <w:widowControl w:val="0"/>
              <w:autoSpaceDE w:val="0"/>
              <w:autoSpaceDN w:val="0"/>
              <w:adjustRightInd w:val="0"/>
              <w:spacing w:after="0" w:line="240" w:lineRule="auto"/>
              <w:ind w:left="-18"/>
              <w:rPr>
                <w:rFonts w:eastAsia="Times New Roman" w:cstheme="minorHAnsi"/>
              </w:rPr>
            </w:pPr>
            <w:r w:rsidRPr="00C8493B">
              <w:rPr>
                <w:rFonts w:eastAsia="Times New Roman" w:cstheme="minorHAnsi"/>
                <w:b/>
                <w:iCs/>
              </w:rPr>
              <w:t>Measurement and Data</w:t>
            </w:r>
          </w:p>
        </w:tc>
      </w:tr>
      <w:tr w:rsidR="00AB199C" w:rsidRPr="00C8493B" w14:paraId="3F81C734" w14:textId="77777777" w:rsidTr="004C4E4B">
        <w:tc>
          <w:tcPr>
            <w:tcW w:w="4675" w:type="dxa"/>
          </w:tcPr>
          <w:p w14:paraId="72019C2D" w14:textId="77777777" w:rsidR="00AB199C" w:rsidRPr="00C8493B" w:rsidRDefault="00AB199C" w:rsidP="00A378FB">
            <w:pPr>
              <w:widowControl w:val="0"/>
              <w:numPr>
                <w:ilvl w:val="0"/>
                <w:numId w:val="123"/>
              </w:numPr>
              <w:autoSpaceDE w:val="0"/>
              <w:autoSpaceDN w:val="0"/>
              <w:adjustRightInd w:val="0"/>
              <w:spacing w:after="0" w:line="240" w:lineRule="auto"/>
              <w:ind w:left="432"/>
              <w:rPr>
                <w:rFonts w:eastAsia="Minion Pro" w:cstheme="minorHAnsi"/>
              </w:rPr>
            </w:pPr>
            <w:r w:rsidRPr="00C8493B">
              <w:rPr>
                <w:rFonts w:eastAsia="Minion Pro" w:cstheme="minorHAnsi"/>
              </w:rPr>
              <w:t>Identify fractions.</w:t>
            </w:r>
          </w:p>
          <w:p w14:paraId="42D14C21" w14:textId="77777777" w:rsidR="00AB199C" w:rsidRPr="00C8493B" w:rsidRDefault="00AB199C" w:rsidP="00A378FB">
            <w:pPr>
              <w:widowControl w:val="0"/>
              <w:numPr>
                <w:ilvl w:val="0"/>
                <w:numId w:val="123"/>
              </w:numPr>
              <w:autoSpaceDE w:val="0"/>
              <w:autoSpaceDN w:val="0"/>
              <w:adjustRightInd w:val="0"/>
              <w:spacing w:after="0" w:line="240" w:lineRule="auto"/>
              <w:ind w:left="432"/>
              <w:rPr>
                <w:rFonts w:eastAsia="Times New Roman" w:cstheme="minorHAnsi"/>
              </w:rPr>
            </w:pPr>
            <w:r w:rsidRPr="00C8493B">
              <w:rPr>
                <w:rFonts w:eastAsia="Minion Pro" w:cstheme="minorHAnsi"/>
              </w:rPr>
              <w:t>Understand the denominator is the equal division of parts in a whole.</w:t>
            </w:r>
          </w:p>
        </w:tc>
        <w:tc>
          <w:tcPr>
            <w:tcW w:w="4675" w:type="dxa"/>
            <w:vMerge w:val="restart"/>
          </w:tcPr>
          <w:p w14:paraId="72626979" w14:textId="77777777" w:rsidR="00AB199C" w:rsidRPr="00C8493B" w:rsidRDefault="00AB199C" w:rsidP="00A378FB">
            <w:pPr>
              <w:widowControl w:val="0"/>
              <w:numPr>
                <w:ilvl w:val="0"/>
                <w:numId w:val="123"/>
              </w:numPr>
              <w:autoSpaceDE w:val="0"/>
              <w:autoSpaceDN w:val="0"/>
              <w:adjustRightInd w:val="0"/>
              <w:spacing w:after="0" w:line="240" w:lineRule="auto"/>
              <w:ind w:left="432"/>
              <w:rPr>
                <w:rFonts w:eastAsia="Times New Roman" w:cstheme="minorHAnsi"/>
                <w:iCs/>
              </w:rPr>
            </w:pPr>
            <w:r w:rsidRPr="00C8493B">
              <w:rPr>
                <w:rFonts w:eastAsia="Times New Roman" w:cstheme="minorHAnsi"/>
                <w:iCs/>
              </w:rPr>
              <w:t>Recognize like measurement units within a given measurement system.</w:t>
            </w:r>
          </w:p>
          <w:p w14:paraId="44753ED8" w14:textId="77777777" w:rsidR="00AB199C" w:rsidRPr="00C8493B" w:rsidRDefault="00AB199C" w:rsidP="00A378FB">
            <w:pPr>
              <w:widowControl w:val="0"/>
              <w:numPr>
                <w:ilvl w:val="0"/>
                <w:numId w:val="123"/>
              </w:numPr>
              <w:autoSpaceDE w:val="0"/>
              <w:autoSpaceDN w:val="0"/>
              <w:adjustRightInd w:val="0"/>
              <w:spacing w:after="0" w:line="240" w:lineRule="auto"/>
              <w:ind w:left="432"/>
              <w:rPr>
                <w:rFonts w:eastAsia="Times New Roman" w:cstheme="minorHAnsi"/>
              </w:rPr>
            </w:pPr>
            <w:r w:rsidRPr="00C8493B">
              <w:rPr>
                <w:rFonts w:eastAsia="Times New Roman" w:cstheme="minorHAnsi"/>
                <w:iCs/>
              </w:rPr>
              <w:t>Make a line plot to display a data set</w:t>
            </w:r>
          </w:p>
          <w:p w14:paraId="60F8AFEB" w14:textId="77777777" w:rsidR="00AB199C" w:rsidRPr="00C8493B" w:rsidRDefault="00AB199C" w:rsidP="00A378FB">
            <w:pPr>
              <w:widowControl w:val="0"/>
              <w:numPr>
                <w:ilvl w:val="0"/>
                <w:numId w:val="123"/>
              </w:numPr>
              <w:autoSpaceDE w:val="0"/>
              <w:autoSpaceDN w:val="0"/>
              <w:adjustRightInd w:val="0"/>
              <w:spacing w:after="0" w:line="240" w:lineRule="auto"/>
              <w:ind w:left="432"/>
              <w:rPr>
                <w:rFonts w:eastAsia="Times New Roman" w:cstheme="minorHAnsi"/>
              </w:rPr>
            </w:pPr>
            <w:r w:rsidRPr="00C8493B">
              <w:rPr>
                <w:rFonts w:eastAsia="Times New Roman" w:cstheme="minorHAnsi"/>
                <w:iCs/>
              </w:rPr>
              <w:t>Geometric measurement: Understand the concept of volume</w:t>
            </w:r>
          </w:p>
        </w:tc>
      </w:tr>
      <w:tr w:rsidR="00AB199C" w:rsidRPr="00C8493B" w14:paraId="40B7EF59" w14:textId="77777777" w:rsidTr="004C4E4B">
        <w:tc>
          <w:tcPr>
            <w:tcW w:w="4675" w:type="dxa"/>
            <w:shd w:val="clear" w:color="auto" w:fill="000000" w:themeFill="text1"/>
          </w:tcPr>
          <w:p w14:paraId="70C3E0E4" w14:textId="77777777" w:rsidR="00AB199C" w:rsidRPr="00C8493B" w:rsidRDefault="00AB199C" w:rsidP="00A378FB">
            <w:pPr>
              <w:widowControl w:val="0"/>
              <w:autoSpaceDE w:val="0"/>
              <w:autoSpaceDN w:val="0"/>
              <w:adjustRightInd w:val="0"/>
              <w:spacing w:after="0" w:line="240" w:lineRule="auto"/>
              <w:rPr>
                <w:rFonts w:eastAsia="Times New Roman" w:cstheme="minorHAnsi"/>
              </w:rPr>
            </w:pPr>
            <w:r w:rsidRPr="00C8493B">
              <w:rPr>
                <w:rFonts w:eastAsia="Times New Roman" w:cstheme="minorHAnsi"/>
                <w:b/>
                <w:iCs/>
              </w:rPr>
              <w:t>Geometry</w:t>
            </w:r>
          </w:p>
        </w:tc>
        <w:tc>
          <w:tcPr>
            <w:tcW w:w="4675" w:type="dxa"/>
            <w:vMerge/>
          </w:tcPr>
          <w:p w14:paraId="25978437" w14:textId="77777777" w:rsidR="00AB199C" w:rsidRPr="00C8493B" w:rsidRDefault="00AB199C" w:rsidP="00A378FB">
            <w:pPr>
              <w:widowControl w:val="0"/>
              <w:autoSpaceDE w:val="0"/>
              <w:autoSpaceDN w:val="0"/>
              <w:adjustRightInd w:val="0"/>
              <w:spacing w:after="0" w:line="240" w:lineRule="auto"/>
              <w:rPr>
                <w:rFonts w:eastAsia="Times New Roman" w:cstheme="minorHAnsi"/>
              </w:rPr>
            </w:pPr>
          </w:p>
        </w:tc>
      </w:tr>
      <w:tr w:rsidR="00AB199C" w:rsidRPr="00C8493B" w14:paraId="3FDAA2CC" w14:textId="77777777" w:rsidTr="004C4E4B">
        <w:tc>
          <w:tcPr>
            <w:tcW w:w="4675" w:type="dxa"/>
          </w:tcPr>
          <w:p w14:paraId="6B65FA1A" w14:textId="77777777" w:rsidR="00AB199C" w:rsidRPr="00C8493B" w:rsidRDefault="00AB199C" w:rsidP="00A378FB">
            <w:pPr>
              <w:numPr>
                <w:ilvl w:val="0"/>
                <w:numId w:val="124"/>
              </w:numPr>
              <w:spacing w:after="0" w:line="240" w:lineRule="auto"/>
              <w:ind w:left="432"/>
              <w:rPr>
                <w:rFonts w:eastAsia="Times New Roman" w:cstheme="minorHAnsi"/>
              </w:rPr>
            </w:pPr>
            <w:r w:rsidRPr="00C8493B">
              <w:rPr>
                <w:rFonts w:eastAsia="Times New Roman" w:cstheme="minorHAnsi"/>
              </w:rPr>
              <w:t>Graph points on the coordinate plane to solve real-world and mathematical problems.</w:t>
            </w:r>
          </w:p>
          <w:p w14:paraId="4238B04E" w14:textId="77777777" w:rsidR="00AB199C" w:rsidRPr="00C8493B" w:rsidRDefault="00AB199C" w:rsidP="00A378FB">
            <w:pPr>
              <w:numPr>
                <w:ilvl w:val="0"/>
                <w:numId w:val="124"/>
              </w:numPr>
              <w:spacing w:after="0" w:line="240" w:lineRule="auto"/>
              <w:ind w:left="432"/>
              <w:rPr>
                <w:rFonts w:eastAsia="Times New Roman" w:cstheme="minorHAnsi"/>
              </w:rPr>
            </w:pPr>
            <w:r w:rsidRPr="00C8493B">
              <w:rPr>
                <w:rFonts w:eastAsia="Times New Roman" w:cstheme="minorHAnsi"/>
              </w:rPr>
              <w:t>Classify two-dimensional figures into categories based on their properties.</w:t>
            </w:r>
          </w:p>
        </w:tc>
        <w:tc>
          <w:tcPr>
            <w:tcW w:w="4675" w:type="dxa"/>
            <w:vMerge/>
          </w:tcPr>
          <w:p w14:paraId="13D079BA" w14:textId="77777777" w:rsidR="00AB199C" w:rsidRPr="00C8493B" w:rsidRDefault="00AB199C" w:rsidP="00A378FB">
            <w:pPr>
              <w:widowControl w:val="0"/>
              <w:autoSpaceDE w:val="0"/>
              <w:autoSpaceDN w:val="0"/>
              <w:adjustRightInd w:val="0"/>
              <w:spacing w:after="0" w:line="240" w:lineRule="auto"/>
              <w:rPr>
                <w:rFonts w:eastAsia="Times New Roman" w:cstheme="minorHAnsi"/>
              </w:rPr>
            </w:pPr>
          </w:p>
        </w:tc>
      </w:tr>
    </w:tbl>
    <w:p w14:paraId="41A437DD" w14:textId="77777777" w:rsidR="00AB199C" w:rsidRPr="00C8493B" w:rsidRDefault="00AB199C" w:rsidP="00A378FB">
      <w:pPr>
        <w:widowControl w:val="0"/>
        <w:autoSpaceDE w:val="0"/>
        <w:autoSpaceDN w:val="0"/>
        <w:adjustRightInd w:val="0"/>
        <w:spacing w:after="0" w:line="240" w:lineRule="auto"/>
        <w:rPr>
          <w:rFonts w:eastAsia="Times New Roman" w:cstheme="minorHAnsi"/>
          <w:iCs/>
        </w:rPr>
      </w:pPr>
    </w:p>
    <w:p w14:paraId="53FFE543" w14:textId="77777777" w:rsidR="00AB199C" w:rsidRPr="00C8493B" w:rsidRDefault="00AB199C" w:rsidP="00A378FB">
      <w:pPr>
        <w:widowControl w:val="0"/>
        <w:autoSpaceDE w:val="0"/>
        <w:autoSpaceDN w:val="0"/>
        <w:adjustRightInd w:val="0"/>
        <w:spacing w:after="0" w:line="240" w:lineRule="auto"/>
        <w:rPr>
          <w:rFonts w:eastAsia="Times New Roman" w:cstheme="minorHAnsi"/>
          <w:u w:val="single"/>
        </w:rPr>
      </w:pPr>
      <w:r w:rsidRPr="00C8493B">
        <w:rPr>
          <w:rFonts w:eastAsia="Times New Roman" w:cstheme="minorHAnsi"/>
          <w:u w:val="single"/>
        </w:rPr>
        <w:t>Numbering of Standards</w:t>
      </w:r>
    </w:p>
    <w:p w14:paraId="1B0B1C3A" w14:textId="77777777" w:rsidR="00AB199C" w:rsidRPr="00C8493B" w:rsidRDefault="00AB199C" w:rsidP="00A378FB">
      <w:pPr>
        <w:widowControl w:val="0"/>
        <w:autoSpaceDE w:val="0"/>
        <w:autoSpaceDN w:val="0"/>
        <w:adjustRightInd w:val="0"/>
        <w:spacing w:after="0" w:line="240" w:lineRule="auto"/>
        <w:rPr>
          <w:rFonts w:eastAsia="Times New Roman" w:cstheme="minorHAnsi"/>
        </w:rPr>
      </w:pPr>
    </w:p>
    <w:p w14:paraId="14468B3B" w14:textId="77777777" w:rsidR="00AB199C" w:rsidRPr="00C8493B" w:rsidRDefault="00AB199C" w:rsidP="00A378FB">
      <w:pPr>
        <w:widowControl w:val="0"/>
        <w:autoSpaceDE w:val="0"/>
        <w:autoSpaceDN w:val="0"/>
        <w:adjustRightInd w:val="0"/>
        <w:spacing w:after="0" w:line="240" w:lineRule="auto"/>
        <w:rPr>
          <w:rFonts w:eastAsia="Times New Roman" w:cstheme="minorHAnsi"/>
          <w:lang w:eastAsia="x-none"/>
        </w:rPr>
      </w:pPr>
      <w:r w:rsidRPr="00C8493B">
        <w:rPr>
          <w:rFonts w:eastAsia="Times New Roman" w:cstheme="minorHAnsi"/>
        </w:rPr>
        <w:t xml:space="preserve">The following Alternate Mathematics Standards </w:t>
      </w:r>
      <w:r w:rsidRPr="00C8493B">
        <w:rPr>
          <w:rFonts w:eastAsia="Times New Roman" w:cstheme="minorHAnsi"/>
          <w:lang w:eastAsia="x-none"/>
        </w:rPr>
        <w:t>will be numbered continuously.  The following ranges relate to the clusters found within Mathematics:</w:t>
      </w:r>
    </w:p>
    <w:p w14:paraId="715805B6" w14:textId="77777777" w:rsidR="00AB199C" w:rsidRPr="00C8493B" w:rsidRDefault="00AB199C" w:rsidP="00A378FB">
      <w:pPr>
        <w:widowControl w:val="0"/>
        <w:autoSpaceDE w:val="0"/>
        <w:autoSpaceDN w:val="0"/>
        <w:adjustRightInd w:val="0"/>
        <w:spacing w:after="0" w:line="240" w:lineRule="auto"/>
        <w:rPr>
          <w:rFonts w:eastAsia="Times New Roman"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4320"/>
      </w:tblGrid>
      <w:tr w:rsidR="00AB199C" w:rsidRPr="00C8493B" w14:paraId="25B53017" w14:textId="77777777" w:rsidTr="007E0454">
        <w:trPr>
          <w:jc w:val="center"/>
        </w:trPr>
        <w:tc>
          <w:tcPr>
            <w:tcW w:w="8640" w:type="dxa"/>
            <w:gridSpan w:val="2"/>
            <w:shd w:val="clear" w:color="auto" w:fill="000000" w:themeFill="text1"/>
          </w:tcPr>
          <w:p w14:paraId="58E0088F" w14:textId="77777777" w:rsidR="00AB199C" w:rsidRPr="00C8493B" w:rsidRDefault="00AB199C" w:rsidP="00A378FB">
            <w:pPr>
              <w:widowControl w:val="0"/>
              <w:spacing w:after="0" w:line="240" w:lineRule="auto"/>
              <w:rPr>
                <w:rFonts w:eastAsia="Times New Roman" w:cstheme="minorHAnsi"/>
                <w:b/>
              </w:rPr>
            </w:pPr>
            <w:r w:rsidRPr="00C8493B">
              <w:rPr>
                <w:rFonts w:eastAsia="Times New Roman" w:cstheme="minorHAnsi"/>
                <w:b/>
              </w:rPr>
              <w:t>Operations and Algebraic Thinking</w:t>
            </w:r>
          </w:p>
        </w:tc>
      </w:tr>
      <w:tr w:rsidR="00AB199C" w:rsidRPr="00C8493B" w14:paraId="08BC3B5C" w14:textId="77777777" w:rsidTr="007E0454">
        <w:trPr>
          <w:jc w:val="center"/>
        </w:trPr>
        <w:tc>
          <w:tcPr>
            <w:tcW w:w="4320" w:type="dxa"/>
          </w:tcPr>
          <w:p w14:paraId="3302A98A"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Create numerical expressions.</w:t>
            </w:r>
          </w:p>
        </w:tc>
        <w:tc>
          <w:tcPr>
            <w:tcW w:w="4320" w:type="dxa"/>
          </w:tcPr>
          <w:p w14:paraId="082EDC0B"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Standard 1</w:t>
            </w:r>
          </w:p>
        </w:tc>
      </w:tr>
      <w:tr w:rsidR="00AB199C" w:rsidRPr="00C8493B" w14:paraId="499DD397" w14:textId="77777777" w:rsidTr="007E0454">
        <w:trPr>
          <w:jc w:val="center"/>
        </w:trPr>
        <w:tc>
          <w:tcPr>
            <w:tcW w:w="4320" w:type="dxa"/>
          </w:tcPr>
          <w:p w14:paraId="383DF617"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Analyze patterns and relationships.</w:t>
            </w:r>
          </w:p>
        </w:tc>
        <w:tc>
          <w:tcPr>
            <w:tcW w:w="4320" w:type="dxa"/>
          </w:tcPr>
          <w:p w14:paraId="3C1696A4"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Standard 2</w:t>
            </w:r>
          </w:p>
        </w:tc>
      </w:tr>
      <w:tr w:rsidR="00AB199C" w:rsidRPr="00C8493B" w14:paraId="79FDD9A7" w14:textId="77777777" w:rsidTr="007E0454">
        <w:trPr>
          <w:jc w:val="center"/>
        </w:trPr>
        <w:tc>
          <w:tcPr>
            <w:tcW w:w="8640" w:type="dxa"/>
            <w:gridSpan w:val="2"/>
            <w:shd w:val="clear" w:color="auto" w:fill="000000" w:themeFill="text1"/>
          </w:tcPr>
          <w:p w14:paraId="46CB22AB" w14:textId="77777777" w:rsidR="00AB199C" w:rsidRPr="00C8493B" w:rsidRDefault="00AB199C" w:rsidP="00A378FB">
            <w:pPr>
              <w:widowControl w:val="0"/>
              <w:spacing w:after="0" w:line="240" w:lineRule="auto"/>
              <w:rPr>
                <w:rFonts w:eastAsia="Times New Roman" w:cstheme="minorHAnsi"/>
                <w:b/>
              </w:rPr>
            </w:pPr>
            <w:r w:rsidRPr="00C8493B">
              <w:rPr>
                <w:rFonts w:eastAsia="Times New Roman" w:cstheme="minorHAnsi"/>
                <w:b/>
              </w:rPr>
              <w:t>Number and Operations in Base Ten</w:t>
            </w:r>
          </w:p>
        </w:tc>
      </w:tr>
      <w:tr w:rsidR="00AB199C" w:rsidRPr="00C8493B" w14:paraId="3C2A1E8F" w14:textId="77777777" w:rsidTr="007E0454">
        <w:trPr>
          <w:jc w:val="center"/>
        </w:trPr>
        <w:tc>
          <w:tcPr>
            <w:tcW w:w="4320" w:type="dxa"/>
          </w:tcPr>
          <w:p w14:paraId="1A93CC36"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Understand the place value system.</w:t>
            </w:r>
          </w:p>
        </w:tc>
        <w:tc>
          <w:tcPr>
            <w:tcW w:w="4320" w:type="dxa"/>
          </w:tcPr>
          <w:p w14:paraId="330E06DD"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Standard 3-6</w:t>
            </w:r>
          </w:p>
        </w:tc>
      </w:tr>
      <w:tr w:rsidR="00AB199C" w:rsidRPr="00C8493B" w14:paraId="100D55C0" w14:textId="77777777" w:rsidTr="007E0454">
        <w:trPr>
          <w:jc w:val="center"/>
        </w:trPr>
        <w:tc>
          <w:tcPr>
            <w:tcW w:w="4320" w:type="dxa"/>
          </w:tcPr>
          <w:p w14:paraId="36E3185C"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 xml:space="preserve">Perform operations with multi-digit whole numbers. </w:t>
            </w:r>
          </w:p>
        </w:tc>
        <w:tc>
          <w:tcPr>
            <w:tcW w:w="4320" w:type="dxa"/>
          </w:tcPr>
          <w:p w14:paraId="412A550B"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Standards 7-9</w:t>
            </w:r>
          </w:p>
        </w:tc>
      </w:tr>
      <w:tr w:rsidR="00AB199C" w:rsidRPr="00C8493B" w14:paraId="7DC85B13" w14:textId="77777777" w:rsidTr="007E0454">
        <w:trPr>
          <w:jc w:val="center"/>
        </w:trPr>
        <w:tc>
          <w:tcPr>
            <w:tcW w:w="8640" w:type="dxa"/>
            <w:gridSpan w:val="2"/>
            <w:shd w:val="clear" w:color="auto" w:fill="000000" w:themeFill="text1"/>
          </w:tcPr>
          <w:p w14:paraId="6A9F568D"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b/>
              </w:rPr>
              <w:t>Number and Operations- Fractions</w:t>
            </w:r>
          </w:p>
        </w:tc>
      </w:tr>
      <w:tr w:rsidR="00AB199C" w:rsidRPr="00C8493B" w14:paraId="593114F8" w14:textId="77777777" w:rsidTr="007E0454">
        <w:trPr>
          <w:jc w:val="center"/>
        </w:trPr>
        <w:tc>
          <w:tcPr>
            <w:tcW w:w="4320" w:type="dxa"/>
          </w:tcPr>
          <w:p w14:paraId="0A5AF1C6"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Identify fractions of halves and fourths.</w:t>
            </w:r>
          </w:p>
        </w:tc>
        <w:tc>
          <w:tcPr>
            <w:tcW w:w="4320" w:type="dxa"/>
          </w:tcPr>
          <w:p w14:paraId="5DF9F4CC"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Standards 10</w:t>
            </w:r>
          </w:p>
        </w:tc>
      </w:tr>
      <w:tr w:rsidR="00AB199C" w:rsidRPr="00C8493B" w14:paraId="4EDA60EE" w14:textId="77777777" w:rsidTr="007E0454">
        <w:trPr>
          <w:jc w:val="center"/>
        </w:trPr>
        <w:tc>
          <w:tcPr>
            <w:tcW w:w="4320" w:type="dxa"/>
          </w:tcPr>
          <w:p w14:paraId="4AFE4649"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Recognize the denominator as the equal parts of a fraction.</w:t>
            </w:r>
          </w:p>
        </w:tc>
        <w:tc>
          <w:tcPr>
            <w:tcW w:w="4320" w:type="dxa"/>
          </w:tcPr>
          <w:p w14:paraId="17DB3058"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Standards 11</w:t>
            </w:r>
          </w:p>
        </w:tc>
      </w:tr>
      <w:tr w:rsidR="00AB199C" w:rsidRPr="00C8493B" w14:paraId="746BAFB3" w14:textId="77777777" w:rsidTr="007E0454">
        <w:trPr>
          <w:jc w:val="center"/>
        </w:trPr>
        <w:tc>
          <w:tcPr>
            <w:tcW w:w="8640" w:type="dxa"/>
            <w:gridSpan w:val="2"/>
            <w:shd w:val="clear" w:color="auto" w:fill="000000" w:themeFill="text1"/>
          </w:tcPr>
          <w:p w14:paraId="2AC576CF" w14:textId="77777777" w:rsidR="00AB199C" w:rsidRPr="00C8493B" w:rsidRDefault="00AB199C" w:rsidP="00A378FB">
            <w:pPr>
              <w:widowControl w:val="0"/>
              <w:spacing w:after="0" w:line="240" w:lineRule="auto"/>
              <w:rPr>
                <w:rFonts w:eastAsia="Times New Roman" w:cstheme="minorHAnsi"/>
                <w:b/>
              </w:rPr>
            </w:pPr>
            <w:r w:rsidRPr="00C8493B">
              <w:rPr>
                <w:rFonts w:eastAsia="Times New Roman" w:cstheme="minorHAnsi"/>
                <w:b/>
              </w:rPr>
              <w:t>Measurement and Data</w:t>
            </w:r>
          </w:p>
        </w:tc>
      </w:tr>
      <w:tr w:rsidR="00AB199C" w:rsidRPr="00C8493B" w14:paraId="4425F8B4" w14:textId="77777777" w:rsidTr="007E0454">
        <w:trPr>
          <w:jc w:val="center"/>
        </w:trPr>
        <w:tc>
          <w:tcPr>
            <w:tcW w:w="4320" w:type="dxa"/>
          </w:tcPr>
          <w:p w14:paraId="62405153"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Convert like measurement units within a given measurement system.</w:t>
            </w:r>
          </w:p>
        </w:tc>
        <w:tc>
          <w:tcPr>
            <w:tcW w:w="4320" w:type="dxa"/>
          </w:tcPr>
          <w:p w14:paraId="587CBB30"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Standard 12</w:t>
            </w:r>
          </w:p>
        </w:tc>
      </w:tr>
      <w:tr w:rsidR="00AB199C" w:rsidRPr="00C8493B" w14:paraId="2DB502BB" w14:textId="77777777" w:rsidTr="007E0454">
        <w:trPr>
          <w:jc w:val="center"/>
        </w:trPr>
        <w:tc>
          <w:tcPr>
            <w:tcW w:w="4320" w:type="dxa"/>
          </w:tcPr>
          <w:p w14:paraId="7FC2EA2D"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Represent and interpret data.</w:t>
            </w:r>
          </w:p>
        </w:tc>
        <w:tc>
          <w:tcPr>
            <w:tcW w:w="4320" w:type="dxa"/>
          </w:tcPr>
          <w:p w14:paraId="739EC9EA"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Standard 13</w:t>
            </w:r>
          </w:p>
        </w:tc>
      </w:tr>
      <w:tr w:rsidR="00AB199C" w:rsidRPr="00C8493B" w14:paraId="1F57CFD4" w14:textId="77777777" w:rsidTr="007E0454">
        <w:trPr>
          <w:jc w:val="center"/>
        </w:trPr>
        <w:tc>
          <w:tcPr>
            <w:tcW w:w="4320" w:type="dxa"/>
          </w:tcPr>
          <w:p w14:paraId="143688FE"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lastRenderedPageBreak/>
              <w:t>Geometric measurement:  understand concepts of volume.</w:t>
            </w:r>
          </w:p>
        </w:tc>
        <w:tc>
          <w:tcPr>
            <w:tcW w:w="4320" w:type="dxa"/>
          </w:tcPr>
          <w:p w14:paraId="0B322F93"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Standards 14-15</w:t>
            </w:r>
          </w:p>
        </w:tc>
      </w:tr>
      <w:tr w:rsidR="00AB199C" w:rsidRPr="00C8493B" w14:paraId="77CA10B0" w14:textId="77777777" w:rsidTr="007E0454">
        <w:trPr>
          <w:jc w:val="center"/>
        </w:trPr>
        <w:tc>
          <w:tcPr>
            <w:tcW w:w="8640" w:type="dxa"/>
            <w:gridSpan w:val="2"/>
            <w:shd w:val="clear" w:color="auto" w:fill="000000" w:themeFill="text1"/>
          </w:tcPr>
          <w:p w14:paraId="06CCBF0D"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b/>
              </w:rPr>
              <w:t>Geometry</w:t>
            </w:r>
          </w:p>
        </w:tc>
      </w:tr>
      <w:tr w:rsidR="00AB199C" w:rsidRPr="00C8493B" w14:paraId="472D559D" w14:textId="77777777" w:rsidTr="007E0454">
        <w:trPr>
          <w:jc w:val="center"/>
        </w:trPr>
        <w:tc>
          <w:tcPr>
            <w:tcW w:w="4320" w:type="dxa"/>
          </w:tcPr>
          <w:p w14:paraId="1DEF2E45" w14:textId="77777777" w:rsidR="00AB199C" w:rsidRPr="00C8493B" w:rsidRDefault="00AB199C" w:rsidP="00A378FB">
            <w:pPr>
              <w:widowControl w:val="0"/>
              <w:spacing w:after="0" w:line="240" w:lineRule="auto"/>
              <w:rPr>
                <w:rFonts w:eastAsia="Calibri" w:cstheme="minorHAnsi"/>
              </w:rPr>
            </w:pPr>
            <w:r w:rsidRPr="00C8493B">
              <w:rPr>
                <w:rFonts w:eastAsia="Calibri" w:cstheme="minorHAnsi"/>
              </w:rPr>
              <w:t>Identify points on the coordinate plane to solve real-world and mathematical problems.</w:t>
            </w:r>
          </w:p>
        </w:tc>
        <w:tc>
          <w:tcPr>
            <w:tcW w:w="4320" w:type="dxa"/>
          </w:tcPr>
          <w:p w14:paraId="7BCECA21"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Standards 16</w:t>
            </w:r>
          </w:p>
        </w:tc>
      </w:tr>
      <w:tr w:rsidR="00AB199C" w:rsidRPr="00C8493B" w14:paraId="6F6FF030" w14:textId="77777777" w:rsidTr="007E0454">
        <w:trPr>
          <w:jc w:val="center"/>
        </w:trPr>
        <w:tc>
          <w:tcPr>
            <w:tcW w:w="4320" w:type="dxa"/>
          </w:tcPr>
          <w:p w14:paraId="313A4B2B"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Classify two-dimensional figures into categories based on the number of angles.</w:t>
            </w:r>
          </w:p>
        </w:tc>
        <w:tc>
          <w:tcPr>
            <w:tcW w:w="4320" w:type="dxa"/>
          </w:tcPr>
          <w:p w14:paraId="24627003"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Standards 17-18</w:t>
            </w:r>
          </w:p>
        </w:tc>
      </w:tr>
    </w:tbl>
    <w:p w14:paraId="345E5E1F" w14:textId="77777777" w:rsidR="00AB199C" w:rsidRPr="00C8493B" w:rsidRDefault="00AB199C" w:rsidP="00A378FB">
      <w:pPr>
        <w:widowControl w:val="0"/>
        <w:spacing w:after="0" w:line="240" w:lineRule="auto"/>
        <w:rPr>
          <w:rFonts w:eastAsia="Times New Roman" w:cstheme="minorHAnsi"/>
          <w:b/>
        </w:rPr>
      </w:pPr>
    </w:p>
    <w:p w14:paraId="234D8855"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b/>
        </w:rPr>
        <w:t>Operations and Algebraic Thinking</w:t>
      </w:r>
    </w:p>
    <w:p w14:paraId="7073D9C7" w14:textId="77777777" w:rsidR="00AB199C" w:rsidRPr="00C8493B" w:rsidRDefault="00AB199C" w:rsidP="00A378FB">
      <w:pPr>
        <w:widowControl w:val="0"/>
        <w:spacing w:after="0" w:line="240" w:lineRule="auto"/>
        <w:rPr>
          <w:rFonts w:eastAsia="Times New Roman" w:cstheme="minorHAnsi"/>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53"/>
        <w:gridCol w:w="8203"/>
      </w:tblGrid>
      <w:tr w:rsidR="00AB199C" w:rsidRPr="00C8493B" w14:paraId="5F256119" w14:textId="77777777" w:rsidTr="007E0454">
        <w:tc>
          <w:tcPr>
            <w:tcW w:w="616" w:type="pct"/>
            <w:shd w:val="clear" w:color="auto" w:fill="auto"/>
          </w:tcPr>
          <w:p w14:paraId="27768A46" w14:textId="77777777" w:rsidR="00AB199C" w:rsidRPr="00C8493B" w:rsidRDefault="00AB199C" w:rsidP="00A378FB">
            <w:pPr>
              <w:widowControl w:val="0"/>
              <w:spacing w:after="0" w:line="240" w:lineRule="auto"/>
              <w:rPr>
                <w:rFonts w:eastAsia="Times New Roman" w:cstheme="minorHAnsi"/>
                <w:b/>
              </w:rPr>
            </w:pPr>
            <w:r w:rsidRPr="00C8493B">
              <w:rPr>
                <w:rFonts w:eastAsia="Times New Roman" w:cstheme="minorHAnsi"/>
                <w:b/>
              </w:rPr>
              <w:t>Cluster</w:t>
            </w:r>
          </w:p>
        </w:tc>
        <w:tc>
          <w:tcPr>
            <w:tcW w:w="4384" w:type="pct"/>
            <w:shd w:val="clear" w:color="auto" w:fill="FFFFFF" w:themeFill="background1"/>
          </w:tcPr>
          <w:p w14:paraId="09A37753" w14:textId="77777777" w:rsidR="00AB199C" w:rsidRPr="00C8493B" w:rsidRDefault="00AB199C" w:rsidP="00A378FB">
            <w:pPr>
              <w:widowControl w:val="0"/>
              <w:spacing w:after="0" w:line="240" w:lineRule="auto"/>
              <w:rPr>
                <w:rFonts w:eastAsia="Calibri" w:cstheme="minorHAnsi"/>
                <w:b/>
              </w:rPr>
            </w:pPr>
            <w:r w:rsidRPr="00C8493B">
              <w:rPr>
                <w:rFonts w:eastAsia="Times New Roman" w:cstheme="minorHAnsi"/>
                <w:b/>
              </w:rPr>
              <w:t>Create numerical expressions.</w:t>
            </w:r>
          </w:p>
        </w:tc>
      </w:tr>
      <w:tr w:rsidR="00AB199C" w:rsidRPr="00C8493B" w14:paraId="5B5F336F" w14:textId="77777777" w:rsidTr="007E0454">
        <w:tc>
          <w:tcPr>
            <w:tcW w:w="616" w:type="pct"/>
            <w:shd w:val="clear" w:color="auto" w:fill="auto"/>
          </w:tcPr>
          <w:p w14:paraId="380AF3E5" w14:textId="77777777" w:rsidR="00AB199C" w:rsidRPr="00C8493B" w:rsidRDefault="00AB199C" w:rsidP="00A378FB">
            <w:pPr>
              <w:widowControl w:val="0"/>
              <w:autoSpaceDE w:val="0"/>
              <w:autoSpaceDN w:val="0"/>
              <w:adjustRightInd w:val="0"/>
              <w:spacing w:after="0" w:line="240" w:lineRule="auto"/>
              <w:rPr>
                <w:rFonts w:eastAsia="Times New Roman" w:cstheme="minorHAnsi"/>
              </w:rPr>
            </w:pPr>
            <w:r w:rsidRPr="00C8493B">
              <w:rPr>
                <w:rFonts w:eastAsia="Times New Roman" w:cstheme="minorHAnsi"/>
              </w:rPr>
              <w:t>A.M.5.1</w:t>
            </w:r>
          </w:p>
        </w:tc>
        <w:tc>
          <w:tcPr>
            <w:tcW w:w="4384" w:type="pct"/>
          </w:tcPr>
          <w:p w14:paraId="173B5CAE" w14:textId="6D1E89F1" w:rsidR="00AB199C" w:rsidRPr="00C8493B" w:rsidRDefault="00A45438" w:rsidP="00A45438">
            <w:pPr>
              <w:widowControl w:val="0"/>
              <w:autoSpaceDE w:val="0"/>
              <w:autoSpaceDN w:val="0"/>
              <w:adjustRightInd w:val="0"/>
              <w:spacing w:after="0" w:line="240" w:lineRule="auto"/>
              <w:rPr>
                <w:rFonts w:eastAsia="Times New Roman" w:cstheme="minorHAnsi"/>
                <w:highlight w:val="yellow"/>
              </w:rPr>
            </w:pPr>
            <w:r w:rsidRPr="00C8493B">
              <w:rPr>
                <w:rFonts w:eastAsia="Times New Roman" w:cstheme="minorHAnsi"/>
              </w:rPr>
              <w:t>Use</w:t>
            </w:r>
            <w:r w:rsidR="00AB199C" w:rsidRPr="00C8493B">
              <w:rPr>
                <w:rFonts w:eastAsia="Times New Roman" w:cstheme="minorHAnsi"/>
              </w:rPr>
              <w:t xml:space="preserve"> manipulatives and standard numbers</w:t>
            </w:r>
            <w:r w:rsidRPr="00C8493B">
              <w:rPr>
                <w:rFonts w:eastAsia="Times New Roman" w:cstheme="minorHAnsi"/>
              </w:rPr>
              <w:t xml:space="preserve"> to</w:t>
            </w:r>
            <w:r w:rsidR="00FF1073" w:rsidRPr="00C8493B">
              <w:rPr>
                <w:rFonts w:eastAsia="Times New Roman" w:cstheme="minorHAnsi"/>
              </w:rPr>
              <w:t xml:space="preserve"> create numerical expressions</w:t>
            </w:r>
            <w:r w:rsidR="00AB199C" w:rsidRPr="00C8493B">
              <w:rPr>
                <w:rFonts w:eastAsia="Times New Roman" w:cstheme="minorHAnsi"/>
              </w:rPr>
              <w:t xml:space="preserve"> (e.g. 1 + 2 = 3)</w:t>
            </w:r>
            <w:r w:rsidR="00133EB8" w:rsidRPr="00C8493B">
              <w:rPr>
                <w:rFonts w:eastAsia="Times New Roman" w:cstheme="minorHAnsi"/>
              </w:rPr>
              <w:t>.</w:t>
            </w:r>
          </w:p>
        </w:tc>
      </w:tr>
    </w:tbl>
    <w:p w14:paraId="75443D90" w14:textId="77777777" w:rsidR="007E0454" w:rsidRPr="00C8493B" w:rsidRDefault="007E0454" w:rsidP="00A378FB">
      <w:pPr>
        <w:spacing w:after="0" w:line="24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5"/>
        <w:gridCol w:w="8185"/>
      </w:tblGrid>
      <w:tr w:rsidR="00AB199C" w:rsidRPr="00C8493B" w14:paraId="76BCCA05" w14:textId="77777777" w:rsidTr="007E0454">
        <w:tc>
          <w:tcPr>
            <w:tcW w:w="623" w:type="pct"/>
            <w:shd w:val="clear" w:color="auto" w:fill="auto"/>
          </w:tcPr>
          <w:p w14:paraId="6C0F6BF7" w14:textId="77777777" w:rsidR="00AB199C" w:rsidRPr="00C8493B" w:rsidRDefault="00AB199C" w:rsidP="00A378FB">
            <w:pPr>
              <w:widowControl w:val="0"/>
              <w:spacing w:after="0" w:line="240" w:lineRule="auto"/>
              <w:rPr>
                <w:rFonts w:eastAsia="Times New Roman" w:cstheme="minorHAnsi"/>
                <w:b/>
              </w:rPr>
            </w:pPr>
            <w:r w:rsidRPr="00C8493B">
              <w:rPr>
                <w:rFonts w:eastAsia="Times New Roman" w:cstheme="minorHAnsi"/>
                <w:b/>
              </w:rPr>
              <w:t>Cluster</w:t>
            </w:r>
          </w:p>
        </w:tc>
        <w:tc>
          <w:tcPr>
            <w:tcW w:w="4377" w:type="pct"/>
            <w:shd w:val="clear" w:color="auto" w:fill="FFFFFF" w:themeFill="background1"/>
          </w:tcPr>
          <w:p w14:paraId="26ADDB24" w14:textId="77777777" w:rsidR="00AB199C" w:rsidRPr="00C8493B" w:rsidRDefault="00AB199C" w:rsidP="00A378FB">
            <w:pPr>
              <w:widowControl w:val="0"/>
              <w:autoSpaceDE w:val="0"/>
              <w:autoSpaceDN w:val="0"/>
              <w:adjustRightInd w:val="0"/>
              <w:spacing w:after="0" w:line="240" w:lineRule="auto"/>
              <w:rPr>
                <w:rFonts w:eastAsia="Times New Roman" w:cstheme="minorHAnsi"/>
                <w:b/>
              </w:rPr>
            </w:pPr>
            <w:r w:rsidRPr="00C8493B">
              <w:rPr>
                <w:rFonts w:eastAsia="Times New Roman" w:cstheme="minorHAnsi"/>
                <w:b/>
              </w:rPr>
              <w:t>Analyze patterns and relationships.</w:t>
            </w:r>
          </w:p>
        </w:tc>
      </w:tr>
      <w:tr w:rsidR="00AB199C" w:rsidRPr="00C8493B" w14:paraId="39F34E63" w14:textId="77777777" w:rsidTr="007E0454">
        <w:tc>
          <w:tcPr>
            <w:tcW w:w="623" w:type="pct"/>
            <w:shd w:val="clear" w:color="auto" w:fill="auto"/>
          </w:tcPr>
          <w:p w14:paraId="439F08C5" w14:textId="77777777" w:rsidR="00AB199C" w:rsidRPr="00C8493B" w:rsidRDefault="00AB199C" w:rsidP="00A378FB">
            <w:pPr>
              <w:widowControl w:val="0"/>
              <w:autoSpaceDE w:val="0"/>
              <w:autoSpaceDN w:val="0"/>
              <w:adjustRightInd w:val="0"/>
              <w:spacing w:after="0" w:line="240" w:lineRule="auto"/>
              <w:rPr>
                <w:rFonts w:eastAsia="Times New Roman" w:cstheme="minorHAnsi"/>
              </w:rPr>
            </w:pPr>
            <w:r w:rsidRPr="00C8493B">
              <w:rPr>
                <w:rFonts w:eastAsia="Times New Roman" w:cstheme="minorHAnsi"/>
              </w:rPr>
              <w:t>A.M.5.2</w:t>
            </w:r>
          </w:p>
        </w:tc>
        <w:tc>
          <w:tcPr>
            <w:tcW w:w="4377" w:type="pct"/>
          </w:tcPr>
          <w:p w14:paraId="47203739" w14:textId="77777777" w:rsidR="00AB199C" w:rsidRPr="00C8493B" w:rsidRDefault="00AB199C" w:rsidP="00A378FB">
            <w:pPr>
              <w:widowControl w:val="0"/>
              <w:autoSpaceDE w:val="0"/>
              <w:autoSpaceDN w:val="0"/>
              <w:adjustRightInd w:val="0"/>
              <w:spacing w:after="0" w:line="240" w:lineRule="auto"/>
              <w:rPr>
                <w:rFonts w:eastAsia="Times New Roman" w:cstheme="minorHAnsi"/>
              </w:rPr>
            </w:pPr>
            <w:r w:rsidRPr="00C8493B">
              <w:rPr>
                <w:rFonts w:eastAsia="Times New Roman" w:cstheme="minorHAnsi"/>
              </w:rPr>
              <w:t>Identify and extend numerical patterns.</w:t>
            </w:r>
          </w:p>
        </w:tc>
      </w:tr>
    </w:tbl>
    <w:p w14:paraId="46130D26" w14:textId="77777777" w:rsidR="00AB199C" w:rsidRPr="00C8493B" w:rsidRDefault="00AB199C" w:rsidP="00A378FB">
      <w:pPr>
        <w:spacing w:after="0" w:line="240" w:lineRule="auto"/>
        <w:rPr>
          <w:rFonts w:eastAsia="Times New Roman" w:cstheme="minorHAnsi"/>
        </w:rPr>
      </w:pPr>
    </w:p>
    <w:p w14:paraId="63EC34D5" w14:textId="77777777" w:rsidR="00AB199C" w:rsidRPr="00C8493B" w:rsidRDefault="00AB199C" w:rsidP="00A378FB">
      <w:pPr>
        <w:spacing w:after="0" w:line="240" w:lineRule="auto"/>
        <w:rPr>
          <w:rFonts w:eastAsia="Times New Roman" w:cstheme="minorHAnsi"/>
        </w:rPr>
      </w:pPr>
      <w:r w:rsidRPr="00C8493B">
        <w:rPr>
          <w:rFonts w:eastAsia="Times New Roman" w:cstheme="minorHAnsi"/>
          <w:b/>
        </w:rPr>
        <w:t>Number and Operations in Base Ten</w:t>
      </w:r>
    </w:p>
    <w:p w14:paraId="77B3BAE6" w14:textId="77777777" w:rsidR="00AB199C" w:rsidRPr="00C8493B" w:rsidRDefault="00AB199C" w:rsidP="00A378FB">
      <w:pPr>
        <w:spacing w:after="0" w:line="240" w:lineRule="auto"/>
        <w:rPr>
          <w:rFonts w:eastAsia="Times New Roman"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5"/>
        <w:gridCol w:w="8185"/>
      </w:tblGrid>
      <w:tr w:rsidR="00AB199C" w:rsidRPr="00C8493B" w14:paraId="2C6AF94A" w14:textId="77777777" w:rsidTr="007E0454">
        <w:tc>
          <w:tcPr>
            <w:tcW w:w="623" w:type="pct"/>
            <w:shd w:val="clear" w:color="auto" w:fill="auto"/>
          </w:tcPr>
          <w:p w14:paraId="4515FC7F" w14:textId="77777777" w:rsidR="00AB199C" w:rsidRPr="00C8493B" w:rsidRDefault="00AB199C" w:rsidP="00A378FB">
            <w:pPr>
              <w:widowControl w:val="0"/>
              <w:spacing w:after="0" w:line="240" w:lineRule="auto"/>
              <w:rPr>
                <w:rFonts w:eastAsia="Times New Roman" w:cstheme="minorHAnsi"/>
                <w:b/>
              </w:rPr>
            </w:pPr>
            <w:r w:rsidRPr="00C8493B">
              <w:rPr>
                <w:rFonts w:eastAsia="Times New Roman" w:cstheme="minorHAnsi"/>
                <w:b/>
              </w:rPr>
              <w:t>Cluster</w:t>
            </w:r>
          </w:p>
        </w:tc>
        <w:tc>
          <w:tcPr>
            <w:tcW w:w="4377" w:type="pct"/>
          </w:tcPr>
          <w:p w14:paraId="77846030" w14:textId="77777777" w:rsidR="00AB199C" w:rsidRPr="00C8493B" w:rsidRDefault="00AB199C" w:rsidP="00A378FB">
            <w:pPr>
              <w:widowControl w:val="0"/>
              <w:spacing w:after="0" w:line="240" w:lineRule="auto"/>
              <w:rPr>
                <w:rFonts w:eastAsia="Calibri" w:cstheme="minorHAnsi"/>
                <w:b/>
              </w:rPr>
            </w:pPr>
            <w:r w:rsidRPr="00C8493B">
              <w:rPr>
                <w:rFonts w:eastAsia="Calibri" w:cstheme="minorHAnsi"/>
                <w:b/>
              </w:rPr>
              <w:t>Understand the place value system.</w:t>
            </w:r>
          </w:p>
        </w:tc>
      </w:tr>
      <w:tr w:rsidR="00AB199C" w:rsidRPr="00C8493B" w14:paraId="40E3B5B0" w14:textId="77777777" w:rsidTr="007E0454">
        <w:tc>
          <w:tcPr>
            <w:tcW w:w="623" w:type="pct"/>
            <w:shd w:val="clear" w:color="auto" w:fill="auto"/>
          </w:tcPr>
          <w:p w14:paraId="1EEA5C6F" w14:textId="77777777" w:rsidR="00AB199C" w:rsidRPr="00C8493B" w:rsidRDefault="00AB199C" w:rsidP="00A378FB">
            <w:pPr>
              <w:widowControl w:val="0"/>
              <w:autoSpaceDE w:val="0"/>
              <w:autoSpaceDN w:val="0"/>
              <w:adjustRightInd w:val="0"/>
              <w:spacing w:after="0" w:line="240" w:lineRule="auto"/>
              <w:rPr>
                <w:rFonts w:eastAsia="Times New Roman" w:cstheme="minorHAnsi"/>
                <w:iCs/>
              </w:rPr>
            </w:pPr>
            <w:r w:rsidRPr="00C8493B">
              <w:rPr>
                <w:rFonts w:eastAsia="Times New Roman" w:cstheme="minorHAnsi"/>
                <w:iCs/>
              </w:rPr>
              <w:t>A.M.5.3</w:t>
            </w:r>
          </w:p>
        </w:tc>
        <w:tc>
          <w:tcPr>
            <w:tcW w:w="4377" w:type="pct"/>
          </w:tcPr>
          <w:p w14:paraId="1FE8CBEB" w14:textId="77777777" w:rsidR="00AB199C" w:rsidRPr="00C8493B" w:rsidRDefault="00AB199C" w:rsidP="00A378FB">
            <w:pPr>
              <w:widowControl w:val="0"/>
              <w:autoSpaceDE w:val="0"/>
              <w:autoSpaceDN w:val="0"/>
              <w:adjustRightInd w:val="0"/>
              <w:spacing w:after="0" w:line="240" w:lineRule="auto"/>
              <w:rPr>
                <w:rFonts w:eastAsia="Times New Roman" w:cstheme="minorHAnsi"/>
                <w:iCs/>
                <w:highlight w:val="yellow"/>
              </w:rPr>
            </w:pPr>
            <w:r w:rsidRPr="00C8493B">
              <w:rPr>
                <w:rFonts w:eastAsia="Times New Roman" w:cstheme="minorHAnsi"/>
                <w:iCs/>
              </w:rPr>
              <w:t>Identify hundreds place and read orally numbers with digits in hundreds, tens and ones places.</w:t>
            </w:r>
          </w:p>
        </w:tc>
      </w:tr>
      <w:tr w:rsidR="00AB199C" w:rsidRPr="00C8493B" w14:paraId="2A4594F4" w14:textId="77777777" w:rsidTr="007E0454">
        <w:tc>
          <w:tcPr>
            <w:tcW w:w="623" w:type="pct"/>
            <w:shd w:val="clear" w:color="auto" w:fill="auto"/>
          </w:tcPr>
          <w:p w14:paraId="7ABDE711" w14:textId="77777777" w:rsidR="00AB199C" w:rsidRPr="00C8493B" w:rsidRDefault="00AB199C" w:rsidP="00A378FB">
            <w:pPr>
              <w:widowControl w:val="0"/>
              <w:autoSpaceDE w:val="0"/>
              <w:autoSpaceDN w:val="0"/>
              <w:adjustRightInd w:val="0"/>
              <w:spacing w:after="0" w:line="240" w:lineRule="auto"/>
              <w:rPr>
                <w:rFonts w:eastAsia="Times New Roman" w:cstheme="minorHAnsi"/>
                <w:iCs/>
              </w:rPr>
            </w:pPr>
            <w:r w:rsidRPr="00C8493B">
              <w:rPr>
                <w:rFonts w:eastAsia="Times New Roman" w:cstheme="minorHAnsi"/>
                <w:iCs/>
              </w:rPr>
              <w:t>A.M.5.4</w:t>
            </w:r>
          </w:p>
        </w:tc>
        <w:tc>
          <w:tcPr>
            <w:tcW w:w="4377" w:type="pct"/>
          </w:tcPr>
          <w:p w14:paraId="625677FA" w14:textId="77777777" w:rsidR="00AB199C" w:rsidRPr="00C8493B" w:rsidRDefault="00AB199C" w:rsidP="00A378FB">
            <w:pPr>
              <w:widowControl w:val="0"/>
              <w:autoSpaceDE w:val="0"/>
              <w:autoSpaceDN w:val="0"/>
              <w:adjustRightInd w:val="0"/>
              <w:spacing w:after="0" w:line="240" w:lineRule="auto"/>
              <w:rPr>
                <w:rFonts w:eastAsia="Times New Roman" w:cstheme="minorHAnsi"/>
                <w:iCs/>
                <w:highlight w:val="yellow"/>
              </w:rPr>
            </w:pPr>
            <w:r w:rsidRPr="00C8493B">
              <w:rPr>
                <w:rFonts w:eastAsia="Times New Roman" w:cstheme="minorHAnsi"/>
                <w:iCs/>
              </w:rPr>
              <w:t xml:space="preserve">Identify the tens column in a 100’s chart and color the numbers representations of 10, 20, 30, etc.  </w:t>
            </w:r>
          </w:p>
        </w:tc>
      </w:tr>
      <w:tr w:rsidR="00AB199C" w:rsidRPr="00C8493B" w14:paraId="1FE6D70C" w14:textId="77777777" w:rsidTr="007E0454">
        <w:tc>
          <w:tcPr>
            <w:tcW w:w="623" w:type="pct"/>
            <w:shd w:val="clear" w:color="auto" w:fill="auto"/>
          </w:tcPr>
          <w:p w14:paraId="4A701408" w14:textId="77777777" w:rsidR="00AB199C" w:rsidRPr="00C8493B" w:rsidRDefault="00AB199C" w:rsidP="00A378FB">
            <w:pPr>
              <w:widowControl w:val="0"/>
              <w:autoSpaceDE w:val="0"/>
              <w:autoSpaceDN w:val="0"/>
              <w:adjustRightInd w:val="0"/>
              <w:spacing w:after="0" w:line="240" w:lineRule="auto"/>
              <w:rPr>
                <w:rFonts w:eastAsia="Times New Roman" w:cstheme="minorHAnsi"/>
                <w:iCs/>
              </w:rPr>
            </w:pPr>
            <w:r w:rsidRPr="00C8493B">
              <w:rPr>
                <w:rFonts w:eastAsia="Times New Roman" w:cstheme="minorHAnsi"/>
                <w:iCs/>
              </w:rPr>
              <w:t>A.M.5.5</w:t>
            </w:r>
          </w:p>
        </w:tc>
        <w:tc>
          <w:tcPr>
            <w:tcW w:w="4377" w:type="pct"/>
          </w:tcPr>
          <w:p w14:paraId="48BD4402" w14:textId="77777777" w:rsidR="00AB199C" w:rsidRPr="00C8493B" w:rsidRDefault="00AB199C" w:rsidP="00A378FB">
            <w:pPr>
              <w:widowControl w:val="0"/>
              <w:autoSpaceDE w:val="0"/>
              <w:autoSpaceDN w:val="0"/>
              <w:adjustRightInd w:val="0"/>
              <w:spacing w:after="0" w:line="240" w:lineRule="auto"/>
              <w:rPr>
                <w:rFonts w:eastAsia="Times New Roman" w:cstheme="minorHAnsi"/>
                <w:iCs/>
              </w:rPr>
            </w:pPr>
            <w:r w:rsidRPr="00C8493B">
              <w:rPr>
                <w:rFonts w:eastAsia="Times New Roman" w:cstheme="minorHAnsi"/>
                <w:iCs/>
              </w:rPr>
              <w:t>Compare whole numbers up to 100 identifying greater and less than.</w:t>
            </w:r>
          </w:p>
        </w:tc>
      </w:tr>
      <w:tr w:rsidR="00AB199C" w:rsidRPr="00C8493B" w14:paraId="26F10F0E" w14:textId="77777777" w:rsidTr="007E0454">
        <w:tc>
          <w:tcPr>
            <w:tcW w:w="623" w:type="pct"/>
            <w:shd w:val="clear" w:color="auto" w:fill="auto"/>
          </w:tcPr>
          <w:p w14:paraId="75D4A46C" w14:textId="77777777" w:rsidR="00AB199C" w:rsidRPr="00C8493B" w:rsidRDefault="00AB199C" w:rsidP="00A378FB">
            <w:pPr>
              <w:widowControl w:val="0"/>
              <w:autoSpaceDE w:val="0"/>
              <w:autoSpaceDN w:val="0"/>
              <w:adjustRightInd w:val="0"/>
              <w:spacing w:after="0" w:line="240" w:lineRule="auto"/>
              <w:rPr>
                <w:rFonts w:eastAsia="Times New Roman" w:cstheme="minorHAnsi"/>
                <w:iCs/>
              </w:rPr>
            </w:pPr>
            <w:r w:rsidRPr="00C8493B">
              <w:rPr>
                <w:rFonts w:eastAsia="Times New Roman" w:cstheme="minorHAnsi"/>
                <w:iCs/>
              </w:rPr>
              <w:t>A.M.5.6</w:t>
            </w:r>
          </w:p>
        </w:tc>
        <w:tc>
          <w:tcPr>
            <w:tcW w:w="4377" w:type="pct"/>
          </w:tcPr>
          <w:p w14:paraId="79B4C4DB" w14:textId="77777777" w:rsidR="00AB199C" w:rsidRPr="00C8493B" w:rsidRDefault="00AB199C" w:rsidP="00A378FB">
            <w:pPr>
              <w:widowControl w:val="0"/>
              <w:autoSpaceDE w:val="0"/>
              <w:autoSpaceDN w:val="0"/>
              <w:adjustRightInd w:val="0"/>
              <w:spacing w:after="0" w:line="240" w:lineRule="auto"/>
              <w:rPr>
                <w:rFonts w:eastAsia="Times New Roman" w:cstheme="minorHAnsi"/>
                <w:iCs/>
              </w:rPr>
            </w:pPr>
            <w:r w:rsidRPr="00C8493B">
              <w:rPr>
                <w:rFonts w:eastAsia="Times New Roman" w:cstheme="minorHAnsi"/>
              </w:rPr>
              <w:t>Round two-digit whole numbers to the nearest 10 from 0-100.</w:t>
            </w:r>
            <w:r w:rsidRPr="00C8493B">
              <w:rPr>
                <w:rFonts w:eastAsia="Times New Roman" w:cstheme="minorHAnsi"/>
                <w:iCs/>
              </w:rPr>
              <w:t xml:space="preserve">  </w:t>
            </w:r>
          </w:p>
        </w:tc>
      </w:tr>
    </w:tbl>
    <w:p w14:paraId="3CE4C3F1" w14:textId="77777777" w:rsidR="007E0454" w:rsidRPr="00C8493B" w:rsidRDefault="007E0454" w:rsidP="00A378FB">
      <w:pPr>
        <w:spacing w:after="0" w:line="24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5"/>
        <w:gridCol w:w="8185"/>
      </w:tblGrid>
      <w:tr w:rsidR="00AB199C" w:rsidRPr="00C8493B" w14:paraId="7F8019DA" w14:textId="77777777" w:rsidTr="007E0454">
        <w:tc>
          <w:tcPr>
            <w:tcW w:w="623" w:type="pct"/>
            <w:shd w:val="clear" w:color="auto" w:fill="auto"/>
          </w:tcPr>
          <w:p w14:paraId="5FEE344A" w14:textId="77777777" w:rsidR="00AB199C" w:rsidRPr="00C8493B" w:rsidRDefault="00AB199C" w:rsidP="00A378FB">
            <w:pPr>
              <w:widowControl w:val="0"/>
              <w:spacing w:after="0" w:line="240" w:lineRule="auto"/>
              <w:rPr>
                <w:rFonts w:eastAsia="Times New Roman" w:cstheme="minorHAnsi"/>
                <w:b/>
              </w:rPr>
            </w:pPr>
            <w:r w:rsidRPr="00C8493B">
              <w:rPr>
                <w:rFonts w:eastAsia="Times New Roman" w:cstheme="minorHAnsi"/>
                <w:b/>
              </w:rPr>
              <w:t>Cluster</w:t>
            </w:r>
          </w:p>
        </w:tc>
        <w:tc>
          <w:tcPr>
            <w:tcW w:w="4377" w:type="pct"/>
            <w:shd w:val="clear" w:color="auto" w:fill="FFFFFF" w:themeFill="background1"/>
          </w:tcPr>
          <w:p w14:paraId="5058F371" w14:textId="77777777" w:rsidR="00AB199C" w:rsidRPr="00C8493B" w:rsidRDefault="00AB199C" w:rsidP="00A378FB">
            <w:pPr>
              <w:widowControl w:val="0"/>
              <w:spacing w:after="0" w:line="240" w:lineRule="auto"/>
              <w:rPr>
                <w:rFonts w:eastAsia="Calibri" w:cstheme="minorHAnsi"/>
                <w:b/>
              </w:rPr>
            </w:pPr>
            <w:r w:rsidRPr="00C8493B">
              <w:rPr>
                <w:rFonts w:eastAsia="Calibri" w:cstheme="minorHAnsi"/>
                <w:b/>
              </w:rPr>
              <w:t>Perform operations with multi-digit whole numbers.</w:t>
            </w:r>
          </w:p>
        </w:tc>
      </w:tr>
      <w:tr w:rsidR="00AB199C" w:rsidRPr="00C8493B" w14:paraId="5FAC35F7" w14:textId="77777777" w:rsidTr="007E0454">
        <w:tc>
          <w:tcPr>
            <w:tcW w:w="623" w:type="pct"/>
            <w:shd w:val="clear" w:color="auto" w:fill="auto"/>
          </w:tcPr>
          <w:p w14:paraId="706CBE4C"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A.M.5.7</w:t>
            </w:r>
          </w:p>
        </w:tc>
        <w:tc>
          <w:tcPr>
            <w:tcW w:w="4377" w:type="pct"/>
          </w:tcPr>
          <w:p w14:paraId="16CD5E6D"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Multiply whole numbers up to 5 x 5.</w:t>
            </w:r>
          </w:p>
        </w:tc>
      </w:tr>
      <w:tr w:rsidR="00AB199C" w:rsidRPr="00C8493B" w14:paraId="1966D1B4" w14:textId="77777777" w:rsidTr="007E0454">
        <w:tc>
          <w:tcPr>
            <w:tcW w:w="623" w:type="pct"/>
            <w:shd w:val="clear" w:color="auto" w:fill="auto"/>
          </w:tcPr>
          <w:p w14:paraId="6C9F31AC" w14:textId="77777777" w:rsidR="00AB199C" w:rsidRPr="00C8493B" w:rsidRDefault="00AB199C" w:rsidP="00A378FB">
            <w:pPr>
              <w:widowControl w:val="0"/>
              <w:spacing w:after="0" w:line="240" w:lineRule="auto"/>
              <w:rPr>
                <w:rFonts w:eastAsia="Calibri" w:cstheme="minorHAnsi"/>
              </w:rPr>
            </w:pPr>
            <w:r w:rsidRPr="00C8493B">
              <w:rPr>
                <w:rFonts w:eastAsia="Calibri" w:cstheme="minorHAnsi"/>
              </w:rPr>
              <w:t>A.M.5.8</w:t>
            </w:r>
          </w:p>
        </w:tc>
        <w:tc>
          <w:tcPr>
            <w:tcW w:w="4377" w:type="pct"/>
          </w:tcPr>
          <w:p w14:paraId="324197BC" w14:textId="77777777" w:rsidR="00AB199C" w:rsidRPr="00C8493B" w:rsidRDefault="00AB199C" w:rsidP="00A378FB">
            <w:pPr>
              <w:widowControl w:val="0"/>
              <w:spacing w:after="0" w:line="240" w:lineRule="auto"/>
              <w:rPr>
                <w:rFonts w:eastAsia="Calibri" w:cstheme="minorHAnsi"/>
              </w:rPr>
            </w:pPr>
            <w:r w:rsidRPr="00C8493B">
              <w:rPr>
                <w:rFonts w:eastAsia="Calibri" w:cstheme="minorHAnsi"/>
              </w:rPr>
              <w:t>Using manipulatives, identify the concept of division of whole numbers using equal shares.</w:t>
            </w:r>
          </w:p>
        </w:tc>
      </w:tr>
      <w:tr w:rsidR="00AB199C" w:rsidRPr="00C8493B" w14:paraId="41836F84" w14:textId="77777777" w:rsidTr="007E0454">
        <w:tc>
          <w:tcPr>
            <w:tcW w:w="623" w:type="pct"/>
            <w:shd w:val="clear" w:color="auto" w:fill="auto"/>
          </w:tcPr>
          <w:p w14:paraId="1887A808" w14:textId="77777777" w:rsidR="00AB199C" w:rsidRPr="00C8493B" w:rsidRDefault="00AB199C" w:rsidP="00A378FB">
            <w:pPr>
              <w:widowControl w:val="0"/>
              <w:autoSpaceDE w:val="0"/>
              <w:autoSpaceDN w:val="0"/>
              <w:adjustRightInd w:val="0"/>
              <w:spacing w:after="0" w:line="240" w:lineRule="auto"/>
              <w:rPr>
                <w:rFonts w:eastAsia="Times New Roman" w:cstheme="minorHAnsi"/>
              </w:rPr>
            </w:pPr>
            <w:r w:rsidRPr="00C8493B">
              <w:rPr>
                <w:rFonts w:eastAsia="Times New Roman" w:cstheme="minorHAnsi"/>
              </w:rPr>
              <w:t>A.M.5.9</w:t>
            </w:r>
          </w:p>
        </w:tc>
        <w:tc>
          <w:tcPr>
            <w:tcW w:w="4377" w:type="pct"/>
          </w:tcPr>
          <w:p w14:paraId="2745F2E1" w14:textId="77777777" w:rsidR="00AB199C" w:rsidRPr="00C8493B" w:rsidRDefault="00AB199C" w:rsidP="00A378FB">
            <w:pPr>
              <w:widowControl w:val="0"/>
              <w:autoSpaceDE w:val="0"/>
              <w:autoSpaceDN w:val="0"/>
              <w:adjustRightInd w:val="0"/>
              <w:spacing w:after="0" w:line="240" w:lineRule="auto"/>
              <w:rPr>
                <w:rFonts w:eastAsia="Times New Roman" w:cstheme="minorHAnsi"/>
              </w:rPr>
            </w:pPr>
            <w:r w:rsidRPr="00C8493B">
              <w:rPr>
                <w:rFonts w:eastAsia="Times New Roman" w:cstheme="minorHAnsi"/>
              </w:rPr>
              <w:t>Using manipulatives, identify the concept of division of whole numbers using equal shares.</w:t>
            </w:r>
          </w:p>
        </w:tc>
      </w:tr>
    </w:tbl>
    <w:p w14:paraId="6A59E342" w14:textId="77777777" w:rsidR="00AB199C" w:rsidRPr="00C8493B" w:rsidRDefault="00AB199C" w:rsidP="00A378FB">
      <w:pPr>
        <w:widowControl w:val="0"/>
        <w:tabs>
          <w:tab w:val="left" w:pos="8640"/>
        </w:tabs>
        <w:spacing w:after="0" w:line="240" w:lineRule="auto"/>
        <w:rPr>
          <w:rFonts w:eastAsia="Times New Roman" w:cstheme="minorHAnsi"/>
        </w:rPr>
      </w:pPr>
    </w:p>
    <w:p w14:paraId="15703FAF" w14:textId="77777777" w:rsidR="00AB199C" w:rsidRPr="00C8493B" w:rsidRDefault="00AB199C" w:rsidP="00A378FB">
      <w:pPr>
        <w:widowControl w:val="0"/>
        <w:tabs>
          <w:tab w:val="left" w:pos="8640"/>
        </w:tabs>
        <w:spacing w:after="0" w:line="240" w:lineRule="auto"/>
        <w:rPr>
          <w:rFonts w:eastAsia="Times New Roman" w:cstheme="minorHAnsi"/>
          <w:b/>
        </w:rPr>
      </w:pPr>
      <w:r w:rsidRPr="00C8493B">
        <w:rPr>
          <w:rFonts w:eastAsia="Times New Roman" w:cstheme="minorHAnsi"/>
          <w:b/>
        </w:rPr>
        <w:t>Number and Operations - Fractions</w:t>
      </w:r>
    </w:p>
    <w:p w14:paraId="0E47D4D9" w14:textId="77777777" w:rsidR="00AB199C" w:rsidRPr="00C8493B" w:rsidRDefault="00AB199C" w:rsidP="00A378FB">
      <w:pPr>
        <w:widowControl w:val="0"/>
        <w:tabs>
          <w:tab w:val="left" w:pos="8640"/>
        </w:tabs>
        <w:spacing w:after="0" w:line="240" w:lineRule="auto"/>
        <w:rPr>
          <w:rFonts w:eastAsia="Times New Roman"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9"/>
        <w:gridCol w:w="8181"/>
      </w:tblGrid>
      <w:tr w:rsidR="00AB199C" w:rsidRPr="00C8493B" w14:paraId="21E980E8" w14:textId="77777777" w:rsidTr="004C4E4B">
        <w:tc>
          <w:tcPr>
            <w:tcW w:w="625" w:type="pct"/>
            <w:shd w:val="clear" w:color="auto" w:fill="FFFFFF" w:themeFill="background1"/>
          </w:tcPr>
          <w:p w14:paraId="74BD4C1D" w14:textId="77777777" w:rsidR="00AB199C" w:rsidRPr="00C8493B" w:rsidRDefault="00AB199C" w:rsidP="00A378FB">
            <w:pPr>
              <w:widowControl w:val="0"/>
              <w:spacing w:after="0" w:line="240" w:lineRule="auto"/>
              <w:rPr>
                <w:rFonts w:eastAsia="Times New Roman" w:cstheme="minorHAnsi"/>
                <w:b/>
              </w:rPr>
            </w:pPr>
            <w:r w:rsidRPr="00C8493B">
              <w:rPr>
                <w:rFonts w:eastAsia="Times New Roman" w:cstheme="minorHAnsi"/>
                <w:b/>
              </w:rPr>
              <w:t>Cluster</w:t>
            </w:r>
          </w:p>
        </w:tc>
        <w:tc>
          <w:tcPr>
            <w:tcW w:w="4375" w:type="pct"/>
            <w:shd w:val="clear" w:color="auto" w:fill="FFFFFF" w:themeFill="background1"/>
          </w:tcPr>
          <w:p w14:paraId="1D1DF916" w14:textId="77777777" w:rsidR="00AB199C" w:rsidRPr="00C8493B" w:rsidRDefault="00AB199C" w:rsidP="00A378FB">
            <w:pPr>
              <w:widowControl w:val="0"/>
              <w:spacing w:after="0" w:line="240" w:lineRule="auto"/>
              <w:rPr>
                <w:rFonts w:eastAsia="Calibri" w:cstheme="minorHAnsi"/>
                <w:b/>
              </w:rPr>
            </w:pPr>
            <w:r w:rsidRPr="00C8493B">
              <w:rPr>
                <w:rFonts w:eastAsia="Times New Roman" w:cstheme="minorHAnsi"/>
                <w:b/>
              </w:rPr>
              <w:t>Identify fractions of halves and fourths.</w:t>
            </w:r>
          </w:p>
        </w:tc>
      </w:tr>
      <w:tr w:rsidR="00AB199C" w:rsidRPr="00C8493B" w14:paraId="151453EC" w14:textId="77777777" w:rsidTr="004C4E4B">
        <w:tc>
          <w:tcPr>
            <w:tcW w:w="625" w:type="pct"/>
            <w:shd w:val="clear" w:color="auto" w:fill="auto"/>
          </w:tcPr>
          <w:p w14:paraId="16031BCD" w14:textId="77777777" w:rsidR="00AB199C" w:rsidRPr="00C8493B" w:rsidRDefault="00AB199C" w:rsidP="00A378FB">
            <w:pPr>
              <w:widowControl w:val="0"/>
              <w:autoSpaceDE w:val="0"/>
              <w:autoSpaceDN w:val="0"/>
              <w:adjustRightInd w:val="0"/>
              <w:spacing w:after="0" w:line="240" w:lineRule="auto"/>
              <w:rPr>
                <w:rFonts w:eastAsia="Times New Roman" w:cstheme="minorHAnsi"/>
              </w:rPr>
            </w:pPr>
            <w:r w:rsidRPr="00C8493B">
              <w:rPr>
                <w:rFonts w:eastAsia="Times New Roman" w:cstheme="minorHAnsi"/>
              </w:rPr>
              <w:t>A.M.5.10</w:t>
            </w:r>
          </w:p>
        </w:tc>
        <w:tc>
          <w:tcPr>
            <w:tcW w:w="4375" w:type="pct"/>
          </w:tcPr>
          <w:p w14:paraId="251E439B" w14:textId="23BC6818" w:rsidR="00AB199C" w:rsidRPr="00C8493B" w:rsidRDefault="00AB199C" w:rsidP="00634384">
            <w:pPr>
              <w:widowControl w:val="0"/>
              <w:autoSpaceDE w:val="0"/>
              <w:autoSpaceDN w:val="0"/>
              <w:adjustRightInd w:val="0"/>
              <w:spacing w:after="0" w:line="240" w:lineRule="auto"/>
              <w:rPr>
                <w:rFonts w:eastAsia="Times New Roman" w:cstheme="minorHAnsi"/>
              </w:rPr>
            </w:pPr>
            <w:r w:rsidRPr="00C8493B">
              <w:rPr>
                <w:rFonts w:eastAsia="Times New Roman" w:cstheme="minorHAnsi"/>
              </w:rPr>
              <w:t>Use models to add halves and/or fourths.</w:t>
            </w:r>
            <w:r w:rsidR="00634384" w:rsidRPr="00C8493B">
              <w:rPr>
                <w:rFonts w:eastAsia="Times New Roman" w:cstheme="minorHAnsi"/>
              </w:rPr>
              <w:t xml:space="preserve">  </w:t>
            </w:r>
            <w:r w:rsidRPr="00C8493B">
              <w:rPr>
                <w:rFonts w:eastAsia="Times New Roman" w:cstheme="minorHAnsi"/>
              </w:rPr>
              <w:t>Identify models of thirds and tenths.</w:t>
            </w:r>
          </w:p>
        </w:tc>
      </w:tr>
    </w:tbl>
    <w:p w14:paraId="47E44A91" w14:textId="77777777" w:rsidR="00AB199C" w:rsidRPr="00C8493B" w:rsidRDefault="00AB199C" w:rsidP="00A378FB">
      <w:pPr>
        <w:spacing w:after="0" w:line="240" w:lineRule="auto"/>
        <w:rPr>
          <w:rFonts w:eastAsia="Times New Roman"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5"/>
        <w:gridCol w:w="8185"/>
      </w:tblGrid>
      <w:tr w:rsidR="00AB199C" w:rsidRPr="00C8493B" w14:paraId="0E174656" w14:textId="77777777" w:rsidTr="004C4E4B">
        <w:tc>
          <w:tcPr>
            <w:tcW w:w="623" w:type="pct"/>
            <w:shd w:val="clear" w:color="auto" w:fill="FFFFFF" w:themeFill="background1"/>
          </w:tcPr>
          <w:p w14:paraId="1C0D819B" w14:textId="77777777" w:rsidR="00AB199C" w:rsidRPr="00C8493B" w:rsidRDefault="00AB199C" w:rsidP="00A378FB">
            <w:pPr>
              <w:widowControl w:val="0"/>
              <w:spacing w:after="0" w:line="240" w:lineRule="auto"/>
              <w:rPr>
                <w:rFonts w:eastAsia="Times New Roman" w:cstheme="minorHAnsi"/>
                <w:b/>
              </w:rPr>
            </w:pPr>
            <w:r w:rsidRPr="00C8493B">
              <w:rPr>
                <w:rFonts w:eastAsia="Times New Roman" w:cstheme="minorHAnsi"/>
                <w:b/>
              </w:rPr>
              <w:t>Cluster</w:t>
            </w:r>
          </w:p>
        </w:tc>
        <w:tc>
          <w:tcPr>
            <w:tcW w:w="4377" w:type="pct"/>
            <w:shd w:val="clear" w:color="auto" w:fill="FFFFFF" w:themeFill="background1"/>
          </w:tcPr>
          <w:p w14:paraId="4D31E47C" w14:textId="77777777" w:rsidR="00AB199C" w:rsidRPr="00C8493B" w:rsidRDefault="00AB199C" w:rsidP="00A378FB">
            <w:pPr>
              <w:widowControl w:val="0"/>
              <w:spacing w:after="0" w:line="240" w:lineRule="auto"/>
              <w:rPr>
                <w:rFonts w:eastAsia="Calibri" w:cstheme="minorHAnsi"/>
                <w:b/>
              </w:rPr>
            </w:pPr>
            <w:r w:rsidRPr="00C8493B">
              <w:rPr>
                <w:rFonts w:eastAsia="Times New Roman" w:cstheme="minorHAnsi"/>
                <w:b/>
              </w:rPr>
              <w:t>Recognize the denominator as the equal parts of a fraction.</w:t>
            </w:r>
          </w:p>
        </w:tc>
      </w:tr>
      <w:tr w:rsidR="00AB199C" w:rsidRPr="00C8493B" w14:paraId="25B24B5D" w14:textId="77777777" w:rsidTr="004C4E4B">
        <w:tc>
          <w:tcPr>
            <w:tcW w:w="623" w:type="pct"/>
            <w:shd w:val="clear" w:color="auto" w:fill="auto"/>
          </w:tcPr>
          <w:p w14:paraId="2DF20A30" w14:textId="77777777" w:rsidR="00AB199C" w:rsidRPr="00C8493B" w:rsidRDefault="00AB199C" w:rsidP="00A378FB">
            <w:pPr>
              <w:widowControl w:val="0"/>
              <w:autoSpaceDE w:val="0"/>
              <w:autoSpaceDN w:val="0"/>
              <w:adjustRightInd w:val="0"/>
              <w:spacing w:after="0" w:line="240" w:lineRule="auto"/>
              <w:rPr>
                <w:rFonts w:eastAsia="Times New Roman" w:cstheme="minorHAnsi"/>
              </w:rPr>
            </w:pPr>
            <w:r w:rsidRPr="00C8493B">
              <w:rPr>
                <w:rFonts w:eastAsia="Times New Roman" w:cstheme="minorHAnsi"/>
              </w:rPr>
              <w:t>A.M.5.11</w:t>
            </w:r>
          </w:p>
        </w:tc>
        <w:tc>
          <w:tcPr>
            <w:tcW w:w="4377" w:type="pct"/>
          </w:tcPr>
          <w:p w14:paraId="397DAF13" w14:textId="77777777" w:rsidR="00AB199C" w:rsidRPr="00C8493B" w:rsidRDefault="00AB199C" w:rsidP="00A378FB">
            <w:pPr>
              <w:widowControl w:val="0"/>
              <w:autoSpaceDE w:val="0"/>
              <w:autoSpaceDN w:val="0"/>
              <w:adjustRightInd w:val="0"/>
              <w:spacing w:after="0" w:line="240" w:lineRule="auto"/>
              <w:rPr>
                <w:rFonts w:eastAsia="Times New Roman" w:cstheme="minorHAnsi"/>
              </w:rPr>
            </w:pPr>
            <w:r w:rsidRPr="00C8493B">
              <w:rPr>
                <w:rFonts w:eastAsia="Times New Roman" w:cstheme="minorHAnsi"/>
              </w:rPr>
              <w:t>Determine the number of equal parts as the denominator in a fraction.</w:t>
            </w:r>
          </w:p>
        </w:tc>
      </w:tr>
    </w:tbl>
    <w:p w14:paraId="4401F1FF" w14:textId="77777777" w:rsidR="00AB199C" w:rsidRPr="00C8493B" w:rsidRDefault="00AB199C" w:rsidP="00A378FB">
      <w:pPr>
        <w:widowControl w:val="0"/>
        <w:tabs>
          <w:tab w:val="left" w:pos="8640"/>
        </w:tabs>
        <w:spacing w:after="0" w:line="240" w:lineRule="auto"/>
        <w:rPr>
          <w:rFonts w:eastAsia="Times New Roman" w:cstheme="minorHAnsi"/>
          <w:b/>
        </w:rPr>
      </w:pPr>
    </w:p>
    <w:p w14:paraId="19AD9ADB" w14:textId="77777777" w:rsidR="00AB199C" w:rsidRPr="00C8493B" w:rsidRDefault="00AB199C" w:rsidP="00A378FB">
      <w:pPr>
        <w:widowControl w:val="0"/>
        <w:tabs>
          <w:tab w:val="left" w:pos="8640"/>
        </w:tabs>
        <w:spacing w:after="0" w:line="240" w:lineRule="auto"/>
        <w:rPr>
          <w:rFonts w:eastAsia="Times New Roman" w:cstheme="minorHAnsi"/>
          <w:b/>
        </w:rPr>
      </w:pPr>
      <w:r w:rsidRPr="00C8493B">
        <w:rPr>
          <w:rFonts w:eastAsia="Times New Roman" w:cstheme="minorHAnsi"/>
          <w:b/>
        </w:rPr>
        <w:t>Measurement and Data</w:t>
      </w:r>
    </w:p>
    <w:p w14:paraId="341A8785" w14:textId="77777777" w:rsidR="00AB199C" w:rsidRPr="00C8493B" w:rsidRDefault="00AB199C" w:rsidP="00A378FB">
      <w:pPr>
        <w:widowControl w:val="0"/>
        <w:tabs>
          <w:tab w:val="left" w:pos="8640"/>
        </w:tabs>
        <w:spacing w:after="0" w:line="240" w:lineRule="auto"/>
        <w:rPr>
          <w:rFonts w:eastAsia="Times New Roman" w:cstheme="minorHAnsi"/>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9"/>
        <w:gridCol w:w="8181"/>
      </w:tblGrid>
      <w:tr w:rsidR="00AB199C" w:rsidRPr="00C8493B" w14:paraId="65B08375" w14:textId="77777777" w:rsidTr="007E0454">
        <w:tc>
          <w:tcPr>
            <w:tcW w:w="625" w:type="pct"/>
            <w:shd w:val="clear" w:color="auto" w:fill="FFFFFF" w:themeFill="background1"/>
          </w:tcPr>
          <w:p w14:paraId="78CDC97D" w14:textId="77777777" w:rsidR="00AB199C" w:rsidRPr="00C8493B" w:rsidRDefault="00AB199C" w:rsidP="00A378FB">
            <w:pPr>
              <w:widowControl w:val="0"/>
              <w:spacing w:after="0" w:line="240" w:lineRule="auto"/>
              <w:rPr>
                <w:rFonts w:eastAsia="Times New Roman" w:cstheme="minorHAnsi"/>
                <w:b/>
              </w:rPr>
            </w:pPr>
            <w:r w:rsidRPr="00C8493B">
              <w:rPr>
                <w:rFonts w:eastAsia="Times New Roman" w:cstheme="minorHAnsi"/>
                <w:b/>
              </w:rPr>
              <w:t>Cluster</w:t>
            </w:r>
          </w:p>
        </w:tc>
        <w:tc>
          <w:tcPr>
            <w:tcW w:w="4375" w:type="pct"/>
            <w:shd w:val="clear" w:color="auto" w:fill="FFFFFF" w:themeFill="background1"/>
          </w:tcPr>
          <w:p w14:paraId="09B7A7E4" w14:textId="77777777" w:rsidR="00AB199C" w:rsidRPr="00C8493B" w:rsidRDefault="00AB199C" w:rsidP="00A378FB">
            <w:pPr>
              <w:widowControl w:val="0"/>
              <w:spacing w:after="0" w:line="240" w:lineRule="auto"/>
              <w:rPr>
                <w:rFonts w:eastAsia="Calibri" w:cstheme="minorHAnsi"/>
                <w:b/>
              </w:rPr>
            </w:pPr>
            <w:r w:rsidRPr="00C8493B">
              <w:rPr>
                <w:rFonts w:eastAsia="Calibri" w:cstheme="minorHAnsi"/>
                <w:b/>
              </w:rPr>
              <w:t>Convert like measurement units within a given measurement system.</w:t>
            </w:r>
          </w:p>
        </w:tc>
      </w:tr>
      <w:tr w:rsidR="00AB199C" w:rsidRPr="00C8493B" w14:paraId="0FEE6A50" w14:textId="77777777" w:rsidTr="007E0454">
        <w:tc>
          <w:tcPr>
            <w:tcW w:w="625" w:type="pct"/>
            <w:shd w:val="clear" w:color="auto" w:fill="auto"/>
          </w:tcPr>
          <w:p w14:paraId="3FB01118" w14:textId="77777777" w:rsidR="00AB199C" w:rsidRPr="00C8493B" w:rsidRDefault="00AB199C" w:rsidP="00A378FB">
            <w:pPr>
              <w:widowControl w:val="0"/>
              <w:spacing w:after="0" w:line="240" w:lineRule="auto"/>
              <w:rPr>
                <w:rFonts w:eastAsia="Calibri" w:cstheme="minorHAnsi"/>
              </w:rPr>
            </w:pPr>
            <w:r w:rsidRPr="00C8493B">
              <w:rPr>
                <w:rFonts w:eastAsia="Calibri" w:cstheme="minorHAnsi"/>
              </w:rPr>
              <w:t>A.M.5.12</w:t>
            </w:r>
          </w:p>
        </w:tc>
        <w:tc>
          <w:tcPr>
            <w:tcW w:w="4375" w:type="pct"/>
          </w:tcPr>
          <w:p w14:paraId="608CADA5" w14:textId="77777777" w:rsidR="00AB199C" w:rsidRPr="00C8493B" w:rsidRDefault="00AB199C" w:rsidP="00A378FB">
            <w:pPr>
              <w:widowControl w:val="0"/>
              <w:spacing w:after="0" w:line="240" w:lineRule="auto"/>
              <w:rPr>
                <w:rFonts w:eastAsia="Calibri" w:cstheme="minorHAnsi"/>
              </w:rPr>
            </w:pPr>
            <w:r w:rsidRPr="00C8493B">
              <w:rPr>
                <w:rFonts w:eastAsia="Calibri" w:cstheme="minorHAnsi"/>
              </w:rPr>
              <w:t>Identify centimeters and meters as units of measure.</w:t>
            </w:r>
          </w:p>
        </w:tc>
      </w:tr>
    </w:tbl>
    <w:p w14:paraId="66AB18A9" w14:textId="77777777" w:rsidR="007E0454" w:rsidRPr="00C8493B" w:rsidRDefault="007E0454" w:rsidP="00A378FB">
      <w:pPr>
        <w:spacing w:after="0" w:line="24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9"/>
        <w:gridCol w:w="8181"/>
      </w:tblGrid>
      <w:tr w:rsidR="00AB199C" w:rsidRPr="00C8493B" w14:paraId="7203D2CD" w14:textId="77777777" w:rsidTr="007E0454">
        <w:tc>
          <w:tcPr>
            <w:tcW w:w="625" w:type="pct"/>
            <w:shd w:val="clear" w:color="auto" w:fill="FFFFFF" w:themeFill="background1"/>
          </w:tcPr>
          <w:p w14:paraId="387BF784" w14:textId="77777777" w:rsidR="00AB199C" w:rsidRPr="00C8493B" w:rsidRDefault="00AB199C" w:rsidP="00A378FB">
            <w:pPr>
              <w:widowControl w:val="0"/>
              <w:spacing w:after="0" w:line="240" w:lineRule="auto"/>
              <w:rPr>
                <w:rFonts w:eastAsia="Times New Roman" w:cstheme="minorHAnsi"/>
                <w:b/>
              </w:rPr>
            </w:pPr>
            <w:r w:rsidRPr="00C8493B">
              <w:rPr>
                <w:rFonts w:eastAsia="Times New Roman" w:cstheme="minorHAnsi"/>
                <w:b/>
              </w:rPr>
              <w:t>Cluster</w:t>
            </w:r>
          </w:p>
        </w:tc>
        <w:tc>
          <w:tcPr>
            <w:tcW w:w="4375" w:type="pct"/>
            <w:shd w:val="clear" w:color="auto" w:fill="FFFFFF" w:themeFill="background1"/>
          </w:tcPr>
          <w:p w14:paraId="06D344D2" w14:textId="77777777" w:rsidR="00AB199C" w:rsidRPr="00C8493B" w:rsidRDefault="00AB199C" w:rsidP="00A378FB">
            <w:pPr>
              <w:widowControl w:val="0"/>
              <w:spacing w:after="0" w:line="240" w:lineRule="auto"/>
              <w:rPr>
                <w:rFonts w:eastAsia="Calibri" w:cstheme="minorHAnsi"/>
                <w:b/>
              </w:rPr>
            </w:pPr>
            <w:r w:rsidRPr="00C8493B">
              <w:rPr>
                <w:rFonts w:eastAsia="Calibri" w:cstheme="minorHAnsi"/>
                <w:b/>
              </w:rPr>
              <w:t>Represent and interpret data.</w:t>
            </w:r>
          </w:p>
        </w:tc>
      </w:tr>
      <w:tr w:rsidR="00AB199C" w:rsidRPr="00C8493B" w14:paraId="7B0E6738" w14:textId="77777777" w:rsidTr="007E0454">
        <w:tc>
          <w:tcPr>
            <w:tcW w:w="625" w:type="pct"/>
            <w:shd w:val="clear" w:color="auto" w:fill="auto"/>
          </w:tcPr>
          <w:p w14:paraId="17BAEA40" w14:textId="77777777" w:rsidR="00AB199C" w:rsidRPr="00C8493B" w:rsidRDefault="00AB199C" w:rsidP="00A378FB">
            <w:pPr>
              <w:widowControl w:val="0"/>
              <w:spacing w:after="0" w:line="240" w:lineRule="auto"/>
              <w:rPr>
                <w:rFonts w:eastAsia="Calibri" w:cstheme="minorHAnsi"/>
              </w:rPr>
            </w:pPr>
            <w:r w:rsidRPr="00C8493B">
              <w:rPr>
                <w:rFonts w:eastAsia="Calibri" w:cstheme="minorHAnsi"/>
              </w:rPr>
              <w:lastRenderedPageBreak/>
              <w:t>A.M.5.13</w:t>
            </w:r>
          </w:p>
        </w:tc>
        <w:tc>
          <w:tcPr>
            <w:tcW w:w="4375" w:type="pct"/>
          </w:tcPr>
          <w:p w14:paraId="78B962C0" w14:textId="0A2BA469" w:rsidR="00AB199C" w:rsidRPr="00C8493B" w:rsidRDefault="00A45438" w:rsidP="00A45438">
            <w:pPr>
              <w:widowControl w:val="0"/>
              <w:spacing w:after="0" w:line="240" w:lineRule="auto"/>
              <w:rPr>
                <w:rFonts w:eastAsia="Calibri" w:cstheme="minorHAnsi"/>
              </w:rPr>
            </w:pPr>
            <w:r w:rsidRPr="00C8493B">
              <w:rPr>
                <w:rFonts w:eastAsia="Calibri" w:cstheme="minorHAnsi"/>
              </w:rPr>
              <w:t>Use</w:t>
            </w:r>
            <w:r w:rsidR="00AB199C" w:rsidRPr="00C8493B">
              <w:rPr>
                <w:rFonts w:eastAsia="Calibri" w:cstheme="minorHAnsi"/>
              </w:rPr>
              <w:t xml:space="preserve"> a number line with only whole numbers indicated</w:t>
            </w:r>
            <w:r w:rsidRPr="00C8493B">
              <w:rPr>
                <w:rFonts w:eastAsia="Calibri" w:cstheme="minorHAnsi"/>
              </w:rPr>
              <w:t xml:space="preserve"> to</w:t>
            </w:r>
            <w:r w:rsidR="00AB199C" w:rsidRPr="00C8493B">
              <w:rPr>
                <w:rFonts w:eastAsia="Calibri" w:cstheme="minorHAnsi"/>
              </w:rPr>
              <w:t xml:space="preserve"> identify where ½s and 1/4s are located.</w:t>
            </w:r>
          </w:p>
        </w:tc>
      </w:tr>
    </w:tbl>
    <w:p w14:paraId="2DAA115D" w14:textId="77777777" w:rsidR="007E0454" w:rsidRPr="00C8493B" w:rsidRDefault="007E0454" w:rsidP="00A378FB">
      <w:pPr>
        <w:spacing w:after="0" w:line="24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9"/>
        <w:gridCol w:w="8181"/>
      </w:tblGrid>
      <w:tr w:rsidR="00AB199C" w:rsidRPr="00C8493B" w14:paraId="2966B575" w14:textId="77777777" w:rsidTr="007E0454">
        <w:tc>
          <w:tcPr>
            <w:tcW w:w="625" w:type="pct"/>
            <w:shd w:val="clear" w:color="auto" w:fill="FFFFFF" w:themeFill="background1"/>
          </w:tcPr>
          <w:p w14:paraId="34AF26EC" w14:textId="77777777" w:rsidR="00AB199C" w:rsidRPr="00C8493B" w:rsidRDefault="00AB199C" w:rsidP="00A378FB">
            <w:pPr>
              <w:widowControl w:val="0"/>
              <w:spacing w:after="0" w:line="240" w:lineRule="auto"/>
              <w:rPr>
                <w:rFonts w:eastAsia="Times New Roman" w:cstheme="minorHAnsi"/>
                <w:b/>
              </w:rPr>
            </w:pPr>
            <w:r w:rsidRPr="00C8493B">
              <w:rPr>
                <w:rFonts w:eastAsia="Times New Roman" w:cstheme="minorHAnsi"/>
                <w:b/>
              </w:rPr>
              <w:t>Cluster</w:t>
            </w:r>
          </w:p>
        </w:tc>
        <w:tc>
          <w:tcPr>
            <w:tcW w:w="4375" w:type="pct"/>
            <w:shd w:val="clear" w:color="auto" w:fill="FFFFFF" w:themeFill="background1"/>
          </w:tcPr>
          <w:p w14:paraId="3E74FEFB" w14:textId="77777777" w:rsidR="00AB199C" w:rsidRPr="00C8493B" w:rsidRDefault="00AB199C" w:rsidP="00A378FB">
            <w:pPr>
              <w:widowControl w:val="0"/>
              <w:spacing w:after="0" w:line="240" w:lineRule="auto"/>
              <w:rPr>
                <w:rFonts w:eastAsia="Calibri" w:cstheme="minorHAnsi"/>
                <w:b/>
              </w:rPr>
            </w:pPr>
            <w:r w:rsidRPr="00C8493B">
              <w:rPr>
                <w:rFonts w:eastAsia="Calibri" w:cstheme="minorHAnsi"/>
                <w:b/>
              </w:rPr>
              <w:t xml:space="preserve">Geometric measurement:  understand concepts of volume. </w:t>
            </w:r>
          </w:p>
        </w:tc>
      </w:tr>
      <w:tr w:rsidR="00AB199C" w:rsidRPr="00C8493B" w14:paraId="2FB1F83D" w14:textId="77777777" w:rsidTr="007E0454">
        <w:tc>
          <w:tcPr>
            <w:tcW w:w="625" w:type="pct"/>
            <w:shd w:val="clear" w:color="auto" w:fill="auto"/>
          </w:tcPr>
          <w:p w14:paraId="644C0DE9"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A.M.5.14</w:t>
            </w:r>
          </w:p>
        </w:tc>
        <w:tc>
          <w:tcPr>
            <w:tcW w:w="4375" w:type="pct"/>
          </w:tcPr>
          <w:p w14:paraId="54BE9DA0"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 xml:space="preserve">Sort common three-dimensional shapes such as cube, cone, </w:t>
            </w:r>
            <w:proofErr w:type="gramStart"/>
            <w:r w:rsidRPr="00C8493B">
              <w:rPr>
                <w:rFonts w:eastAsia="Times New Roman" w:cstheme="minorHAnsi"/>
              </w:rPr>
              <w:t>sphere</w:t>
            </w:r>
            <w:proofErr w:type="gramEnd"/>
            <w:r w:rsidRPr="00C8493B">
              <w:rPr>
                <w:rFonts w:eastAsia="Times New Roman" w:cstheme="minorHAnsi"/>
              </w:rPr>
              <w:t>.</w:t>
            </w:r>
          </w:p>
        </w:tc>
      </w:tr>
      <w:tr w:rsidR="00AB199C" w:rsidRPr="00C8493B" w14:paraId="1D5E8E3C" w14:textId="77777777" w:rsidTr="007E0454">
        <w:tc>
          <w:tcPr>
            <w:tcW w:w="625" w:type="pct"/>
            <w:shd w:val="clear" w:color="auto" w:fill="auto"/>
          </w:tcPr>
          <w:p w14:paraId="598D1254" w14:textId="77777777" w:rsidR="00AB199C" w:rsidRPr="00C8493B" w:rsidRDefault="00AB199C" w:rsidP="00A378FB">
            <w:pPr>
              <w:widowControl w:val="0"/>
              <w:autoSpaceDE w:val="0"/>
              <w:autoSpaceDN w:val="0"/>
              <w:adjustRightInd w:val="0"/>
              <w:spacing w:after="0" w:line="240" w:lineRule="auto"/>
              <w:rPr>
                <w:rFonts w:eastAsia="Times New Roman" w:cstheme="minorHAnsi"/>
              </w:rPr>
            </w:pPr>
            <w:r w:rsidRPr="00C8493B">
              <w:rPr>
                <w:rFonts w:eastAsia="Times New Roman" w:cstheme="minorHAnsi"/>
              </w:rPr>
              <w:t>A.M.5.15</w:t>
            </w:r>
          </w:p>
        </w:tc>
        <w:tc>
          <w:tcPr>
            <w:tcW w:w="4375" w:type="pct"/>
          </w:tcPr>
          <w:p w14:paraId="1404F603" w14:textId="72BD9E51" w:rsidR="00AB199C" w:rsidRPr="00C8493B" w:rsidRDefault="00A45438" w:rsidP="00A378FB">
            <w:pPr>
              <w:widowControl w:val="0"/>
              <w:autoSpaceDE w:val="0"/>
              <w:autoSpaceDN w:val="0"/>
              <w:adjustRightInd w:val="0"/>
              <w:spacing w:after="0" w:line="240" w:lineRule="auto"/>
              <w:rPr>
                <w:rFonts w:eastAsia="Times New Roman" w:cstheme="minorHAnsi"/>
              </w:rPr>
            </w:pPr>
            <w:r w:rsidRPr="00C8493B">
              <w:rPr>
                <w:rFonts w:eastAsia="Times New Roman" w:cstheme="minorHAnsi"/>
              </w:rPr>
              <w:t>Measure volume</w:t>
            </w:r>
            <w:r w:rsidR="00AB199C" w:rsidRPr="00C8493B">
              <w:rPr>
                <w:rFonts w:eastAsia="Times New Roman" w:cstheme="minorHAnsi"/>
              </w:rPr>
              <w:t xml:space="preserve"> by counting unit cubes.</w:t>
            </w:r>
          </w:p>
        </w:tc>
      </w:tr>
    </w:tbl>
    <w:p w14:paraId="469BA3D2" w14:textId="77777777" w:rsidR="007E0454" w:rsidRPr="00C8493B" w:rsidRDefault="007E0454" w:rsidP="00A378FB">
      <w:pPr>
        <w:widowControl w:val="0"/>
        <w:tabs>
          <w:tab w:val="left" w:pos="8640"/>
        </w:tabs>
        <w:spacing w:after="0" w:line="240" w:lineRule="auto"/>
        <w:rPr>
          <w:rFonts w:eastAsia="Times New Roman" w:cstheme="minorHAnsi"/>
        </w:rPr>
      </w:pPr>
    </w:p>
    <w:p w14:paraId="4F834FAA" w14:textId="66EA53BF" w:rsidR="00AB199C" w:rsidRPr="00C8493B" w:rsidRDefault="00AB199C" w:rsidP="00A378FB">
      <w:pPr>
        <w:widowControl w:val="0"/>
        <w:tabs>
          <w:tab w:val="left" w:pos="8640"/>
        </w:tabs>
        <w:spacing w:after="0" w:line="240" w:lineRule="auto"/>
        <w:rPr>
          <w:rFonts w:eastAsia="Times New Roman" w:cstheme="minorHAnsi"/>
          <w:b/>
        </w:rPr>
      </w:pPr>
      <w:r w:rsidRPr="00C8493B">
        <w:rPr>
          <w:rFonts w:eastAsia="Times New Roman" w:cstheme="minorHAnsi"/>
          <w:b/>
        </w:rPr>
        <w:t>Geometry</w:t>
      </w:r>
    </w:p>
    <w:p w14:paraId="7B940B9D" w14:textId="77777777" w:rsidR="00AB199C" w:rsidRPr="00C8493B" w:rsidRDefault="00AB199C" w:rsidP="00A378FB">
      <w:pPr>
        <w:widowControl w:val="0"/>
        <w:tabs>
          <w:tab w:val="left" w:pos="8640"/>
        </w:tabs>
        <w:spacing w:after="0" w:line="240" w:lineRule="auto"/>
        <w:rPr>
          <w:rFonts w:eastAsia="Times New Roman"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7"/>
        <w:gridCol w:w="8183"/>
      </w:tblGrid>
      <w:tr w:rsidR="00AB199C" w:rsidRPr="00C8493B" w14:paraId="5E4FC21E" w14:textId="77777777" w:rsidTr="007E0454">
        <w:tc>
          <w:tcPr>
            <w:tcW w:w="624" w:type="pct"/>
            <w:shd w:val="clear" w:color="auto" w:fill="auto"/>
          </w:tcPr>
          <w:p w14:paraId="798E8496" w14:textId="77777777" w:rsidR="00AB199C" w:rsidRPr="00C8493B" w:rsidRDefault="00AB199C" w:rsidP="00A378FB">
            <w:pPr>
              <w:widowControl w:val="0"/>
              <w:spacing w:after="0" w:line="240" w:lineRule="auto"/>
              <w:rPr>
                <w:rFonts w:eastAsia="Times New Roman" w:cstheme="minorHAnsi"/>
                <w:b/>
              </w:rPr>
            </w:pPr>
            <w:r w:rsidRPr="00C8493B">
              <w:rPr>
                <w:rFonts w:eastAsia="Times New Roman" w:cstheme="minorHAnsi"/>
                <w:b/>
              </w:rPr>
              <w:t>Cluster</w:t>
            </w:r>
          </w:p>
        </w:tc>
        <w:tc>
          <w:tcPr>
            <w:tcW w:w="4376" w:type="pct"/>
            <w:shd w:val="clear" w:color="auto" w:fill="FFFFFF" w:themeFill="background1"/>
          </w:tcPr>
          <w:p w14:paraId="6B8166C0" w14:textId="77777777" w:rsidR="00AB199C" w:rsidRPr="00C8493B" w:rsidRDefault="00AB199C" w:rsidP="00A378FB">
            <w:pPr>
              <w:widowControl w:val="0"/>
              <w:spacing w:after="0" w:line="240" w:lineRule="auto"/>
              <w:rPr>
                <w:rFonts w:eastAsia="Calibri" w:cstheme="minorHAnsi"/>
                <w:b/>
              </w:rPr>
            </w:pPr>
            <w:r w:rsidRPr="00C8493B">
              <w:rPr>
                <w:rFonts w:eastAsia="Calibri" w:cstheme="minorHAnsi"/>
                <w:b/>
              </w:rPr>
              <w:t>Identify points on the coordinate plane to solve real-world and mathematical problems.</w:t>
            </w:r>
          </w:p>
        </w:tc>
      </w:tr>
      <w:tr w:rsidR="00AB199C" w:rsidRPr="00C8493B" w14:paraId="0AC2D900" w14:textId="77777777" w:rsidTr="007E0454">
        <w:tc>
          <w:tcPr>
            <w:tcW w:w="624" w:type="pct"/>
            <w:shd w:val="clear" w:color="auto" w:fill="auto"/>
          </w:tcPr>
          <w:p w14:paraId="34D6E82B"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A.M.5.16</w:t>
            </w:r>
          </w:p>
        </w:tc>
        <w:tc>
          <w:tcPr>
            <w:tcW w:w="4376" w:type="pct"/>
          </w:tcPr>
          <w:p w14:paraId="33958959"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Identify locations of objects placed on a coordinate plane.</w:t>
            </w:r>
          </w:p>
        </w:tc>
      </w:tr>
    </w:tbl>
    <w:p w14:paraId="700B9B48" w14:textId="77777777" w:rsidR="00AB199C" w:rsidRPr="00C8493B" w:rsidRDefault="00AB199C" w:rsidP="00A378FB">
      <w:pPr>
        <w:spacing w:after="0" w:line="240" w:lineRule="auto"/>
        <w:rPr>
          <w:rFonts w:eastAsia="Times New Roman"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5"/>
        <w:gridCol w:w="8185"/>
      </w:tblGrid>
      <w:tr w:rsidR="00AB199C" w:rsidRPr="00C8493B" w14:paraId="7969B8BF" w14:textId="77777777" w:rsidTr="007E0454">
        <w:tc>
          <w:tcPr>
            <w:tcW w:w="623" w:type="pct"/>
            <w:shd w:val="clear" w:color="auto" w:fill="auto"/>
          </w:tcPr>
          <w:p w14:paraId="08510189" w14:textId="77777777" w:rsidR="00AB199C" w:rsidRPr="00C8493B" w:rsidRDefault="00AB199C" w:rsidP="00A378FB">
            <w:pPr>
              <w:widowControl w:val="0"/>
              <w:spacing w:after="0" w:line="240" w:lineRule="auto"/>
              <w:rPr>
                <w:rFonts w:eastAsia="Times New Roman" w:cstheme="minorHAnsi"/>
                <w:b/>
              </w:rPr>
            </w:pPr>
            <w:r w:rsidRPr="00C8493B">
              <w:rPr>
                <w:rFonts w:eastAsia="Times New Roman" w:cstheme="minorHAnsi"/>
                <w:b/>
              </w:rPr>
              <w:t>Cluster</w:t>
            </w:r>
          </w:p>
        </w:tc>
        <w:tc>
          <w:tcPr>
            <w:tcW w:w="4377" w:type="pct"/>
            <w:shd w:val="clear" w:color="auto" w:fill="FFFFFF" w:themeFill="background1"/>
          </w:tcPr>
          <w:p w14:paraId="26B4994C" w14:textId="77777777" w:rsidR="00AB199C" w:rsidRPr="00C8493B" w:rsidRDefault="00AB199C" w:rsidP="00A378FB">
            <w:pPr>
              <w:widowControl w:val="0"/>
              <w:spacing w:after="0" w:line="240" w:lineRule="auto"/>
              <w:rPr>
                <w:rFonts w:eastAsia="Calibri" w:cstheme="minorHAnsi"/>
                <w:b/>
              </w:rPr>
            </w:pPr>
            <w:r w:rsidRPr="00C8493B">
              <w:rPr>
                <w:rFonts w:eastAsia="Times New Roman" w:cstheme="minorHAnsi"/>
                <w:b/>
              </w:rPr>
              <w:t>Classify two-dimensional figures into categories based on the number of angles.</w:t>
            </w:r>
          </w:p>
        </w:tc>
      </w:tr>
      <w:tr w:rsidR="00AB199C" w:rsidRPr="00C8493B" w14:paraId="4F349A2B" w14:textId="77777777" w:rsidTr="007E0454">
        <w:tc>
          <w:tcPr>
            <w:tcW w:w="623" w:type="pct"/>
            <w:shd w:val="clear" w:color="auto" w:fill="auto"/>
          </w:tcPr>
          <w:p w14:paraId="67E163CE" w14:textId="77777777" w:rsidR="00AB199C" w:rsidRPr="00C8493B" w:rsidRDefault="00AB199C" w:rsidP="00A378FB">
            <w:pPr>
              <w:widowControl w:val="0"/>
              <w:autoSpaceDE w:val="0"/>
              <w:autoSpaceDN w:val="0"/>
              <w:adjustRightInd w:val="0"/>
              <w:spacing w:after="0" w:line="240" w:lineRule="auto"/>
              <w:rPr>
                <w:rFonts w:eastAsia="Times New Roman" w:cstheme="minorHAnsi"/>
              </w:rPr>
            </w:pPr>
            <w:r w:rsidRPr="00C8493B">
              <w:rPr>
                <w:rFonts w:eastAsia="Times New Roman" w:cstheme="minorHAnsi"/>
              </w:rPr>
              <w:t>A.M.5.17</w:t>
            </w:r>
          </w:p>
        </w:tc>
        <w:tc>
          <w:tcPr>
            <w:tcW w:w="4377" w:type="pct"/>
          </w:tcPr>
          <w:p w14:paraId="4CBECFBE" w14:textId="77777777" w:rsidR="00AB199C" w:rsidRPr="00C8493B" w:rsidRDefault="00AB199C" w:rsidP="00A378FB">
            <w:pPr>
              <w:widowControl w:val="0"/>
              <w:autoSpaceDE w:val="0"/>
              <w:autoSpaceDN w:val="0"/>
              <w:adjustRightInd w:val="0"/>
              <w:spacing w:after="0" w:line="240" w:lineRule="auto"/>
              <w:rPr>
                <w:rFonts w:eastAsia="Times New Roman" w:cstheme="minorHAnsi"/>
              </w:rPr>
            </w:pPr>
            <w:r w:rsidRPr="00C8493B">
              <w:rPr>
                <w:rFonts w:eastAsia="Times New Roman" w:cstheme="minorHAnsi"/>
              </w:rPr>
              <w:t>Understand that all two-dimensional shapes have names based on the number angles.</w:t>
            </w:r>
          </w:p>
        </w:tc>
      </w:tr>
      <w:tr w:rsidR="00AB199C" w:rsidRPr="00C8493B" w14:paraId="19B867DE" w14:textId="77777777" w:rsidTr="007E0454">
        <w:tc>
          <w:tcPr>
            <w:tcW w:w="623" w:type="pct"/>
            <w:shd w:val="clear" w:color="auto" w:fill="auto"/>
          </w:tcPr>
          <w:p w14:paraId="300B3DE9" w14:textId="77777777" w:rsidR="00AB199C" w:rsidRPr="00C8493B" w:rsidRDefault="00AB199C" w:rsidP="00A378FB">
            <w:pPr>
              <w:widowControl w:val="0"/>
              <w:autoSpaceDE w:val="0"/>
              <w:autoSpaceDN w:val="0"/>
              <w:adjustRightInd w:val="0"/>
              <w:spacing w:after="0" w:line="240" w:lineRule="auto"/>
              <w:rPr>
                <w:rFonts w:eastAsia="Times New Roman" w:cstheme="minorHAnsi"/>
              </w:rPr>
            </w:pPr>
            <w:r w:rsidRPr="00C8493B">
              <w:rPr>
                <w:rFonts w:eastAsia="Times New Roman" w:cstheme="minorHAnsi"/>
              </w:rPr>
              <w:t>A.M.5.18</w:t>
            </w:r>
          </w:p>
        </w:tc>
        <w:tc>
          <w:tcPr>
            <w:tcW w:w="4377" w:type="pct"/>
          </w:tcPr>
          <w:p w14:paraId="3A52E8C4" w14:textId="77777777" w:rsidR="00AB199C" w:rsidRPr="00C8493B" w:rsidRDefault="00AB199C" w:rsidP="00A378FB">
            <w:pPr>
              <w:widowControl w:val="0"/>
              <w:autoSpaceDE w:val="0"/>
              <w:autoSpaceDN w:val="0"/>
              <w:adjustRightInd w:val="0"/>
              <w:spacing w:after="0" w:line="240" w:lineRule="auto"/>
              <w:rPr>
                <w:rFonts w:eastAsia="Times New Roman" w:cstheme="minorHAnsi"/>
              </w:rPr>
            </w:pPr>
            <w:r w:rsidRPr="00C8493B">
              <w:rPr>
                <w:rFonts w:eastAsia="Times New Roman" w:cstheme="minorHAnsi"/>
              </w:rPr>
              <w:t xml:space="preserve">Sort two-dimensional figures and identify the attributes they have in common. </w:t>
            </w:r>
          </w:p>
        </w:tc>
      </w:tr>
    </w:tbl>
    <w:p w14:paraId="5275801F" w14:textId="77777777" w:rsidR="00AB199C" w:rsidRPr="00C8493B" w:rsidRDefault="00AB199C" w:rsidP="00A378FB">
      <w:pPr>
        <w:spacing w:after="0" w:line="240" w:lineRule="auto"/>
        <w:rPr>
          <w:rFonts w:eastAsia="Times New Roman" w:cstheme="minorHAnsi"/>
          <w:b/>
        </w:rPr>
      </w:pPr>
      <w:r w:rsidRPr="00C8493B">
        <w:rPr>
          <w:rFonts w:eastAsia="Times New Roman" w:cstheme="minorHAnsi"/>
          <w:b/>
        </w:rPr>
        <w:br w:type="page"/>
      </w:r>
    </w:p>
    <w:p w14:paraId="00C10240" w14:textId="77777777" w:rsidR="00AB199C" w:rsidRPr="00C8493B" w:rsidRDefault="00AB199C" w:rsidP="00A378FB">
      <w:pPr>
        <w:spacing w:after="0" w:line="240" w:lineRule="auto"/>
        <w:rPr>
          <w:rFonts w:eastAsia="Times New Roman" w:cstheme="minorHAnsi"/>
          <w:b/>
        </w:rPr>
      </w:pPr>
      <w:r w:rsidRPr="00C8493B">
        <w:rPr>
          <w:rFonts w:eastAsia="Times New Roman" w:cstheme="minorHAnsi"/>
          <w:b/>
        </w:rPr>
        <w:lastRenderedPageBreak/>
        <w:t>Alternate Academic Achievement Standards for Mathematics – Grade 6</w:t>
      </w:r>
    </w:p>
    <w:p w14:paraId="078014B0" w14:textId="77777777" w:rsidR="00AB199C" w:rsidRPr="00C8493B" w:rsidRDefault="00AB199C" w:rsidP="00A378FB">
      <w:pPr>
        <w:spacing w:after="0" w:line="240" w:lineRule="auto"/>
        <w:rPr>
          <w:rFonts w:eastAsia="Times New Roman" w:cstheme="minorHAnsi"/>
          <w:b/>
        </w:rPr>
      </w:pPr>
    </w:p>
    <w:p w14:paraId="57A669B2" w14:textId="2AF43DB1" w:rsidR="00AB199C" w:rsidRPr="00C8493B" w:rsidRDefault="004C4E4B" w:rsidP="00A378FB">
      <w:pPr>
        <w:spacing w:after="0" w:line="240" w:lineRule="auto"/>
        <w:jc w:val="both"/>
        <w:rPr>
          <w:rFonts w:eastAsia="Times New Roman" w:cstheme="minorHAnsi"/>
          <w:b/>
        </w:rPr>
      </w:pPr>
      <w:r w:rsidRPr="00C8493B">
        <w:rPr>
          <w:rFonts w:eastAsia="Times New Roman" w:cstheme="minorHAnsi"/>
        </w:rPr>
        <w:t>The West Virginia Alternate Academic Achievement Standards for Mathematics are written for students with significant cognitive disabilities with the understanding that the student’s IEP will determine appropriate accommodations and modifications.</w:t>
      </w:r>
      <w:r w:rsidR="00AB199C" w:rsidRPr="00C8493B">
        <w:rPr>
          <w:rFonts w:eastAsia="Times New Roman" w:cstheme="minorHAnsi"/>
        </w:rPr>
        <w:t xml:space="preserve"> In addition to the </w:t>
      </w:r>
      <w:r w:rsidR="0030403D" w:rsidRPr="00C8493B">
        <w:rPr>
          <w:rFonts w:eastAsia="Times New Roman" w:cstheme="minorHAnsi"/>
        </w:rPr>
        <w:t>accommodations and modifications</w:t>
      </w:r>
      <w:r w:rsidR="00AB199C" w:rsidRPr="00C8493B">
        <w:rPr>
          <w:rFonts w:eastAsia="Times New Roman" w:cstheme="minorHAnsi"/>
        </w:rPr>
        <w:t xml:space="preserve"> listed on the student's IEP, teacher selected scaffolding, guidance, and support are appropriate to best meet the individual student needs with increasing challenge as the learning progresses. </w:t>
      </w:r>
    </w:p>
    <w:p w14:paraId="2631BB21" w14:textId="77777777" w:rsidR="00AB199C" w:rsidRPr="00C8493B" w:rsidRDefault="00AB199C" w:rsidP="00A378FB">
      <w:pPr>
        <w:widowControl w:val="0"/>
        <w:autoSpaceDE w:val="0"/>
        <w:autoSpaceDN w:val="0"/>
        <w:adjustRightInd w:val="0"/>
        <w:spacing w:after="0" w:line="240" w:lineRule="auto"/>
        <w:jc w:val="both"/>
        <w:rPr>
          <w:rFonts w:eastAsia="Times New Roman" w:cstheme="minorHAnsi"/>
        </w:rPr>
      </w:pPr>
    </w:p>
    <w:p w14:paraId="5CE49A88" w14:textId="4F9F8FC3" w:rsidR="00AB199C" w:rsidRPr="00C8493B" w:rsidRDefault="00AB199C" w:rsidP="00A378FB">
      <w:pPr>
        <w:spacing w:after="0" w:line="240" w:lineRule="auto"/>
        <w:jc w:val="both"/>
        <w:rPr>
          <w:rFonts w:eastAsia="Times New Roman"/>
        </w:rPr>
      </w:pPr>
      <w:r w:rsidRPr="00C8493B">
        <w:rPr>
          <w:rFonts w:eastAsia="Times New Roman" w:cs="Arial"/>
          <w:szCs w:val="24"/>
        </w:rPr>
        <w:t xml:space="preserve">All West Virginia teachers are responsible for classroom instruction that integrates content standards, mathematical habits of mind, learning skills, and technology tools.  Students in sixth grade will continue enhancing skills in a </w:t>
      </w:r>
      <w:r w:rsidR="00FF1073" w:rsidRPr="00C8493B">
        <w:rPr>
          <w:rFonts w:eastAsia="Times New Roman" w:cs="Arial"/>
          <w:szCs w:val="24"/>
        </w:rPr>
        <w:t>developmentally appropriate</w:t>
      </w:r>
      <w:r w:rsidRPr="00C8493B">
        <w:rPr>
          <w:rFonts w:eastAsia="Times New Roman" w:cs="Arial"/>
          <w:szCs w:val="24"/>
        </w:rPr>
        <w:t xml:space="preserve"> progression of standards.  Following the skill progressions from fifth grade, the following chart represents the concepts </w:t>
      </w:r>
      <w:r w:rsidR="0030403D" w:rsidRPr="00C8493B">
        <w:rPr>
          <w:rFonts w:eastAsia="Times New Roman" w:cs="Arial"/>
          <w:szCs w:val="24"/>
        </w:rPr>
        <w:t xml:space="preserve">that will </w:t>
      </w:r>
      <w:r w:rsidRPr="00C8493B">
        <w:rPr>
          <w:rFonts w:eastAsia="Times New Roman" w:cs="Arial"/>
          <w:szCs w:val="24"/>
        </w:rPr>
        <w:t xml:space="preserve">be developed in mathematics in sixth grade: </w:t>
      </w:r>
    </w:p>
    <w:p w14:paraId="4909406D" w14:textId="77777777" w:rsidR="00AB199C" w:rsidRPr="00C8493B" w:rsidRDefault="00AB199C" w:rsidP="00A378FB">
      <w:pPr>
        <w:widowControl w:val="0"/>
        <w:autoSpaceDE w:val="0"/>
        <w:autoSpaceDN w:val="0"/>
        <w:adjustRightInd w:val="0"/>
        <w:spacing w:after="0" w:line="240" w:lineRule="auto"/>
        <w:rPr>
          <w:rFonts w:eastAsia="Times New Roman" w:cstheme="minorHAnsi"/>
          <w:iCs/>
        </w:rPr>
      </w:pPr>
    </w:p>
    <w:tbl>
      <w:tblPr>
        <w:tblStyle w:val="TableGrid"/>
        <w:tblW w:w="5000" w:type="pct"/>
        <w:tblLook w:val="04A0" w:firstRow="1" w:lastRow="0" w:firstColumn="1" w:lastColumn="0" w:noHBand="0" w:noVBand="1"/>
      </w:tblPr>
      <w:tblGrid>
        <w:gridCol w:w="4675"/>
        <w:gridCol w:w="4675"/>
      </w:tblGrid>
      <w:tr w:rsidR="00AB199C" w:rsidRPr="00C8493B" w14:paraId="79F189BD" w14:textId="77777777" w:rsidTr="004C4E4B">
        <w:tc>
          <w:tcPr>
            <w:tcW w:w="2500" w:type="pct"/>
            <w:shd w:val="clear" w:color="auto" w:fill="000000" w:themeFill="text1"/>
          </w:tcPr>
          <w:p w14:paraId="02F97A75" w14:textId="77777777" w:rsidR="00AB199C" w:rsidRPr="00C8493B" w:rsidRDefault="00AB199C" w:rsidP="00A378FB">
            <w:pPr>
              <w:widowControl w:val="0"/>
              <w:autoSpaceDE w:val="0"/>
              <w:autoSpaceDN w:val="0"/>
              <w:adjustRightInd w:val="0"/>
              <w:rPr>
                <w:rFonts w:eastAsia="Times New Roman" w:cstheme="minorHAnsi"/>
                <w:b/>
                <w:iCs/>
              </w:rPr>
            </w:pPr>
            <w:r w:rsidRPr="00C8493B">
              <w:rPr>
                <w:rFonts w:eastAsia="Times New Roman" w:cstheme="minorHAnsi"/>
                <w:b/>
                <w:iCs/>
              </w:rPr>
              <w:t>Ratios and Proportional Reasoning</w:t>
            </w:r>
          </w:p>
        </w:tc>
        <w:tc>
          <w:tcPr>
            <w:tcW w:w="2500" w:type="pct"/>
            <w:shd w:val="clear" w:color="auto" w:fill="000000" w:themeFill="text1"/>
          </w:tcPr>
          <w:p w14:paraId="37DB7A59" w14:textId="77777777" w:rsidR="00AB199C" w:rsidRPr="00C8493B" w:rsidRDefault="00AB199C" w:rsidP="00A378FB">
            <w:pPr>
              <w:widowControl w:val="0"/>
              <w:autoSpaceDE w:val="0"/>
              <w:autoSpaceDN w:val="0"/>
              <w:adjustRightInd w:val="0"/>
              <w:rPr>
                <w:rFonts w:eastAsia="Times New Roman" w:cstheme="minorHAnsi"/>
                <w:b/>
                <w:iCs/>
              </w:rPr>
            </w:pPr>
            <w:r w:rsidRPr="00C8493B">
              <w:rPr>
                <w:rFonts w:eastAsia="Times New Roman" w:cstheme="minorHAnsi"/>
                <w:b/>
                <w:iCs/>
              </w:rPr>
              <w:t>The Number System</w:t>
            </w:r>
          </w:p>
        </w:tc>
      </w:tr>
      <w:tr w:rsidR="00AB199C" w:rsidRPr="00C8493B" w14:paraId="43E542EB" w14:textId="77777777" w:rsidTr="004C4E4B">
        <w:tc>
          <w:tcPr>
            <w:tcW w:w="2500" w:type="pct"/>
            <w:tcBorders>
              <w:bottom w:val="single" w:sz="4" w:space="0" w:color="auto"/>
            </w:tcBorders>
          </w:tcPr>
          <w:p w14:paraId="423E0D99" w14:textId="77777777" w:rsidR="00AB199C" w:rsidRPr="00C8493B" w:rsidRDefault="00AB199C" w:rsidP="00A378FB">
            <w:pPr>
              <w:widowControl w:val="0"/>
              <w:numPr>
                <w:ilvl w:val="0"/>
                <w:numId w:val="109"/>
              </w:numPr>
              <w:autoSpaceDE w:val="0"/>
              <w:autoSpaceDN w:val="0"/>
              <w:adjustRightInd w:val="0"/>
              <w:ind w:left="432"/>
              <w:rPr>
                <w:rFonts w:eastAsia="Times New Roman" w:cstheme="minorHAnsi"/>
                <w:iCs/>
              </w:rPr>
            </w:pPr>
            <w:r w:rsidRPr="00C8493B">
              <w:rPr>
                <w:rFonts w:eastAsia="Minion Pro" w:cstheme="minorHAnsi"/>
              </w:rPr>
              <w:t xml:space="preserve">Understand ratios and rates, and solve problems involving proportional relationships (e.g., </w:t>
            </w:r>
            <w:r w:rsidRPr="00C8493B">
              <w:rPr>
                <w:rFonts w:eastAsia="Times New Roman" w:cstheme="minorHAnsi"/>
              </w:rPr>
              <w:t>a pair of gloves or a pair of shoes for each person; nine baseball players on one team, etc.)</w:t>
            </w:r>
          </w:p>
        </w:tc>
        <w:tc>
          <w:tcPr>
            <w:tcW w:w="2500" w:type="pct"/>
            <w:tcBorders>
              <w:bottom w:val="single" w:sz="4" w:space="0" w:color="auto"/>
            </w:tcBorders>
          </w:tcPr>
          <w:p w14:paraId="619C7CD3" w14:textId="77777777" w:rsidR="00AB199C" w:rsidRPr="00C8493B" w:rsidRDefault="00AB199C" w:rsidP="00A378FB">
            <w:pPr>
              <w:widowControl w:val="0"/>
              <w:numPr>
                <w:ilvl w:val="0"/>
                <w:numId w:val="109"/>
              </w:numPr>
              <w:autoSpaceDE w:val="0"/>
              <w:autoSpaceDN w:val="0"/>
              <w:adjustRightInd w:val="0"/>
              <w:ind w:left="432"/>
              <w:rPr>
                <w:rFonts w:eastAsia="Times New Roman" w:cstheme="minorHAnsi"/>
                <w:iCs/>
              </w:rPr>
            </w:pPr>
            <w:r w:rsidRPr="00C8493B">
              <w:rPr>
                <w:rFonts w:eastAsia="Times New Roman" w:cstheme="minorHAnsi"/>
              </w:rPr>
              <w:t xml:space="preserve">Determine </w:t>
            </w:r>
            <w:r w:rsidRPr="00C8493B">
              <w:rPr>
                <w:rFonts w:eastAsia="Times New Roman" w:cstheme="minorHAnsi"/>
                <w:iCs/>
              </w:rPr>
              <w:t xml:space="preserve">how much chocolate will each person get if </w:t>
            </w:r>
            <w:proofErr w:type="gramStart"/>
            <w:r w:rsidRPr="00C8493B">
              <w:rPr>
                <w:rFonts w:eastAsia="Times New Roman" w:cstheme="minorHAnsi"/>
                <w:iCs/>
              </w:rPr>
              <w:t>3</w:t>
            </w:r>
            <w:proofErr w:type="gramEnd"/>
            <w:r w:rsidRPr="00C8493B">
              <w:rPr>
                <w:rFonts w:eastAsia="Times New Roman" w:cstheme="minorHAnsi"/>
                <w:iCs/>
              </w:rPr>
              <w:t xml:space="preserve"> people share 1/2 </w:t>
            </w:r>
            <w:proofErr w:type="spellStart"/>
            <w:r w:rsidRPr="00C8493B">
              <w:rPr>
                <w:rFonts w:eastAsia="Times New Roman" w:cstheme="minorHAnsi"/>
                <w:iCs/>
              </w:rPr>
              <w:t>lb</w:t>
            </w:r>
            <w:proofErr w:type="spellEnd"/>
            <w:r w:rsidRPr="00C8493B">
              <w:rPr>
                <w:rFonts w:eastAsia="Times New Roman" w:cstheme="minorHAnsi"/>
                <w:iCs/>
              </w:rPr>
              <w:t xml:space="preserve"> of chocolate equally.</w:t>
            </w:r>
          </w:p>
          <w:p w14:paraId="4B6D871D" w14:textId="77777777" w:rsidR="00AB199C" w:rsidRPr="00C8493B" w:rsidRDefault="00AB199C" w:rsidP="00A378FB">
            <w:pPr>
              <w:widowControl w:val="0"/>
              <w:numPr>
                <w:ilvl w:val="0"/>
                <w:numId w:val="109"/>
              </w:numPr>
              <w:autoSpaceDE w:val="0"/>
              <w:autoSpaceDN w:val="0"/>
              <w:adjustRightInd w:val="0"/>
              <w:ind w:left="432"/>
              <w:rPr>
                <w:rFonts w:eastAsia="Times New Roman" w:cstheme="minorHAnsi"/>
                <w:iCs/>
              </w:rPr>
            </w:pPr>
            <w:r w:rsidRPr="00C8493B">
              <w:rPr>
                <w:rFonts w:eastAsia="Times New Roman" w:cstheme="minorHAnsi"/>
              </w:rPr>
              <w:t>Understand that positive and negative numbers are used together to describe quantities having opposite directions or values (e.g., temperature above/below zero).</w:t>
            </w:r>
          </w:p>
        </w:tc>
      </w:tr>
      <w:tr w:rsidR="00AB199C" w:rsidRPr="00C8493B" w14:paraId="4BC99D7B" w14:textId="77777777" w:rsidTr="004C4E4B">
        <w:tc>
          <w:tcPr>
            <w:tcW w:w="2500" w:type="pct"/>
            <w:shd w:val="clear" w:color="auto" w:fill="000000" w:themeFill="text1"/>
          </w:tcPr>
          <w:p w14:paraId="4D4513FA" w14:textId="77777777" w:rsidR="00AB199C" w:rsidRPr="00C8493B" w:rsidRDefault="00AB199C" w:rsidP="00A378FB">
            <w:pPr>
              <w:widowControl w:val="0"/>
              <w:autoSpaceDE w:val="0"/>
              <w:autoSpaceDN w:val="0"/>
              <w:adjustRightInd w:val="0"/>
              <w:rPr>
                <w:rFonts w:eastAsia="Times New Roman" w:cstheme="minorHAnsi"/>
                <w:b/>
                <w:iCs/>
              </w:rPr>
            </w:pPr>
            <w:r w:rsidRPr="00C8493B">
              <w:rPr>
                <w:rFonts w:eastAsia="Times New Roman" w:cstheme="minorHAnsi"/>
                <w:b/>
                <w:iCs/>
              </w:rPr>
              <w:t>Expressions and Equations</w:t>
            </w:r>
          </w:p>
        </w:tc>
        <w:tc>
          <w:tcPr>
            <w:tcW w:w="2500" w:type="pct"/>
            <w:shd w:val="clear" w:color="auto" w:fill="000000" w:themeFill="text1"/>
          </w:tcPr>
          <w:p w14:paraId="6E1C3928" w14:textId="77777777" w:rsidR="00AB199C" w:rsidRPr="00C8493B" w:rsidRDefault="00AB199C" w:rsidP="00A378FB">
            <w:pPr>
              <w:widowControl w:val="0"/>
              <w:autoSpaceDE w:val="0"/>
              <w:autoSpaceDN w:val="0"/>
              <w:adjustRightInd w:val="0"/>
              <w:rPr>
                <w:rFonts w:eastAsia="Times New Roman" w:cstheme="minorHAnsi"/>
                <w:b/>
                <w:iCs/>
              </w:rPr>
            </w:pPr>
            <w:r w:rsidRPr="00C8493B">
              <w:rPr>
                <w:rFonts w:eastAsia="Times New Roman" w:cstheme="minorHAnsi"/>
                <w:b/>
                <w:iCs/>
              </w:rPr>
              <w:t>Geometry</w:t>
            </w:r>
          </w:p>
        </w:tc>
      </w:tr>
      <w:tr w:rsidR="00AB199C" w:rsidRPr="00C8493B" w14:paraId="1B7B7994" w14:textId="77777777" w:rsidTr="004C4E4B">
        <w:tc>
          <w:tcPr>
            <w:tcW w:w="2500" w:type="pct"/>
            <w:tcBorders>
              <w:bottom w:val="single" w:sz="4" w:space="0" w:color="auto"/>
            </w:tcBorders>
          </w:tcPr>
          <w:p w14:paraId="10AB4B88" w14:textId="77777777" w:rsidR="00AB199C" w:rsidRPr="00C8493B" w:rsidRDefault="00AB199C" w:rsidP="00A378FB">
            <w:pPr>
              <w:widowControl w:val="0"/>
              <w:numPr>
                <w:ilvl w:val="0"/>
                <w:numId w:val="110"/>
              </w:numPr>
              <w:autoSpaceDE w:val="0"/>
              <w:autoSpaceDN w:val="0"/>
              <w:adjustRightInd w:val="0"/>
              <w:ind w:left="432"/>
              <w:rPr>
                <w:rFonts w:eastAsia="Times New Roman" w:cstheme="minorHAnsi"/>
                <w:iCs/>
              </w:rPr>
            </w:pPr>
            <w:r w:rsidRPr="00C8493B">
              <w:rPr>
                <w:rFonts w:eastAsia="Times New Roman" w:cstheme="minorHAnsi"/>
              </w:rPr>
              <w:t>Apply the properties of addition to identify equivalent expressions. (e.g., 3 + y = 5 + 3).</w:t>
            </w:r>
          </w:p>
          <w:p w14:paraId="167D5DB3" w14:textId="77777777" w:rsidR="00AB199C" w:rsidRPr="00C8493B" w:rsidRDefault="00AB199C" w:rsidP="00A378FB">
            <w:pPr>
              <w:widowControl w:val="0"/>
              <w:numPr>
                <w:ilvl w:val="0"/>
                <w:numId w:val="110"/>
              </w:numPr>
              <w:autoSpaceDE w:val="0"/>
              <w:autoSpaceDN w:val="0"/>
              <w:adjustRightInd w:val="0"/>
              <w:ind w:left="432"/>
              <w:rPr>
                <w:rFonts w:eastAsia="Times New Roman" w:cstheme="minorHAnsi"/>
                <w:iCs/>
              </w:rPr>
            </w:pPr>
            <w:r w:rsidRPr="00C8493B">
              <w:rPr>
                <w:rFonts w:eastAsia="Times New Roman" w:cstheme="minorHAnsi"/>
              </w:rPr>
              <w:t xml:space="preserve">Recognize that “Jane has 6 apples and receives some more apples.  She now has 8 apples.  How many apples did she receive?” is equivalent to 6 + A </w:t>
            </w:r>
            <w:proofErr w:type="gramStart"/>
            <w:r w:rsidRPr="00C8493B">
              <w:rPr>
                <w:rFonts w:eastAsia="Times New Roman" w:cstheme="minorHAnsi"/>
              </w:rPr>
              <w:t>=  8</w:t>
            </w:r>
            <w:proofErr w:type="gramEnd"/>
            <w:r w:rsidRPr="00C8493B">
              <w:rPr>
                <w:rFonts w:eastAsia="Times New Roman" w:cstheme="minorHAnsi"/>
              </w:rPr>
              <w:t>).</w:t>
            </w:r>
          </w:p>
        </w:tc>
        <w:tc>
          <w:tcPr>
            <w:tcW w:w="2500" w:type="pct"/>
            <w:vMerge w:val="restart"/>
          </w:tcPr>
          <w:p w14:paraId="628065D4" w14:textId="77777777" w:rsidR="00AB199C" w:rsidRPr="00C8493B" w:rsidRDefault="00AB199C" w:rsidP="00A378FB">
            <w:pPr>
              <w:widowControl w:val="0"/>
              <w:numPr>
                <w:ilvl w:val="0"/>
                <w:numId w:val="110"/>
              </w:numPr>
              <w:ind w:left="432"/>
              <w:rPr>
                <w:rFonts w:eastAsia="Calibri" w:cstheme="minorHAnsi"/>
              </w:rPr>
            </w:pPr>
            <w:r w:rsidRPr="00C8493B">
              <w:rPr>
                <w:rFonts w:eastAsia="Calibri" w:cstheme="minorHAnsi"/>
              </w:rPr>
              <w:t>Determine the area of a rectangle by counting unit squares.   Symbolically represent this situation.  (e.g., given two rows of five square units, write 2 x 5 = 10).</w:t>
            </w:r>
          </w:p>
          <w:p w14:paraId="72CF72FE" w14:textId="77777777" w:rsidR="00AB199C" w:rsidRPr="00C8493B" w:rsidRDefault="00AB199C" w:rsidP="00A378FB">
            <w:pPr>
              <w:widowControl w:val="0"/>
              <w:numPr>
                <w:ilvl w:val="0"/>
                <w:numId w:val="110"/>
              </w:numPr>
              <w:autoSpaceDE w:val="0"/>
              <w:autoSpaceDN w:val="0"/>
              <w:adjustRightInd w:val="0"/>
              <w:ind w:left="432"/>
              <w:rPr>
                <w:rFonts w:eastAsia="Times New Roman" w:cstheme="minorHAnsi"/>
                <w:iCs/>
              </w:rPr>
            </w:pPr>
            <w:r w:rsidRPr="00C8493B">
              <w:rPr>
                <w:rFonts w:eastAsia="Times New Roman" w:cstheme="minorHAnsi"/>
                <w:szCs w:val="24"/>
              </w:rPr>
              <w:t>Using manipulatives, solve real-world and mathematical problems about volume.  (e.g., compare the amount of beans/water/rice in two different containers).</w:t>
            </w:r>
          </w:p>
        </w:tc>
      </w:tr>
      <w:tr w:rsidR="00AB199C" w:rsidRPr="00C8493B" w14:paraId="48869797" w14:textId="77777777" w:rsidTr="004C4E4B">
        <w:tc>
          <w:tcPr>
            <w:tcW w:w="2500" w:type="pct"/>
            <w:shd w:val="clear" w:color="auto" w:fill="000000" w:themeFill="text1"/>
          </w:tcPr>
          <w:p w14:paraId="6AF3ED9E" w14:textId="77777777" w:rsidR="00AB199C" w:rsidRPr="00C8493B" w:rsidRDefault="00AB199C" w:rsidP="00A378FB">
            <w:pPr>
              <w:widowControl w:val="0"/>
              <w:autoSpaceDE w:val="0"/>
              <w:autoSpaceDN w:val="0"/>
              <w:adjustRightInd w:val="0"/>
              <w:ind w:left="360"/>
              <w:rPr>
                <w:rFonts w:eastAsia="Minion Pro" w:cstheme="minorHAnsi"/>
                <w:b/>
              </w:rPr>
            </w:pPr>
            <w:r w:rsidRPr="00C8493B">
              <w:rPr>
                <w:rFonts w:eastAsia="Minion Pro" w:cstheme="minorHAnsi"/>
                <w:b/>
              </w:rPr>
              <w:t>Statistics and Probability</w:t>
            </w:r>
          </w:p>
        </w:tc>
        <w:tc>
          <w:tcPr>
            <w:tcW w:w="2500" w:type="pct"/>
            <w:vMerge/>
          </w:tcPr>
          <w:p w14:paraId="2AEFB1D9" w14:textId="77777777" w:rsidR="00AB199C" w:rsidRPr="00C8493B" w:rsidRDefault="00AB199C" w:rsidP="00A378FB">
            <w:pPr>
              <w:widowControl w:val="0"/>
              <w:autoSpaceDE w:val="0"/>
              <w:autoSpaceDN w:val="0"/>
              <w:adjustRightInd w:val="0"/>
              <w:rPr>
                <w:rFonts w:eastAsia="Times New Roman" w:cstheme="minorHAnsi"/>
                <w:iCs/>
              </w:rPr>
            </w:pPr>
          </w:p>
        </w:tc>
      </w:tr>
      <w:tr w:rsidR="00AB199C" w:rsidRPr="00C8493B" w14:paraId="11CCFFB2" w14:textId="77777777" w:rsidTr="004C4E4B">
        <w:tc>
          <w:tcPr>
            <w:tcW w:w="2500" w:type="pct"/>
          </w:tcPr>
          <w:p w14:paraId="6E7259D0" w14:textId="77777777" w:rsidR="00AB199C" w:rsidRPr="00C8493B" w:rsidRDefault="00AB199C" w:rsidP="00A378FB">
            <w:pPr>
              <w:widowControl w:val="0"/>
              <w:numPr>
                <w:ilvl w:val="0"/>
                <w:numId w:val="111"/>
              </w:numPr>
              <w:autoSpaceDE w:val="0"/>
              <w:autoSpaceDN w:val="0"/>
              <w:adjustRightInd w:val="0"/>
              <w:ind w:left="432"/>
              <w:rPr>
                <w:rFonts w:eastAsia="Times New Roman" w:cstheme="minorHAnsi"/>
                <w:iCs/>
              </w:rPr>
            </w:pPr>
            <w:r w:rsidRPr="00C8493B">
              <w:rPr>
                <w:rFonts w:eastAsia="Times New Roman" w:cstheme="minorHAnsi"/>
              </w:rPr>
              <w:t>Given a graph of student heights, determine the tallest student).</w:t>
            </w:r>
          </w:p>
        </w:tc>
        <w:tc>
          <w:tcPr>
            <w:tcW w:w="2500" w:type="pct"/>
            <w:vMerge/>
          </w:tcPr>
          <w:p w14:paraId="33EC7839" w14:textId="77777777" w:rsidR="00AB199C" w:rsidRPr="00C8493B" w:rsidRDefault="00AB199C" w:rsidP="00A378FB">
            <w:pPr>
              <w:widowControl w:val="0"/>
              <w:autoSpaceDE w:val="0"/>
              <w:autoSpaceDN w:val="0"/>
              <w:adjustRightInd w:val="0"/>
              <w:rPr>
                <w:rFonts w:eastAsia="Times New Roman" w:cstheme="minorHAnsi"/>
                <w:iCs/>
              </w:rPr>
            </w:pPr>
          </w:p>
        </w:tc>
      </w:tr>
    </w:tbl>
    <w:p w14:paraId="007A131B" w14:textId="77777777" w:rsidR="00AB199C" w:rsidRPr="00C8493B" w:rsidRDefault="00AB199C" w:rsidP="00A378FB">
      <w:pPr>
        <w:widowControl w:val="0"/>
        <w:autoSpaceDE w:val="0"/>
        <w:autoSpaceDN w:val="0"/>
        <w:adjustRightInd w:val="0"/>
        <w:spacing w:after="0" w:line="240" w:lineRule="auto"/>
        <w:rPr>
          <w:rFonts w:eastAsia="Times New Roman" w:cstheme="minorHAnsi"/>
          <w:iCs/>
        </w:rPr>
      </w:pPr>
    </w:p>
    <w:p w14:paraId="663B9234" w14:textId="77777777" w:rsidR="00AB199C" w:rsidRPr="00C8493B" w:rsidRDefault="00AB199C" w:rsidP="00A378FB">
      <w:pPr>
        <w:widowControl w:val="0"/>
        <w:tabs>
          <w:tab w:val="left" w:pos="8640"/>
        </w:tabs>
        <w:spacing w:after="0" w:line="240" w:lineRule="auto"/>
        <w:rPr>
          <w:rFonts w:eastAsia="Times New Roman" w:cstheme="minorHAnsi"/>
          <w:u w:val="single"/>
          <w:lang w:eastAsia="x-none"/>
        </w:rPr>
      </w:pPr>
      <w:r w:rsidRPr="00C8493B">
        <w:rPr>
          <w:rFonts w:eastAsia="Times New Roman" w:cstheme="minorHAnsi"/>
          <w:u w:val="single"/>
          <w:lang w:eastAsia="x-none"/>
        </w:rPr>
        <w:t>Numbering of Standards</w:t>
      </w:r>
    </w:p>
    <w:p w14:paraId="1664B2DB" w14:textId="77777777" w:rsidR="00AB199C" w:rsidRPr="00C8493B" w:rsidRDefault="00AB199C" w:rsidP="00A378FB">
      <w:pPr>
        <w:widowControl w:val="0"/>
        <w:tabs>
          <w:tab w:val="left" w:pos="8640"/>
        </w:tabs>
        <w:spacing w:after="0" w:line="240" w:lineRule="auto"/>
        <w:rPr>
          <w:rFonts w:eastAsia="Times New Roman" w:cstheme="minorHAnsi"/>
          <w:u w:val="single"/>
          <w:lang w:eastAsia="x-none"/>
        </w:rPr>
      </w:pPr>
    </w:p>
    <w:p w14:paraId="302E31F5" w14:textId="77777777" w:rsidR="00AB199C" w:rsidRPr="00C8493B" w:rsidRDefault="00AB199C" w:rsidP="00A378FB">
      <w:pPr>
        <w:widowControl w:val="0"/>
        <w:autoSpaceDE w:val="0"/>
        <w:autoSpaceDN w:val="0"/>
        <w:adjustRightInd w:val="0"/>
        <w:spacing w:after="0" w:line="240" w:lineRule="auto"/>
        <w:rPr>
          <w:rFonts w:eastAsia="Times New Roman" w:cstheme="minorHAnsi"/>
          <w:lang w:eastAsia="x-none"/>
        </w:rPr>
      </w:pPr>
      <w:r w:rsidRPr="00C8493B">
        <w:rPr>
          <w:rFonts w:eastAsia="Times New Roman" w:cstheme="minorHAnsi"/>
        </w:rPr>
        <w:t xml:space="preserve">The following Alternate Mathematics Standards </w:t>
      </w:r>
      <w:r w:rsidRPr="00C8493B">
        <w:rPr>
          <w:rFonts w:eastAsia="Times New Roman" w:cstheme="minorHAnsi"/>
          <w:lang w:eastAsia="x-none"/>
        </w:rPr>
        <w:t>will be numbered continuously.  The following ranges relate to the clusters found within Mathematics:</w:t>
      </w:r>
    </w:p>
    <w:p w14:paraId="773F58E5" w14:textId="77777777" w:rsidR="00AB199C" w:rsidRPr="00C8493B" w:rsidRDefault="00AB199C" w:rsidP="00A378FB">
      <w:pPr>
        <w:widowControl w:val="0"/>
        <w:tabs>
          <w:tab w:val="left" w:pos="8640"/>
        </w:tabs>
        <w:spacing w:after="0" w:line="240" w:lineRule="auto"/>
        <w:rPr>
          <w:rFonts w:eastAsia="Times New Roman" w:cstheme="minorHAnsi"/>
          <w:lang w:eastAsia="x-none"/>
        </w:rPr>
      </w:pPr>
    </w:p>
    <w:tbl>
      <w:tblPr>
        <w:tblStyle w:val="TableGrid"/>
        <w:tblW w:w="0" w:type="auto"/>
        <w:jc w:val="center"/>
        <w:tblLook w:val="04A0" w:firstRow="1" w:lastRow="0" w:firstColumn="1" w:lastColumn="0" w:noHBand="0" w:noVBand="1"/>
      </w:tblPr>
      <w:tblGrid>
        <w:gridCol w:w="4320"/>
        <w:gridCol w:w="4320"/>
      </w:tblGrid>
      <w:tr w:rsidR="00AB199C" w:rsidRPr="00C8493B" w14:paraId="0CDE66B0" w14:textId="77777777" w:rsidTr="000F31F5">
        <w:trPr>
          <w:jc w:val="center"/>
        </w:trPr>
        <w:tc>
          <w:tcPr>
            <w:tcW w:w="8640" w:type="dxa"/>
            <w:gridSpan w:val="2"/>
            <w:shd w:val="clear" w:color="auto" w:fill="000000" w:themeFill="text1"/>
          </w:tcPr>
          <w:p w14:paraId="544241AD" w14:textId="77777777" w:rsidR="00AB199C" w:rsidRPr="00C8493B" w:rsidRDefault="00AB199C" w:rsidP="00A378FB">
            <w:pPr>
              <w:widowControl w:val="0"/>
              <w:rPr>
                <w:rFonts w:eastAsia="Times New Roman" w:cstheme="minorHAnsi"/>
                <w:b/>
              </w:rPr>
            </w:pPr>
            <w:r w:rsidRPr="00C8493B">
              <w:rPr>
                <w:rFonts w:eastAsia="Times New Roman" w:cstheme="minorHAnsi"/>
                <w:b/>
              </w:rPr>
              <w:t>Ratios and Proportional Relationships</w:t>
            </w:r>
          </w:p>
        </w:tc>
      </w:tr>
      <w:tr w:rsidR="00AB199C" w:rsidRPr="00C8493B" w14:paraId="42633626" w14:textId="77777777" w:rsidTr="000F31F5">
        <w:trPr>
          <w:jc w:val="center"/>
        </w:trPr>
        <w:tc>
          <w:tcPr>
            <w:tcW w:w="4320" w:type="dxa"/>
            <w:tcBorders>
              <w:bottom w:val="single" w:sz="4" w:space="0" w:color="auto"/>
            </w:tcBorders>
          </w:tcPr>
          <w:p w14:paraId="4B162370" w14:textId="77777777" w:rsidR="00AB199C" w:rsidRPr="00C8493B" w:rsidRDefault="00AB199C" w:rsidP="00A378FB">
            <w:pPr>
              <w:widowControl w:val="0"/>
              <w:rPr>
                <w:rFonts w:eastAsia="Times New Roman" w:cstheme="minorHAnsi"/>
              </w:rPr>
            </w:pPr>
            <w:r w:rsidRPr="00C8493B">
              <w:rPr>
                <w:rFonts w:eastAsia="Times New Roman" w:cstheme="minorHAnsi"/>
              </w:rPr>
              <w:t>Understand ratio concepts and use ratio reasoning to solve problems.</w:t>
            </w:r>
          </w:p>
        </w:tc>
        <w:tc>
          <w:tcPr>
            <w:tcW w:w="4320" w:type="dxa"/>
            <w:tcBorders>
              <w:bottom w:val="single" w:sz="4" w:space="0" w:color="auto"/>
            </w:tcBorders>
          </w:tcPr>
          <w:p w14:paraId="2B5A4DB0" w14:textId="77777777" w:rsidR="00AB199C" w:rsidRPr="00C8493B" w:rsidRDefault="00AB199C" w:rsidP="00A378FB">
            <w:pPr>
              <w:widowControl w:val="0"/>
              <w:rPr>
                <w:rFonts w:eastAsia="Times New Roman" w:cstheme="minorHAnsi"/>
              </w:rPr>
            </w:pPr>
            <w:r w:rsidRPr="00C8493B">
              <w:rPr>
                <w:rFonts w:eastAsia="Times New Roman" w:cstheme="minorHAnsi"/>
              </w:rPr>
              <w:t>Standards 1-3</w:t>
            </w:r>
          </w:p>
        </w:tc>
      </w:tr>
      <w:tr w:rsidR="00AB199C" w:rsidRPr="00C8493B" w14:paraId="5A0DF333" w14:textId="77777777" w:rsidTr="000F31F5">
        <w:trPr>
          <w:jc w:val="center"/>
        </w:trPr>
        <w:tc>
          <w:tcPr>
            <w:tcW w:w="8640" w:type="dxa"/>
            <w:gridSpan w:val="2"/>
            <w:shd w:val="clear" w:color="auto" w:fill="000000" w:themeFill="text1"/>
          </w:tcPr>
          <w:p w14:paraId="73212824" w14:textId="77777777" w:rsidR="00AB199C" w:rsidRPr="00C8493B" w:rsidRDefault="00AB199C" w:rsidP="00A378FB">
            <w:pPr>
              <w:widowControl w:val="0"/>
              <w:rPr>
                <w:rFonts w:eastAsia="Times New Roman" w:cstheme="minorHAnsi"/>
                <w:b/>
              </w:rPr>
            </w:pPr>
            <w:r w:rsidRPr="00C8493B">
              <w:rPr>
                <w:rFonts w:eastAsia="Times New Roman" w:cstheme="minorHAnsi"/>
                <w:b/>
              </w:rPr>
              <w:t>The Number System</w:t>
            </w:r>
          </w:p>
        </w:tc>
      </w:tr>
      <w:tr w:rsidR="00AB199C" w:rsidRPr="00C8493B" w14:paraId="4D44B1CE" w14:textId="77777777" w:rsidTr="000F31F5">
        <w:trPr>
          <w:jc w:val="center"/>
        </w:trPr>
        <w:tc>
          <w:tcPr>
            <w:tcW w:w="4320" w:type="dxa"/>
          </w:tcPr>
          <w:p w14:paraId="6437CAC2" w14:textId="77777777" w:rsidR="00AB199C" w:rsidRPr="00C8493B" w:rsidRDefault="00AB199C" w:rsidP="00A378FB">
            <w:pPr>
              <w:widowControl w:val="0"/>
              <w:rPr>
                <w:rFonts w:eastAsia="Times New Roman" w:cstheme="minorHAnsi"/>
              </w:rPr>
            </w:pPr>
            <w:r w:rsidRPr="00C8493B">
              <w:rPr>
                <w:rFonts w:eastAsia="Times New Roman" w:cstheme="minorHAnsi"/>
              </w:rPr>
              <w:t>Apply and extend previous understandings of multiplication and division to fractions.</w:t>
            </w:r>
          </w:p>
        </w:tc>
        <w:tc>
          <w:tcPr>
            <w:tcW w:w="4320" w:type="dxa"/>
          </w:tcPr>
          <w:p w14:paraId="4B6A6F82" w14:textId="77777777" w:rsidR="00AB199C" w:rsidRPr="00C8493B" w:rsidRDefault="00AB199C" w:rsidP="00A378FB">
            <w:pPr>
              <w:widowControl w:val="0"/>
              <w:rPr>
                <w:rFonts w:eastAsia="Times New Roman" w:cstheme="minorHAnsi"/>
              </w:rPr>
            </w:pPr>
            <w:r w:rsidRPr="00C8493B">
              <w:rPr>
                <w:rFonts w:eastAsia="Times New Roman" w:cstheme="minorHAnsi"/>
              </w:rPr>
              <w:t>Standard 4</w:t>
            </w:r>
          </w:p>
        </w:tc>
      </w:tr>
      <w:tr w:rsidR="00AB199C" w:rsidRPr="00C8493B" w14:paraId="7A95864A" w14:textId="77777777" w:rsidTr="000F31F5">
        <w:trPr>
          <w:jc w:val="center"/>
        </w:trPr>
        <w:tc>
          <w:tcPr>
            <w:tcW w:w="4320" w:type="dxa"/>
          </w:tcPr>
          <w:p w14:paraId="5F661509" w14:textId="77777777" w:rsidR="00AB199C" w:rsidRPr="00C8493B" w:rsidRDefault="00AB199C" w:rsidP="00A378FB">
            <w:pPr>
              <w:widowControl w:val="0"/>
              <w:rPr>
                <w:rFonts w:eastAsia="Times New Roman" w:cstheme="minorHAnsi"/>
              </w:rPr>
            </w:pPr>
            <w:r w:rsidRPr="00C8493B">
              <w:rPr>
                <w:rFonts w:eastAsia="Times New Roman" w:cstheme="minorHAnsi"/>
              </w:rPr>
              <w:t>Compute with multi-digit numbers and find common multiples.</w:t>
            </w:r>
          </w:p>
        </w:tc>
        <w:tc>
          <w:tcPr>
            <w:tcW w:w="4320" w:type="dxa"/>
          </w:tcPr>
          <w:p w14:paraId="6A41D501" w14:textId="77777777" w:rsidR="00AB199C" w:rsidRPr="00C8493B" w:rsidRDefault="00AB199C" w:rsidP="00A378FB">
            <w:pPr>
              <w:widowControl w:val="0"/>
              <w:rPr>
                <w:rFonts w:eastAsia="Times New Roman" w:cstheme="minorHAnsi"/>
              </w:rPr>
            </w:pPr>
            <w:r w:rsidRPr="00C8493B">
              <w:rPr>
                <w:rFonts w:eastAsia="Times New Roman" w:cstheme="minorHAnsi"/>
              </w:rPr>
              <w:t>Standards 5-6</w:t>
            </w:r>
          </w:p>
        </w:tc>
      </w:tr>
      <w:tr w:rsidR="00AB199C" w:rsidRPr="00C8493B" w14:paraId="5D76B5DB" w14:textId="77777777" w:rsidTr="000F31F5">
        <w:trPr>
          <w:jc w:val="center"/>
        </w:trPr>
        <w:tc>
          <w:tcPr>
            <w:tcW w:w="4320" w:type="dxa"/>
            <w:tcBorders>
              <w:bottom w:val="single" w:sz="4" w:space="0" w:color="auto"/>
            </w:tcBorders>
          </w:tcPr>
          <w:p w14:paraId="554DB98C" w14:textId="77777777" w:rsidR="00AB199C" w:rsidRPr="00C8493B" w:rsidRDefault="00AB199C" w:rsidP="00A378FB">
            <w:pPr>
              <w:widowControl w:val="0"/>
              <w:rPr>
                <w:rFonts w:eastAsia="Times New Roman" w:cstheme="minorHAnsi"/>
              </w:rPr>
            </w:pPr>
            <w:r w:rsidRPr="00C8493B">
              <w:rPr>
                <w:rFonts w:eastAsia="Times New Roman" w:cstheme="minorHAnsi"/>
              </w:rPr>
              <w:lastRenderedPageBreak/>
              <w:t>Apply and extend previous understandings of numbers to integers.</w:t>
            </w:r>
          </w:p>
        </w:tc>
        <w:tc>
          <w:tcPr>
            <w:tcW w:w="4320" w:type="dxa"/>
            <w:tcBorders>
              <w:bottom w:val="single" w:sz="4" w:space="0" w:color="auto"/>
            </w:tcBorders>
          </w:tcPr>
          <w:p w14:paraId="21D402A8" w14:textId="77777777" w:rsidR="00AB199C" w:rsidRPr="00C8493B" w:rsidRDefault="00AB199C" w:rsidP="00A378FB">
            <w:pPr>
              <w:widowControl w:val="0"/>
              <w:rPr>
                <w:rFonts w:eastAsia="Times New Roman" w:cstheme="minorHAnsi"/>
              </w:rPr>
            </w:pPr>
            <w:r w:rsidRPr="00C8493B">
              <w:rPr>
                <w:rFonts w:eastAsia="Times New Roman" w:cstheme="minorHAnsi"/>
              </w:rPr>
              <w:t>Standards 7-9</w:t>
            </w:r>
          </w:p>
        </w:tc>
      </w:tr>
      <w:tr w:rsidR="00AB199C" w:rsidRPr="00C8493B" w14:paraId="5368D109" w14:textId="77777777" w:rsidTr="000F31F5">
        <w:trPr>
          <w:jc w:val="center"/>
        </w:trPr>
        <w:tc>
          <w:tcPr>
            <w:tcW w:w="8640" w:type="dxa"/>
            <w:gridSpan w:val="2"/>
            <w:shd w:val="clear" w:color="auto" w:fill="000000" w:themeFill="text1"/>
          </w:tcPr>
          <w:p w14:paraId="2E2B6FB2" w14:textId="77777777" w:rsidR="00AB199C" w:rsidRPr="00C8493B" w:rsidRDefault="00AB199C" w:rsidP="00A378FB">
            <w:pPr>
              <w:widowControl w:val="0"/>
              <w:rPr>
                <w:rFonts w:eastAsia="Times New Roman" w:cstheme="minorHAnsi"/>
              </w:rPr>
            </w:pPr>
            <w:r w:rsidRPr="00C8493B">
              <w:rPr>
                <w:rFonts w:eastAsia="Times New Roman" w:cstheme="minorHAnsi"/>
                <w:b/>
              </w:rPr>
              <w:t>Expressions and Equations</w:t>
            </w:r>
          </w:p>
        </w:tc>
      </w:tr>
      <w:tr w:rsidR="00AB199C" w:rsidRPr="00C8493B" w14:paraId="3DC9DC35" w14:textId="77777777" w:rsidTr="000F31F5">
        <w:trPr>
          <w:jc w:val="center"/>
        </w:trPr>
        <w:tc>
          <w:tcPr>
            <w:tcW w:w="4320" w:type="dxa"/>
          </w:tcPr>
          <w:p w14:paraId="77282A25" w14:textId="77777777" w:rsidR="00AB199C" w:rsidRPr="00C8493B" w:rsidRDefault="00AB199C" w:rsidP="00A378FB">
            <w:pPr>
              <w:widowControl w:val="0"/>
              <w:rPr>
                <w:rFonts w:eastAsia="Times New Roman" w:cstheme="minorHAnsi"/>
              </w:rPr>
            </w:pPr>
            <w:r w:rsidRPr="00C8493B">
              <w:rPr>
                <w:rFonts w:eastAsia="Times New Roman" w:cstheme="minorHAnsi"/>
              </w:rPr>
              <w:t>Apply and extend previous understandings of arithmetic to algebraic expressions.</w:t>
            </w:r>
          </w:p>
        </w:tc>
        <w:tc>
          <w:tcPr>
            <w:tcW w:w="4320" w:type="dxa"/>
          </w:tcPr>
          <w:p w14:paraId="5AE5D283" w14:textId="77777777" w:rsidR="00AB199C" w:rsidRPr="00C8493B" w:rsidRDefault="00AB199C" w:rsidP="00A378FB">
            <w:pPr>
              <w:widowControl w:val="0"/>
              <w:rPr>
                <w:rFonts w:eastAsia="Times New Roman" w:cstheme="minorHAnsi"/>
              </w:rPr>
            </w:pPr>
            <w:r w:rsidRPr="00C8493B">
              <w:rPr>
                <w:rFonts w:eastAsia="Times New Roman" w:cstheme="minorHAnsi"/>
              </w:rPr>
              <w:t>Standards 10-11</w:t>
            </w:r>
          </w:p>
        </w:tc>
      </w:tr>
      <w:tr w:rsidR="00AB199C" w:rsidRPr="00C8493B" w14:paraId="79A54463" w14:textId="77777777" w:rsidTr="000F31F5">
        <w:trPr>
          <w:jc w:val="center"/>
        </w:trPr>
        <w:tc>
          <w:tcPr>
            <w:tcW w:w="4320" w:type="dxa"/>
          </w:tcPr>
          <w:p w14:paraId="0411B752" w14:textId="77777777" w:rsidR="00AB199C" w:rsidRPr="00C8493B" w:rsidRDefault="00AB199C" w:rsidP="00A378FB">
            <w:pPr>
              <w:widowControl w:val="0"/>
              <w:rPr>
                <w:rFonts w:eastAsia="Calibri" w:cstheme="minorHAnsi"/>
              </w:rPr>
            </w:pPr>
            <w:r w:rsidRPr="00C8493B">
              <w:rPr>
                <w:rFonts w:eastAsia="Calibri" w:cstheme="minorHAnsi"/>
              </w:rPr>
              <w:t>Reason about and solve one-variable equations.</w:t>
            </w:r>
          </w:p>
        </w:tc>
        <w:tc>
          <w:tcPr>
            <w:tcW w:w="4320" w:type="dxa"/>
          </w:tcPr>
          <w:p w14:paraId="36B28501" w14:textId="77777777" w:rsidR="00AB199C" w:rsidRPr="00C8493B" w:rsidRDefault="00AB199C" w:rsidP="00A378FB">
            <w:pPr>
              <w:widowControl w:val="0"/>
              <w:rPr>
                <w:rFonts w:eastAsia="Times New Roman" w:cstheme="minorHAnsi"/>
              </w:rPr>
            </w:pPr>
            <w:r w:rsidRPr="00C8493B">
              <w:rPr>
                <w:rFonts w:eastAsia="Times New Roman" w:cstheme="minorHAnsi"/>
              </w:rPr>
              <w:t>Standards 12-14</w:t>
            </w:r>
          </w:p>
        </w:tc>
      </w:tr>
      <w:tr w:rsidR="00AB199C" w:rsidRPr="00C8493B" w14:paraId="5657F779" w14:textId="77777777" w:rsidTr="000F31F5">
        <w:trPr>
          <w:jc w:val="center"/>
        </w:trPr>
        <w:tc>
          <w:tcPr>
            <w:tcW w:w="8640" w:type="dxa"/>
            <w:gridSpan w:val="2"/>
            <w:shd w:val="clear" w:color="auto" w:fill="000000" w:themeFill="text1"/>
          </w:tcPr>
          <w:p w14:paraId="543D7FAD" w14:textId="77777777" w:rsidR="00AB199C" w:rsidRPr="00C8493B" w:rsidRDefault="00AB199C" w:rsidP="00A378FB">
            <w:pPr>
              <w:widowControl w:val="0"/>
              <w:rPr>
                <w:rFonts w:eastAsia="Times New Roman" w:cstheme="minorHAnsi"/>
                <w:b/>
              </w:rPr>
            </w:pPr>
            <w:r w:rsidRPr="00C8493B">
              <w:rPr>
                <w:rFonts w:eastAsia="Times New Roman" w:cstheme="minorHAnsi"/>
                <w:b/>
              </w:rPr>
              <w:t>Geometry</w:t>
            </w:r>
          </w:p>
        </w:tc>
      </w:tr>
      <w:tr w:rsidR="00AB199C" w:rsidRPr="00C8493B" w14:paraId="6F5FF158" w14:textId="77777777" w:rsidTr="000F31F5">
        <w:trPr>
          <w:jc w:val="center"/>
        </w:trPr>
        <w:tc>
          <w:tcPr>
            <w:tcW w:w="4320" w:type="dxa"/>
            <w:tcBorders>
              <w:bottom w:val="single" w:sz="4" w:space="0" w:color="auto"/>
            </w:tcBorders>
          </w:tcPr>
          <w:p w14:paraId="07BDBED1" w14:textId="77777777" w:rsidR="00AB199C" w:rsidRPr="00C8493B" w:rsidRDefault="00AB199C" w:rsidP="00A378FB">
            <w:pPr>
              <w:widowControl w:val="0"/>
              <w:rPr>
                <w:rFonts w:eastAsia="Times New Roman" w:cstheme="minorHAnsi"/>
              </w:rPr>
            </w:pPr>
            <w:r w:rsidRPr="00C8493B">
              <w:rPr>
                <w:rFonts w:eastAsia="Times New Roman" w:cstheme="minorHAnsi"/>
              </w:rPr>
              <w:t>Solve real-world and mathematical problems involving area, surface area, and volume.</w:t>
            </w:r>
          </w:p>
        </w:tc>
        <w:tc>
          <w:tcPr>
            <w:tcW w:w="4320" w:type="dxa"/>
            <w:tcBorders>
              <w:bottom w:val="single" w:sz="4" w:space="0" w:color="auto"/>
            </w:tcBorders>
          </w:tcPr>
          <w:p w14:paraId="154E13F2" w14:textId="77777777" w:rsidR="00AB199C" w:rsidRPr="00C8493B" w:rsidRDefault="00AB199C" w:rsidP="00A378FB">
            <w:pPr>
              <w:widowControl w:val="0"/>
              <w:rPr>
                <w:rFonts w:eastAsia="Times New Roman" w:cstheme="minorHAnsi"/>
              </w:rPr>
            </w:pPr>
            <w:r w:rsidRPr="00C8493B">
              <w:rPr>
                <w:rFonts w:eastAsia="Times New Roman" w:cstheme="minorHAnsi"/>
              </w:rPr>
              <w:t>Standards 15-18</w:t>
            </w:r>
          </w:p>
        </w:tc>
      </w:tr>
      <w:tr w:rsidR="00AB199C" w:rsidRPr="00C8493B" w14:paraId="6B7CA3CD" w14:textId="77777777" w:rsidTr="000F31F5">
        <w:trPr>
          <w:jc w:val="center"/>
        </w:trPr>
        <w:tc>
          <w:tcPr>
            <w:tcW w:w="8640" w:type="dxa"/>
            <w:gridSpan w:val="2"/>
            <w:shd w:val="clear" w:color="auto" w:fill="000000" w:themeFill="text1"/>
          </w:tcPr>
          <w:p w14:paraId="4EBAB348" w14:textId="77777777" w:rsidR="00AB199C" w:rsidRPr="00C8493B" w:rsidRDefault="00AB199C" w:rsidP="00A378FB">
            <w:pPr>
              <w:widowControl w:val="0"/>
              <w:rPr>
                <w:rFonts w:eastAsia="Times New Roman" w:cstheme="minorHAnsi"/>
              </w:rPr>
            </w:pPr>
            <w:r w:rsidRPr="00C8493B">
              <w:rPr>
                <w:rFonts w:eastAsia="Times New Roman" w:cstheme="minorHAnsi"/>
                <w:b/>
              </w:rPr>
              <w:t>Statistics and Probability</w:t>
            </w:r>
          </w:p>
        </w:tc>
      </w:tr>
      <w:tr w:rsidR="00AB199C" w:rsidRPr="00C8493B" w14:paraId="7CC876DA" w14:textId="77777777" w:rsidTr="000F31F5">
        <w:trPr>
          <w:jc w:val="center"/>
        </w:trPr>
        <w:tc>
          <w:tcPr>
            <w:tcW w:w="4320" w:type="dxa"/>
          </w:tcPr>
          <w:p w14:paraId="27A4D6BA" w14:textId="77777777" w:rsidR="00AB199C" w:rsidRPr="00C8493B" w:rsidRDefault="00AB199C" w:rsidP="00A378FB">
            <w:pPr>
              <w:widowControl w:val="0"/>
              <w:rPr>
                <w:rFonts w:eastAsia="Calibri" w:cstheme="minorHAnsi"/>
              </w:rPr>
            </w:pPr>
            <w:r w:rsidRPr="00C8493B">
              <w:rPr>
                <w:rFonts w:eastAsia="Calibri" w:cstheme="minorHAnsi"/>
              </w:rPr>
              <w:t>Develop understanding of statistical variability.</w:t>
            </w:r>
          </w:p>
        </w:tc>
        <w:tc>
          <w:tcPr>
            <w:tcW w:w="4320" w:type="dxa"/>
          </w:tcPr>
          <w:p w14:paraId="79CE5CBB" w14:textId="77777777" w:rsidR="00AB199C" w:rsidRPr="00C8493B" w:rsidRDefault="00AB199C" w:rsidP="00A378FB">
            <w:pPr>
              <w:widowControl w:val="0"/>
              <w:rPr>
                <w:rFonts w:eastAsia="Times New Roman" w:cstheme="minorHAnsi"/>
              </w:rPr>
            </w:pPr>
            <w:r w:rsidRPr="00C8493B">
              <w:rPr>
                <w:rFonts w:eastAsia="Times New Roman" w:cstheme="minorHAnsi"/>
              </w:rPr>
              <w:t>Standards 19</w:t>
            </w:r>
          </w:p>
        </w:tc>
      </w:tr>
      <w:tr w:rsidR="00AB199C" w:rsidRPr="00C8493B" w14:paraId="42733EB6" w14:textId="77777777" w:rsidTr="000F31F5">
        <w:trPr>
          <w:jc w:val="center"/>
        </w:trPr>
        <w:tc>
          <w:tcPr>
            <w:tcW w:w="4320" w:type="dxa"/>
          </w:tcPr>
          <w:p w14:paraId="31849264" w14:textId="77777777" w:rsidR="00AB199C" w:rsidRPr="00C8493B" w:rsidRDefault="00AB199C" w:rsidP="00A378FB">
            <w:pPr>
              <w:widowControl w:val="0"/>
              <w:rPr>
                <w:rFonts w:eastAsia="Times New Roman" w:cstheme="minorHAnsi"/>
              </w:rPr>
            </w:pPr>
            <w:r w:rsidRPr="00C8493B">
              <w:rPr>
                <w:rFonts w:eastAsia="Times New Roman" w:cstheme="minorHAnsi"/>
              </w:rPr>
              <w:t>Summarize and describe distributions.</w:t>
            </w:r>
          </w:p>
        </w:tc>
        <w:tc>
          <w:tcPr>
            <w:tcW w:w="4320" w:type="dxa"/>
          </w:tcPr>
          <w:p w14:paraId="45F0D048" w14:textId="77777777" w:rsidR="00AB199C" w:rsidRPr="00C8493B" w:rsidRDefault="00AB199C" w:rsidP="00A378FB">
            <w:pPr>
              <w:widowControl w:val="0"/>
              <w:rPr>
                <w:rFonts w:eastAsia="Times New Roman" w:cstheme="minorHAnsi"/>
              </w:rPr>
            </w:pPr>
            <w:r w:rsidRPr="00C8493B">
              <w:rPr>
                <w:rFonts w:eastAsia="Times New Roman" w:cstheme="minorHAnsi"/>
              </w:rPr>
              <w:t>Standards 20</w:t>
            </w:r>
          </w:p>
        </w:tc>
      </w:tr>
    </w:tbl>
    <w:p w14:paraId="5A399CD0" w14:textId="77777777" w:rsidR="00AB199C" w:rsidRPr="00C8493B" w:rsidRDefault="00AB199C" w:rsidP="00A378FB">
      <w:pPr>
        <w:widowControl w:val="0"/>
        <w:spacing w:after="0" w:line="240" w:lineRule="auto"/>
        <w:rPr>
          <w:rFonts w:eastAsia="Times New Roman" w:cstheme="minorHAnsi"/>
        </w:rPr>
      </w:pPr>
    </w:p>
    <w:p w14:paraId="6F41C973" w14:textId="77777777" w:rsidR="00AB199C" w:rsidRPr="00C8493B" w:rsidRDefault="00AB199C" w:rsidP="00A378FB">
      <w:pPr>
        <w:widowControl w:val="0"/>
        <w:spacing w:after="0" w:line="240" w:lineRule="auto"/>
        <w:rPr>
          <w:rFonts w:cstheme="minorHAnsi"/>
        </w:rPr>
      </w:pPr>
      <w:r w:rsidRPr="00C8493B">
        <w:rPr>
          <w:rFonts w:cstheme="minorHAnsi"/>
          <w:b/>
        </w:rPr>
        <w:t>Ratios and Proportional Relationships</w:t>
      </w:r>
    </w:p>
    <w:p w14:paraId="49DA4493" w14:textId="77777777" w:rsidR="00AB199C" w:rsidRPr="00C8493B" w:rsidRDefault="00AB199C" w:rsidP="00A378FB">
      <w:pPr>
        <w:widowControl w:val="0"/>
        <w:spacing w:after="0" w:line="240" w:lineRule="auto"/>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2"/>
        <w:gridCol w:w="8428"/>
      </w:tblGrid>
      <w:tr w:rsidR="00AB199C" w:rsidRPr="00C8493B" w14:paraId="29AB0C21" w14:textId="77777777" w:rsidTr="004C4E4B">
        <w:tc>
          <w:tcPr>
            <w:tcW w:w="378" w:type="pct"/>
            <w:shd w:val="clear" w:color="auto" w:fill="auto"/>
          </w:tcPr>
          <w:p w14:paraId="5585A8B9" w14:textId="77777777" w:rsidR="00AB199C" w:rsidRPr="00C8493B" w:rsidRDefault="00AB199C" w:rsidP="00A378FB">
            <w:pPr>
              <w:widowControl w:val="0"/>
              <w:spacing w:after="0" w:line="240" w:lineRule="auto"/>
              <w:rPr>
                <w:rFonts w:cstheme="minorHAnsi"/>
                <w:b/>
              </w:rPr>
            </w:pPr>
            <w:r w:rsidRPr="00C8493B">
              <w:rPr>
                <w:rFonts w:cstheme="minorHAnsi"/>
                <w:b/>
              </w:rPr>
              <w:t>Cluster</w:t>
            </w:r>
          </w:p>
        </w:tc>
        <w:tc>
          <w:tcPr>
            <w:tcW w:w="4622" w:type="pct"/>
            <w:shd w:val="clear" w:color="auto" w:fill="auto"/>
          </w:tcPr>
          <w:p w14:paraId="03A69B93" w14:textId="77777777" w:rsidR="00AB199C" w:rsidRPr="00C8493B" w:rsidRDefault="00AB199C" w:rsidP="00A378FB">
            <w:pPr>
              <w:pStyle w:val="NoSpacing"/>
              <w:widowControl w:val="0"/>
              <w:rPr>
                <w:rFonts w:cstheme="minorHAnsi"/>
                <w:b/>
              </w:rPr>
            </w:pPr>
            <w:r w:rsidRPr="00C8493B">
              <w:rPr>
                <w:rFonts w:cstheme="minorHAnsi"/>
                <w:b/>
              </w:rPr>
              <w:t>Understand ratio concepts and use ratio reasoning to solve problems.</w:t>
            </w:r>
          </w:p>
        </w:tc>
      </w:tr>
      <w:tr w:rsidR="00AB199C" w:rsidRPr="00C8493B" w14:paraId="59A09B14" w14:textId="77777777" w:rsidTr="004C4E4B">
        <w:tc>
          <w:tcPr>
            <w:tcW w:w="378" w:type="pct"/>
          </w:tcPr>
          <w:p w14:paraId="21FD0A88" w14:textId="77777777" w:rsidR="00AB199C" w:rsidRPr="00C8493B" w:rsidRDefault="00AB199C" w:rsidP="00A378FB">
            <w:pPr>
              <w:widowControl w:val="0"/>
              <w:autoSpaceDE w:val="0"/>
              <w:autoSpaceDN w:val="0"/>
              <w:adjustRightInd w:val="0"/>
              <w:spacing w:after="0" w:line="240" w:lineRule="auto"/>
              <w:rPr>
                <w:rFonts w:cstheme="minorHAnsi"/>
              </w:rPr>
            </w:pPr>
            <w:r w:rsidRPr="00C8493B">
              <w:rPr>
                <w:rFonts w:cstheme="minorHAnsi"/>
              </w:rPr>
              <w:t>A.M.6.1</w:t>
            </w:r>
          </w:p>
        </w:tc>
        <w:tc>
          <w:tcPr>
            <w:tcW w:w="4622" w:type="pct"/>
          </w:tcPr>
          <w:p w14:paraId="0389D442" w14:textId="5A8E5DC6" w:rsidR="00AB199C" w:rsidRPr="00C8493B" w:rsidRDefault="00AB199C" w:rsidP="00A22234">
            <w:pPr>
              <w:widowControl w:val="0"/>
              <w:autoSpaceDE w:val="0"/>
              <w:autoSpaceDN w:val="0"/>
              <w:adjustRightInd w:val="0"/>
              <w:spacing w:after="0" w:line="240" w:lineRule="auto"/>
              <w:rPr>
                <w:rFonts w:cstheme="minorHAnsi"/>
              </w:rPr>
            </w:pPr>
            <w:r w:rsidRPr="00C8493B">
              <w:rPr>
                <w:rFonts w:cstheme="minorHAnsi"/>
              </w:rPr>
              <w:t>Us</w:t>
            </w:r>
            <w:r w:rsidR="00A22234" w:rsidRPr="00C8493B">
              <w:rPr>
                <w:rFonts w:cstheme="minorHAnsi"/>
              </w:rPr>
              <w:t>e</w:t>
            </w:r>
            <w:r w:rsidRPr="00C8493B">
              <w:rPr>
                <w:rFonts w:cstheme="minorHAnsi"/>
              </w:rPr>
              <w:t xml:space="preserve"> manipulatives</w:t>
            </w:r>
            <w:r w:rsidR="00A22234" w:rsidRPr="00C8493B">
              <w:rPr>
                <w:rFonts w:cstheme="minorHAnsi"/>
              </w:rPr>
              <w:t xml:space="preserve"> to</w:t>
            </w:r>
            <w:r w:rsidRPr="00C8493B">
              <w:rPr>
                <w:rFonts w:cstheme="minorHAnsi"/>
              </w:rPr>
              <w:t xml:space="preserve"> demonstrate ratios, such as two-to-one correspondence (e.g., a pair of gloves or a pair of shoes for each person; nine baseball players on one team).</w:t>
            </w:r>
          </w:p>
        </w:tc>
      </w:tr>
      <w:tr w:rsidR="00AB199C" w:rsidRPr="00C8493B" w14:paraId="0FE153DB" w14:textId="77777777" w:rsidTr="004C4E4B">
        <w:tc>
          <w:tcPr>
            <w:tcW w:w="378" w:type="pct"/>
          </w:tcPr>
          <w:p w14:paraId="016A2377" w14:textId="77777777" w:rsidR="00AB199C" w:rsidRPr="00C8493B" w:rsidRDefault="00AB199C" w:rsidP="00A378FB">
            <w:pPr>
              <w:widowControl w:val="0"/>
              <w:autoSpaceDE w:val="0"/>
              <w:autoSpaceDN w:val="0"/>
              <w:adjustRightInd w:val="0"/>
              <w:spacing w:after="0" w:line="240" w:lineRule="auto"/>
              <w:rPr>
                <w:rFonts w:cstheme="minorHAnsi"/>
              </w:rPr>
            </w:pPr>
            <w:r w:rsidRPr="00C8493B">
              <w:rPr>
                <w:rFonts w:cstheme="minorHAnsi"/>
              </w:rPr>
              <w:t>A.M.6.2</w:t>
            </w:r>
          </w:p>
        </w:tc>
        <w:tc>
          <w:tcPr>
            <w:tcW w:w="4622" w:type="pct"/>
          </w:tcPr>
          <w:p w14:paraId="5FDF2D7F" w14:textId="77777777" w:rsidR="00AB199C" w:rsidRPr="00C8493B" w:rsidRDefault="00AB199C" w:rsidP="00A378FB">
            <w:pPr>
              <w:widowControl w:val="0"/>
              <w:autoSpaceDE w:val="0"/>
              <w:autoSpaceDN w:val="0"/>
              <w:adjustRightInd w:val="0"/>
              <w:spacing w:after="0" w:line="240" w:lineRule="auto"/>
              <w:rPr>
                <w:rFonts w:cstheme="minorHAnsi"/>
              </w:rPr>
            </w:pPr>
            <w:r w:rsidRPr="00C8493B">
              <w:rPr>
                <w:rFonts w:cstheme="minorHAnsi"/>
              </w:rPr>
              <w:t>Identify ratios, such as two-to-one correspondence (e.g., a pair of gloves or a pair of shoes for each person; nine baseball players on one team).</w:t>
            </w:r>
          </w:p>
        </w:tc>
      </w:tr>
      <w:tr w:rsidR="00AB199C" w:rsidRPr="00C8493B" w14:paraId="1EC1FF13" w14:textId="77777777" w:rsidTr="004C4E4B">
        <w:tc>
          <w:tcPr>
            <w:tcW w:w="378" w:type="pct"/>
          </w:tcPr>
          <w:p w14:paraId="525ABB05" w14:textId="77777777" w:rsidR="00AB199C" w:rsidRPr="00C8493B" w:rsidRDefault="00AB199C" w:rsidP="00A378FB">
            <w:pPr>
              <w:widowControl w:val="0"/>
              <w:autoSpaceDE w:val="0"/>
              <w:autoSpaceDN w:val="0"/>
              <w:adjustRightInd w:val="0"/>
              <w:spacing w:after="0" w:line="240" w:lineRule="auto"/>
              <w:rPr>
                <w:rFonts w:cstheme="minorHAnsi"/>
              </w:rPr>
            </w:pPr>
            <w:r w:rsidRPr="00C8493B">
              <w:rPr>
                <w:rFonts w:cstheme="minorHAnsi"/>
              </w:rPr>
              <w:t>A.M.6.3</w:t>
            </w:r>
          </w:p>
        </w:tc>
        <w:tc>
          <w:tcPr>
            <w:tcW w:w="4622" w:type="pct"/>
          </w:tcPr>
          <w:p w14:paraId="7DC58D13" w14:textId="5630A15C" w:rsidR="00AB199C" w:rsidRPr="00C8493B" w:rsidRDefault="00AB199C" w:rsidP="00A378FB">
            <w:pPr>
              <w:widowControl w:val="0"/>
              <w:autoSpaceDE w:val="0"/>
              <w:autoSpaceDN w:val="0"/>
              <w:adjustRightInd w:val="0"/>
              <w:spacing w:after="0" w:line="240" w:lineRule="auto"/>
              <w:rPr>
                <w:rFonts w:cstheme="minorHAnsi"/>
              </w:rPr>
            </w:pPr>
            <w:r w:rsidRPr="00C8493B">
              <w:rPr>
                <w:rFonts w:cstheme="minorHAnsi"/>
              </w:rPr>
              <w:t xml:space="preserve">Using measurement tools, determine what fractional parts make a </w:t>
            </w:r>
            <w:r w:rsidR="000F31F5" w:rsidRPr="00C8493B">
              <w:rPr>
                <w:rFonts w:cstheme="minorHAnsi"/>
              </w:rPr>
              <w:t>whole (</w:t>
            </w:r>
            <w:r w:rsidRPr="00C8493B">
              <w:rPr>
                <w:rFonts w:cstheme="minorHAnsi"/>
              </w:rPr>
              <w:t>e.g., four ¼ cups make 1 cup; two ½ cups make 1 cup).</w:t>
            </w:r>
          </w:p>
        </w:tc>
      </w:tr>
    </w:tbl>
    <w:p w14:paraId="13634868" w14:textId="77777777" w:rsidR="00AB199C" w:rsidRPr="00C8493B" w:rsidRDefault="00AB199C" w:rsidP="00A378FB">
      <w:pPr>
        <w:spacing w:after="0" w:line="240" w:lineRule="auto"/>
        <w:rPr>
          <w:rFonts w:cstheme="minorHAnsi"/>
        </w:rPr>
      </w:pPr>
    </w:p>
    <w:p w14:paraId="62DD82B7" w14:textId="77777777" w:rsidR="00AB199C" w:rsidRPr="00C8493B" w:rsidRDefault="00AB199C" w:rsidP="00A378FB">
      <w:pPr>
        <w:spacing w:after="0" w:line="240" w:lineRule="auto"/>
        <w:rPr>
          <w:rFonts w:cstheme="minorHAnsi"/>
        </w:rPr>
      </w:pPr>
      <w:r w:rsidRPr="00C8493B">
        <w:rPr>
          <w:rFonts w:cstheme="minorHAnsi"/>
          <w:b/>
        </w:rPr>
        <w:t>The Number System</w:t>
      </w:r>
    </w:p>
    <w:p w14:paraId="66EC8483" w14:textId="77777777" w:rsidR="00AB199C" w:rsidRPr="00C8493B" w:rsidRDefault="00AB199C" w:rsidP="00A378FB">
      <w:pPr>
        <w:spacing w:after="0" w:line="240" w:lineRule="auto"/>
        <w:rPr>
          <w:rFonts w:cstheme="minorHAnsi"/>
        </w:rPr>
      </w:pPr>
    </w:p>
    <w:tbl>
      <w:tblPr>
        <w:tblW w:w="4994" w:type="pct"/>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3"/>
        <w:gridCol w:w="8416"/>
      </w:tblGrid>
      <w:tr w:rsidR="00AB199C" w:rsidRPr="00C8493B" w14:paraId="7153588E" w14:textId="77777777" w:rsidTr="007E0454">
        <w:tc>
          <w:tcPr>
            <w:tcW w:w="494" w:type="pct"/>
            <w:shd w:val="clear" w:color="auto" w:fill="auto"/>
          </w:tcPr>
          <w:p w14:paraId="1AA49439" w14:textId="77777777" w:rsidR="00AB199C" w:rsidRPr="00C8493B" w:rsidRDefault="00AB199C" w:rsidP="00A378FB">
            <w:pPr>
              <w:widowControl w:val="0"/>
              <w:spacing w:after="0" w:line="240" w:lineRule="auto"/>
              <w:rPr>
                <w:rFonts w:cstheme="minorHAnsi"/>
                <w:b/>
              </w:rPr>
            </w:pPr>
            <w:r w:rsidRPr="00C8493B">
              <w:rPr>
                <w:rFonts w:cstheme="minorHAnsi"/>
                <w:b/>
              </w:rPr>
              <w:t>Cluster</w:t>
            </w:r>
          </w:p>
        </w:tc>
        <w:tc>
          <w:tcPr>
            <w:tcW w:w="4506" w:type="pct"/>
            <w:shd w:val="clear" w:color="auto" w:fill="auto"/>
          </w:tcPr>
          <w:p w14:paraId="36D70122" w14:textId="3CD5EA45" w:rsidR="00AB199C" w:rsidRPr="00C8493B" w:rsidRDefault="00AB199C" w:rsidP="00B006A3">
            <w:pPr>
              <w:pStyle w:val="NoSpacing"/>
              <w:widowControl w:val="0"/>
              <w:rPr>
                <w:rFonts w:cstheme="minorHAnsi"/>
                <w:b/>
              </w:rPr>
            </w:pPr>
            <w:r w:rsidRPr="00C8493B">
              <w:rPr>
                <w:rFonts w:cstheme="minorHAnsi"/>
                <w:b/>
              </w:rPr>
              <w:t xml:space="preserve">Apply and extend previous understandings </w:t>
            </w:r>
            <w:r w:rsidR="00B006A3" w:rsidRPr="00C8493B">
              <w:rPr>
                <w:rFonts w:cstheme="minorHAnsi"/>
                <w:b/>
              </w:rPr>
              <w:t>of</w:t>
            </w:r>
            <w:r w:rsidRPr="00C8493B">
              <w:rPr>
                <w:rFonts w:cstheme="minorHAnsi"/>
                <w:b/>
              </w:rPr>
              <w:t xml:space="preserve"> multiplication and division to fractions.</w:t>
            </w:r>
          </w:p>
        </w:tc>
      </w:tr>
      <w:tr w:rsidR="00AB199C" w:rsidRPr="00C8493B" w14:paraId="172D3CE1" w14:textId="77777777" w:rsidTr="007E0454">
        <w:tc>
          <w:tcPr>
            <w:tcW w:w="494" w:type="pct"/>
          </w:tcPr>
          <w:p w14:paraId="25792C4F" w14:textId="77777777" w:rsidR="00AB199C" w:rsidRPr="00C8493B" w:rsidRDefault="00AB199C" w:rsidP="00A378FB">
            <w:pPr>
              <w:widowControl w:val="0"/>
              <w:autoSpaceDE w:val="0"/>
              <w:autoSpaceDN w:val="0"/>
              <w:adjustRightInd w:val="0"/>
              <w:spacing w:after="0" w:line="240" w:lineRule="auto"/>
              <w:rPr>
                <w:rFonts w:cstheme="minorHAnsi"/>
              </w:rPr>
            </w:pPr>
            <w:r w:rsidRPr="00C8493B">
              <w:rPr>
                <w:rFonts w:cstheme="minorHAnsi"/>
              </w:rPr>
              <w:t>A.M.6.4</w:t>
            </w:r>
          </w:p>
        </w:tc>
        <w:tc>
          <w:tcPr>
            <w:tcW w:w="4506" w:type="pct"/>
          </w:tcPr>
          <w:p w14:paraId="6BA43FB7" w14:textId="03C98BA6" w:rsidR="00AB199C" w:rsidRPr="00C8493B" w:rsidRDefault="00AB199C" w:rsidP="00A378FB">
            <w:pPr>
              <w:widowControl w:val="0"/>
              <w:autoSpaceDE w:val="0"/>
              <w:autoSpaceDN w:val="0"/>
              <w:adjustRightInd w:val="0"/>
              <w:spacing w:after="0" w:line="240" w:lineRule="auto"/>
            </w:pPr>
            <w:r w:rsidRPr="00C8493B">
              <w:t>Use visual fraction models to compare unit fractions with d</w:t>
            </w:r>
            <w:r w:rsidR="00634384" w:rsidRPr="00C8493B">
              <w:t xml:space="preserve">enominators of 2, 3, 4, and 10.  </w:t>
            </w:r>
            <w:r w:rsidRPr="00C8493B">
              <w:rPr>
                <w:rFonts w:cstheme="minorHAnsi"/>
              </w:rPr>
              <w:t xml:space="preserve">Given a story context, a whole number, and a unit fraction, the student will be able to use division (e.g., </w:t>
            </w:r>
            <w:r w:rsidRPr="00C8493B">
              <w:rPr>
                <w:rFonts w:cstheme="minorHAnsi"/>
                <w:iCs/>
              </w:rPr>
              <w:t>How much chocolate will each person get if 3 people share 1/2 lb</w:t>
            </w:r>
            <w:r w:rsidRPr="00C8493B">
              <w:t>.</w:t>
            </w:r>
            <w:r w:rsidRPr="00C8493B">
              <w:rPr>
                <w:rFonts w:cstheme="minorHAnsi"/>
                <w:iCs/>
              </w:rPr>
              <w:t xml:space="preserve"> of chocolate equally?)</w:t>
            </w:r>
          </w:p>
        </w:tc>
      </w:tr>
    </w:tbl>
    <w:p w14:paraId="5C292109" w14:textId="77777777" w:rsidR="007E0454" w:rsidRPr="00C8493B" w:rsidRDefault="007E0454" w:rsidP="00A378FB">
      <w:pPr>
        <w:spacing w:after="0" w:line="24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4"/>
        <w:gridCol w:w="8426"/>
      </w:tblGrid>
      <w:tr w:rsidR="00AB199C" w:rsidRPr="00C8493B" w14:paraId="7D0E9BF3" w14:textId="77777777" w:rsidTr="007E0454">
        <w:tc>
          <w:tcPr>
            <w:tcW w:w="494" w:type="pct"/>
            <w:shd w:val="clear" w:color="auto" w:fill="auto"/>
          </w:tcPr>
          <w:p w14:paraId="3BC37DB8" w14:textId="77777777" w:rsidR="00AB199C" w:rsidRPr="00C8493B" w:rsidRDefault="00AB199C" w:rsidP="00A378FB">
            <w:pPr>
              <w:widowControl w:val="0"/>
              <w:spacing w:after="0" w:line="240" w:lineRule="auto"/>
              <w:rPr>
                <w:rFonts w:cstheme="minorHAnsi"/>
              </w:rPr>
            </w:pPr>
            <w:r w:rsidRPr="00C8493B">
              <w:rPr>
                <w:rFonts w:cstheme="minorHAnsi"/>
                <w:b/>
              </w:rPr>
              <w:t>Cluster</w:t>
            </w:r>
          </w:p>
        </w:tc>
        <w:tc>
          <w:tcPr>
            <w:tcW w:w="4506" w:type="pct"/>
            <w:shd w:val="clear" w:color="auto" w:fill="auto"/>
          </w:tcPr>
          <w:p w14:paraId="55BADF1F" w14:textId="77777777" w:rsidR="00AB199C" w:rsidRPr="00C8493B" w:rsidRDefault="00AB199C" w:rsidP="00A378FB">
            <w:pPr>
              <w:widowControl w:val="0"/>
              <w:spacing w:after="0" w:line="240" w:lineRule="auto"/>
              <w:rPr>
                <w:rFonts w:cstheme="minorHAnsi"/>
              </w:rPr>
            </w:pPr>
            <w:r w:rsidRPr="00C8493B">
              <w:rPr>
                <w:rFonts w:cstheme="minorHAnsi"/>
                <w:b/>
              </w:rPr>
              <w:t>Compute with multi-digit numbers and find common multiples.</w:t>
            </w:r>
          </w:p>
        </w:tc>
      </w:tr>
      <w:tr w:rsidR="00AB199C" w:rsidRPr="00C8493B" w14:paraId="02630BF0" w14:textId="77777777" w:rsidTr="007E0454">
        <w:tc>
          <w:tcPr>
            <w:tcW w:w="494" w:type="pct"/>
          </w:tcPr>
          <w:p w14:paraId="3481A480" w14:textId="77777777" w:rsidR="00AB199C" w:rsidRPr="00C8493B" w:rsidRDefault="00AB199C" w:rsidP="00A378FB">
            <w:pPr>
              <w:pStyle w:val="NoSpacing"/>
              <w:widowControl w:val="0"/>
              <w:rPr>
                <w:rFonts w:cstheme="minorHAnsi"/>
              </w:rPr>
            </w:pPr>
            <w:r w:rsidRPr="00C8493B">
              <w:rPr>
                <w:rFonts w:cstheme="minorHAnsi"/>
              </w:rPr>
              <w:t>A.M.6.5</w:t>
            </w:r>
          </w:p>
        </w:tc>
        <w:tc>
          <w:tcPr>
            <w:tcW w:w="4506" w:type="pct"/>
          </w:tcPr>
          <w:p w14:paraId="6C9099A4" w14:textId="77777777" w:rsidR="00AB199C" w:rsidRPr="00C8493B" w:rsidRDefault="00AB199C" w:rsidP="00A378FB">
            <w:pPr>
              <w:pStyle w:val="NoSpacing"/>
              <w:widowControl w:val="0"/>
              <w:rPr>
                <w:rFonts w:cstheme="minorHAnsi"/>
              </w:rPr>
            </w:pPr>
            <w:r w:rsidRPr="00C8493B">
              <w:t>A</w:t>
            </w:r>
            <w:r w:rsidRPr="00C8493B">
              <w:rPr>
                <w:rFonts w:cstheme="minorHAnsi"/>
              </w:rPr>
              <w:t>dd, subtract, multiply, and divide whole numbers to 100 and simple decimal problems using a calculator (e.g., 0.2 + 0.3 = 0.5 The focus is on correctly entering decimal amounts into a calculator – understanding that the decimal is significant</w:t>
            </w:r>
            <w:r w:rsidRPr="00C8493B">
              <w:t>.</w:t>
            </w:r>
            <w:r w:rsidRPr="00C8493B">
              <w:rPr>
                <w:rFonts w:cstheme="minorHAnsi"/>
              </w:rPr>
              <w:t>).</w:t>
            </w:r>
          </w:p>
        </w:tc>
      </w:tr>
      <w:tr w:rsidR="00AB199C" w:rsidRPr="00C8493B" w14:paraId="3D99943A" w14:textId="77777777" w:rsidTr="007E0454">
        <w:tc>
          <w:tcPr>
            <w:tcW w:w="494" w:type="pct"/>
          </w:tcPr>
          <w:p w14:paraId="2CCDA445" w14:textId="77777777" w:rsidR="00AB199C" w:rsidRPr="00C8493B" w:rsidRDefault="00AB199C" w:rsidP="00A378FB">
            <w:pPr>
              <w:widowControl w:val="0"/>
              <w:autoSpaceDE w:val="0"/>
              <w:autoSpaceDN w:val="0"/>
              <w:adjustRightInd w:val="0"/>
              <w:spacing w:after="0" w:line="240" w:lineRule="auto"/>
              <w:rPr>
                <w:rFonts w:cstheme="minorHAnsi"/>
              </w:rPr>
            </w:pPr>
            <w:r w:rsidRPr="00C8493B">
              <w:rPr>
                <w:rFonts w:cstheme="minorHAnsi"/>
              </w:rPr>
              <w:t>A.M.6.6</w:t>
            </w:r>
          </w:p>
        </w:tc>
        <w:tc>
          <w:tcPr>
            <w:tcW w:w="4506" w:type="pct"/>
          </w:tcPr>
          <w:p w14:paraId="6823B9BE" w14:textId="77777777" w:rsidR="00AB199C" w:rsidRPr="00C8493B" w:rsidRDefault="00AB199C" w:rsidP="00A378FB">
            <w:pPr>
              <w:widowControl w:val="0"/>
              <w:autoSpaceDE w:val="0"/>
              <w:autoSpaceDN w:val="0"/>
              <w:adjustRightInd w:val="0"/>
              <w:spacing w:after="0" w:line="240" w:lineRule="auto"/>
              <w:rPr>
                <w:rFonts w:cstheme="minorHAnsi"/>
              </w:rPr>
            </w:pPr>
            <w:r w:rsidRPr="00C8493B">
              <w:rPr>
                <w:rFonts w:cstheme="minorHAnsi"/>
              </w:rPr>
              <w:t>Using multiple strategies</w:t>
            </w:r>
            <w:r w:rsidRPr="00C8493B">
              <w:t>,</w:t>
            </w:r>
            <w:r w:rsidRPr="00C8493B">
              <w:rPr>
                <w:rFonts w:cstheme="minorHAnsi"/>
              </w:rPr>
              <w:t xml:space="preserve"> create or provide a list of multiples for 2, 3, 4, 5, &amp; 10</w:t>
            </w:r>
            <w:r w:rsidRPr="00C8493B">
              <w:t>,</w:t>
            </w:r>
            <w:r w:rsidRPr="00C8493B">
              <w:rPr>
                <w:rFonts w:cstheme="minorHAnsi"/>
              </w:rPr>
              <w:t xml:space="preserve"> and then identify the least common multiple.</w:t>
            </w:r>
          </w:p>
        </w:tc>
      </w:tr>
    </w:tbl>
    <w:p w14:paraId="4D850384" w14:textId="77777777" w:rsidR="007E0454" w:rsidRPr="00C8493B" w:rsidRDefault="007E0454" w:rsidP="00A378FB">
      <w:pPr>
        <w:spacing w:after="0" w:line="24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4"/>
        <w:gridCol w:w="8426"/>
      </w:tblGrid>
      <w:tr w:rsidR="00AB199C" w:rsidRPr="00C8493B" w14:paraId="1820F503" w14:textId="77777777" w:rsidTr="007E0454">
        <w:tc>
          <w:tcPr>
            <w:tcW w:w="494" w:type="pct"/>
            <w:shd w:val="clear" w:color="auto" w:fill="auto"/>
          </w:tcPr>
          <w:p w14:paraId="4EF3A25A" w14:textId="77777777" w:rsidR="00AB199C" w:rsidRPr="00C8493B" w:rsidRDefault="00AB199C" w:rsidP="00A378FB">
            <w:pPr>
              <w:widowControl w:val="0"/>
              <w:autoSpaceDE w:val="0"/>
              <w:autoSpaceDN w:val="0"/>
              <w:adjustRightInd w:val="0"/>
              <w:spacing w:after="0" w:line="240" w:lineRule="auto"/>
              <w:rPr>
                <w:rFonts w:cstheme="minorHAnsi"/>
              </w:rPr>
            </w:pPr>
            <w:r w:rsidRPr="00C8493B">
              <w:rPr>
                <w:rFonts w:cstheme="minorHAnsi"/>
                <w:b/>
              </w:rPr>
              <w:t>Cluster</w:t>
            </w:r>
          </w:p>
        </w:tc>
        <w:tc>
          <w:tcPr>
            <w:tcW w:w="4506" w:type="pct"/>
            <w:shd w:val="clear" w:color="auto" w:fill="auto"/>
          </w:tcPr>
          <w:p w14:paraId="73A83C5F" w14:textId="77777777" w:rsidR="00AB199C" w:rsidRPr="00C8493B" w:rsidRDefault="00AB199C" w:rsidP="00A378FB">
            <w:pPr>
              <w:widowControl w:val="0"/>
              <w:autoSpaceDE w:val="0"/>
              <w:autoSpaceDN w:val="0"/>
              <w:adjustRightInd w:val="0"/>
              <w:spacing w:after="0" w:line="240" w:lineRule="auto"/>
              <w:rPr>
                <w:rFonts w:cstheme="minorHAnsi"/>
              </w:rPr>
            </w:pPr>
            <w:r w:rsidRPr="00C8493B">
              <w:rPr>
                <w:rFonts w:cstheme="minorHAnsi"/>
                <w:b/>
              </w:rPr>
              <w:t>Apply and extend previous understandings of numbers to integers</w:t>
            </w:r>
          </w:p>
        </w:tc>
      </w:tr>
      <w:tr w:rsidR="00AB199C" w:rsidRPr="00C8493B" w14:paraId="7D0FF9D8" w14:textId="77777777" w:rsidTr="007E0454">
        <w:tc>
          <w:tcPr>
            <w:tcW w:w="494" w:type="pct"/>
          </w:tcPr>
          <w:p w14:paraId="4364282A" w14:textId="77777777" w:rsidR="00AB199C" w:rsidRPr="00C8493B" w:rsidRDefault="00AB199C" w:rsidP="00A378FB">
            <w:pPr>
              <w:widowControl w:val="0"/>
              <w:autoSpaceDE w:val="0"/>
              <w:autoSpaceDN w:val="0"/>
              <w:adjustRightInd w:val="0"/>
              <w:spacing w:after="0" w:line="240" w:lineRule="auto"/>
              <w:rPr>
                <w:rFonts w:cstheme="minorHAnsi"/>
              </w:rPr>
            </w:pPr>
            <w:r w:rsidRPr="00C8493B">
              <w:rPr>
                <w:rFonts w:cstheme="minorHAnsi"/>
              </w:rPr>
              <w:t>A.M.6.7</w:t>
            </w:r>
          </w:p>
        </w:tc>
        <w:tc>
          <w:tcPr>
            <w:tcW w:w="4506" w:type="pct"/>
          </w:tcPr>
          <w:p w14:paraId="7465B64F" w14:textId="6E0AEAE6" w:rsidR="00AB199C" w:rsidRPr="00C8493B" w:rsidRDefault="00AB199C" w:rsidP="00A22234">
            <w:pPr>
              <w:widowControl w:val="0"/>
              <w:autoSpaceDE w:val="0"/>
              <w:autoSpaceDN w:val="0"/>
              <w:adjustRightInd w:val="0"/>
              <w:spacing w:after="0" w:line="240" w:lineRule="auto"/>
              <w:rPr>
                <w:rFonts w:cstheme="minorHAnsi"/>
              </w:rPr>
            </w:pPr>
            <w:r w:rsidRPr="00C8493B">
              <w:rPr>
                <w:rFonts w:cstheme="minorHAnsi"/>
              </w:rPr>
              <w:t>Us</w:t>
            </w:r>
            <w:r w:rsidR="00A22234" w:rsidRPr="00C8493B">
              <w:rPr>
                <w:rFonts w:cstheme="minorHAnsi"/>
              </w:rPr>
              <w:t>e</w:t>
            </w:r>
            <w:r w:rsidRPr="00C8493B">
              <w:rPr>
                <w:rFonts w:cstheme="minorHAnsi"/>
              </w:rPr>
              <w:t xml:space="preserve"> a number line with only integers indicated</w:t>
            </w:r>
            <w:r w:rsidR="00A22234" w:rsidRPr="00C8493B">
              <w:rPr>
                <w:rFonts w:cstheme="minorHAnsi"/>
              </w:rPr>
              <w:t xml:space="preserve"> to</w:t>
            </w:r>
            <w:r w:rsidRPr="00C8493B">
              <w:rPr>
                <w:rFonts w:cstheme="minorHAnsi"/>
              </w:rPr>
              <w:t xml:space="preserve"> identify a given positive or negative integer.  </w:t>
            </w:r>
          </w:p>
        </w:tc>
      </w:tr>
      <w:tr w:rsidR="00AB199C" w:rsidRPr="00C8493B" w14:paraId="352C7342" w14:textId="77777777" w:rsidTr="007E0454">
        <w:tc>
          <w:tcPr>
            <w:tcW w:w="494" w:type="pct"/>
          </w:tcPr>
          <w:p w14:paraId="68F0CB21" w14:textId="77777777" w:rsidR="00AB199C" w:rsidRPr="00C8493B" w:rsidRDefault="00AB199C" w:rsidP="00A378FB">
            <w:pPr>
              <w:widowControl w:val="0"/>
              <w:autoSpaceDE w:val="0"/>
              <w:autoSpaceDN w:val="0"/>
              <w:adjustRightInd w:val="0"/>
              <w:spacing w:after="0" w:line="240" w:lineRule="auto"/>
              <w:rPr>
                <w:rFonts w:cstheme="minorHAnsi"/>
              </w:rPr>
            </w:pPr>
            <w:r w:rsidRPr="00C8493B">
              <w:rPr>
                <w:rFonts w:cstheme="minorHAnsi"/>
              </w:rPr>
              <w:t>A.M.6.8</w:t>
            </w:r>
          </w:p>
        </w:tc>
        <w:tc>
          <w:tcPr>
            <w:tcW w:w="4506" w:type="pct"/>
          </w:tcPr>
          <w:p w14:paraId="78AD8DF9" w14:textId="6A604474" w:rsidR="00AB199C" w:rsidRPr="00C8493B" w:rsidRDefault="00AB199C" w:rsidP="00A378FB">
            <w:pPr>
              <w:widowControl w:val="0"/>
              <w:autoSpaceDE w:val="0"/>
              <w:autoSpaceDN w:val="0"/>
              <w:adjustRightInd w:val="0"/>
              <w:spacing w:after="0" w:line="240" w:lineRule="auto"/>
              <w:rPr>
                <w:rFonts w:cstheme="minorHAnsi"/>
              </w:rPr>
            </w:pPr>
            <w:r w:rsidRPr="00C8493B">
              <w:t xml:space="preserve">Recognize that negative integers are smaller than positive integers. </w:t>
            </w:r>
            <w:r w:rsidRPr="00C8493B">
              <w:rPr>
                <w:rFonts w:cstheme="minorHAnsi"/>
              </w:rPr>
              <w:t>Use integers to describe real-world situations (e.g., -$5 indicates that five dollars is owed).</w:t>
            </w:r>
          </w:p>
        </w:tc>
      </w:tr>
      <w:tr w:rsidR="00AB199C" w:rsidRPr="00C8493B" w14:paraId="33C14746" w14:textId="77777777" w:rsidTr="007E0454">
        <w:tc>
          <w:tcPr>
            <w:tcW w:w="494" w:type="pct"/>
          </w:tcPr>
          <w:p w14:paraId="054E70BD" w14:textId="77777777" w:rsidR="00AB199C" w:rsidRPr="00C8493B" w:rsidRDefault="00AB199C" w:rsidP="00A378FB">
            <w:pPr>
              <w:widowControl w:val="0"/>
              <w:autoSpaceDE w:val="0"/>
              <w:autoSpaceDN w:val="0"/>
              <w:adjustRightInd w:val="0"/>
              <w:spacing w:after="0" w:line="240" w:lineRule="auto"/>
              <w:rPr>
                <w:rFonts w:cstheme="minorHAnsi"/>
              </w:rPr>
            </w:pPr>
            <w:r w:rsidRPr="00C8493B">
              <w:rPr>
                <w:rFonts w:cstheme="minorHAnsi"/>
              </w:rPr>
              <w:t>A.M.6.9</w:t>
            </w:r>
          </w:p>
        </w:tc>
        <w:tc>
          <w:tcPr>
            <w:tcW w:w="4506" w:type="pct"/>
          </w:tcPr>
          <w:p w14:paraId="2D47BA42" w14:textId="77777777" w:rsidR="00AB199C" w:rsidRPr="00C8493B" w:rsidRDefault="00AB199C" w:rsidP="00A378FB">
            <w:pPr>
              <w:widowControl w:val="0"/>
              <w:autoSpaceDE w:val="0"/>
              <w:autoSpaceDN w:val="0"/>
              <w:adjustRightInd w:val="0"/>
              <w:spacing w:after="0" w:line="240" w:lineRule="auto"/>
              <w:rPr>
                <w:rFonts w:cstheme="minorHAnsi"/>
              </w:rPr>
            </w:pPr>
            <w:r w:rsidRPr="00C8493B">
              <w:rPr>
                <w:rFonts w:cstheme="minorHAnsi"/>
              </w:rPr>
              <w:t xml:space="preserve">Solve real-world and mathematical problems by graphing points in </w:t>
            </w:r>
            <w:r w:rsidRPr="00C8493B">
              <w:t>Quadrant I</w:t>
            </w:r>
            <w:r w:rsidRPr="00C8493B">
              <w:rPr>
                <w:rFonts w:cstheme="minorHAnsi"/>
              </w:rPr>
              <w:t xml:space="preserve"> of the coordinate plane (e.g.</w:t>
            </w:r>
            <w:r w:rsidRPr="00C8493B">
              <w:t>,</w:t>
            </w:r>
            <w:r w:rsidRPr="00C8493B">
              <w:rPr>
                <w:rFonts w:cstheme="minorHAnsi"/>
              </w:rPr>
              <w:t xml:space="preserve"> Identify how to locate a point, give coordinates, and then graph the </w:t>
            </w:r>
            <w:r w:rsidRPr="00C8493B">
              <w:rPr>
                <w:rFonts w:cstheme="minorHAnsi"/>
              </w:rPr>
              <w:lastRenderedPageBreak/>
              <w:t>point</w:t>
            </w:r>
            <w:r w:rsidRPr="00C8493B">
              <w:t>.</w:t>
            </w:r>
            <w:r w:rsidRPr="00C8493B">
              <w:rPr>
                <w:rFonts w:cstheme="minorHAnsi"/>
              </w:rPr>
              <w:t>)</w:t>
            </w:r>
            <w:r w:rsidRPr="00C8493B">
              <w:t>.</w:t>
            </w:r>
            <w:r w:rsidRPr="00C8493B">
              <w:rPr>
                <w:rFonts w:cstheme="minorHAnsi"/>
              </w:rPr>
              <w:t xml:space="preserve"> </w:t>
            </w:r>
          </w:p>
        </w:tc>
      </w:tr>
    </w:tbl>
    <w:p w14:paraId="18D82558" w14:textId="77777777" w:rsidR="00AB199C" w:rsidRPr="00C8493B" w:rsidRDefault="00AB199C" w:rsidP="00A378FB">
      <w:pPr>
        <w:pStyle w:val="NormalWeb"/>
        <w:widowControl w:val="0"/>
        <w:tabs>
          <w:tab w:val="left" w:pos="8640"/>
        </w:tabs>
        <w:spacing w:before="0" w:beforeAutospacing="0" w:after="0" w:afterAutospacing="0" w:line="240" w:lineRule="auto"/>
        <w:rPr>
          <w:rFonts w:cstheme="minorHAnsi"/>
          <w:color w:val="auto"/>
          <w:szCs w:val="22"/>
        </w:rPr>
      </w:pPr>
    </w:p>
    <w:p w14:paraId="371D5D70" w14:textId="77777777" w:rsidR="00AB199C" w:rsidRPr="00C8493B" w:rsidRDefault="00AB199C" w:rsidP="00A378FB">
      <w:pPr>
        <w:pStyle w:val="NormalWeb"/>
        <w:widowControl w:val="0"/>
        <w:tabs>
          <w:tab w:val="left" w:pos="8640"/>
        </w:tabs>
        <w:spacing w:before="0" w:beforeAutospacing="0" w:after="0" w:afterAutospacing="0" w:line="240" w:lineRule="auto"/>
        <w:rPr>
          <w:rFonts w:cstheme="minorHAnsi"/>
          <w:b/>
          <w:color w:val="auto"/>
          <w:szCs w:val="22"/>
        </w:rPr>
      </w:pPr>
      <w:r w:rsidRPr="00C8493B">
        <w:rPr>
          <w:rFonts w:cstheme="minorHAnsi"/>
          <w:b/>
          <w:color w:val="auto"/>
          <w:szCs w:val="22"/>
        </w:rPr>
        <w:t>Expressions and Equations</w:t>
      </w:r>
    </w:p>
    <w:p w14:paraId="7C965B90" w14:textId="77777777" w:rsidR="00AB199C" w:rsidRPr="00C8493B" w:rsidRDefault="00AB199C" w:rsidP="00A378FB">
      <w:pPr>
        <w:pStyle w:val="NormalWeb"/>
        <w:widowControl w:val="0"/>
        <w:tabs>
          <w:tab w:val="left" w:pos="8640"/>
        </w:tabs>
        <w:spacing w:before="0" w:beforeAutospacing="0" w:after="0" w:afterAutospacing="0" w:line="240" w:lineRule="auto"/>
        <w:rPr>
          <w:rFonts w:cstheme="minorHAnsi"/>
          <w:color w:val="auto"/>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3"/>
        <w:gridCol w:w="8317"/>
      </w:tblGrid>
      <w:tr w:rsidR="00AB199C" w:rsidRPr="00C8493B" w14:paraId="7EE7F1EA" w14:textId="77777777" w:rsidTr="007E0454">
        <w:tc>
          <w:tcPr>
            <w:tcW w:w="552" w:type="pct"/>
            <w:shd w:val="clear" w:color="auto" w:fill="auto"/>
          </w:tcPr>
          <w:p w14:paraId="2F43A743" w14:textId="77777777" w:rsidR="00AB199C" w:rsidRPr="00C8493B" w:rsidRDefault="00AB199C" w:rsidP="00A378FB">
            <w:pPr>
              <w:widowControl w:val="0"/>
              <w:autoSpaceDE w:val="0"/>
              <w:autoSpaceDN w:val="0"/>
              <w:adjustRightInd w:val="0"/>
              <w:spacing w:after="0" w:line="240" w:lineRule="auto"/>
              <w:rPr>
                <w:rFonts w:cstheme="minorHAnsi"/>
                <w:b/>
              </w:rPr>
            </w:pPr>
            <w:r w:rsidRPr="00C8493B">
              <w:rPr>
                <w:b/>
              </w:rPr>
              <w:t>Cluster</w:t>
            </w:r>
          </w:p>
        </w:tc>
        <w:tc>
          <w:tcPr>
            <w:tcW w:w="4448" w:type="pct"/>
            <w:shd w:val="clear" w:color="auto" w:fill="auto"/>
          </w:tcPr>
          <w:p w14:paraId="51748A3C" w14:textId="77777777" w:rsidR="00AB199C" w:rsidRPr="00C8493B" w:rsidRDefault="00AB199C" w:rsidP="00A378FB">
            <w:pPr>
              <w:widowControl w:val="0"/>
              <w:autoSpaceDE w:val="0"/>
              <w:autoSpaceDN w:val="0"/>
              <w:adjustRightInd w:val="0"/>
              <w:spacing w:after="0" w:line="240" w:lineRule="auto"/>
              <w:rPr>
                <w:rFonts w:cstheme="minorHAnsi"/>
                <w:b/>
              </w:rPr>
            </w:pPr>
            <w:r w:rsidRPr="00C8493B">
              <w:rPr>
                <w:b/>
              </w:rPr>
              <w:t>Apply and extend previous understandings of arithmetic to algebraic expressions.</w:t>
            </w:r>
          </w:p>
        </w:tc>
      </w:tr>
      <w:tr w:rsidR="00AB199C" w:rsidRPr="00C8493B" w14:paraId="1D640EC6" w14:textId="77777777" w:rsidTr="007E0454">
        <w:tc>
          <w:tcPr>
            <w:tcW w:w="552" w:type="pct"/>
          </w:tcPr>
          <w:p w14:paraId="2338A136" w14:textId="77777777" w:rsidR="00AB199C" w:rsidRPr="00C8493B" w:rsidRDefault="00AB199C" w:rsidP="00A378FB">
            <w:pPr>
              <w:widowControl w:val="0"/>
              <w:autoSpaceDE w:val="0"/>
              <w:autoSpaceDN w:val="0"/>
              <w:adjustRightInd w:val="0"/>
              <w:spacing w:after="0" w:line="240" w:lineRule="auto"/>
              <w:rPr>
                <w:rFonts w:cstheme="minorHAnsi"/>
              </w:rPr>
            </w:pPr>
            <w:r w:rsidRPr="00C8493B">
              <w:rPr>
                <w:rFonts w:cstheme="minorHAnsi"/>
                <w:noProof/>
              </w:rPr>
              <w:t>A.M.6.10</w:t>
            </w:r>
          </w:p>
        </w:tc>
        <w:tc>
          <w:tcPr>
            <w:tcW w:w="4448" w:type="pct"/>
          </w:tcPr>
          <w:p w14:paraId="4E8D4A31" w14:textId="77777777" w:rsidR="00AB199C" w:rsidRPr="00C8493B" w:rsidRDefault="00AB199C" w:rsidP="00A378FB">
            <w:pPr>
              <w:widowControl w:val="0"/>
              <w:autoSpaceDE w:val="0"/>
              <w:autoSpaceDN w:val="0"/>
              <w:adjustRightInd w:val="0"/>
              <w:spacing w:after="0" w:line="240" w:lineRule="auto"/>
              <w:rPr>
                <w:rFonts w:cstheme="minorHAnsi"/>
                <w:noProof/>
              </w:rPr>
            </w:pPr>
            <w:r w:rsidRPr="00C8493B">
              <w:t xml:space="preserve">Write, read, and evaluate expressions with and without an unknown (e.g., 3 + y; e.g., 2 + 3 + </w:t>
            </w:r>
            <w:proofErr w:type="gramStart"/>
            <w:r w:rsidRPr="00C8493B">
              <w:t>x )</w:t>
            </w:r>
            <w:proofErr w:type="gramEnd"/>
            <w:r w:rsidRPr="00C8493B">
              <w:t>.</w:t>
            </w:r>
          </w:p>
        </w:tc>
      </w:tr>
      <w:tr w:rsidR="00AB199C" w:rsidRPr="00C8493B" w14:paraId="224560A0" w14:textId="77777777" w:rsidTr="007E0454">
        <w:tc>
          <w:tcPr>
            <w:tcW w:w="552" w:type="pct"/>
          </w:tcPr>
          <w:p w14:paraId="229774A9" w14:textId="77777777" w:rsidR="00AB199C" w:rsidRPr="00C8493B" w:rsidRDefault="00AB199C" w:rsidP="00A378FB">
            <w:pPr>
              <w:widowControl w:val="0"/>
              <w:autoSpaceDE w:val="0"/>
              <w:autoSpaceDN w:val="0"/>
              <w:adjustRightInd w:val="0"/>
              <w:spacing w:after="0" w:line="240" w:lineRule="auto"/>
              <w:rPr>
                <w:rFonts w:cstheme="minorHAnsi"/>
              </w:rPr>
            </w:pPr>
            <w:r w:rsidRPr="00C8493B">
              <w:rPr>
                <w:rFonts w:cstheme="minorHAnsi"/>
                <w:noProof/>
              </w:rPr>
              <w:t>A.M.6.11</w:t>
            </w:r>
          </w:p>
        </w:tc>
        <w:tc>
          <w:tcPr>
            <w:tcW w:w="4448" w:type="pct"/>
          </w:tcPr>
          <w:p w14:paraId="276329C0" w14:textId="77777777" w:rsidR="00AB199C" w:rsidRPr="00C8493B" w:rsidRDefault="00AB199C" w:rsidP="00A378FB">
            <w:pPr>
              <w:widowControl w:val="0"/>
              <w:autoSpaceDE w:val="0"/>
              <w:autoSpaceDN w:val="0"/>
              <w:adjustRightInd w:val="0"/>
              <w:spacing w:after="0" w:line="240" w:lineRule="auto"/>
              <w:rPr>
                <w:rFonts w:cstheme="minorHAnsi"/>
                <w:noProof/>
              </w:rPr>
            </w:pPr>
            <w:r w:rsidRPr="00C8493B">
              <w:t xml:space="preserve">Apply the properties of addition to identify equivalent expression (e.g., 3 + y = 5 + 3). </w:t>
            </w:r>
          </w:p>
        </w:tc>
      </w:tr>
    </w:tbl>
    <w:p w14:paraId="5A8EB38C" w14:textId="77777777" w:rsidR="007E0454" w:rsidRPr="00C8493B" w:rsidRDefault="007E0454" w:rsidP="00A378FB">
      <w:pPr>
        <w:spacing w:after="0" w:line="24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3"/>
        <w:gridCol w:w="8317"/>
      </w:tblGrid>
      <w:tr w:rsidR="00AB199C" w:rsidRPr="00C8493B" w14:paraId="2C3A7DDC" w14:textId="77777777" w:rsidTr="007E0454">
        <w:tc>
          <w:tcPr>
            <w:tcW w:w="552" w:type="pct"/>
            <w:shd w:val="clear" w:color="auto" w:fill="auto"/>
          </w:tcPr>
          <w:p w14:paraId="2CEF96EA" w14:textId="77777777" w:rsidR="00AB199C" w:rsidRPr="00C8493B" w:rsidRDefault="00AB199C" w:rsidP="00A378FB">
            <w:pPr>
              <w:widowControl w:val="0"/>
              <w:spacing w:after="0" w:line="240" w:lineRule="auto"/>
              <w:rPr>
                <w:rFonts w:cstheme="minorHAnsi"/>
                <w:b/>
              </w:rPr>
            </w:pPr>
            <w:r w:rsidRPr="00C8493B">
              <w:rPr>
                <w:rFonts w:cstheme="minorHAnsi"/>
                <w:b/>
              </w:rPr>
              <w:t>Cluster</w:t>
            </w:r>
          </w:p>
        </w:tc>
        <w:tc>
          <w:tcPr>
            <w:tcW w:w="4448" w:type="pct"/>
            <w:shd w:val="clear" w:color="auto" w:fill="auto"/>
          </w:tcPr>
          <w:p w14:paraId="7E7D6938" w14:textId="77777777" w:rsidR="00AB199C" w:rsidRPr="00C8493B" w:rsidRDefault="00AB199C" w:rsidP="00A378FB">
            <w:pPr>
              <w:pStyle w:val="NoSpacing"/>
              <w:widowControl w:val="0"/>
              <w:rPr>
                <w:rFonts w:cstheme="minorHAnsi"/>
                <w:b/>
              </w:rPr>
            </w:pPr>
            <w:r w:rsidRPr="00C8493B">
              <w:rPr>
                <w:rFonts w:cstheme="minorHAnsi"/>
                <w:b/>
              </w:rPr>
              <w:t>Reason about and solve one-variable equations.</w:t>
            </w:r>
          </w:p>
        </w:tc>
      </w:tr>
      <w:tr w:rsidR="00AB199C" w:rsidRPr="00C8493B" w14:paraId="48F0D598" w14:textId="77777777" w:rsidTr="007E0454">
        <w:tc>
          <w:tcPr>
            <w:tcW w:w="552" w:type="pct"/>
          </w:tcPr>
          <w:p w14:paraId="5AFB25C8" w14:textId="77777777" w:rsidR="00AB199C" w:rsidRPr="00C8493B" w:rsidRDefault="00AB199C" w:rsidP="00A378FB">
            <w:pPr>
              <w:widowControl w:val="0"/>
              <w:autoSpaceDE w:val="0"/>
              <w:autoSpaceDN w:val="0"/>
              <w:adjustRightInd w:val="0"/>
              <w:spacing w:after="0" w:line="240" w:lineRule="auto"/>
              <w:rPr>
                <w:rFonts w:cstheme="minorHAnsi"/>
              </w:rPr>
            </w:pPr>
            <w:r w:rsidRPr="00C8493B">
              <w:rPr>
                <w:rFonts w:cstheme="minorHAnsi"/>
                <w:noProof/>
              </w:rPr>
              <w:t>A.M.6.12</w:t>
            </w:r>
          </w:p>
        </w:tc>
        <w:tc>
          <w:tcPr>
            <w:tcW w:w="4448" w:type="pct"/>
          </w:tcPr>
          <w:p w14:paraId="6FE540B8" w14:textId="1B1986C6" w:rsidR="00AB199C" w:rsidRPr="00C8493B" w:rsidRDefault="00AB199C" w:rsidP="00A378FB">
            <w:pPr>
              <w:widowControl w:val="0"/>
              <w:autoSpaceDE w:val="0"/>
              <w:autoSpaceDN w:val="0"/>
              <w:adjustRightInd w:val="0"/>
              <w:spacing w:after="0" w:line="240" w:lineRule="auto"/>
              <w:rPr>
                <w:rFonts w:cstheme="minorHAnsi"/>
                <w:noProof/>
              </w:rPr>
            </w:pPr>
            <w:r w:rsidRPr="00C8493B">
              <w:rPr>
                <w:rFonts w:cstheme="minorHAnsi"/>
                <w:noProof/>
              </w:rPr>
              <mc:AlternateContent>
                <mc:Choice Requires="wps">
                  <w:drawing>
                    <wp:anchor distT="0" distB="0" distL="114300" distR="114300" simplePos="0" relativeHeight="251661312" behindDoc="0" locked="0" layoutInCell="1" allowOverlap="1" wp14:anchorId="54AD7337" wp14:editId="1D29F54D">
                      <wp:simplePos x="0" y="0"/>
                      <wp:positionH relativeFrom="column">
                        <wp:posOffset>3115945</wp:posOffset>
                      </wp:positionH>
                      <wp:positionV relativeFrom="paragraph">
                        <wp:posOffset>344805</wp:posOffset>
                      </wp:positionV>
                      <wp:extent cx="177800" cy="133350"/>
                      <wp:effectExtent l="0" t="0" r="12700" b="19050"/>
                      <wp:wrapNone/>
                      <wp:docPr id="2" name="Rectangle 2"/>
                      <wp:cNvGraphicFramePr/>
                      <a:graphic xmlns:a="http://schemas.openxmlformats.org/drawingml/2006/main">
                        <a:graphicData uri="http://schemas.microsoft.com/office/word/2010/wordprocessingShape">
                          <wps:wsp>
                            <wps:cNvSpPr/>
                            <wps:spPr>
                              <a:xfrm>
                                <a:off x="0" y="0"/>
                                <a:ext cx="177800" cy="13335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2065B5E" id="Rectangle 2" o:spid="_x0000_s1026" style="position:absolute;margin-left:245.35pt;margin-top:27.15pt;width:14pt;height:10.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" filled="f" strokecolor="#41719c" strokeweight="1pt"/>
                  </w:pict>
                </mc:Fallback>
              </mc:AlternateContent>
            </w:r>
            <w:r w:rsidRPr="00C8493B">
              <w:rPr>
                <w:rFonts w:cstheme="minorHAnsi"/>
              </w:rPr>
              <w:t xml:space="preserve">Match an equation to a real-world problem in which unknowns are used to represent numbers (e.g., Jane has 6 apples and receives some more apples.  She now has 8 apples.  How many apples did she receive? </w:t>
            </w:r>
            <w:proofErr w:type="gramStart"/>
            <w:r w:rsidRPr="00C8493B">
              <w:rPr>
                <w:rFonts w:cstheme="minorHAnsi"/>
              </w:rPr>
              <w:t>is</w:t>
            </w:r>
            <w:proofErr w:type="gramEnd"/>
            <w:r w:rsidRPr="00C8493B">
              <w:rPr>
                <w:rFonts w:cstheme="minorHAnsi"/>
              </w:rPr>
              <w:t xml:space="preserve"> equivalent to 6 +         =  8).</w:t>
            </w:r>
          </w:p>
        </w:tc>
      </w:tr>
      <w:tr w:rsidR="00AB199C" w:rsidRPr="00C8493B" w14:paraId="7E035A3D" w14:textId="77777777" w:rsidTr="007E0454">
        <w:tc>
          <w:tcPr>
            <w:tcW w:w="552" w:type="pct"/>
          </w:tcPr>
          <w:p w14:paraId="3E0B0D73" w14:textId="0AC3B9FF" w:rsidR="00AB199C" w:rsidRPr="00C8493B" w:rsidRDefault="007E0454" w:rsidP="00A378FB">
            <w:pPr>
              <w:widowControl w:val="0"/>
              <w:autoSpaceDE w:val="0"/>
              <w:autoSpaceDN w:val="0"/>
              <w:adjustRightInd w:val="0"/>
              <w:spacing w:after="0" w:line="240" w:lineRule="auto"/>
              <w:rPr>
                <w:rFonts w:cstheme="minorHAnsi"/>
                <w:noProof/>
              </w:rPr>
            </w:pPr>
            <w:r w:rsidRPr="00C8493B">
              <w:rPr>
                <w:rFonts w:cstheme="minorHAnsi"/>
                <w:noProof/>
              </w:rPr>
              <w:t>A.M.6.13</w:t>
            </w:r>
          </w:p>
        </w:tc>
        <w:tc>
          <w:tcPr>
            <w:tcW w:w="4448" w:type="pct"/>
          </w:tcPr>
          <w:p w14:paraId="490FCB9E" w14:textId="77777777" w:rsidR="00AB199C" w:rsidRPr="00C8493B" w:rsidRDefault="00AB199C" w:rsidP="00A378FB">
            <w:pPr>
              <w:widowControl w:val="0"/>
              <w:autoSpaceDE w:val="0"/>
              <w:autoSpaceDN w:val="0"/>
              <w:adjustRightInd w:val="0"/>
              <w:spacing w:after="0" w:line="240" w:lineRule="auto"/>
              <w:rPr>
                <w:rFonts w:cstheme="minorHAnsi"/>
                <w:noProof/>
              </w:rPr>
            </w:pPr>
            <w:r w:rsidRPr="00C8493B">
              <w:rPr>
                <w:rFonts w:cstheme="minorHAnsi"/>
              </w:rPr>
              <w:t xml:space="preserve">Match an equation to a real-world problem in which a variable is used to represent an unknown number (e.g., Jane has 6 apples and receives some more apples.  She now has 8 apples.  How many apples did she receive? </w:t>
            </w:r>
            <w:proofErr w:type="gramStart"/>
            <w:r w:rsidRPr="00C8493B">
              <w:rPr>
                <w:rFonts w:cstheme="minorHAnsi"/>
              </w:rPr>
              <w:t>is</w:t>
            </w:r>
            <w:proofErr w:type="gramEnd"/>
            <w:r w:rsidRPr="00C8493B">
              <w:rPr>
                <w:rFonts w:cstheme="minorHAnsi"/>
              </w:rPr>
              <w:t xml:space="preserve"> equivalent to 6 + A  =  8).</w:t>
            </w:r>
          </w:p>
        </w:tc>
      </w:tr>
      <w:tr w:rsidR="00AB199C" w:rsidRPr="00C8493B" w14:paraId="0BFEC8CE" w14:textId="77777777" w:rsidTr="007E0454">
        <w:tc>
          <w:tcPr>
            <w:tcW w:w="552" w:type="pct"/>
          </w:tcPr>
          <w:p w14:paraId="61A9E14D" w14:textId="77777777" w:rsidR="00AB199C" w:rsidRPr="00C8493B" w:rsidRDefault="00AB199C" w:rsidP="00A378FB">
            <w:pPr>
              <w:widowControl w:val="0"/>
              <w:autoSpaceDE w:val="0"/>
              <w:autoSpaceDN w:val="0"/>
              <w:adjustRightInd w:val="0"/>
              <w:spacing w:after="0" w:line="240" w:lineRule="auto"/>
              <w:rPr>
                <w:rFonts w:cstheme="minorHAnsi"/>
              </w:rPr>
            </w:pPr>
            <w:r w:rsidRPr="00C8493B">
              <w:rPr>
                <w:rFonts w:cstheme="minorHAnsi"/>
                <w:noProof/>
              </w:rPr>
              <w:t>A.M.6.14</w:t>
            </w:r>
          </w:p>
        </w:tc>
        <w:tc>
          <w:tcPr>
            <w:tcW w:w="4448" w:type="pct"/>
          </w:tcPr>
          <w:p w14:paraId="4D352CA6" w14:textId="77777777" w:rsidR="00AB199C" w:rsidRPr="00C8493B" w:rsidRDefault="00AB199C" w:rsidP="00A378FB">
            <w:pPr>
              <w:widowControl w:val="0"/>
              <w:autoSpaceDE w:val="0"/>
              <w:autoSpaceDN w:val="0"/>
              <w:adjustRightInd w:val="0"/>
              <w:spacing w:after="0" w:line="240" w:lineRule="auto"/>
              <w:rPr>
                <w:rFonts w:cstheme="minorHAnsi"/>
                <w:noProof/>
              </w:rPr>
            </w:pPr>
            <w:r w:rsidRPr="00C8493B">
              <w:rPr>
                <w:rFonts w:cstheme="minorHAnsi"/>
                <w:noProof/>
              </w:rPr>
              <mc:AlternateContent>
                <mc:Choice Requires="wps">
                  <w:drawing>
                    <wp:anchor distT="0" distB="0" distL="114300" distR="114300" simplePos="0" relativeHeight="251659264" behindDoc="0" locked="0" layoutInCell="1" allowOverlap="1" wp14:anchorId="7A96A29A" wp14:editId="7FE8F8B5">
                      <wp:simplePos x="0" y="0"/>
                      <wp:positionH relativeFrom="column">
                        <wp:posOffset>320675</wp:posOffset>
                      </wp:positionH>
                      <wp:positionV relativeFrom="paragraph">
                        <wp:posOffset>511175</wp:posOffset>
                      </wp:positionV>
                      <wp:extent cx="177800" cy="133350"/>
                      <wp:effectExtent l="0" t="0" r="12700" b="19050"/>
                      <wp:wrapNone/>
                      <wp:docPr id="4" name="Rectangle 4"/>
                      <wp:cNvGraphicFramePr/>
                      <a:graphic xmlns:a="http://schemas.openxmlformats.org/drawingml/2006/main">
                        <a:graphicData uri="http://schemas.microsoft.com/office/word/2010/wordprocessingShape">
                          <wps:wsp>
                            <wps:cNvSpPr/>
                            <wps:spPr>
                              <a:xfrm>
                                <a:off x="0" y="0"/>
                                <a:ext cx="177800" cy="1333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EF09D87" id="Rectangle 4" o:spid="_x0000_s1026" style="position:absolute;margin-left:25.25pt;margin-top:40.25pt;width:14pt;height:1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" filled="f" strokecolor="#1f3763 [1604]" strokeweight="1pt"/>
                  </w:pict>
                </mc:Fallback>
              </mc:AlternateContent>
            </w:r>
            <w:r w:rsidRPr="00C8493B">
              <w:rPr>
                <w:rFonts w:cstheme="minorHAnsi"/>
                <w:noProof/>
              </w:rPr>
              <w:t>Solve an</w:t>
            </w:r>
            <w:r w:rsidRPr="00C8493B">
              <w:rPr>
                <w:rFonts w:cstheme="minorHAnsi"/>
              </w:rPr>
              <w:t xml:space="preserve"> equation to a real-world problem in which unknowns which could be a symbol or a variable are used to represent numbers (e.g., John has 12 blocks and receives some more blocks.  He now has 20 blocks.</w:t>
            </w:r>
            <w:r w:rsidRPr="00C8493B">
              <w:rPr>
                <w:rFonts w:cstheme="minorHAnsi"/>
                <w:noProof/>
              </w:rPr>
              <w:t xml:space="preserve"> </w:t>
            </w:r>
            <w:r w:rsidRPr="00C8493B">
              <w:rPr>
                <w:rFonts w:cstheme="minorHAnsi"/>
              </w:rPr>
              <w:t xml:space="preserve">  How many apples did she receive? </w:t>
            </w:r>
            <w:proofErr w:type="gramStart"/>
            <w:r w:rsidRPr="00C8493B">
              <w:rPr>
                <w:rFonts w:cstheme="minorHAnsi"/>
              </w:rPr>
              <w:t>is</w:t>
            </w:r>
            <w:proofErr w:type="gramEnd"/>
            <w:r w:rsidRPr="00C8493B">
              <w:rPr>
                <w:rFonts w:cstheme="minorHAnsi"/>
              </w:rPr>
              <w:t xml:space="preserve"> equivalent to 12 +         =  20).</w:t>
            </w:r>
          </w:p>
        </w:tc>
      </w:tr>
    </w:tbl>
    <w:p w14:paraId="486A3AE9" w14:textId="77777777" w:rsidR="00AB199C" w:rsidRPr="00C8493B" w:rsidRDefault="00AB199C" w:rsidP="00A378FB">
      <w:pPr>
        <w:pStyle w:val="NormalWeb"/>
        <w:widowControl w:val="0"/>
        <w:tabs>
          <w:tab w:val="left" w:pos="8640"/>
        </w:tabs>
        <w:spacing w:before="0" w:beforeAutospacing="0" w:after="0" w:afterAutospacing="0" w:line="240" w:lineRule="auto"/>
        <w:rPr>
          <w:rFonts w:cstheme="minorHAnsi"/>
          <w:b/>
          <w:color w:val="auto"/>
          <w:szCs w:val="22"/>
          <w:lang w:val="en-US"/>
        </w:rPr>
      </w:pPr>
    </w:p>
    <w:p w14:paraId="2E62DFB3" w14:textId="77777777" w:rsidR="00AB199C" w:rsidRPr="00C8493B" w:rsidRDefault="00AB199C" w:rsidP="00A378FB">
      <w:pPr>
        <w:pStyle w:val="NormalWeb"/>
        <w:widowControl w:val="0"/>
        <w:tabs>
          <w:tab w:val="left" w:pos="8640"/>
        </w:tabs>
        <w:spacing w:before="0" w:beforeAutospacing="0" w:after="0" w:afterAutospacing="0" w:line="240" w:lineRule="auto"/>
        <w:rPr>
          <w:rFonts w:cstheme="minorHAnsi"/>
          <w:b/>
          <w:color w:val="auto"/>
          <w:szCs w:val="22"/>
          <w:lang w:val="en-US"/>
        </w:rPr>
      </w:pPr>
      <w:r w:rsidRPr="00C8493B">
        <w:rPr>
          <w:rFonts w:cstheme="minorHAnsi"/>
          <w:b/>
          <w:color w:val="auto"/>
          <w:szCs w:val="22"/>
          <w:lang w:val="en-US"/>
        </w:rPr>
        <w:t>Geometry</w:t>
      </w:r>
    </w:p>
    <w:p w14:paraId="222CB4D0" w14:textId="77777777" w:rsidR="00AB199C" w:rsidRPr="00C8493B" w:rsidRDefault="00AB199C" w:rsidP="00A378FB">
      <w:pPr>
        <w:pStyle w:val="NormalWeb"/>
        <w:widowControl w:val="0"/>
        <w:tabs>
          <w:tab w:val="left" w:pos="8640"/>
        </w:tabs>
        <w:spacing w:before="0" w:beforeAutospacing="0" w:after="0" w:afterAutospacing="0" w:line="240" w:lineRule="auto"/>
        <w:rPr>
          <w:rFonts w:cstheme="minorHAnsi"/>
          <w:b/>
          <w:color w:val="auto"/>
          <w:szCs w:val="22"/>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3"/>
        <w:gridCol w:w="8317"/>
      </w:tblGrid>
      <w:tr w:rsidR="00AB199C" w:rsidRPr="00C8493B" w14:paraId="2018C852" w14:textId="77777777" w:rsidTr="007E0454">
        <w:tc>
          <w:tcPr>
            <w:tcW w:w="399" w:type="pct"/>
            <w:shd w:val="clear" w:color="auto" w:fill="auto"/>
          </w:tcPr>
          <w:p w14:paraId="282160C9" w14:textId="77777777" w:rsidR="00AB199C" w:rsidRPr="00C8493B" w:rsidRDefault="00AB199C" w:rsidP="00A378FB">
            <w:pPr>
              <w:pStyle w:val="NoSpacing"/>
              <w:widowControl w:val="0"/>
              <w:rPr>
                <w:rFonts w:cstheme="minorHAnsi"/>
              </w:rPr>
            </w:pPr>
            <w:r w:rsidRPr="00C8493B">
              <w:rPr>
                <w:rFonts w:cstheme="minorHAnsi"/>
                <w:b/>
              </w:rPr>
              <w:t>Cluster</w:t>
            </w:r>
          </w:p>
        </w:tc>
        <w:tc>
          <w:tcPr>
            <w:tcW w:w="4601" w:type="pct"/>
            <w:shd w:val="clear" w:color="auto" w:fill="auto"/>
          </w:tcPr>
          <w:p w14:paraId="238AD4F7" w14:textId="77777777" w:rsidR="00AB199C" w:rsidRPr="00C8493B" w:rsidRDefault="00AB199C" w:rsidP="00A378FB">
            <w:pPr>
              <w:pStyle w:val="NoSpacing"/>
              <w:widowControl w:val="0"/>
              <w:rPr>
                <w:rFonts w:cstheme="minorHAnsi"/>
              </w:rPr>
            </w:pPr>
            <w:r w:rsidRPr="00C8493B">
              <w:rPr>
                <w:rFonts w:cstheme="minorHAnsi"/>
                <w:b/>
              </w:rPr>
              <w:t>Solve real-world and mathematical problems involving area, surface area, and volume.</w:t>
            </w:r>
          </w:p>
        </w:tc>
      </w:tr>
      <w:tr w:rsidR="00AB199C" w:rsidRPr="00C8493B" w14:paraId="48EAB18B" w14:textId="77777777" w:rsidTr="007E0454">
        <w:tc>
          <w:tcPr>
            <w:tcW w:w="399" w:type="pct"/>
          </w:tcPr>
          <w:p w14:paraId="71C9BB4A" w14:textId="77777777" w:rsidR="00AB199C" w:rsidRPr="00C8493B" w:rsidRDefault="00AB199C" w:rsidP="00A378FB">
            <w:pPr>
              <w:pStyle w:val="NoSpacing"/>
              <w:widowControl w:val="0"/>
              <w:rPr>
                <w:rFonts w:cstheme="minorHAnsi"/>
              </w:rPr>
            </w:pPr>
            <w:r w:rsidRPr="00C8493B">
              <w:rPr>
                <w:rFonts w:cstheme="minorHAnsi"/>
              </w:rPr>
              <w:t>A.M.6.15</w:t>
            </w:r>
          </w:p>
        </w:tc>
        <w:tc>
          <w:tcPr>
            <w:tcW w:w="4601" w:type="pct"/>
          </w:tcPr>
          <w:p w14:paraId="52C41F1E" w14:textId="3DFCB1D1" w:rsidR="00AB199C" w:rsidRPr="00C8493B" w:rsidRDefault="00AB199C" w:rsidP="00634384">
            <w:pPr>
              <w:pStyle w:val="NoSpacing"/>
              <w:widowControl w:val="0"/>
              <w:rPr>
                <w:rFonts w:cstheme="minorHAnsi"/>
              </w:rPr>
            </w:pPr>
            <w:r w:rsidRPr="00C8493B">
              <w:rPr>
                <w:rFonts w:cstheme="minorHAnsi"/>
              </w:rPr>
              <w:t>Determine the area of a rectangle by counting unit squares.   Symbolically represent this situation.  (e.g., given two rows of five square units, write 2 x 5 = 10).</w:t>
            </w:r>
            <w:r w:rsidR="00634384" w:rsidRPr="00C8493B">
              <w:rPr>
                <w:rFonts w:cstheme="minorHAnsi"/>
              </w:rPr>
              <w:t xml:space="preserve">  U</w:t>
            </w:r>
            <w:r w:rsidRPr="00C8493B">
              <w:rPr>
                <w:rFonts w:cstheme="minorHAnsi"/>
              </w:rPr>
              <w:t>sing manipulatives, solve real-world and mathematical problems about area using unit squares.</w:t>
            </w:r>
          </w:p>
        </w:tc>
      </w:tr>
      <w:tr w:rsidR="00AB199C" w:rsidRPr="00C8493B" w14:paraId="04F4194D" w14:textId="77777777" w:rsidTr="007E0454">
        <w:tc>
          <w:tcPr>
            <w:tcW w:w="399" w:type="pct"/>
          </w:tcPr>
          <w:p w14:paraId="6EA9EDB2" w14:textId="77777777" w:rsidR="00AB199C" w:rsidRPr="00C8493B" w:rsidRDefault="00AB199C" w:rsidP="00A378FB">
            <w:pPr>
              <w:pStyle w:val="NoSpacing"/>
              <w:widowControl w:val="0"/>
              <w:rPr>
                <w:rFonts w:cstheme="minorHAnsi"/>
              </w:rPr>
            </w:pPr>
            <w:r w:rsidRPr="00C8493B">
              <w:rPr>
                <w:rFonts w:cstheme="minorHAnsi"/>
              </w:rPr>
              <w:t>A.M.6.16</w:t>
            </w:r>
          </w:p>
        </w:tc>
        <w:tc>
          <w:tcPr>
            <w:tcW w:w="4601" w:type="pct"/>
          </w:tcPr>
          <w:p w14:paraId="0810BB74" w14:textId="154FAA8D" w:rsidR="00AB199C" w:rsidRPr="00C8493B" w:rsidRDefault="00A22234" w:rsidP="00A22234">
            <w:pPr>
              <w:pStyle w:val="NoSpacing"/>
              <w:widowControl w:val="0"/>
              <w:rPr>
                <w:rFonts w:cstheme="minorHAnsi"/>
              </w:rPr>
            </w:pPr>
            <w:r w:rsidRPr="00C8493B">
              <w:rPr>
                <w:rFonts w:cstheme="minorHAnsi"/>
              </w:rPr>
              <w:t>Use</w:t>
            </w:r>
            <w:r w:rsidR="00AB199C" w:rsidRPr="00C8493B">
              <w:rPr>
                <w:rFonts w:cstheme="minorHAnsi"/>
              </w:rPr>
              <w:t xml:space="preserve"> manipulatives</w:t>
            </w:r>
            <w:r w:rsidRPr="00C8493B">
              <w:rPr>
                <w:rFonts w:cstheme="minorHAnsi"/>
              </w:rPr>
              <w:t xml:space="preserve"> to</w:t>
            </w:r>
            <w:r w:rsidR="00AB199C" w:rsidRPr="00C8493B">
              <w:rPr>
                <w:rFonts w:cstheme="minorHAnsi"/>
              </w:rPr>
              <w:t xml:space="preserve"> solve real-world and mathematical problems about volume (e.g., compare the amount of beans/water/rice in two different containers).</w:t>
            </w:r>
          </w:p>
        </w:tc>
      </w:tr>
      <w:tr w:rsidR="00AB199C" w:rsidRPr="00C8493B" w14:paraId="570D3AA6" w14:textId="77777777" w:rsidTr="007E0454">
        <w:tc>
          <w:tcPr>
            <w:tcW w:w="399" w:type="pct"/>
          </w:tcPr>
          <w:p w14:paraId="237B4F61" w14:textId="77777777" w:rsidR="00AB199C" w:rsidRPr="00C8493B" w:rsidRDefault="00AB199C" w:rsidP="00A378FB">
            <w:pPr>
              <w:widowControl w:val="0"/>
              <w:spacing w:after="0" w:line="240" w:lineRule="auto"/>
              <w:rPr>
                <w:rFonts w:cstheme="minorHAnsi"/>
              </w:rPr>
            </w:pPr>
            <w:r w:rsidRPr="00C8493B">
              <w:rPr>
                <w:rFonts w:cstheme="minorHAnsi"/>
              </w:rPr>
              <w:t>A.M.6.17</w:t>
            </w:r>
          </w:p>
        </w:tc>
        <w:tc>
          <w:tcPr>
            <w:tcW w:w="4601" w:type="pct"/>
          </w:tcPr>
          <w:p w14:paraId="4CA0FCC0" w14:textId="77777777" w:rsidR="00AB199C" w:rsidRPr="00C8493B" w:rsidRDefault="00AB199C" w:rsidP="00A378FB">
            <w:pPr>
              <w:widowControl w:val="0"/>
              <w:spacing w:after="0" w:line="240" w:lineRule="auto"/>
              <w:rPr>
                <w:rFonts w:cstheme="minorHAnsi"/>
              </w:rPr>
            </w:pPr>
            <w:r w:rsidRPr="00C8493B">
              <w:rPr>
                <w:rFonts w:cstheme="minorHAnsi"/>
              </w:rPr>
              <w:t xml:space="preserve">Given a rectangle, triangle, or square drawn in quadrant one, identify the length of a horizontal or vertical side by counting boxes. </w:t>
            </w:r>
          </w:p>
        </w:tc>
      </w:tr>
      <w:tr w:rsidR="00AB199C" w:rsidRPr="00C8493B" w14:paraId="6BDD064E" w14:textId="77777777" w:rsidTr="007E0454">
        <w:tc>
          <w:tcPr>
            <w:tcW w:w="399" w:type="pct"/>
          </w:tcPr>
          <w:p w14:paraId="318FD789" w14:textId="77777777" w:rsidR="00AB199C" w:rsidRPr="00C8493B" w:rsidRDefault="00AB199C" w:rsidP="00A378FB">
            <w:pPr>
              <w:widowControl w:val="0"/>
              <w:autoSpaceDE w:val="0"/>
              <w:autoSpaceDN w:val="0"/>
              <w:adjustRightInd w:val="0"/>
              <w:spacing w:after="0" w:line="240" w:lineRule="auto"/>
              <w:rPr>
                <w:rFonts w:cstheme="minorHAnsi"/>
              </w:rPr>
            </w:pPr>
            <w:r w:rsidRPr="00C8493B">
              <w:rPr>
                <w:rFonts w:cstheme="minorHAnsi"/>
              </w:rPr>
              <w:t>A.M.6.18</w:t>
            </w:r>
          </w:p>
        </w:tc>
        <w:tc>
          <w:tcPr>
            <w:tcW w:w="4601" w:type="pct"/>
          </w:tcPr>
          <w:p w14:paraId="764C6574" w14:textId="77777777" w:rsidR="00AB199C" w:rsidRPr="00C8493B" w:rsidRDefault="00AB199C" w:rsidP="00A378FB">
            <w:pPr>
              <w:widowControl w:val="0"/>
              <w:autoSpaceDE w:val="0"/>
              <w:autoSpaceDN w:val="0"/>
              <w:adjustRightInd w:val="0"/>
              <w:spacing w:after="0" w:line="240" w:lineRule="auto"/>
              <w:rPr>
                <w:rFonts w:cstheme="minorHAnsi"/>
              </w:rPr>
            </w:pPr>
            <w:r w:rsidRPr="00C8493B">
              <w:rPr>
                <w:rFonts w:cstheme="minorHAnsi"/>
              </w:rPr>
              <w:t xml:space="preserve">Given nets of a cube and rectangular prism, create and identify the solid, count squares to count the surface area. </w:t>
            </w:r>
          </w:p>
        </w:tc>
      </w:tr>
    </w:tbl>
    <w:p w14:paraId="1947BF39" w14:textId="77777777" w:rsidR="00AB199C" w:rsidRPr="00C8493B" w:rsidRDefault="00AB199C" w:rsidP="00A378FB">
      <w:pPr>
        <w:pStyle w:val="NormalWeb"/>
        <w:widowControl w:val="0"/>
        <w:tabs>
          <w:tab w:val="left" w:pos="8640"/>
        </w:tabs>
        <w:spacing w:before="0" w:beforeAutospacing="0" w:after="0" w:afterAutospacing="0" w:line="240" w:lineRule="auto"/>
        <w:rPr>
          <w:rFonts w:cstheme="minorHAnsi"/>
          <w:b/>
          <w:color w:val="auto"/>
          <w:szCs w:val="22"/>
        </w:rPr>
      </w:pPr>
    </w:p>
    <w:p w14:paraId="707F9BEF" w14:textId="77777777" w:rsidR="00AB199C" w:rsidRPr="00C8493B" w:rsidRDefault="00AB199C" w:rsidP="00A378FB">
      <w:pPr>
        <w:pStyle w:val="NormalWeb"/>
        <w:widowControl w:val="0"/>
        <w:tabs>
          <w:tab w:val="left" w:pos="8640"/>
        </w:tabs>
        <w:spacing w:before="0" w:beforeAutospacing="0" w:after="0" w:afterAutospacing="0" w:line="240" w:lineRule="auto"/>
        <w:rPr>
          <w:rFonts w:cstheme="minorHAnsi"/>
          <w:b/>
          <w:color w:val="auto"/>
          <w:szCs w:val="22"/>
        </w:rPr>
      </w:pPr>
      <w:r w:rsidRPr="00C8493B">
        <w:rPr>
          <w:rFonts w:cstheme="minorHAnsi"/>
          <w:b/>
          <w:color w:val="auto"/>
          <w:szCs w:val="22"/>
        </w:rPr>
        <w:t>Statistics and Probability</w:t>
      </w:r>
    </w:p>
    <w:p w14:paraId="6A8E22CC" w14:textId="77777777" w:rsidR="00AB199C" w:rsidRPr="00C8493B" w:rsidRDefault="00AB199C" w:rsidP="00A378FB">
      <w:pPr>
        <w:pStyle w:val="NormalWeb"/>
        <w:widowControl w:val="0"/>
        <w:tabs>
          <w:tab w:val="left" w:pos="8640"/>
        </w:tabs>
        <w:spacing w:before="0" w:beforeAutospacing="0" w:after="0" w:afterAutospacing="0" w:line="240" w:lineRule="auto"/>
        <w:rPr>
          <w:rFonts w:cstheme="minorHAnsi"/>
          <w:color w:val="auto"/>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3"/>
        <w:gridCol w:w="8317"/>
      </w:tblGrid>
      <w:tr w:rsidR="00AB199C" w:rsidRPr="00C8493B" w14:paraId="27C5EB3E" w14:textId="77777777" w:rsidTr="004C4E4B">
        <w:tc>
          <w:tcPr>
            <w:tcW w:w="399" w:type="pct"/>
            <w:shd w:val="clear" w:color="auto" w:fill="auto"/>
          </w:tcPr>
          <w:p w14:paraId="69D9D96D" w14:textId="77777777" w:rsidR="00AB199C" w:rsidRPr="00C8493B" w:rsidRDefault="00AB199C" w:rsidP="00A378FB">
            <w:pPr>
              <w:widowControl w:val="0"/>
              <w:spacing w:after="0" w:line="240" w:lineRule="auto"/>
              <w:rPr>
                <w:rFonts w:cstheme="minorHAnsi"/>
                <w:b/>
              </w:rPr>
            </w:pPr>
            <w:r w:rsidRPr="00C8493B">
              <w:rPr>
                <w:rFonts w:cstheme="minorHAnsi"/>
                <w:b/>
              </w:rPr>
              <w:t>Cluster</w:t>
            </w:r>
          </w:p>
        </w:tc>
        <w:tc>
          <w:tcPr>
            <w:tcW w:w="4601" w:type="pct"/>
            <w:shd w:val="clear" w:color="auto" w:fill="auto"/>
          </w:tcPr>
          <w:p w14:paraId="65772B53" w14:textId="77777777" w:rsidR="00AB199C" w:rsidRPr="00C8493B" w:rsidRDefault="00AB199C" w:rsidP="00A378FB">
            <w:pPr>
              <w:pStyle w:val="NoSpacing"/>
              <w:widowControl w:val="0"/>
              <w:rPr>
                <w:rFonts w:cstheme="minorHAnsi"/>
                <w:b/>
              </w:rPr>
            </w:pPr>
            <w:r w:rsidRPr="00C8493B">
              <w:rPr>
                <w:rFonts w:cstheme="minorHAnsi"/>
                <w:b/>
              </w:rPr>
              <w:t>Develop understanding of statistical variability.</w:t>
            </w:r>
          </w:p>
        </w:tc>
      </w:tr>
      <w:tr w:rsidR="00AB199C" w:rsidRPr="00C8493B" w14:paraId="0F5C9EB9" w14:textId="77777777" w:rsidTr="004C4E4B">
        <w:tc>
          <w:tcPr>
            <w:tcW w:w="399" w:type="pct"/>
            <w:shd w:val="clear" w:color="auto" w:fill="auto"/>
          </w:tcPr>
          <w:p w14:paraId="6EDE6610" w14:textId="77777777" w:rsidR="00AB199C" w:rsidRPr="00C8493B" w:rsidRDefault="00AB199C" w:rsidP="00A378FB">
            <w:pPr>
              <w:widowControl w:val="0"/>
              <w:spacing w:after="0" w:line="240" w:lineRule="auto"/>
              <w:rPr>
                <w:rFonts w:cstheme="minorHAnsi"/>
              </w:rPr>
            </w:pPr>
            <w:r w:rsidRPr="00C8493B">
              <w:rPr>
                <w:rFonts w:cstheme="minorHAnsi"/>
              </w:rPr>
              <w:t>A.M.6.19</w:t>
            </w:r>
          </w:p>
        </w:tc>
        <w:tc>
          <w:tcPr>
            <w:tcW w:w="4601" w:type="pct"/>
          </w:tcPr>
          <w:p w14:paraId="64FE6B06" w14:textId="77777777" w:rsidR="00AB199C" w:rsidRPr="00C8493B" w:rsidRDefault="00AB199C" w:rsidP="00A378FB">
            <w:pPr>
              <w:widowControl w:val="0"/>
              <w:spacing w:after="0" w:line="240" w:lineRule="auto"/>
              <w:rPr>
                <w:rFonts w:cstheme="minorHAnsi"/>
              </w:rPr>
            </w:pPr>
            <w:r w:rsidRPr="00C8493B">
              <w:rPr>
                <w:rFonts w:cstheme="minorHAnsi"/>
              </w:rPr>
              <w:t>Interpret data from a graph or table that shows variability in the data (e.g., given a graph of student heights, determine the tallest student).</w:t>
            </w:r>
          </w:p>
        </w:tc>
      </w:tr>
    </w:tbl>
    <w:p w14:paraId="6F41D501" w14:textId="77777777" w:rsidR="00AB199C" w:rsidRPr="00C8493B" w:rsidRDefault="00AB199C" w:rsidP="00A378FB">
      <w:pPr>
        <w:spacing w:after="0" w:line="24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3"/>
        <w:gridCol w:w="8317"/>
      </w:tblGrid>
      <w:tr w:rsidR="00AB199C" w:rsidRPr="00C8493B" w14:paraId="2F8CA72D" w14:textId="77777777" w:rsidTr="004C4E4B">
        <w:tc>
          <w:tcPr>
            <w:tcW w:w="331" w:type="pct"/>
            <w:shd w:val="clear" w:color="auto" w:fill="auto"/>
          </w:tcPr>
          <w:p w14:paraId="4B95713D" w14:textId="77777777" w:rsidR="00AB199C" w:rsidRPr="00C8493B" w:rsidRDefault="00AB199C" w:rsidP="00A378FB">
            <w:pPr>
              <w:widowControl w:val="0"/>
              <w:spacing w:after="0" w:line="240" w:lineRule="auto"/>
              <w:rPr>
                <w:rFonts w:cstheme="minorHAnsi"/>
                <w:b/>
              </w:rPr>
            </w:pPr>
            <w:r w:rsidRPr="00C8493B">
              <w:rPr>
                <w:rFonts w:cstheme="minorHAnsi"/>
                <w:b/>
              </w:rPr>
              <w:t>Cluster</w:t>
            </w:r>
          </w:p>
        </w:tc>
        <w:tc>
          <w:tcPr>
            <w:tcW w:w="4669" w:type="pct"/>
            <w:shd w:val="clear" w:color="auto" w:fill="auto"/>
          </w:tcPr>
          <w:p w14:paraId="3F25FDF6" w14:textId="77777777" w:rsidR="00AB199C" w:rsidRPr="00C8493B" w:rsidRDefault="00AB199C" w:rsidP="00A378FB">
            <w:pPr>
              <w:pStyle w:val="NoSpacing"/>
              <w:widowControl w:val="0"/>
              <w:rPr>
                <w:rFonts w:cstheme="minorHAnsi"/>
                <w:b/>
              </w:rPr>
            </w:pPr>
            <w:r w:rsidRPr="00C8493B">
              <w:rPr>
                <w:rFonts w:cstheme="minorHAnsi"/>
                <w:b/>
              </w:rPr>
              <w:t>Summarize and describe distributions.</w:t>
            </w:r>
          </w:p>
        </w:tc>
      </w:tr>
      <w:tr w:rsidR="00AB199C" w:rsidRPr="00C8493B" w14:paraId="5B7DE77E" w14:textId="77777777" w:rsidTr="004C4E4B">
        <w:tc>
          <w:tcPr>
            <w:tcW w:w="276" w:type="pct"/>
            <w:shd w:val="clear" w:color="auto" w:fill="auto"/>
          </w:tcPr>
          <w:p w14:paraId="41F636E6" w14:textId="77777777" w:rsidR="00AB199C" w:rsidRPr="00C8493B" w:rsidRDefault="00AB199C" w:rsidP="00A378FB">
            <w:pPr>
              <w:widowControl w:val="0"/>
              <w:autoSpaceDE w:val="0"/>
              <w:autoSpaceDN w:val="0"/>
              <w:adjustRightInd w:val="0"/>
              <w:spacing w:after="0" w:line="240" w:lineRule="auto"/>
              <w:rPr>
                <w:rFonts w:cstheme="minorHAnsi"/>
              </w:rPr>
            </w:pPr>
            <w:r w:rsidRPr="00C8493B">
              <w:rPr>
                <w:rFonts w:cstheme="minorHAnsi"/>
              </w:rPr>
              <w:t>A.M.6.20</w:t>
            </w:r>
          </w:p>
        </w:tc>
        <w:tc>
          <w:tcPr>
            <w:tcW w:w="4724" w:type="pct"/>
          </w:tcPr>
          <w:p w14:paraId="1DA4EF52" w14:textId="77777777" w:rsidR="00AB199C" w:rsidRPr="00C8493B" w:rsidRDefault="00AB199C" w:rsidP="00A378FB">
            <w:pPr>
              <w:widowControl w:val="0"/>
              <w:autoSpaceDE w:val="0"/>
              <w:autoSpaceDN w:val="0"/>
              <w:adjustRightInd w:val="0"/>
              <w:spacing w:after="0" w:line="240" w:lineRule="auto"/>
              <w:rPr>
                <w:rFonts w:cstheme="minorHAnsi"/>
              </w:rPr>
            </w:pPr>
            <w:r w:rsidRPr="00C8493B">
              <w:rPr>
                <w:rFonts w:cstheme="minorHAnsi"/>
              </w:rPr>
              <w:t>Display data on a graph and/or table that shows variability in the data (e.g., create a table and/or graph of daily high temperature for a week).</w:t>
            </w:r>
          </w:p>
        </w:tc>
      </w:tr>
      <w:tr w:rsidR="00AB199C" w:rsidRPr="00C8493B" w14:paraId="40CC8BC9" w14:textId="77777777" w:rsidTr="004C4E4B">
        <w:tc>
          <w:tcPr>
            <w:tcW w:w="276" w:type="pct"/>
            <w:shd w:val="clear" w:color="auto" w:fill="auto"/>
          </w:tcPr>
          <w:p w14:paraId="0826AA4A" w14:textId="77777777" w:rsidR="00AB199C" w:rsidRPr="00C8493B" w:rsidRDefault="00AB199C" w:rsidP="00A378FB">
            <w:pPr>
              <w:widowControl w:val="0"/>
              <w:autoSpaceDE w:val="0"/>
              <w:autoSpaceDN w:val="0"/>
              <w:adjustRightInd w:val="0"/>
              <w:spacing w:after="0" w:line="240" w:lineRule="auto"/>
              <w:rPr>
                <w:rFonts w:cstheme="minorHAnsi"/>
                <w:highlight w:val="yellow"/>
              </w:rPr>
            </w:pPr>
            <w:r w:rsidRPr="00C8493B">
              <w:rPr>
                <w:rFonts w:cstheme="minorHAnsi"/>
              </w:rPr>
              <w:t>A.M.6.21</w:t>
            </w:r>
          </w:p>
        </w:tc>
        <w:tc>
          <w:tcPr>
            <w:tcW w:w="4724" w:type="pct"/>
          </w:tcPr>
          <w:p w14:paraId="4E5F805F" w14:textId="77777777" w:rsidR="00AB199C" w:rsidRPr="00C8493B" w:rsidRDefault="00AB199C" w:rsidP="00A378FB">
            <w:pPr>
              <w:widowControl w:val="0"/>
              <w:autoSpaceDE w:val="0"/>
              <w:autoSpaceDN w:val="0"/>
              <w:adjustRightInd w:val="0"/>
              <w:spacing w:after="0" w:line="240" w:lineRule="auto"/>
              <w:rPr>
                <w:rFonts w:cstheme="minorHAnsi"/>
              </w:rPr>
            </w:pPr>
            <w:r w:rsidRPr="00C8493B">
              <w:rPr>
                <w:rFonts w:cstheme="minorHAnsi"/>
              </w:rPr>
              <w:t>Given data displayed in a graph or table, determine the mean of the data. Instructional Note: Limit to 3 to 5 items</w:t>
            </w:r>
            <w:r w:rsidRPr="00C8493B">
              <w:t>.</w:t>
            </w:r>
          </w:p>
        </w:tc>
      </w:tr>
    </w:tbl>
    <w:p w14:paraId="73D4B8F4" w14:textId="77777777" w:rsidR="00AB199C" w:rsidRPr="00C8493B" w:rsidRDefault="00AB199C" w:rsidP="00A378FB">
      <w:pPr>
        <w:spacing w:after="0" w:line="240" w:lineRule="auto"/>
        <w:rPr>
          <w:rFonts w:ascii="Calibri" w:eastAsia="Times New Roman" w:hAnsi="Calibri" w:cs="Calibri"/>
        </w:rPr>
      </w:pPr>
      <w:r w:rsidRPr="00C8493B">
        <w:rPr>
          <w:rFonts w:ascii="Calibri" w:eastAsia="Times New Roman" w:hAnsi="Calibri" w:cs="Calibri"/>
        </w:rPr>
        <w:br w:type="page"/>
      </w:r>
    </w:p>
    <w:p w14:paraId="42C84EC5" w14:textId="77777777" w:rsidR="00AB199C" w:rsidRPr="00C8493B" w:rsidRDefault="00AB199C" w:rsidP="00A378FB">
      <w:pPr>
        <w:spacing w:after="0" w:line="240" w:lineRule="auto"/>
        <w:rPr>
          <w:rFonts w:eastAsia="Times New Roman" w:cstheme="minorHAnsi"/>
          <w:b/>
        </w:rPr>
      </w:pPr>
      <w:r w:rsidRPr="00C8493B">
        <w:rPr>
          <w:rFonts w:eastAsia="Times New Roman" w:cstheme="minorHAnsi"/>
          <w:b/>
        </w:rPr>
        <w:lastRenderedPageBreak/>
        <w:t>Alternate Academic Achievement Standards for Mathematics – Grade 7</w:t>
      </w:r>
    </w:p>
    <w:p w14:paraId="1982BC27" w14:textId="77777777" w:rsidR="00AB199C" w:rsidRPr="00C8493B" w:rsidRDefault="00AB199C" w:rsidP="00A378FB">
      <w:pPr>
        <w:spacing w:after="0" w:line="240" w:lineRule="auto"/>
        <w:rPr>
          <w:rFonts w:eastAsia="Times New Roman" w:cstheme="minorHAnsi"/>
          <w:b/>
        </w:rPr>
      </w:pPr>
    </w:p>
    <w:p w14:paraId="4778DCD0" w14:textId="5A090E51" w:rsidR="00AB199C" w:rsidRPr="00C8493B" w:rsidRDefault="004C4E4B" w:rsidP="00A378FB">
      <w:pPr>
        <w:spacing w:after="0" w:line="240" w:lineRule="auto"/>
        <w:jc w:val="both"/>
        <w:rPr>
          <w:rFonts w:eastAsia="Times New Roman" w:cstheme="minorHAnsi"/>
          <w:b/>
        </w:rPr>
      </w:pPr>
      <w:r w:rsidRPr="00C8493B">
        <w:rPr>
          <w:rFonts w:eastAsia="Times New Roman" w:cstheme="minorHAnsi"/>
        </w:rPr>
        <w:t>The West Virginia Alternate Academic Achievement Standards for Mathematics are written for students with significant cognitive disabilities with the understanding that the student’s IEP will determine appropriate accommodations and modifications.</w:t>
      </w:r>
      <w:r w:rsidR="00AB199C" w:rsidRPr="00C8493B">
        <w:rPr>
          <w:rFonts w:eastAsia="Times New Roman" w:cstheme="minorHAnsi"/>
        </w:rPr>
        <w:t xml:space="preserve"> In addition to the </w:t>
      </w:r>
      <w:r w:rsidR="0030403D" w:rsidRPr="00C8493B">
        <w:rPr>
          <w:rFonts w:eastAsia="Times New Roman" w:cstheme="minorHAnsi"/>
        </w:rPr>
        <w:t>accommodations and modifications</w:t>
      </w:r>
      <w:r w:rsidR="00AB199C" w:rsidRPr="00C8493B">
        <w:rPr>
          <w:rFonts w:eastAsia="Times New Roman" w:cstheme="minorHAnsi"/>
        </w:rPr>
        <w:t xml:space="preserve"> listed on the student's IEP, teacher selected scaffolding, guidance, and support are appropriate to best meet the individual student needs with increasing challenge as the learning progresses. </w:t>
      </w:r>
    </w:p>
    <w:p w14:paraId="02BBFDB2" w14:textId="77777777" w:rsidR="00AB199C" w:rsidRPr="00C8493B" w:rsidRDefault="00AB199C" w:rsidP="00A378FB">
      <w:pPr>
        <w:spacing w:after="0" w:line="240" w:lineRule="auto"/>
        <w:jc w:val="both"/>
        <w:rPr>
          <w:rFonts w:eastAsia="Times New Roman" w:cstheme="minorHAnsi"/>
          <w:b/>
        </w:rPr>
      </w:pPr>
    </w:p>
    <w:p w14:paraId="010038E2" w14:textId="395D5CBD" w:rsidR="00AB199C" w:rsidRPr="00C8493B" w:rsidRDefault="00AB199C" w:rsidP="00A378FB">
      <w:pPr>
        <w:spacing w:after="0" w:line="240" w:lineRule="auto"/>
        <w:jc w:val="both"/>
        <w:rPr>
          <w:rFonts w:eastAsia="Times New Roman"/>
        </w:rPr>
      </w:pPr>
      <w:r w:rsidRPr="00C8493B">
        <w:rPr>
          <w:rFonts w:eastAsia="Times New Roman" w:cs="Arial"/>
          <w:szCs w:val="24"/>
        </w:rPr>
        <w:t xml:space="preserve">All West Virginia teachers are responsible for classroom instruction that integrates content standards, mathematical habits of mind, learning skills, and technology tools.  Students in seventh grade will continue enhancing skills in a </w:t>
      </w:r>
      <w:r w:rsidR="00FF1073" w:rsidRPr="00C8493B">
        <w:rPr>
          <w:rFonts w:eastAsia="Times New Roman" w:cs="Arial"/>
          <w:szCs w:val="24"/>
        </w:rPr>
        <w:t>developmentally appropriate</w:t>
      </w:r>
      <w:r w:rsidRPr="00C8493B">
        <w:rPr>
          <w:rFonts w:eastAsia="Times New Roman" w:cs="Arial"/>
          <w:szCs w:val="24"/>
        </w:rPr>
        <w:t xml:space="preserve"> progression of standards.  Following the skill progressions from sixth grade, the following chart represents the concepts </w:t>
      </w:r>
      <w:r w:rsidR="0030403D" w:rsidRPr="00C8493B">
        <w:rPr>
          <w:rFonts w:eastAsia="Times New Roman" w:cs="Arial"/>
          <w:szCs w:val="24"/>
        </w:rPr>
        <w:t xml:space="preserve">that will </w:t>
      </w:r>
      <w:r w:rsidRPr="00C8493B">
        <w:rPr>
          <w:rFonts w:eastAsia="Times New Roman" w:cs="Arial"/>
          <w:szCs w:val="24"/>
        </w:rPr>
        <w:t xml:space="preserve">be developed in mathematics in seventh grade: </w:t>
      </w:r>
    </w:p>
    <w:p w14:paraId="0092F7D2" w14:textId="77777777" w:rsidR="00AB199C" w:rsidRPr="00C8493B" w:rsidRDefault="00AB199C" w:rsidP="00A378FB">
      <w:pPr>
        <w:widowControl w:val="0"/>
        <w:autoSpaceDE w:val="0"/>
        <w:autoSpaceDN w:val="0"/>
        <w:adjustRightInd w:val="0"/>
        <w:spacing w:after="0" w:line="240" w:lineRule="auto"/>
        <w:rPr>
          <w:rFonts w:eastAsia="Times New Roman" w:cstheme="minorHAnsi"/>
          <w:iCs/>
        </w:rPr>
      </w:pPr>
    </w:p>
    <w:tbl>
      <w:tblPr>
        <w:tblStyle w:val="TableGrid"/>
        <w:tblW w:w="5000" w:type="pct"/>
        <w:tblLook w:val="04A0" w:firstRow="1" w:lastRow="0" w:firstColumn="1" w:lastColumn="0" w:noHBand="0" w:noVBand="1"/>
      </w:tblPr>
      <w:tblGrid>
        <w:gridCol w:w="4675"/>
        <w:gridCol w:w="4675"/>
      </w:tblGrid>
      <w:tr w:rsidR="00AB199C" w:rsidRPr="00C8493B" w14:paraId="3CFA79B2" w14:textId="77777777" w:rsidTr="004C4E4B">
        <w:tc>
          <w:tcPr>
            <w:tcW w:w="2500" w:type="pct"/>
            <w:shd w:val="clear" w:color="auto" w:fill="000000" w:themeFill="text1"/>
          </w:tcPr>
          <w:p w14:paraId="2139E2DD" w14:textId="77777777" w:rsidR="00AB199C" w:rsidRPr="00C8493B" w:rsidRDefault="00AB199C" w:rsidP="00A378FB">
            <w:pPr>
              <w:widowControl w:val="0"/>
              <w:autoSpaceDE w:val="0"/>
              <w:autoSpaceDN w:val="0"/>
              <w:adjustRightInd w:val="0"/>
              <w:rPr>
                <w:rFonts w:eastAsia="Times New Roman" w:cstheme="minorHAnsi"/>
                <w:b/>
                <w:iCs/>
              </w:rPr>
            </w:pPr>
            <w:r w:rsidRPr="00C8493B">
              <w:rPr>
                <w:rFonts w:eastAsia="Times New Roman" w:cstheme="minorHAnsi"/>
                <w:b/>
                <w:iCs/>
              </w:rPr>
              <w:t>Ratios and Proportional Reasoning</w:t>
            </w:r>
          </w:p>
        </w:tc>
        <w:tc>
          <w:tcPr>
            <w:tcW w:w="2500" w:type="pct"/>
            <w:shd w:val="clear" w:color="auto" w:fill="000000" w:themeFill="text1"/>
          </w:tcPr>
          <w:p w14:paraId="44C10C1C" w14:textId="77777777" w:rsidR="00AB199C" w:rsidRPr="00C8493B" w:rsidRDefault="00AB199C" w:rsidP="00A378FB">
            <w:pPr>
              <w:widowControl w:val="0"/>
              <w:autoSpaceDE w:val="0"/>
              <w:autoSpaceDN w:val="0"/>
              <w:adjustRightInd w:val="0"/>
              <w:rPr>
                <w:rFonts w:eastAsia="Times New Roman" w:cstheme="minorHAnsi"/>
                <w:b/>
                <w:iCs/>
              </w:rPr>
            </w:pPr>
            <w:r w:rsidRPr="00C8493B">
              <w:rPr>
                <w:rFonts w:eastAsia="Times New Roman" w:cstheme="minorHAnsi"/>
                <w:b/>
                <w:iCs/>
              </w:rPr>
              <w:t>The Number System</w:t>
            </w:r>
          </w:p>
        </w:tc>
      </w:tr>
      <w:tr w:rsidR="00AB199C" w:rsidRPr="00C8493B" w14:paraId="57268B97" w14:textId="77777777" w:rsidTr="004C4E4B">
        <w:tc>
          <w:tcPr>
            <w:tcW w:w="2500" w:type="pct"/>
            <w:tcBorders>
              <w:bottom w:val="single" w:sz="4" w:space="0" w:color="auto"/>
            </w:tcBorders>
          </w:tcPr>
          <w:p w14:paraId="67610C6C" w14:textId="462B5289" w:rsidR="00AB199C" w:rsidRPr="00C8493B" w:rsidRDefault="00AB199C" w:rsidP="00A378FB">
            <w:pPr>
              <w:widowControl w:val="0"/>
              <w:numPr>
                <w:ilvl w:val="0"/>
                <w:numId w:val="111"/>
              </w:numPr>
              <w:ind w:left="432"/>
              <w:rPr>
                <w:rFonts w:eastAsia="Calibri" w:cstheme="minorHAnsi"/>
              </w:rPr>
            </w:pPr>
            <w:r w:rsidRPr="00C8493B">
              <w:rPr>
                <w:rFonts w:eastAsia="Calibri" w:cstheme="minorHAnsi"/>
              </w:rPr>
              <w:t>Given that one bag of pretzels cost two quarters or $.50, determine the cost of three bags of pretzels).</w:t>
            </w:r>
          </w:p>
        </w:tc>
        <w:tc>
          <w:tcPr>
            <w:tcW w:w="2500" w:type="pct"/>
            <w:tcBorders>
              <w:bottom w:val="single" w:sz="4" w:space="0" w:color="auto"/>
            </w:tcBorders>
          </w:tcPr>
          <w:p w14:paraId="11268B97" w14:textId="77777777" w:rsidR="00AB199C" w:rsidRPr="00C8493B" w:rsidRDefault="00AB199C" w:rsidP="00A378FB">
            <w:pPr>
              <w:widowControl w:val="0"/>
              <w:numPr>
                <w:ilvl w:val="0"/>
                <w:numId w:val="109"/>
              </w:numPr>
              <w:ind w:left="432"/>
              <w:rPr>
                <w:rFonts w:eastAsia="Calibri" w:cstheme="minorHAnsi"/>
              </w:rPr>
            </w:pPr>
            <w:r w:rsidRPr="00C8493B">
              <w:rPr>
                <w:rFonts w:eastAsia="Calibri" w:cstheme="minorHAnsi"/>
              </w:rPr>
              <w:t xml:space="preserve"> Given a sequence such as 2, 5, 8, 11</w:t>
            </w:r>
            <w:proofErr w:type="gramStart"/>
            <w:r w:rsidRPr="00C8493B">
              <w:rPr>
                <w:rFonts w:eastAsia="Calibri" w:cstheme="minorHAnsi"/>
              </w:rPr>
              <w:t>, ….,</w:t>
            </w:r>
            <w:proofErr w:type="gramEnd"/>
            <w:r w:rsidRPr="00C8493B">
              <w:rPr>
                <w:rFonts w:eastAsia="Calibri" w:cstheme="minorHAnsi"/>
              </w:rPr>
              <w:t xml:space="preserve"> determine the next number and/or describe the pattern).</w:t>
            </w:r>
          </w:p>
          <w:p w14:paraId="0EC5D91B" w14:textId="77777777" w:rsidR="00AB199C" w:rsidRPr="00C8493B" w:rsidRDefault="00AB199C" w:rsidP="00A378FB">
            <w:pPr>
              <w:numPr>
                <w:ilvl w:val="0"/>
                <w:numId w:val="109"/>
              </w:numPr>
              <w:autoSpaceDE w:val="0"/>
              <w:autoSpaceDN w:val="0"/>
              <w:adjustRightInd w:val="0"/>
              <w:ind w:left="432"/>
              <w:rPr>
                <w:rFonts w:eastAsia="Minion Pro" w:cstheme="minorHAnsi"/>
              </w:rPr>
            </w:pPr>
            <w:r w:rsidRPr="00C8493B">
              <w:rPr>
                <w:rFonts w:cstheme="minorHAnsi"/>
              </w:rPr>
              <w:t>Represent symbolically and solve real-world problems involving either addition, subtraction, multiplication, or division problems of whole numbers, decimals, and fractions with like denominators (halves, thirds, fourths, and tenths) using concrete objects and/or a calculator.</w:t>
            </w:r>
            <w:r w:rsidRPr="00C8493B">
              <w:rPr>
                <w:rFonts w:cstheme="minorHAnsi"/>
                <w:sz w:val="24"/>
                <w:szCs w:val="24"/>
              </w:rPr>
              <w:t xml:space="preserve">  </w:t>
            </w:r>
          </w:p>
        </w:tc>
      </w:tr>
      <w:tr w:rsidR="00AB199C" w:rsidRPr="00C8493B" w14:paraId="535DD194" w14:textId="77777777" w:rsidTr="004C4E4B">
        <w:tc>
          <w:tcPr>
            <w:tcW w:w="2500" w:type="pct"/>
            <w:shd w:val="clear" w:color="auto" w:fill="000000" w:themeFill="text1"/>
          </w:tcPr>
          <w:p w14:paraId="7CC61531" w14:textId="77777777" w:rsidR="00AB199C" w:rsidRPr="00C8493B" w:rsidRDefault="00AB199C" w:rsidP="00A378FB">
            <w:pPr>
              <w:widowControl w:val="0"/>
              <w:autoSpaceDE w:val="0"/>
              <w:autoSpaceDN w:val="0"/>
              <w:adjustRightInd w:val="0"/>
              <w:rPr>
                <w:rFonts w:eastAsia="Times New Roman" w:cstheme="minorHAnsi"/>
                <w:b/>
                <w:iCs/>
              </w:rPr>
            </w:pPr>
            <w:r w:rsidRPr="00C8493B">
              <w:rPr>
                <w:rFonts w:eastAsia="Times New Roman" w:cstheme="minorHAnsi"/>
                <w:b/>
                <w:iCs/>
              </w:rPr>
              <w:t>Expressions and Equations</w:t>
            </w:r>
          </w:p>
        </w:tc>
        <w:tc>
          <w:tcPr>
            <w:tcW w:w="2500" w:type="pct"/>
            <w:shd w:val="clear" w:color="auto" w:fill="000000" w:themeFill="text1"/>
          </w:tcPr>
          <w:p w14:paraId="5627E3DF" w14:textId="77777777" w:rsidR="00AB199C" w:rsidRPr="00C8493B" w:rsidRDefault="00AB199C" w:rsidP="00A378FB">
            <w:pPr>
              <w:widowControl w:val="0"/>
              <w:autoSpaceDE w:val="0"/>
              <w:autoSpaceDN w:val="0"/>
              <w:adjustRightInd w:val="0"/>
              <w:rPr>
                <w:rFonts w:eastAsia="Times New Roman" w:cstheme="minorHAnsi"/>
                <w:b/>
                <w:iCs/>
              </w:rPr>
            </w:pPr>
            <w:r w:rsidRPr="00C8493B">
              <w:rPr>
                <w:rFonts w:eastAsia="Times New Roman" w:cstheme="minorHAnsi"/>
                <w:b/>
                <w:iCs/>
              </w:rPr>
              <w:t>Geometry</w:t>
            </w:r>
          </w:p>
        </w:tc>
      </w:tr>
      <w:tr w:rsidR="00AB199C" w:rsidRPr="00C8493B" w14:paraId="6D1AC0C4" w14:textId="77777777" w:rsidTr="004C4E4B">
        <w:tc>
          <w:tcPr>
            <w:tcW w:w="2500" w:type="pct"/>
            <w:tcBorders>
              <w:bottom w:val="single" w:sz="4" w:space="0" w:color="auto"/>
            </w:tcBorders>
            <w:shd w:val="clear" w:color="auto" w:fill="auto"/>
          </w:tcPr>
          <w:p w14:paraId="513E065D" w14:textId="77777777" w:rsidR="00AB199C" w:rsidRPr="00C8493B" w:rsidRDefault="00AB199C" w:rsidP="00A378FB">
            <w:pPr>
              <w:widowControl w:val="0"/>
              <w:numPr>
                <w:ilvl w:val="0"/>
                <w:numId w:val="112"/>
              </w:numPr>
              <w:ind w:left="432"/>
              <w:rPr>
                <w:rFonts w:eastAsia="Calibri" w:cstheme="minorHAnsi"/>
              </w:rPr>
            </w:pPr>
            <w:r w:rsidRPr="00C8493B">
              <w:rPr>
                <w:rFonts w:eastAsia="Calibri" w:cstheme="minorHAnsi"/>
              </w:rPr>
              <w:t xml:space="preserve">Represent and solve one-step real-life and mathematical problems that involve combining positive and negative integers (e.g., $20 + -$5 = $15 represents that if Jane had $20 and spent $5, she now has $15).  </w:t>
            </w:r>
          </w:p>
        </w:tc>
        <w:tc>
          <w:tcPr>
            <w:tcW w:w="2500" w:type="pct"/>
            <w:vMerge w:val="restart"/>
          </w:tcPr>
          <w:p w14:paraId="5386F154" w14:textId="77777777" w:rsidR="00AB199C" w:rsidRPr="00C8493B" w:rsidRDefault="00AB199C" w:rsidP="00A378FB">
            <w:pPr>
              <w:widowControl w:val="0"/>
              <w:numPr>
                <w:ilvl w:val="0"/>
                <w:numId w:val="112"/>
              </w:numPr>
              <w:ind w:left="432"/>
              <w:rPr>
                <w:rFonts w:eastAsia="Calibri" w:cstheme="minorHAnsi"/>
              </w:rPr>
            </w:pPr>
            <w:r w:rsidRPr="00C8493B">
              <w:rPr>
                <w:rFonts w:eastAsia="Calibri" w:cstheme="minorHAnsi"/>
              </w:rPr>
              <w:t>Match two similar geometric shapes in the same orientation.</w:t>
            </w:r>
          </w:p>
          <w:p w14:paraId="7AE511A8" w14:textId="77777777" w:rsidR="00AB199C" w:rsidRPr="00C8493B" w:rsidRDefault="00AB199C" w:rsidP="00A378FB">
            <w:pPr>
              <w:widowControl w:val="0"/>
              <w:numPr>
                <w:ilvl w:val="0"/>
                <w:numId w:val="112"/>
              </w:numPr>
              <w:ind w:left="432"/>
              <w:rPr>
                <w:rFonts w:eastAsia="Calibri" w:cstheme="minorHAnsi"/>
              </w:rPr>
            </w:pPr>
            <w:r w:rsidRPr="00C8493B">
              <w:rPr>
                <w:rFonts w:eastAsia="Calibri" w:cstheme="minorHAnsi"/>
              </w:rPr>
              <w:t>Write and simplify expressions to find the perimeter of rectangles (e.g., given a rectangle with dimensions identified, find the perimeter by writing and simplifying 3 + 5 + 3 + 5 = 16 inches).</w:t>
            </w:r>
          </w:p>
          <w:p w14:paraId="40E35AAF" w14:textId="77777777" w:rsidR="00AB199C" w:rsidRPr="00C8493B" w:rsidRDefault="00AB199C" w:rsidP="00A378FB">
            <w:pPr>
              <w:widowControl w:val="0"/>
              <w:numPr>
                <w:ilvl w:val="0"/>
                <w:numId w:val="112"/>
              </w:numPr>
              <w:ind w:left="432"/>
              <w:rPr>
                <w:rFonts w:eastAsia="Calibri" w:cstheme="minorHAnsi"/>
              </w:rPr>
            </w:pPr>
            <w:r w:rsidRPr="00C8493B">
              <w:rPr>
                <w:rFonts w:eastAsia="Calibri" w:cstheme="minorHAnsi"/>
              </w:rPr>
              <w:t xml:space="preserve">Use the area formula to determine the area of a rectangle and solve real-world and mathematical problems using concrete items or calculator. </w:t>
            </w:r>
          </w:p>
        </w:tc>
      </w:tr>
      <w:tr w:rsidR="00AB199C" w:rsidRPr="00C8493B" w14:paraId="43D07A19" w14:textId="77777777" w:rsidTr="004C4E4B">
        <w:tc>
          <w:tcPr>
            <w:tcW w:w="2500" w:type="pct"/>
            <w:shd w:val="clear" w:color="auto" w:fill="000000" w:themeFill="text1"/>
          </w:tcPr>
          <w:p w14:paraId="36620D33" w14:textId="77777777" w:rsidR="00AB199C" w:rsidRPr="00C8493B" w:rsidRDefault="00AB199C" w:rsidP="00A378FB">
            <w:pPr>
              <w:widowControl w:val="0"/>
              <w:autoSpaceDE w:val="0"/>
              <w:autoSpaceDN w:val="0"/>
              <w:adjustRightInd w:val="0"/>
              <w:ind w:left="360"/>
              <w:rPr>
                <w:rFonts w:eastAsia="Minion Pro" w:cstheme="minorHAnsi"/>
                <w:b/>
              </w:rPr>
            </w:pPr>
            <w:r w:rsidRPr="00C8493B">
              <w:rPr>
                <w:rFonts w:eastAsia="Minion Pro" w:cstheme="minorHAnsi"/>
                <w:b/>
              </w:rPr>
              <w:t>Statistics and Probability</w:t>
            </w:r>
          </w:p>
        </w:tc>
        <w:tc>
          <w:tcPr>
            <w:tcW w:w="2500" w:type="pct"/>
            <w:vMerge/>
          </w:tcPr>
          <w:p w14:paraId="6AA129E1" w14:textId="77777777" w:rsidR="00AB199C" w:rsidRPr="00C8493B" w:rsidRDefault="00AB199C" w:rsidP="00A378FB">
            <w:pPr>
              <w:widowControl w:val="0"/>
              <w:autoSpaceDE w:val="0"/>
              <w:autoSpaceDN w:val="0"/>
              <w:adjustRightInd w:val="0"/>
              <w:rPr>
                <w:rFonts w:eastAsia="Times New Roman" w:cstheme="minorHAnsi"/>
                <w:iCs/>
              </w:rPr>
            </w:pPr>
          </w:p>
        </w:tc>
      </w:tr>
      <w:tr w:rsidR="00AB199C" w:rsidRPr="00C8493B" w14:paraId="33CCB4A0" w14:textId="77777777" w:rsidTr="004C4E4B">
        <w:tc>
          <w:tcPr>
            <w:tcW w:w="2500" w:type="pct"/>
            <w:shd w:val="clear" w:color="auto" w:fill="auto"/>
          </w:tcPr>
          <w:p w14:paraId="2FE8F75C" w14:textId="77777777" w:rsidR="00AB199C" w:rsidRPr="00C8493B" w:rsidRDefault="00AB199C" w:rsidP="00A378FB">
            <w:pPr>
              <w:widowControl w:val="0"/>
              <w:numPr>
                <w:ilvl w:val="0"/>
                <w:numId w:val="111"/>
              </w:numPr>
              <w:autoSpaceDE w:val="0"/>
              <w:autoSpaceDN w:val="0"/>
              <w:adjustRightInd w:val="0"/>
              <w:ind w:left="432"/>
              <w:rPr>
                <w:rFonts w:eastAsia="Times New Roman" w:cstheme="minorHAnsi"/>
                <w:iCs/>
              </w:rPr>
            </w:pPr>
            <w:r w:rsidRPr="00C8493B">
              <w:rPr>
                <w:rFonts w:eastAsia="Times New Roman" w:cstheme="minorHAnsi"/>
                <w:szCs w:val="24"/>
              </w:rPr>
              <w:t>Given a weather forecast, determine if it is likely to rain.</w:t>
            </w:r>
          </w:p>
          <w:p w14:paraId="17665BF1" w14:textId="77777777" w:rsidR="00AB199C" w:rsidRPr="00C8493B" w:rsidRDefault="00AB199C" w:rsidP="00A378FB">
            <w:pPr>
              <w:widowControl w:val="0"/>
              <w:numPr>
                <w:ilvl w:val="0"/>
                <w:numId w:val="111"/>
              </w:numPr>
              <w:autoSpaceDE w:val="0"/>
              <w:autoSpaceDN w:val="0"/>
              <w:adjustRightInd w:val="0"/>
              <w:ind w:left="432"/>
              <w:rPr>
                <w:rFonts w:eastAsia="Times New Roman" w:cstheme="minorHAnsi"/>
                <w:iCs/>
              </w:rPr>
            </w:pPr>
            <w:r w:rsidRPr="00C8493B">
              <w:rPr>
                <w:rFonts w:eastAsia="Times New Roman" w:cstheme="minorHAnsi"/>
              </w:rPr>
              <w:t>Compare two sets of data within a single data display such as a picture graph, line plot, or bar graph.  (Identify more, less, equal, minimum and maximum).</w:t>
            </w:r>
          </w:p>
          <w:p w14:paraId="4CE1E605" w14:textId="77777777" w:rsidR="00AB199C" w:rsidRPr="00C8493B" w:rsidRDefault="00AB199C" w:rsidP="00A378FB">
            <w:pPr>
              <w:widowControl w:val="0"/>
              <w:numPr>
                <w:ilvl w:val="0"/>
                <w:numId w:val="111"/>
              </w:numPr>
              <w:autoSpaceDE w:val="0"/>
              <w:autoSpaceDN w:val="0"/>
              <w:adjustRightInd w:val="0"/>
              <w:ind w:left="432"/>
              <w:rPr>
                <w:rFonts w:eastAsia="Times New Roman" w:cstheme="minorHAnsi"/>
                <w:iCs/>
              </w:rPr>
            </w:pPr>
            <w:r w:rsidRPr="00C8493B">
              <w:rPr>
                <w:rFonts w:eastAsia="Times New Roman" w:cstheme="minorHAnsi"/>
                <w:szCs w:val="24"/>
              </w:rPr>
              <w:t xml:space="preserve">Gather, organize, and display data on a graph, table, or chart and make predictions from the data. </w:t>
            </w:r>
          </w:p>
        </w:tc>
        <w:tc>
          <w:tcPr>
            <w:tcW w:w="2500" w:type="pct"/>
            <w:vMerge/>
          </w:tcPr>
          <w:p w14:paraId="114233DF" w14:textId="77777777" w:rsidR="00AB199C" w:rsidRPr="00C8493B" w:rsidRDefault="00AB199C" w:rsidP="00A378FB">
            <w:pPr>
              <w:widowControl w:val="0"/>
              <w:autoSpaceDE w:val="0"/>
              <w:autoSpaceDN w:val="0"/>
              <w:adjustRightInd w:val="0"/>
              <w:rPr>
                <w:rFonts w:eastAsia="Times New Roman" w:cstheme="minorHAnsi"/>
                <w:iCs/>
              </w:rPr>
            </w:pPr>
          </w:p>
        </w:tc>
      </w:tr>
    </w:tbl>
    <w:p w14:paraId="4F3A23F5" w14:textId="77777777" w:rsidR="00AB199C" w:rsidRPr="00C8493B" w:rsidRDefault="00AB199C" w:rsidP="00A378FB">
      <w:pPr>
        <w:widowControl w:val="0"/>
        <w:autoSpaceDE w:val="0"/>
        <w:autoSpaceDN w:val="0"/>
        <w:adjustRightInd w:val="0"/>
        <w:spacing w:after="0" w:line="240" w:lineRule="auto"/>
        <w:rPr>
          <w:rFonts w:eastAsia="Times New Roman" w:cstheme="minorHAnsi"/>
          <w:iCs/>
        </w:rPr>
      </w:pPr>
    </w:p>
    <w:p w14:paraId="048252F0" w14:textId="77777777" w:rsidR="00AB199C" w:rsidRPr="00C8493B" w:rsidRDefault="00AB199C" w:rsidP="00A378FB">
      <w:pPr>
        <w:widowControl w:val="0"/>
        <w:autoSpaceDE w:val="0"/>
        <w:autoSpaceDN w:val="0"/>
        <w:adjustRightInd w:val="0"/>
        <w:spacing w:after="0" w:line="240" w:lineRule="auto"/>
        <w:rPr>
          <w:rFonts w:eastAsia="Times New Roman" w:cstheme="minorHAnsi"/>
          <w:u w:val="single"/>
        </w:rPr>
      </w:pPr>
      <w:r w:rsidRPr="00C8493B">
        <w:rPr>
          <w:rFonts w:eastAsia="Times New Roman" w:cstheme="minorHAnsi"/>
          <w:u w:val="single"/>
        </w:rPr>
        <w:t>Numbering of Standards</w:t>
      </w:r>
    </w:p>
    <w:p w14:paraId="16B46801" w14:textId="77777777" w:rsidR="00AB199C" w:rsidRPr="00C8493B" w:rsidRDefault="00AB199C" w:rsidP="00A378FB">
      <w:pPr>
        <w:widowControl w:val="0"/>
        <w:autoSpaceDE w:val="0"/>
        <w:autoSpaceDN w:val="0"/>
        <w:adjustRightInd w:val="0"/>
        <w:spacing w:after="0" w:line="240" w:lineRule="auto"/>
        <w:rPr>
          <w:rFonts w:eastAsia="Times New Roman" w:cstheme="minorHAnsi"/>
        </w:rPr>
      </w:pPr>
    </w:p>
    <w:p w14:paraId="2206A54A" w14:textId="77777777" w:rsidR="00AB199C" w:rsidRPr="00C8493B" w:rsidRDefault="00AB199C" w:rsidP="00A378FB">
      <w:pPr>
        <w:widowControl w:val="0"/>
        <w:autoSpaceDE w:val="0"/>
        <w:autoSpaceDN w:val="0"/>
        <w:adjustRightInd w:val="0"/>
        <w:spacing w:after="0" w:line="240" w:lineRule="auto"/>
        <w:rPr>
          <w:rFonts w:eastAsia="Times New Roman" w:cstheme="minorHAnsi"/>
          <w:lang w:eastAsia="x-none"/>
        </w:rPr>
      </w:pPr>
      <w:r w:rsidRPr="00C8493B">
        <w:rPr>
          <w:rFonts w:eastAsia="Times New Roman" w:cstheme="minorHAnsi"/>
        </w:rPr>
        <w:t xml:space="preserve">The following Alternate Mathematics Standards </w:t>
      </w:r>
      <w:r w:rsidRPr="00C8493B">
        <w:rPr>
          <w:rFonts w:eastAsia="Times New Roman" w:cstheme="minorHAnsi"/>
          <w:lang w:eastAsia="x-none"/>
        </w:rPr>
        <w:t>will be numbered continuously.  The following ranges relate to the clusters found within Mathematics:</w:t>
      </w:r>
    </w:p>
    <w:p w14:paraId="73FFC0D3" w14:textId="77777777" w:rsidR="00AB199C" w:rsidRPr="00C8493B" w:rsidRDefault="00AB199C" w:rsidP="00A378FB">
      <w:pPr>
        <w:widowControl w:val="0"/>
        <w:tabs>
          <w:tab w:val="left" w:pos="8640"/>
        </w:tabs>
        <w:spacing w:after="0" w:line="240" w:lineRule="auto"/>
        <w:rPr>
          <w:rFonts w:eastAsia="Times New Roman" w:cstheme="minorHAnsi"/>
          <w:b/>
          <w:lang w:val="x-none" w:eastAsia="x-none"/>
        </w:rPr>
      </w:pPr>
    </w:p>
    <w:tbl>
      <w:tblPr>
        <w:tblStyle w:val="TableGrid"/>
        <w:tblW w:w="0" w:type="auto"/>
        <w:jc w:val="center"/>
        <w:tblLook w:val="04A0" w:firstRow="1" w:lastRow="0" w:firstColumn="1" w:lastColumn="0" w:noHBand="0" w:noVBand="1"/>
      </w:tblPr>
      <w:tblGrid>
        <w:gridCol w:w="4320"/>
        <w:gridCol w:w="4320"/>
      </w:tblGrid>
      <w:tr w:rsidR="00AB199C" w:rsidRPr="00C8493B" w14:paraId="3EA9C634" w14:textId="77777777" w:rsidTr="000F31F5">
        <w:trPr>
          <w:jc w:val="center"/>
        </w:trPr>
        <w:tc>
          <w:tcPr>
            <w:tcW w:w="8640" w:type="dxa"/>
            <w:gridSpan w:val="2"/>
            <w:shd w:val="clear" w:color="auto" w:fill="000000" w:themeFill="text1"/>
          </w:tcPr>
          <w:p w14:paraId="359560A7" w14:textId="77777777" w:rsidR="00AB199C" w:rsidRPr="00C8493B" w:rsidRDefault="00AB199C" w:rsidP="00A378FB">
            <w:pPr>
              <w:widowControl w:val="0"/>
              <w:rPr>
                <w:rFonts w:eastAsia="Times New Roman" w:cstheme="minorHAnsi"/>
                <w:b/>
              </w:rPr>
            </w:pPr>
            <w:r w:rsidRPr="00C8493B">
              <w:rPr>
                <w:rFonts w:eastAsia="Times New Roman" w:cstheme="minorHAnsi"/>
                <w:b/>
              </w:rPr>
              <w:lastRenderedPageBreak/>
              <w:t>Ratios and Proportional Relationships</w:t>
            </w:r>
          </w:p>
        </w:tc>
      </w:tr>
      <w:tr w:rsidR="00AB199C" w:rsidRPr="00C8493B" w14:paraId="6BB15D8C" w14:textId="77777777" w:rsidTr="000F31F5">
        <w:trPr>
          <w:jc w:val="center"/>
        </w:trPr>
        <w:tc>
          <w:tcPr>
            <w:tcW w:w="4320" w:type="dxa"/>
            <w:tcBorders>
              <w:bottom w:val="single" w:sz="4" w:space="0" w:color="auto"/>
            </w:tcBorders>
          </w:tcPr>
          <w:p w14:paraId="12258313" w14:textId="77777777" w:rsidR="00AB199C" w:rsidRPr="00C8493B" w:rsidRDefault="00AB199C" w:rsidP="00A378FB">
            <w:pPr>
              <w:widowControl w:val="0"/>
              <w:rPr>
                <w:rFonts w:eastAsia="Times New Roman" w:cstheme="minorHAnsi"/>
              </w:rPr>
            </w:pPr>
            <w:r w:rsidRPr="00C8493B">
              <w:rPr>
                <w:rFonts w:eastAsia="Times New Roman" w:cstheme="minorHAnsi"/>
              </w:rPr>
              <w:t>Analyze proportional relationships and use them to solve real-world and mathematical problems.</w:t>
            </w:r>
          </w:p>
        </w:tc>
        <w:tc>
          <w:tcPr>
            <w:tcW w:w="4320" w:type="dxa"/>
            <w:tcBorders>
              <w:bottom w:val="single" w:sz="4" w:space="0" w:color="auto"/>
            </w:tcBorders>
          </w:tcPr>
          <w:p w14:paraId="44221CA2" w14:textId="77777777" w:rsidR="00AB199C" w:rsidRPr="00C8493B" w:rsidRDefault="00AB199C" w:rsidP="00A378FB">
            <w:pPr>
              <w:widowControl w:val="0"/>
              <w:rPr>
                <w:rFonts w:eastAsia="Times New Roman" w:cstheme="minorHAnsi"/>
              </w:rPr>
            </w:pPr>
            <w:r w:rsidRPr="00C8493B">
              <w:rPr>
                <w:rFonts w:eastAsia="Times New Roman" w:cstheme="minorHAnsi"/>
              </w:rPr>
              <w:t>Standards 1-3</w:t>
            </w:r>
          </w:p>
        </w:tc>
      </w:tr>
      <w:tr w:rsidR="00AB199C" w:rsidRPr="00C8493B" w14:paraId="629A8252" w14:textId="77777777" w:rsidTr="000F31F5">
        <w:trPr>
          <w:jc w:val="center"/>
        </w:trPr>
        <w:tc>
          <w:tcPr>
            <w:tcW w:w="8640" w:type="dxa"/>
            <w:gridSpan w:val="2"/>
            <w:shd w:val="clear" w:color="auto" w:fill="000000" w:themeFill="text1"/>
          </w:tcPr>
          <w:p w14:paraId="0E5EB6E1" w14:textId="77777777" w:rsidR="00AB199C" w:rsidRPr="00C8493B" w:rsidRDefault="00AB199C" w:rsidP="00A378FB">
            <w:pPr>
              <w:widowControl w:val="0"/>
              <w:rPr>
                <w:rFonts w:eastAsia="Times New Roman" w:cstheme="minorHAnsi"/>
                <w:b/>
              </w:rPr>
            </w:pPr>
            <w:r w:rsidRPr="00C8493B">
              <w:rPr>
                <w:rFonts w:eastAsia="Times New Roman" w:cstheme="minorHAnsi"/>
                <w:b/>
              </w:rPr>
              <w:t>The Number System</w:t>
            </w:r>
          </w:p>
        </w:tc>
      </w:tr>
      <w:tr w:rsidR="00AB199C" w:rsidRPr="00C8493B" w14:paraId="7B4D0F04" w14:textId="77777777" w:rsidTr="000F31F5">
        <w:trPr>
          <w:jc w:val="center"/>
        </w:trPr>
        <w:tc>
          <w:tcPr>
            <w:tcW w:w="4320" w:type="dxa"/>
            <w:tcBorders>
              <w:bottom w:val="single" w:sz="4" w:space="0" w:color="auto"/>
            </w:tcBorders>
          </w:tcPr>
          <w:p w14:paraId="5C86608D" w14:textId="77777777" w:rsidR="00AB199C" w:rsidRPr="00C8493B" w:rsidRDefault="00AB199C" w:rsidP="00A378FB">
            <w:pPr>
              <w:widowControl w:val="0"/>
              <w:rPr>
                <w:rFonts w:eastAsia="Times New Roman" w:cstheme="minorHAnsi"/>
              </w:rPr>
            </w:pPr>
            <w:r w:rsidRPr="00C8493B">
              <w:rPr>
                <w:rFonts w:eastAsia="Times New Roman" w:cstheme="minorHAnsi"/>
              </w:rPr>
              <w:t>Apply and extend previous understandings of operations with fractions to add, subtract, multiply, and divide rational numbers.</w:t>
            </w:r>
          </w:p>
        </w:tc>
        <w:tc>
          <w:tcPr>
            <w:tcW w:w="4320" w:type="dxa"/>
            <w:tcBorders>
              <w:bottom w:val="single" w:sz="4" w:space="0" w:color="auto"/>
            </w:tcBorders>
          </w:tcPr>
          <w:p w14:paraId="2A32D61E" w14:textId="77777777" w:rsidR="00AB199C" w:rsidRPr="00C8493B" w:rsidRDefault="00AB199C" w:rsidP="00A378FB">
            <w:pPr>
              <w:widowControl w:val="0"/>
              <w:rPr>
                <w:rFonts w:eastAsia="Times New Roman" w:cstheme="minorHAnsi"/>
              </w:rPr>
            </w:pPr>
            <w:r w:rsidRPr="00C8493B">
              <w:rPr>
                <w:rFonts w:eastAsia="Times New Roman" w:cstheme="minorHAnsi"/>
              </w:rPr>
              <w:t>Standards 4-6</w:t>
            </w:r>
          </w:p>
        </w:tc>
      </w:tr>
      <w:tr w:rsidR="00AB199C" w:rsidRPr="00C8493B" w14:paraId="58D3559B" w14:textId="77777777" w:rsidTr="000F31F5">
        <w:trPr>
          <w:jc w:val="center"/>
        </w:trPr>
        <w:tc>
          <w:tcPr>
            <w:tcW w:w="8640" w:type="dxa"/>
            <w:gridSpan w:val="2"/>
            <w:shd w:val="clear" w:color="auto" w:fill="000000" w:themeFill="text1"/>
          </w:tcPr>
          <w:p w14:paraId="56460FA7" w14:textId="77777777" w:rsidR="00AB199C" w:rsidRPr="00C8493B" w:rsidRDefault="00AB199C" w:rsidP="00A378FB">
            <w:pPr>
              <w:widowControl w:val="0"/>
              <w:rPr>
                <w:rFonts w:eastAsia="Times New Roman" w:cstheme="minorHAnsi"/>
              </w:rPr>
            </w:pPr>
            <w:r w:rsidRPr="00C8493B">
              <w:rPr>
                <w:rFonts w:eastAsia="Times New Roman" w:cstheme="minorHAnsi"/>
                <w:b/>
              </w:rPr>
              <w:t>Expressions and Equations</w:t>
            </w:r>
          </w:p>
        </w:tc>
      </w:tr>
      <w:tr w:rsidR="00AB199C" w:rsidRPr="00C8493B" w14:paraId="740A32D0" w14:textId="77777777" w:rsidTr="000F31F5">
        <w:trPr>
          <w:jc w:val="center"/>
        </w:trPr>
        <w:tc>
          <w:tcPr>
            <w:tcW w:w="4320" w:type="dxa"/>
          </w:tcPr>
          <w:p w14:paraId="3E87F047" w14:textId="77777777" w:rsidR="00AB199C" w:rsidRPr="00C8493B" w:rsidRDefault="00AB199C" w:rsidP="00A378FB">
            <w:pPr>
              <w:widowControl w:val="0"/>
              <w:rPr>
                <w:rFonts w:eastAsia="Times New Roman" w:cstheme="minorHAnsi"/>
              </w:rPr>
            </w:pPr>
            <w:r w:rsidRPr="00C8493B">
              <w:rPr>
                <w:rFonts w:eastAsia="Times New Roman" w:cstheme="minorHAnsi"/>
              </w:rPr>
              <w:t>Use properties of operations to generate equivalent expressions.</w:t>
            </w:r>
          </w:p>
        </w:tc>
        <w:tc>
          <w:tcPr>
            <w:tcW w:w="4320" w:type="dxa"/>
          </w:tcPr>
          <w:p w14:paraId="0019ACE3" w14:textId="77777777" w:rsidR="00AB199C" w:rsidRPr="00C8493B" w:rsidRDefault="00AB199C" w:rsidP="00A378FB">
            <w:pPr>
              <w:widowControl w:val="0"/>
              <w:rPr>
                <w:rFonts w:eastAsia="Times New Roman" w:cstheme="minorHAnsi"/>
              </w:rPr>
            </w:pPr>
            <w:r w:rsidRPr="00C8493B">
              <w:rPr>
                <w:rFonts w:eastAsia="Times New Roman" w:cstheme="minorHAnsi"/>
              </w:rPr>
              <w:t>Standards 7-8</w:t>
            </w:r>
          </w:p>
        </w:tc>
      </w:tr>
      <w:tr w:rsidR="00AB199C" w:rsidRPr="00C8493B" w14:paraId="7F2CDC98" w14:textId="77777777" w:rsidTr="000F31F5">
        <w:trPr>
          <w:jc w:val="center"/>
        </w:trPr>
        <w:tc>
          <w:tcPr>
            <w:tcW w:w="4320" w:type="dxa"/>
            <w:tcBorders>
              <w:bottom w:val="single" w:sz="4" w:space="0" w:color="auto"/>
            </w:tcBorders>
          </w:tcPr>
          <w:p w14:paraId="464C582A" w14:textId="77777777" w:rsidR="00AB199C" w:rsidRPr="00C8493B" w:rsidRDefault="00AB199C" w:rsidP="00A378FB">
            <w:pPr>
              <w:widowControl w:val="0"/>
              <w:rPr>
                <w:rFonts w:eastAsia="Calibri" w:cstheme="minorHAnsi"/>
              </w:rPr>
            </w:pPr>
            <w:r w:rsidRPr="00C8493B">
              <w:rPr>
                <w:rFonts w:eastAsia="Calibri" w:cstheme="minorHAnsi"/>
              </w:rPr>
              <w:t>Solve real-life and mathematical problems using numerical and algebraic expressions and equations.</w:t>
            </w:r>
          </w:p>
        </w:tc>
        <w:tc>
          <w:tcPr>
            <w:tcW w:w="4320" w:type="dxa"/>
            <w:tcBorders>
              <w:bottom w:val="single" w:sz="4" w:space="0" w:color="auto"/>
            </w:tcBorders>
          </w:tcPr>
          <w:p w14:paraId="79DF1B72" w14:textId="77777777" w:rsidR="00AB199C" w:rsidRPr="00C8493B" w:rsidRDefault="00AB199C" w:rsidP="00A378FB">
            <w:pPr>
              <w:widowControl w:val="0"/>
              <w:rPr>
                <w:rFonts w:eastAsia="Times New Roman" w:cstheme="minorHAnsi"/>
              </w:rPr>
            </w:pPr>
            <w:r w:rsidRPr="00C8493B">
              <w:rPr>
                <w:rFonts w:eastAsia="Times New Roman" w:cstheme="minorHAnsi"/>
              </w:rPr>
              <w:t>Standards 9-10</w:t>
            </w:r>
          </w:p>
        </w:tc>
      </w:tr>
      <w:tr w:rsidR="00AB199C" w:rsidRPr="00C8493B" w14:paraId="655070B3" w14:textId="77777777" w:rsidTr="000F31F5">
        <w:trPr>
          <w:jc w:val="center"/>
        </w:trPr>
        <w:tc>
          <w:tcPr>
            <w:tcW w:w="8640" w:type="dxa"/>
            <w:gridSpan w:val="2"/>
            <w:shd w:val="clear" w:color="auto" w:fill="000000" w:themeFill="text1"/>
          </w:tcPr>
          <w:p w14:paraId="7717C0E8" w14:textId="77777777" w:rsidR="00AB199C" w:rsidRPr="00C8493B" w:rsidRDefault="00AB199C" w:rsidP="00A378FB">
            <w:pPr>
              <w:widowControl w:val="0"/>
              <w:rPr>
                <w:rFonts w:eastAsia="Times New Roman" w:cstheme="minorHAnsi"/>
                <w:b/>
              </w:rPr>
            </w:pPr>
            <w:r w:rsidRPr="00C8493B">
              <w:rPr>
                <w:rFonts w:eastAsia="Times New Roman" w:cstheme="minorHAnsi"/>
                <w:b/>
              </w:rPr>
              <w:t>Geometry</w:t>
            </w:r>
          </w:p>
        </w:tc>
      </w:tr>
      <w:tr w:rsidR="00AB199C" w:rsidRPr="00C8493B" w14:paraId="42086662" w14:textId="77777777" w:rsidTr="000F31F5">
        <w:trPr>
          <w:jc w:val="center"/>
        </w:trPr>
        <w:tc>
          <w:tcPr>
            <w:tcW w:w="4320" w:type="dxa"/>
          </w:tcPr>
          <w:p w14:paraId="5A007CEF" w14:textId="77777777" w:rsidR="00AB199C" w:rsidRPr="00C8493B" w:rsidRDefault="00AB199C" w:rsidP="00A378FB">
            <w:pPr>
              <w:widowControl w:val="0"/>
              <w:rPr>
                <w:rFonts w:eastAsia="Times New Roman" w:cstheme="minorHAnsi"/>
              </w:rPr>
            </w:pPr>
            <w:r w:rsidRPr="00C8493B">
              <w:rPr>
                <w:rFonts w:eastAsia="Times New Roman" w:cstheme="minorHAnsi"/>
              </w:rPr>
              <w:t>Draw, construct and describe geometrical figures and describe the relationships between them.</w:t>
            </w:r>
          </w:p>
        </w:tc>
        <w:tc>
          <w:tcPr>
            <w:tcW w:w="4320" w:type="dxa"/>
          </w:tcPr>
          <w:p w14:paraId="5FC5CAF8" w14:textId="77777777" w:rsidR="00AB199C" w:rsidRPr="00C8493B" w:rsidRDefault="00AB199C" w:rsidP="00A378FB">
            <w:pPr>
              <w:widowControl w:val="0"/>
              <w:rPr>
                <w:rFonts w:eastAsia="Times New Roman" w:cstheme="minorHAnsi"/>
              </w:rPr>
            </w:pPr>
            <w:r w:rsidRPr="00C8493B">
              <w:rPr>
                <w:rFonts w:eastAsia="Times New Roman" w:cstheme="minorHAnsi"/>
              </w:rPr>
              <w:t>Standards 11-13</w:t>
            </w:r>
          </w:p>
        </w:tc>
      </w:tr>
      <w:tr w:rsidR="00AB199C" w:rsidRPr="00C8493B" w14:paraId="7BC0D27B" w14:textId="77777777" w:rsidTr="000F31F5">
        <w:trPr>
          <w:jc w:val="center"/>
        </w:trPr>
        <w:tc>
          <w:tcPr>
            <w:tcW w:w="4320" w:type="dxa"/>
            <w:tcBorders>
              <w:bottom w:val="single" w:sz="4" w:space="0" w:color="auto"/>
            </w:tcBorders>
          </w:tcPr>
          <w:p w14:paraId="574C92B8" w14:textId="35606AB3" w:rsidR="00AB199C" w:rsidRPr="00C8493B" w:rsidRDefault="00AB199C" w:rsidP="00B006A3">
            <w:pPr>
              <w:widowControl w:val="0"/>
              <w:rPr>
                <w:rFonts w:eastAsia="Times New Roman" w:cstheme="minorHAnsi"/>
              </w:rPr>
            </w:pPr>
            <w:r w:rsidRPr="00C8493B">
              <w:rPr>
                <w:rFonts w:eastAsia="Times New Roman" w:cstheme="minorHAnsi"/>
              </w:rPr>
              <w:t xml:space="preserve">Solve real-life and mathematical problems involving </w:t>
            </w:r>
            <w:r w:rsidR="00B006A3" w:rsidRPr="00C8493B">
              <w:rPr>
                <w:rFonts w:eastAsia="Times New Roman" w:cstheme="minorHAnsi"/>
              </w:rPr>
              <w:t>area and volume.</w:t>
            </w:r>
          </w:p>
        </w:tc>
        <w:tc>
          <w:tcPr>
            <w:tcW w:w="4320" w:type="dxa"/>
            <w:tcBorders>
              <w:bottom w:val="single" w:sz="4" w:space="0" w:color="auto"/>
            </w:tcBorders>
          </w:tcPr>
          <w:p w14:paraId="2FA583DF" w14:textId="77777777" w:rsidR="00AB199C" w:rsidRPr="00C8493B" w:rsidRDefault="00AB199C" w:rsidP="00A378FB">
            <w:pPr>
              <w:widowControl w:val="0"/>
              <w:rPr>
                <w:rFonts w:eastAsia="Times New Roman" w:cstheme="minorHAnsi"/>
              </w:rPr>
            </w:pPr>
            <w:r w:rsidRPr="00C8493B">
              <w:rPr>
                <w:rFonts w:eastAsia="Times New Roman" w:cstheme="minorHAnsi"/>
              </w:rPr>
              <w:t>Standards 14-15</w:t>
            </w:r>
          </w:p>
        </w:tc>
      </w:tr>
      <w:tr w:rsidR="00AB199C" w:rsidRPr="00C8493B" w14:paraId="53D568C7" w14:textId="77777777" w:rsidTr="000F31F5">
        <w:trPr>
          <w:jc w:val="center"/>
        </w:trPr>
        <w:tc>
          <w:tcPr>
            <w:tcW w:w="8640" w:type="dxa"/>
            <w:gridSpan w:val="2"/>
            <w:shd w:val="clear" w:color="auto" w:fill="000000" w:themeFill="text1"/>
          </w:tcPr>
          <w:p w14:paraId="2F57BC09" w14:textId="77777777" w:rsidR="00AB199C" w:rsidRPr="00C8493B" w:rsidRDefault="00AB199C" w:rsidP="00A378FB">
            <w:pPr>
              <w:widowControl w:val="0"/>
              <w:rPr>
                <w:rFonts w:eastAsia="Times New Roman" w:cstheme="minorHAnsi"/>
              </w:rPr>
            </w:pPr>
            <w:r w:rsidRPr="00C8493B">
              <w:rPr>
                <w:rFonts w:eastAsia="Times New Roman" w:cstheme="minorHAnsi"/>
                <w:b/>
              </w:rPr>
              <w:t>Statistics and Probability</w:t>
            </w:r>
          </w:p>
        </w:tc>
      </w:tr>
      <w:tr w:rsidR="00AB199C" w:rsidRPr="00C8493B" w14:paraId="01E53ABA" w14:textId="77777777" w:rsidTr="000F31F5">
        <w:trPr>
          <w:jc w:val="center"/>
        </w:trPr>
        <w:tc>
          <w:tcPr>
            <w:tcW w:w="4320" w:type="dxa"/>
          </w:tcPr>
          <w:p w14:paraId="3D218D62" w14:textId="77777777" w:rsidR="00AB199C" w:rsidRPr="00C8493B" w:rsidRDefault="00AB199C" w:rsidP="00A378FB">
            <w:pPr>
              <w:widowControl w:val="0"/>
              <w:rPr>
                <w:rFonts w:eastAsia="Calibri" w:cstheme="minorHAnsi"/>
              </w:rPr>
            </w:pPr>
            <w:r w:rsidRPr="00C8493B">
              <w:rPr>
                <w:rFonts w:eastAsia="Calibri" w:cstheme="minorHAnsi"/>
              </w:rPr>
              <w:t>Use random sampling to draw inferences about a population.</w:t>
            </w:r>
          </w:p>
        </w:tc>
        <w:tc>
          <w:tcPr>
            <w:tcW w:w="4320" w:type="dxa"/>
          </w:tcPr>
          <w:p w14:paraId="4B39C271" w14:textId="77777777" w:rsidR="00AB199C" w:rsidRPr="00C8493B" w:rsidRDefault="00AB199C" w:rsidP="00A378FB">
            <w:pPr>
              <w:widowControl w:val="0"/>
              <w:rPr>
                <w:rFonts w:eastAsia="Times New Roman" w:cstheme="minorHAnsi"/>
              </w:rPr>
            </w:pPr>
            <w:r w:rsidRPr="00C8493B">
              <w:rPr>
                <w:rFonts w:eastAsia="Times New Roman" w:cstheme="minorHAnsi"/>
              </w:rPr>
              <w:t>Standards 16-17</w:t>
            </w:r>
          </w:p>
        </w:tc>
      </w:tr>
      <w:tr w:rsidR="00AB199C" w:rsidRPr="00C8493B" w14:paraId="66579AF4" w14:textId="77777777" w:rsidTr="000F31F5">
        <w:trPr>
          <w:jc w:val="center"/>
        </w:trPr>
        <w:tc>
          <w:tcPr>
            <w:tcW w:w="4320" w:type="dxa"/>
          </w:tcPr>
          <w:p w14:paraId="520AA499" w14:textId="77777777" w:rsidR="00AB199C" w:rsidRPr="00C8493B" w:rsidRDefault="00AB199C" w:rsidP="00A378FB">
            <w:pPr>
              <w:widowControl w:val="0"/>
              <w:rPr>
                <w:rFonts w:eastAsia="Times New Roman" w:cstheme="minorHAnsi"/>
              </w:rPr>
            </w:pPr>
            <w:r w:rsidRPr="00C8493B">
              <w:rPr>
                <w:rFonts w:eastAsia="Times New Roman" w:cstheme="minorHAnsi"/>
              </w:rPr>
              <w:t>Draw informal comparative inferences about two populations.</w:t>
            </w:r>
          </w:p>
        </w:tc>
        <w:tc>
          <w:tcPr>
            <w:tcW w:w="4320" w:type="dxa"/>
          </w:tcPr>
          <w:p w14:paraId="7D594FCE" w14:textId="77777777" w:rsidR="00AB199C" w:rsidRPr="00C8493B" w:rsidRDefault="00AB199C" w:rsidP="00A378FB">
            <w:pPr>
              <w:widowControl w:val="0"/>
              <w:rPr>
                <w:rFonts w:eastAsia="Times New Roman" w:cstheme="minorHAnsi"/>
              </w:rPr>
            </w:pPr>
            <w:r w:rsidRPr="00C8493B">
              <w:rPr>
                <w:rFonts w:eastAsia="Times New Roman" w:cstheme="minorHAnsi"/>
              </w:rPr>
              <w:t>Standards 18-20</w:t>
            </w:r>
          </w:p>
        </w:tc>
      </w:tr>
      <w:tr w:rsidR="00AB199C" w:rsidRPr="00C8493B" w14:paraId="7B3F01B4" w14:textId="77777777" w:rsidTr="000F31F5">
        <w:trPr>
          <w:jc w:val="center"/>
        </w:trPr>
        <w:tc>
          <w:tcPr>
            <w:tcW w:w="4320" w:type="dxa"/>
          </w:tcPr>
          <w:p w14:paraId="49E06C10" w14:textId="77777777" w:rsidR="00AB199C" w:rsidRPr="00C8493B" w:rsidRDefault="00AB199C" w:rsidP="00A378FB">
            <w:pPr>
              <w:widowControl w:val="0"/>
              <w:rPr>
                <w:rFonts w:eastAsia="Times New Roman" w:cstheme="minorHAnsi"/>
              </w:rPr>
            </w:pPr>
            <w:r w:rsidRPr="00C8493B">
              <w:rPr>
                <w:rFonts w:eastAsia="Times New Roman" w:cstheme="minorHAnsi"/>
              </w:rPr>
              <w:t>Investigate chance processes and develop, use, and evaluate probability models.</w:t>
            </w:r>
          </w:p>
        </w:tc>
        <w:tc>
          <w:tcPr>
            <w:tcW w:w="4320" w:type="dxa"/>
          </w:tcPr>
          <w:p w14:paraId="419E9175" w14:textId="77777777" w:rsidR="00AB199C" w:rsidRPr="00C8493B" w:rsidRDefault="00AB199C" w:rsidP="00A378FB">
            <w:pPr>
              <w:widowControl w:val="0"/>
              <w:rPr>
                <w:rFonts w:eastAsia="Times New Roman" w:cstheme="minorHAnsi"/>
              </w:rPr>
            </w:pPr>
            <w:r w:rsidRPr="00C8493B">
              <w:rPr>
                <w:rFonts w:eastAsia="Times New Roman" w:cstheme="minorHAnsi"/>
              </w:rPr>
              <w:t>Standards 21-24</w:t>
            </w:r>
          </w:p>
        </w:tc>
      </w:tr>
    </w:tbl>
    <w:p w14:paraId="3B314C2E" w14:textId="77777777" w:rsidR="00AB199C" w:rsidRPr="00C8493B" w:rsidRDefault="00AB199C" w:rsidP="00A378FB">
      <w:pPr>
        <w:spacing w:after="0" w:line="240" w:lineRule="auto"/>
        <w:rPr>
          <w:rFonts w:ascii="Calibri" w:eastAsia="Times New Roman" w:hAnsi="Calibri" w:cs="Calibri"/>
        </w:rPr>
      </w:pPr>
    </w:p>
    <w:p w14:paraId="6D4448DD" w14:textId="77777777" w:rsidR="00AB199C" w:rsidRPr="00C8493B" w:rsidRDefault="00AB199C" w:rsidP="00A378FB">
      <w:pPr>
        <w:widowControl w:val="0"/>
        <w:spacing w:after="0" w:line="240" w:lineRule="auto"/>
        <w:rPr>
          <w:rFonts w:cstheme="minorHAnsi"/>
        </w:rPr>
      </w:pPr>
      <w:r w:rsidRPr="00C8493B">
        <w:rPr>
          <w:rFonts w:cstheme="minorHAnsi"/>
          <w:b/>
        </w:rPr>
        <w:t>Ratios and Proportional Relationships</w:t>
      </w:r>
    </w:p>
    <w:p w14:paraId="6FAC436A" w14:textId="77777777" w:rsidR="00AB199C" w:rsidRPr="00C8493B" w:rsidRDefault="00AB199C" w:rsidP="00A378FB">
      <w:pPr>
        <w:widowControl w:val="0"/>
        <w:spacing w:after="0" w:line="240" w:lineRule="auto"/>
        <w:rPr>
          <w:rFonts w:cstheme="minorHAnsi"/>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53"/>
        <w:gridCol w:w="8203"/>
      </w:tblGrid>
      <w:tr w:rsidR="00AB199C" w:rsidRPr="00C8493B" w14:paraId="65FA1F61" w14:textId="77777777" w:rsidTr="007E0454">
        <w:tc>
          <w:tcPr>
            <w:tcW w:w="616" w:type="pct"/>
            <w:shd w:val="clear" w:color="auto" w:fill="auto"/>
          </w:tcPr>
          <w:p w14:paraId="3EA32089" w14:textId="77777777" w:rsidR="00AB199C" w:rsidRPr="00C8493B" w:rsidRDefault="00AB199C" w:rsidP="00A378FB">
            <w:pPr>
              <w:widowControl w:val="0"/>
              <w:spacing w:after="0" w:line="240" w:lineRule="auto"/>
              <w:rPr>
                <w:rFonts w:cstheme="minorHAnsi"/>
                <w:b/>
              </w:rPr>
            </w:pPr>
            <w:r w:rsidRPr="00C8493B">
              <w:rPr>
                <w:rFonts w:cstheme="minorHAnsi"/>
                <w:b/>
              </w:rPr>
              <w:t>Cluster</w:t>
            </w:r>
          </w:p>
        </w:tc>
        <w:tc>
          <w:tcPr>
            <w:tcW w:w="4384" w:type="pct"/>
            <w:shd w:val="clear" w:color="auto" w:fill="auto"/>
          </w:tcPr>
          <w:p w14:paraId="1323F852" w14:textId="77777777" w:rsidR="00AB199C" w:rsidRPr="00C8493B" w:rsidRDefault="00AB199C" w:rsidP="00A378FB">
            <w:pPr>
              <w:pStyle w:val="NoSpacing"/>
              <w:widowControl w:val="0"/>
              <w:rPr>
                <w:rFonts w:cstheme="minorHAnsi"/>
                <w:b/>
              </w:rPr>
            </w:pPr>
            <w:r w:rsidRPr="00C8493B">
              <w:rPr>
                <w:rFonts w:cstheme="minorHAnsi"/>
                <w:b/>
              </w:rPr>
              <w:t>Analyze proportional relationships and use them to solve real-world and mathematical problems.</w:t>
            </w:r>
          </w:p>
        </w:tc>
      </w:tr>
      <w:tr w:rsidR="00AB199C" w:rsidRPr="00C8493B" w14:paraId="28F7114E" w14:textId="77777777" w:rsidTr="007E0454">
        <w:tc>
          <w:tcPr>
            <w:tcW w:w="616" w:type="pct"/>
            <w:shd w:val="clear" w:color="auto" w:fill="auto"/>
          </w:tcPr>
          <w:p w14:paraId="4792B1EA" w14:textId="77777777" w:rsidR="00AB199C" w:rsidRPr="00C8493B" w:rsidRDefault="00AB199C" w:rsidP="00A378FB">
            <w:pPr>
              <w:pStyle w:val="NoSpacing"/>
              <w:widowControl w:val="0"/>
              <w:rPr>
                <w:rFonts w:cstheme="minorHAnsi"/>
              </w:rPr>
            </w:pPr>
            <w:r w:rsidRPr="00C8493B">
              <w:rPr>
                <w:rFonts w:cstheme="minorHAnsi"/>
              </w:rPr>
              <w:t>A.M.7.1</w:t>
            </w:r>
          </w:p>
        </w:tc>
        <w:tc>
          <w:tcPr>
            <w:tcW w:w="4384" w:type="pct"/>
          </w:tcPr>
          <w:p w14:paraId="61C04A81" w14:textId="6FBFEB37" w:rsidR="00AB199C" w:rsidRPr="00C8493B" w:rsidRDefault="00AB199C" w:rsidP="00A378FB">
            <w:pPr>
              <w:pStyle w:val="NoSpacing"/>
              <w:widowControl w:val="0"/>
              <w:rPr>
                <w:rFonts w:cstheme="minorHAnsi"/>
              </w:rPr>
            </w:pPr>
            <w:r w:rsidRPr="00C8493B">
              <w:t>Use a ratio to model a relationship</w:t>
            </w:r>
            <w:r w:rsidR="00B006A3" w:rsidRPr="00C8493B">
              <w:t>.</w:t>
            </w:r>
          </w:p>
        </w:tc>
      </w:tr>
      <w:tr w:rsidR="00AB199C" w:rsidRPr="00C8493B" w14:paraId="7F481899" w14:textId="77777777" w:rsidTr="007E0454">
        <w:tc>
          <w:tcPr>
            <w:tcW w:w="616" w:type="pct"/>
            <w:shd w:val="clear" w:color="auto" w:fill="auto"/>
          </w:tcPr>
          <w:p w14:paraId="53A4DD54" w14:textId="4FD2B980" w:rsidR="00AB199C" w:rsidRPr="00C8493B" w:rsidRDefault="00AB199C" w:rsidP="00B006A3">
            <w:pPr>
              <w:spacing w:after="0" w:line="240" w:lineRule="auto"/>
            </w:pPr>
            <w:r w:rsidRPr="00C8493B">
              <w:rPr>
                <w:rFonts w:eastAsia="Calibri" w:cstheme="minorHAnsi"/>
              </w:rPr>
              <w:t>A.M.7.2</w:t>
            </w:r>
          </w:p>
        </w:tc>
        <w:tc>
          <w:tcPr>
            <w:tcW w:w="4384" w:type="pct"/>
          </w:tcPr>
          <w:p w14:paraId="76CBB0BC" w14:textId="029F0765" w:rsidR="00AB199C" w:rsidRPr="00C8493B" w:rsidRDefault="00AB199C" w:rsidP="00A378FB">
            <w:pPr>
              <w:pStyle w:val="NoSpacing"/>
              <w:widowControl w:val="0"/>
              <w:rPr>
                <w:rFonts w:cstheme="minorHAnsi"/>
              </w:rPr>
            </w:pPr>
            <w:r w:rsidRPr="00C8493B">
              <w:rPr>
                <w:rFonts w:cstheme="minorHAnsi"/>
              </w:rPr>
              <w:t xml:space="preserve">Using manipulatives or real-world object, decide whether two quantities are in a proportional relationship </w:t>
            </w:r>
            <w:r w:rsidRPr="00C8493B">
              <w:t>(e.g.</w:t>
            </w:r>
            <w:r w:rsidR="000F31F5" w:rsidRPr="00C8493B">
              <w:t>,</w:t>
            </w:r>
            <w:r w:rsidR="000F31F5" w:rsidRPr="00C8493B">
              <w:rPr>
                <w:rFonts w:cstheme="minorHAnsi"/>
              </w:rPr>
              <w:t xml:space="preserve"> two</w:t>
            </w:r>
            <w:r w:rsidRPr="00C8493B">
              <w:rPr>
                <w:rFonts w:cstheme="minorHAnsi"/>
              </w:rPr>
              <w:t xml:space="preserve"> red blocks and one yellow block is proportional to 4 red blocks and two yellow blocks)</w:t>
            </w:r>
            <w:r w:rsidRPr="00C8493B">
              <w:t>.</w:t>
            </w:r>
          </w:p>
        </w:tc>
      </w:tr>
      <w:tr w:rsidR="00AB199C" w:rsidRPr="00C8493B" w14:paraId="6922C951" w14:textId="77777777" w:rsidTr="007E0454">
        <w:tc>
          <w:tcPr>
            <w:tcW w:w="616" w:type="pct"/>
            <w:shd w:val="clear" w:color="auto" w:fill="auto"/>
          </w:tcPr>
          <w:p w14:paraId="0BE4B2FA" w14:textId="77777777" w:rsidR="00AB199C" w:rsidRPr="00C8493B" w:rsidRDefault="00AB199C" w:rsidP="00A378FB">
            <w:pPr>
              <w:pStyle w:val="NoSpacing"/>
              <w:widowControl w:val="0"/>
              <w:rPr>
                <w:rFonts w:cstheme="minorHAnsi"/>
              </w:rPr>
            </w:pPr>
            <w:r w:rsidRPr="00C8493B">
              <w:rPr>
                <w:rFonts w:cstheme="minorHAnsi"/>
              </w:rPr>
              <w:t>A.M.7.3</w:t>
            </w:r>
          </w:p>
        </w:tc>
        <w:tc>
          <w:tcPr>
            <w:tcW w:w="4384" w:type="pct"/>
          </w:tcPr>
          <w:p w14:paraId="5FB2CB01" w14:textId="18BF4882" w:rsidR="00AB199C" w:rsidRPr="00C8493B" w:rsidRDefault="00AB199C" w:rsidP="00A378FB">
            <w:pPr>
              <w:pStyle w:val="NoSpacing"/>
              <w:widowControl w:val="0"/>
              <w:rPr>
                <w:rFonts w:cstheme="minorHAnsi"/>
              </w:rPr>
            </w:pPr>
            <w:r w:rsidRPr="00C8493B">
              <w:rPr>
                <w:rFonts w:cstheme="minorHAnsi"/>
              </w:rPr>
              <w:t xml:space="preserve">Use proportional relationships to solve real-world problems (e.g., given one bag of pretzels cost two quarters or $.50, determine the cost of three bags of pretzels).  </w:t>
            </w:r>
          </w:p>
        </w:tc>
      </w:tr>
    </w:tbl>
    <w:p w14:paraId="76920E1A" w14:textId="77777777" w:rsidR="00AB199C" w:rsidRPr="00C8493B" w:rsidRDefault="00AB199C" w:rsidP="00A378FB">
      <w:pPr>
        <w:spacing w:after="0" w:line="240" w:lineRule="auto"/>
        <w:rPr>
          <w:rFonts w:cstheme="minorHAnsi"/>
          <w:b/>
        </w:rPr>
      </w:pPr>
    </w:p>
    <w:p w14:paraId="5C33E7F1" w14:textId="77777777" w:rsidR="00AB199C" w:rsidRPr="00C8493B" w:rsidRDefault="00AB199C" w:rsidP="00A378FB">
      <w:pPr>
        <w:spacing w:after="0" w:line="240" w:lineRule="auto"/>
        <w:rPr>
          <w:rFonts w:cstheme="minorHAnsi"/>
        </w:rPr>
      </w:pPr>
      <w:r w:rsidRPr="00C8493B">
        <w:rPr>
          <w:rFonts w:cstheme="minorHAnsi"/>
          <w:b/>
        </w:rPr>
        <w:t>The Number System</w:t>
      </w:r>
    </w:p>
    <w:p w14:paraId="4E55E2FD" w14:textId="77777777" w:rsidR="00AB199C" w:rsidRPr="00C8493B" w:rsidRDefault="00AB199C" w:rsidP="00A378FB">
      <w:pPr>
        <w:spacing w:after="0" w:line="240" w:lineRule="auto"/>
        <w:rPr>
          <w:rFonts w:cstheme="minorHAnsi"/>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53"/>
        <w:gridCol w:w="8203"/>
      </w:tblGrid>
      <w:tr w:rsidR="00AB199C" w:rsidRPr="00C8493B" w14:paraId="5987492D" w14:textId="77777777" w:rsidTr="004C4E4B">
        <w:tc>
          <w:tcPr>
            <w:tcW w:w="616" w:type="pct"/>
            <w:shd w:val="clear" w:color="auto" w:fill="auto"/>
          </w:tcPr>
          <w:p w14:paraId="4FF1E6F7" w14:textId="77777777" w:rsidR="00AB199C" w:rsidRPr="00C8493B" w:rsidRDefault="00AB199C" w:rsidP="00A378FB">
            <w:pPr>
              <w:widowControl w:val="0"/>
              <w:spacing w:after="0" w:line="240" w:lineRule="auto"/>
              <w:rPr>
                <w:rFonts w:cstheme="minorHAnsi"/>
                <w:b/>
              </w:rPr>
            </w:pPr>
            <w:r w:rsidRPr="00C8493B">
              <w:rPr>
                <w:rFonts w:cstheme="minorHAnsi"/>
                <w:b/>
              </w:rPr>
              <w:t>Cluster</w:t>
            </w:r>
          </w:p>
        </w:tc>
        <w:tc>
          <w:tcPr>
            <w:tcW w:w="4384" w:type="pct"/>
            <w:shd w:val="clear" w:color="auto" w:fill="auto"/>
          </w:tcPr>
          <w:p w14:paraId="0E367085" w14:textId="77777777" w:rsidR="00AB199C" w:rsidRPr="00C8493B" w:rsidRDefault="00AB199C" w:rsidP="00A378FB">
            <w:pPr>
              <w:pStyle w:val="NoSpacing"/>
              <w:widowControl w:val="0"/>
              <w:rPr>
                <w:rFonts w:cstheme="minorHAnsi"/>
                <w:b/>
              </w:rPr>
            </w:pPr>
            <w:r w:rsidRPr="00C8493B">
              <w:rPr>
                <w:rFonts w:cstheme="minorHAnsi"/>
                <w:b/>
              </w:rPr>
              <w:t>Apply and extend previous understandings of operations with fractions to add, subtract, multiply, and divide rational numbers.</w:t>
            </w:r>
          </w:p>
        </w:tc>
      </w:tr>
      <w:tr w:rsidR="00AB199C" w:rsidRPr="00C8493B" w14:paraId="3CC09392" w14:textId="77777777" w:rsidTr="004C4E4B">
        <w:tc>
          <w:tcPr>
            <w:tcW w:w="616" w:type="pct"/>
            <w:shd w:val="clear" w:color="auto" w:fill="auto"/>
          </w:tcPr>
          <w:p w14:paraId="360F194B" w14:textId="77777777" w:rsidR="00AB199C" w:rsidRPr="00C8493B" w:rsidRDefault="00AB199C" w:rsidP="00A378FB">
            <w:pPr>
              <w:pStyle w:val="NoSpacing"/>
              <w:widowControl w:val="0"/>
              <w:rPr>
                <w:rFonts w:cstheme="minorHAnsi"/>
              </w:rPr>
            </w:pPr>
            <w:r w:rsidRPr="00C8493B">
              <w:rPr>
                <w:rFonts w:cstheme="minorHAnsi"/>
              </w:rPr>
              <w:t>A.M.7.4</w:t>
            </w:r>
          </w:p>
        </w:tc>
        <w:tc>
          <w:tcPr>
            <w:tcW w:w="4384" w:type="pct"/>
          </w:tcPr>
          <w:p w14:paraId="2A7E8A63" w14:textId="75A16705" w:rsidR="00634384" w:rsidRPr="00C8493B" w:rsidRDefault="00634384" w:rsidP="00634384">
            <w:pPr>
              <w:pStyle w:val="NoSpacing"/>
            </w:pPr>
            <w:r w:rsidRPr="00C8493B">
              <w:t>Apply an understanding of rational numbers.</w:t>
            </w:r>
          </w:p>
          <w:p w14:paraId="7C4A12D5" w14:textId="7DFB3DCB" w:rsidR="00AB199C" w:rsidRPr="00C8493B" w:rsidRDefault="00AB199C" w:rsidP="00A378FB">
            <w:pPr>
              <w:pStyle w:val="NoSpacing"/>
              <w:numPr>
                <w:ilvl w:val="0"/>
                <w:numId w:val="111"/>
              </w:numPr>
            </w:pPr>
            <w:r w:rsidRPr="00C8493B">
              <w:t>Using visual and/or symbolic representations, add fractions with like denominators (halves, thirds, fourths, and tenths) with sums less than or equal to one.</w:t>
            </w:r>
          </w:p>
          <w:p w14:paraId="40C1653F" w14:textId="77777777" w:rsidR="00AB199C" w:rsidRPr="00C8493B" w:rsidRDefault="00AB199C" w:rsidP="00A378FB">
            <w:pPr>
              <w:pStyle w:val="NoSpacing"/>
              <w:widowControl w:val="0"/>
              <w:numPr>
                <w:ilvl w:val="0"/>
                <w:numId w:val="111"/>
              </w:numPr>
              <w:rPr>
                <w:rFonts w:cstheme="minorHAnsi"/>
              </w:rPr>
            </w:pPr>
            <w:r w:rsidRPr="00C8493B">
              <w:rPr>
                <w:rFonts w:cstheme="minorHAnsi"/>
              </w:rPr>
              <w:t xml:space="preserve">Using manipulatives and visual and/or symbolic representations (a horizontal or </w:t>
            </w:r>
            <w:r w:rsidRPr="00C8493B">
              <w:rPr>
                <w:rFonts w:cstheme="minorHAnsi"/>
              </w:rPr>
              <w:lastRenderedPageBreak/>
              <w:t>vertical number line diagram), combine integers. Instructional Note:  Limit integers to -5 to 5 (e.g., If money spent is represented by negative numbers, spending $2 and then spending $3 means that $5 has been spent and recognizing that this can be written as -2 + -3 = -5).</w:t>
            </w:r>
          </w:p>
          <w:p w14:paraId="56560311" w14:textId="77777777" w:rsidR="00AB199C" w:rsidRPr="00C8493B" w:rsidRDefault="00AB199C" w:rsidP="00A378FB">
            <w:pPr>
              <w:pStyle w:val="NoSpacing"/>
              <w:widowControl w:val="0"/>
              <w:numPr>
                <w:ilvl w:val="0"/>
                <w:numId w:val="111"/>
              </w:numPr>
              <w:rPr>
                <w:rFonts w:cstheme="minorHAnsi"/>
              </w:rPr>
            </w:pPr>
            <w:r w:rsidRPr="00C8493B">
              <w:rPr>
                <w:rFonts w:cstheme="minorHAnsi"/>
              </w:rPr>
              <w:t>Recognize patterns in arithmetic sequences of whole numbers (e.g., Given a sequence such as 2, 5, 8, 11</w:t>
            </w:r>
            <w:proofErr w:type="gramStart"/>
            <w:r w:rsidRPr="00C8493B">
              <w:rPr>
                <w:rFonts w:cstheme="minorHAnsi"/>
              </w:rPr>
              <w:t>, ….,</w:t>
            </w:r>
            <w:proofErr w:type="gramEnd"/>
            <w:r w:rsidRPr="00C8493B">
              <w:rPr>
                <w:rFonts w:cstheme="minorHAnsi"/>
              </w:rPr>
              <w:t xml:space="preserve"> determine the next number and/or describe the pattern).</w:t>
            </w:r>
          </w:p>
        </w:tc>
      </w:tr>
      <w:tr w:rsidR="00AB199C" w:rsidRPr="00C8493B" w14:paraId="02A119B7" w14:textId="77777777" w:rsidTr="004C4E4B">
        <w:trPr>
          <w:cantSplit/>
        </w:trPr>
        <w:tc>
          <w:tcPr>
            <w:tcW w:w="616" w:type="pct"/>
            <w:shd w:val="clear" w:color="auto" w:fill="auto"/>
          </w:tcPr>
          <w:p w14:paraId="42EA0D33" w14:textId="77777777" w:rsidR="00AB199C" w:rsidRPr="00C8493B" w:rsidRDefault="00AB199C" w:rsidP="00A378FB">
            <w:pPr>
              <w:pStyle w:val="NoSpacing"/>
              <w:widowControl w:val="0"/>
              <w:rPr>
                <w:rFonts w:cstheme="minorHAnsi"/>
              </w:rPr>
            </w:pPr>
            <w:r w:rsidRPr="00C8493B">
              <w:rPr>
                <w:rFonts w:cstheme="minorHAnsi"/>
              </w:rPr>
              <w:lastRenderedPageBreak/>
              <w:t>A.M.7.5</w:t>
            </w:r>
          </w:p>
        </w:tc>
        <w:tc>
          <w:tcPr>
            <w:tcW w:w="4384" w:type="pct"/>
          </w:tcPr>
          <w:p w14:paraId="28092A1B" w14:textId="120C0A57" w:rsidR="00AB199C" w:rsidRPr="00C8493B" w:rsidRDefault="00AB199C" w:rsidP="00A378FB">
            <w:pPr>
              <w:pStyle w:val="NoSpacing"/>
              <w:widowControl w:val="0"/>
              <w:rPr>
                <w:rFonts w:cstheme="minorHAnsi"/>
              </w:rPr>
            </w:pPr>
            <w:r w:rsidRPr="00C8493B">
              <w:rPr>
                <w:rFonts w:cstheme="minorHAnsi"/>
              </w:rPr>
              <w:t>Solve addition, subtraction, multiplication, and division problems involving whole numbers, decimals, and fractions with like denominators (halves, thirds, fourths, and tenths) using concrete objects and/or a calculator.</w:t>
            </w:r>
          </w:p>
        </w:tc>
      </w:tr>
      <w:tr w:rsidR="00AB199C" w:rsidRPr="00C8493B" w14:paraId="5AAC8321" w14:textId="77777777" w:rsidTr="004C4E4B">
        <w:tc>
          <w:tcPr>
            <w:tcW w:w="616" w:type="pct"/>
            <w:shd w:val="clear" w:color="auto" w:fill="auto"/>
          </w:tcPr>
          <w:p w14:paraId="79643507" w14:textId="77777777" w:rsidR="00AB199C" w:rsidRPr="00C8493B" w:rsidRDefault="00AB199C" w:rsidP="00A378FB">
            <w:pPr>
              <w:pStyle w:val="NoSpacing"/>
              <w:widowControl w:val="0"/>
              <w:rPr>
                <w:rFonts w:cstheme="minorHAnsi"/>
              </w:rPr>
            </w:pPr>
            <w:r w:rsidRPr="00C8493B">
              <w:rPr>
                <w:rFonts w:cstheme="minorHAnsi"/>
              </w:rPr>
              <w:t>A.M.7.6</w:t>
            </w:r>
          </w:p>
        </w:tc>
        <w:tc>
          <w:tcPr>
            <w:tcW w:w="4384" w:type="pct"/>
          </w:tcPr>
          <w:p w14:paraId="14534C8D" w14:textId="28418863" w:rsidR="00AB199C" w:rsidRPr="00C8493B" w:rsidRDefault="00AB199C" w:rsidP="00A378FB">
            <w:pPr>
              <w:pStyle w:val="NoSpacing"/>
              <w:widowControl w:val="0"/>
              <w:rPr>
                <w:rFonts w:cstheme="minorHAnsi"/>
              </w:rPr>
            </w:pPr>
            <w:r w:rsidRPr="00C8493B">
              <w:rPr>
                <w:rFonts w:cstheme="minorHAnsi"/>
              </w:rPr>
              <w:t xml:space="preserve">Represent symbolically and solve real-world problems involving either addition, subtraction, multiplication, or division problems of whole numbers, decimals, and fractions with like denominators (halves, thirds, fourths, and tenths) using concrete objects and/or a calculator.  </w:t>
            </w:r>
          </w:p>
        </w:tc>
      </w:tr>
    </w:tbl>
    <w:p w14:paraId="272F74E3" w14:textId="77777777" w:rsidR="00AB199C" w:rsidRPr="00C8493B" w:rsidRDefault="00AB199C" w:rsidP="00A378FB">
      <w:pPr>
        <w:pStyle w:val="NormalWeb"/>
        <w:widowControl w:val="0"/>
        <w:tabs>
          <w:tab w:val="left" w:pos="8640"/>
        </w:tabs>
        <w:spacing w:before="0" w:beforeAutospacing="0" w:after="0" w:afterAutospacing="0" w:line="240" w:lineRule="auto"/>
        <w:rPr>
          <w:rFonts w:cstheme="minorHAnsi"/>
          <w:b/>
          <w:color w:val="auto"/>
          <w:szCs w:val="22"/>
        </w:rPr>
      </w:pPr>
    </w:p>
    <w:p w14:paraId="62A3F185" w14:textId="77777777" w:rsidR="00AB199C" w:rsidRPr="00C8493B" w:rsidRDefault="00AB199C" w:rsidP="00A378FB">
      <w:pPr>
        <w:pStyle w:val="NormalWeb"/>
        <w:widowControl w:val="0"/>
        <w:tabs>
          <w:tab w:val="left" w:pos="8640"/>
        </w:tabs>
        <w:spacing w:before="0" w:beforeAutospacing="0" w:after="0" w:afterAutospacing="0" w:line="240" w:lineRule="auto"/>
        <w:rPr>
          <w:rFonts w:cstheme="minorHAnsi"/>
          <w:b/>
          <w:color w:val="auto"/>
          <w:szCs w:val="22"/>
        </w:rPr>
      </w:pPr>
      <w:r w:rsidRPr="00C8493B">
        <w:rPr>
          <w:rFonts w:cstheme="minorHAnsi"/>
          <w:b/>
          <w:color w:val="auto"/>
          <w:szCs w:val="22"/>
        </w:rPr>
        <w:t>Expressions and Equations</w:t>
      </w:r>
    </w:p>
    <w:p w14:paraId="467558FA" w14:textId="77777777" w:rsidR="00AB199C" w:rsidRPr="00C8493B" w:rsidRDefault="00AB199C" w:rsidP="00A378FB">
      <w:pPr>
        <w:pStyle w:val="NormalWeb"/>
        <w:widowControl w:val="0"/>
        <w:tabs>
          <w:tab w:val="left" w:pos="8640"/>
        </w:tabs>
        <w:spacing w:before="0" w:beforeAutospacing="0" w:after="0" w:afterAutospacing="0" w:line="240" w:lineRule="auto"/>
        <w:rPr>
          <w:rFonts w:cstheme="minorHAnsi"/>
          <w:color w:val="auto"/>
          <w:szCs w:val="22"/>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53"/>
        <w:gridCol w:w="8203"/>
      </w:tblGrid>
      <w:tr w:rsidR="00AB199C" w:rsidRPr="00C8493B" w14:paraId="192B1FBA" w14:textId="77777777" w:rsidTr="007E0454">
        <w:tc>
          <w:tcPr>
            <w:tcW w:w="616" w:type="pct"/>
            <w:shd w:val="clear" w:color="auto" w:fill="auto"/>
          </w:tcPr>
          <w:p w14:paraId="1EE34A9C" w14:textId="77777777" w:rsidR="00AB199C" w:rsidRPr="00C8493B" w:rsidRDefault="00AB199C" w:rsidP="00A378FB">
            <w:pPr>
              <w:widowControl w:val="0"/>
              <w:spacing w:after="0" w:line="240" w:lineRule="auto"/>
              <w:rPr>
                <w:rFonts w:cstheme="minorHAnsi"/>
                <w:b/>
              </w:rPr>
            </w:pPr>
            <w:r w:rsidRPr="00C8493B">
              <w:rPr>
                <w:rFonts w:cstheme="minorHAnsi"/>
                <w:b/>
              </w:rPr>
              <w:t>Cluster</w:t>
            </w:r>
          </w:p>
        </w:tc>
        <w:tc>
          <w:tcPr>
            <w:tcW w:w="4384" w:type="pct"/>
            <w:shd w:val="clear" w:color="auto" w:fill="auto"/>
          </w:tcPr>
          <w:p w14:paraId="10B209B5" w14:textId="77777777" w:rsidR="00AB199C" w:rsidRPr="00C8493B" w:rsidRDefault="00AB199C" w:rsidP="00A378FB">
            <w:pPr>
              <w:pStyle w:val="NoSpacing"/>
              <w:widowControl w:val="0"/>
              <w:rPr>
                <w:rFonts w:cstheme="minorHAnsi"/>
                <w:b/>
              </w:rPr>
            </w:pPr>
            <w:r w:rsidRPr="00C8493B">
              <w:rPr>
                <w:rFonts w:cstheme="minorHAnsi"/>
                <w:b/>
              </w:rPr>
              <w:t>Use properties of operations to generate equivalent expressions.</w:t>
            </w:r>
          </w:p>
        </w:tc>
      </w:tr>
      <w:tr w:rsidR="00AB199C" w:rsidRPr="00C8493B" w14:paraId="05632108" w14:textId="77777777" w:rsidTr="007E0454">
        <w:tc>
          <w:tcPr>
            <w:tcW w:w="616" w:type="pct"/>
            <w:shd w:val="clear" w:color="auto" w:fill="auto"/>
          </w:tcPr>
          <w:p w14:paraId="266CD42D" w14:textId="77777777" w:rsidR="00AB199C" w:rsidRPr="00C8493B" w:rsidRDefault="00AB199C" w:rsidP="00A378FB">
            <w:pPr>
              <w:pStyle w:val="NoSpacing"/>
              <w:widowControl w:val="0"/>
              <w:rPr>
                <w:rFonts w:cstheme="minorHAnsi"/>
              </w:rPr>
            </w:pPr>
            <w:r w:rsidRPr="00C8493B">
              <w:rPr>
                <w:rFonts w:cstheme="minorHAnsi"/>
              </w:rPr>
              <w:t>A.M.7.7</w:t>
            </w:r>
          </w:p>
        </w:tc>
        <w:tc>
          <w:tcPr>
            <w:tcW w:w="4384" w:type="pct"/>
          </w:tcPr>
          <w:p w14:paraId="38147F44" w14:textId="1A20FEF9" w:rsidR="00AB199C" w:rsidRPr="00C8493B" w:rsidRDefault="00AB199C" w:rsidP="00A378FB">
            <w:pPr>
              <w:pStyle w:val="NoSpacing"/>
              <w:widowControl w:val="0"/>
              <w:rPr>
                <w:rFonts w:cstheme="minorHAnsi"/>
              </w:rPr>
            </w:pPr>
            <w:r w:rsidRPr="00C8493B">
              <w:rPr>
                <w:rFonts w:cstheme="minorHAnsi"/>
              </w:rPr>
              <w:t>Apply the properties of addition or multiplication to identify equivalent expressions (e.g., 10 + 4 =   4 + 10, or 2 + 3 + 4 = 3 + 2 + 4 or 3 x 7 = 7</w:t>
            </w:r>
            <w:r w:rsidR="000F31F5" w:rsidRPr="00C8493B">
              <w:rPr>
                <w:rFonts w:cstheme="minorHAnsi"/>
              </w:rPr>
              <w:t xml:space="preserve"> x 3). </w:t>
            </w:r>
          </w:p>
        </w:tc>
      </w:tr>
      <w:tr w:rsidR="00AB199C" w:rsidRPr="00C8493B" w14:paraId="537A6574" w14:textId="77777777" w:rsidTr="007E0454">
        <w:tc>
          <w:tcPr>
            <w:tcW w:w="616" w:type="pct"/>
            <w:shd w:val="clear" w:color="auto" w:fill="auto"/>
          </w:tcPr>
          <w:p w14:paraId="46F6F4C4" w14:textId="77777777" w:rsidR="00AB199C" w:rsidRPr="00C8493B" w:rsidRDefault="00AB199C" w:rsidP="00A378FB">
            <w:pPr>
              <w:pStyle w:val="NoSpacing"/>
              <w:widowControl w:val="0"/>
              <w:rPr>
                <w:rFonts w:cstheme="minorHAnsi"/>
              </w:rPr>
            </w:pPr>
            <w:r w:rsidRPr="00C8493B">
              <w:rPr>
                <w:rFonts w:cstheme="minorHAnsi"/>
              </w:rPr>
              <w:t>A.M.7.8</w:t>
            </w:r>
          </w:p>
        </w:tc>
        <w:tc>
          <w:tcPr>
            <w:tcW w:w="4384" w:type="pct"/>
          </w:tcPr>
          <w:p w14:paraId="0B18DA46" w14:textId="77777777" w:rsidR="00AB199C" w:rsidRPr="00C8493B" w:rsidRDefault="00AB199C" w:rsidP="00A378FB">
            <w:pPr>
              <w:pStyle w:val="NoSpacing"/>
              <w:widowControl w:val="0"/>
              <w:rPr>
                <w:rFonts w:cstheme="minorHAnsi"/>
              </w:rPr>
            </w:pPr>
            <w:r w:rsidRPr="00C8493B">
              <w:rPr>
                <w:rFonts w:cstheme="minorHAnsi"/>
              </w:rPr>
              <w:t>Understand that equivalent expressions can be written in different forms (e.g., 9 + 7 = 10 + 6).</w:t>
            </w:r>
          </w:p>
        </w:tc>
      </w:tr>
    </w:tbl>
    <w:p w14:paraId="0833A166" w14:textId="77777777" w:rsidR="007E0454" w:rsidRPr="00C8493B" w:rsidRDefault="007E0454" w:rsidP="00A378FB">
      <w:pPr>
        <w:spacing w:after="0" w:line="240" w:lineRule="auto"/>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53"/>
        <w:gridCol w:w="8203"/>
      </w:tblGrid>
      <w:tr w:rsidR="00AB199C" w:rsidRPr="00C8493B" w14:paraId="776700A6" w14:textId="77777777" w:rsidTr="007E0454">
        <w:tc>
          <w:tcPr>
            <w:tcW w:w="616" w:type="pct"/>
            <w:shd w:val="clear" w:color="auto" w:fill="auto"/>
          </w:tcPr>
          <w:p w14:paraId="34638D50" w14:textId="77777777" w:rsidR="00AB199C" w:rsidRPr="00C8493B" w:rsidRDefault="00AB199C" w:rsidP="00A378FB">
            <w:pPr>
              <w:widowControl w:val="0"/>
              <w:spacing w:after="0" w:line="240" w:lineRule="auto"/>
              <w:rPr>
                <w:rFonts w:cstheme="minorHAnsi"/>
                <w:b/>
              </w:rPr>
            </w:pPr>
            <w:r w:rsidRPr="00C8493B">
              <w:rPr>
                <w:rFonts w:cstheme="minorHAnsi"/>
                <w:b/>
              </w:rPr>
              <w:t>Cluster</w:t>
            </w:r>
          </w:p>
        </w:tc>
        <w:tc>
          <w:tcPr>
            <w:tcW w:w="4384" w:type="pct"/>
            <w:shd w:val="clear" w:color="auto" w:fill="auto"/>
          </w:tcPr>
          <w:p w14:paraId="6A311106" w14:textId="77777777" w:rsidR="00AB199C" w:rsidRPr="00C8493B" w:rsidRDefault="00AB199C" w:rsidP="00A378FB">
            <w:pPr>
              <w:pStyle w:val="NoSpacing"/>
              <w:widowControl w:val="0"/>
              <w:rPr>
                <w:rFonts w:cstheme="minorHAnsi"/>
                <w:b/>
              </w:rPr>
            </w:pPr>
            <w:r w:rsidRPr="00C8493B">
              <w:rPr>
                <w:rFonts w:cstheme="minorHAnsi"/>
                <w:b/>
              </w:rPr>
              <w:t>Solve real-life and mathematical problems using numerical and algebraic expressions and equations.</w:t>
            </w:r>
          </w:p>
        </w:tc>
      </w:tr>
      <w:tr w:rsidR="00AB199C" w:rsidRPr="00C8493B" w14:paraId="74C3881E" w14:textId="77777777" w:rsidTr="007E0454">
        <w:tc>
          <w:tcPr>
            <w:tcW w:w="616" w:type="pct"/>
            <w:shd w:val="clear" w:color="auto" w:fill="auto"/>
          </w:tcPr>
          <w:p w14:paraId="4590C89B" w14:textId="77777777" w:rsidR="00AB199C" w:rsidRPr="00C8493B" w:rsidRDefault="00AB199C" w:rsidP="00A378FB">
            <w:pPr>
              <w:pStyle w:val="NoSpacing"/>
              <w:widowControl w:val="0"/>
              <w:rPr>
                <w:rFonts w:cstheme="minorHAnsi"/>
              </w:rPr>
            </w:pPr>
            <w:r w:rsidRPr="00C8493B">
              <w:rPr>
                <w:rFonts w:cstheme="minorHAnsi"/>
              </w:rPr>
              <w:t>A.M.7.9</w:t>
            </w:r>
          </w:p>
          <w:p w14:paraId="5E6CB627" w14:textId="77777777" w:rsidR="00AB199C" w:rsidRPr="00C8493B" w:rsidRDefault="00AB199C" w:rsidP="00A378FB">
            <w:pPr>
              <w:pStyle w:val="NoSpacing"/>
              <w:widowControl w:val="0"/>
              <w:rPr>
                <w:rFonts w:cstheme="minorHAnsi"/>
              </w:rPr>
            </w:pPr>
          </w:p>
          <w:p w14:paraId="0B94D9D3" w14:textId="77777777" w:rsidR="00AB199C" w:rsidRPr="00C8493B" w:rsidRDefault="00AB199C" w:rsidP="00A378FB">
            <w:pPr>
              <w:pStyle w:val="NoSpacing"/>
              <w:widowControl w:val="0"/>
              <w:rPr>
                <w:rFonts w:cstheme="minorHAnsi"/>
              </w:rPr>
            </w:pPr>
          </w:p>
        </w:tc>
        <w:tc>
          <w:tcPr>
            <w:tcW w:w="4384" w:type="pct"/>
          </w:tcPr>
          <w:p w14:paraId="68753D74" w14:textId="78FF9593" w:rsidR="00AB199C" w:rsidRPr="00C8493B" w:rsidRDefault="00AB199C" w:rsidP="00A378FB">
            <w:pPr>
              <w:pStyle w:val="NoSpacing"/>
              <w:widowControl w:val="0"/>
              <w:rPr>
                <w:rFonts w:cstheme="minorHAnsi"/>
              </w:rPr>
            </w:pPr>
            <w:r w:rsidRPr="00C8493B">
              <w:rPr>
                <w:rFonts w:cstheme="minorHAnsi"/>
              </w:rPr>
              <w:t>Represent and solve one-step real-life and mathematical problems that involve combining positive and negative integers (e.g., $20 + -$5 = $15 represents that if Jane had $20 an</w:t>
            </w:r>
            <w:r w:rsidR="000F31F5" w:rsidRPr="00C8493B">
              <w:rPr>
                <w:rFonts w:cstheme="minorHAnsi"/>
              </w:rPr>
              <w:t>d spent $5, she now has $15).</w:t>
            </w:r>
          </w:p>
        </w:tc>
      </w:tr>
      <w:tr w:rsidR="00AB199C" w:rsidRPr="00C8493B" w14:paraId="4E951B78" w14:textId="77777777" w:rsidTr="007E0454">
        <w:tc>
          <w:tcPr>
            <w:tcW w:w="616" w:type="pct"/>
            <w:shd w:val="clear" w:color="auto" w:fill="auto"/>
          </w:tcPr>
          <w:p w14:paraId="0C49E635" w14:textId="77777777" w:rsidR="00AB199C" w:rsidRPr="00C8493B" w:rsidRDefault="00AB199C" w:rsidP="00A378FB">
            <w:pPr>
              <w:pStyle w:val="NoSpacing"/>
              <w:widowControl w:val="0"/>
              <w:rPr>
                <w:rFonts w:cstheme="minorHAnsi"/>
              </w:rPr>
            </w:pPr>
            <w:r w:rsidRPr="00C8493B">
              <w:rPr>
                <w:rFonts w:cstheme="minorHAnsi"/>
              </w:rPr>
              <w:t>A.M.7.10</w:t>
            </w:r>
          </w:p>
        </w:tc>
        <w:tc>
          <w:tcPr>
            <w:tcW w:w="4384" w:type="pct"/>
          </w:tcPr>
          <w:p w14:paraId="0A1123BF" w14:textId="77777777" w:rsidR="00AB199C" w:rsidRPr="00C8493B" w:rsidRDefault="00AB199C" w:rsidP="00A378FB">
            <w:pPr>
              <w:pStyle w:val="NoSpacing"/>
              <w:widowControl w:val="0"/>
              <w:rPr>
                <w:rFonts w:cstheme="minorHAnsi"/>
              </w:rPr>
            </w:pPr>
            <w:r w:rsidRPr="00C8493B">
              <w:rPr>
                <w:rFonts w:cstheme="minorHAnsi"/>
              </w:rPr>
              <w:t>Write, read, and/or solve one-step addition, subtraction, and multiplication equations for an unknown whole number, with a variable standing for the unknown.  (e.g., 3 + c  = 5)</w:t>
            </w:r>
          </w:p>
        </w:tc>
      </w:tr>
    </w:tbl>
    <w:p w14:paraId="494BB691" w14:textId="77777777" w:rsidR="00AB199C" w:rsidRPr="00C8493B" w:rsidRDefault="00AB199C" w:rsidP="00A378FB">
      <w:pPr>
        <w:pStyle w:val="NormalWeb"/>
        <w:widowControl w:val="0"/>
        <w:tabs>
          <w:tab w:val="left" w:pos="8640"/>
        </w:tabs>
        <w:spacing w:before="0" w:beforeAutospacing="0" w:after="0" w:afterAutospacing="0" w:line="240" w:lineRule="auto"/>
        <w:rPr>
          <w:rFonts w:cstheme="minorHAnsi"/>
          <w:b/>
          <w:color w:val="auto"/>
          <w:szCs w:val="22"/>
          <w:lang w:val="en-US"/>
        </w:rPr>
      </w:pPr>
    </w:p>
    <w:p w14:paraId="78A7A8B2" w14:textId="77777777" w:rsidR="00AB199C" w:rsidRPr="00C8493B" w:rsidRDefault="00AB199C" w:rsidP="00A378FB">
      <w:pPr>
        <w:pStyle w:val="NormalWeb"/>
        <w:widowControl w:val="0"/>
        <w:tabs>
          <w:tab w:val="left" w:pos="8640"/>
        </w:tabs>
        <w:spacing w:before="0" w:beforeAutospacing="0" w:after="0" w:afterAutospacing="0" w:line="240" w:lineRule="auto"/>
        <w:rPr>
          <w:rFonts w:cstheme="minorHAnsi"/>
          <w:b/>
          <w:color w:val="auto"/>
          <w:szCs w:val="22"/>
          <w:lang w:val="en-US"/>
        </w:rPr>
      </w:pPr>
      <w:r w:rsidRPr="00C8493B">
        <w:rPr>
          <w:rFonts w:cstheme="minorHAnsi"/>
          <w:b/>
          <w:color w:val="auto"/>
          <w:szCs w:val="22"/>
          <w:lang w:val="en-US"/>
        </w:rPr>
        <w:t>Geometry</w:t>
      </w:r>
    </w:p>
    <w:p w14:paraId="52FFB491" w14:textId="77777777" w:rsidR="00AB199C" w:rsidRPr="00C8493B" w:rsidRDefault="00AB199C" w:rsidP="00A378FB">
      <w:pPr>
        <w:pStyle w:val="NormalWeb"/>
        <w:widowControl w:val="0"/>
        <w:tabs>
          <w:tab w:val="left" w:pos="8640"/>
        </w:tabs>
        <w:spacing w:before="0" w:beforeAutospacing="0" w:after="0" w:afterAutospacing="0" w:line="240" w:lineRule="auto"/>
        <w:rPr>
          <w:rFonts w:cstheme="minorHAnsi"/>
          <w:b/>
          <w:color w:val="auto"/>
          <w:szCs w:val="22"/>
          <w:lang w:val="en-US"/>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53"/>
        <w:gridCol w:w="8203"/>
      </w:tblGrid>
      <w:tr w:rsidR="00AB199C" w:rsidRPr="00C8493B" w14:paraId="16885D05" w14:textId="77777777" w:rsidTr="004C4E4B">
        <w:tc>
          <w:tcPr>
            <w:tcW w:w="616" w:type="pct"/>
            <w:shd w:val="clear" w:color="auto" w:fill="auto"/>
          </w:tcPr>
          <w:p w14:paraId="36BEFAEA" w14:textId="77777777" w:rsidR="00AB199C" w:rsidRPr="00C8493B" w:rsidRDefault="00AB199C" w:rsidP="00A378FB">
            <w:pPr>
              <w:widowControl w:val="0"/>
              <w:spacing w:after="0" w:line="240" w:lineRule="auto"/>
              <w:rPr>
                <w:rFonts w:cstheme="minorHAnsi"/>
                <w:b/>
              </w:rPr>
            </w:pPr>
            <w:r w:rsidRPr="00C8493B">
              <w:rPr>
                <w:rFonts w:cstheme="minorHAnsi"/>
                <w:b/>
              </w:rPr>
              <w:t>Cluster</w:t>
            </w:r>
          </w:p>
        </w:tc>
        <w:tc>
          <w:tcPr>
            <w:tcW w:w="4384" w:type="pct"/>
            <w:shd w:val="clear" w:color="auto" w:fill="auto"/>
          </w:tcPr>
          <w:p w14:paraId="57ACAD7C" w14:textId="77777777" w:rsidR="00AB199C" w:rsidRPr="00C8493B" w:rsidRDefault="00AB199C" w:rsidP="00A378FB">
            <w:pPr>
              <w:pStyle w:val="NoSpacing"/>
              <w:widowControl w:val="0"/>
              <w:rPr>
                <w:rFonts w:cstheme="minorHAnsi"/>
                <w:b/>
              </w:rPr>
            </w:pPr>
            <w:r w:rsidRPr="00C8493B">
              <w:rPr>
                <w:rFonts w:cstheme="minorHAnsi"/>
                <w:b/>
              </w:rPr>
              <w:t>Draw, construct and describe geometrical figures and describe the relationships between them.</w:t>
            </w:r>
          </w:p>
        </w:tc>
      </w:tr>
      <w:tr w:rsidR="00AB199C" w:rsidRPr="00C8493B" w14:paraId="5D909214" w14:textId="77777777" w:rsidTr="004C4E4B">
        <w:tc>
          <w:tcPr>
            <w:tcW w:w="616" w:type="pct"/>
            <w:shd w:val="clear" w:color="auto" w:fill="auto"/>
          </w:tcPr>
          <w:p w14:paraId="08653CAC" w14:textId="77777777" w:rsidR="00AB199C" w:rsidRPr="00C8493B" w:rsidRDefault="00AB199C" w:rsidP="00A378FB">
            <w:pPr>
              <w:pStyle w:val="NoSpacing"/>
              <w:widowControl w:val="0"/>
              <w:jc w:val="both"/>
              <w:rPr>
                <w:rFonts w:cstheme="minorHAnsi"/>
              </w:rPr>
            </w:pPr>
            <w:r w:rsidRPr="00C8493B">
              <w:rPr>
                <w:rFonts w:cstheme="minorHAnsi"/>
              </w:rPr>
              <w:t>A.M.7.11</w:t>
            </w:r>
          </w:p>
        </w:tc>
        <w:tc>
          <w:tcPr>
            <w:tcW w:w="4384" w:type="pct"/>
          </w:tcPr>
          <w:p w14:paraId="2B143D95" w14:textId="000EE2AB" w:rsidR="00634384" w:rsidRPr="00C8493B" w:rsidRDefault="00634384" w:rsidP="00634384">
            <w:pPr>
              <w:pStyle w:val="NoSpacing"/>
              <w:widowControl w:val="0"/>
              <w:rPr>
                <w:rFonts w:cstheme="minorHAnsi"/>
              </w:rPr>
            </w:pPr>
            <w:r w:rsidRPr="00C8493B">
              <w:rPr>
                <w:rFonts w:cstheme="minorHAnsi"/>
              </w:rPr>
              <w:t>Understand and describe geometrical figures and the relationship between them.</w:t>
            </w:r>
          </w:p>
          <w:p w14:paraId="2ED53A46" w14:textId="344DE342" w:rsidR="00AB199C" w:rsidRPr="00C8493B" w:rsidRDefault="00AB199C" w:rsidP="00A378FB">
            <w:pPr>
              <w:pStyle w:val="NoSpacing"/>
              <w:widowControl w:val="0"/>
              <w:numPr>
                <w:ilvl w:val="0"/>
                <w:numId w:val="111"/>
              </w:numPr>
              <w:ind w:left="438"/>
              <w:rPr>
                <w:rFonts w:cstheme="minorHAnsi"/>
              </w:rPr>
            </w:pPr>
            <w:r w:rsidRPr="00C8493B">
              <w:rPr>
                <w:rFonts w:cstheme="minorHAnsi"/>
              </w:rPr>
              <w:t xml:space="preserve"> Match two similar geometric shapes in the same orientation.</w:t>
            </w:r>
          </w:p>
          <w:p w14:paraId="45295437" w14:textId="77777777" w:rsidR="00AB199C" w:rsidRPr="00C8493B" w:rsidRDefault="00AB199C" w:rsidP="00A378FB">
            <w:pPr>
              <w:pStyle w:val="NoSpacing"/>
              <w:widowControl w:val="0"/>
              <w:numPr>
                <w:ilvl w:val="0"/>
                <w:numId w:val="111"/>
              </w:numPr>
              <w:ind w:left="438"/>
              <w:rPr>
                <w:rFonts w:cstheme="minorHAnsi"/>
              </w:rPr>
            </w:pPr>
            <w:r w:rsidRPr="00C8493B">
              <w:rPr>
                <w:rFonts w:cstheme="minorHAnsi"/>
              </w:rPr>
              <w:t xml:space="preserve">Write and simplify expressions to find the perimeter of rectangles (e.g., given a rectangle with dimensions identified, find the perimeter by writing and simplifying 3 + 5 + 3 + 5 = 16 inches). </w:t>
            </w:r>
          </w:p>
        </w:tc>
      </w:tr>
      <w:tr w:rsidR="00AB199C" w:rsidRPr="00C8493B" w14:paraId="3D119C58" w14:textId="77777777" w:rsidTr="004C4E4B">
        <w:tc>
          <w:tcPr>
            <w:tcW w:w="616" w:type="pct"/>
            <w:shd w:val="clear" w:color="auto" w:fill="auto"/>
          </w:tcPr>
          <w:p w14:paraId="0E40E9C7" w14:textId="77777777" w:rsidR="00AB199C" w:rsidRPr="00C8493B" w:rsidRDefault="00AB199C" w:rsidP="00A378FB">
            <w:pPr>
              <w:pStyle w:val="NoSpacing"/>
              <w:widowControl w:val="0"/>
              <w:rPr>
                <w:rFonts w:cstheme="minorHAnsi"/>
              </w:rPr>
            </w:pPr>
            <w:r w:rsidRPr="00C8493B">
              <w:rPr>
                <w:rFonts w:cstheme="minorHAnsi"/>
              </w:rPr>
              <w:t>A.M.7.12</w:t>
            </w:r>
          </w:p>
        </w:tc>
        <w:tc>
          <w:tcPr>
            <w:tcW w:w="4384" w:type="pct"/>
          </w:tcPr>
          <w:p w14:paraId="6B5528F8" w14:textId="77777777" w:rsidR="00AB199C" w:rsidRPr="00C8493B" w:rsidRDefault="00AB199C" w:rsidP="00A378FB">
            <w:pPr>
              <w:pStyle w:val="NoSpacing"/>
              <w:widowControl w:val="0"/>
              <w:rPr>
                <w:rFonts w:cstheme="minorHAnsi"/>
              </w:rPr>
            </w:pPr>
            <w:r w:rsidRPr="00C8493B">
              <w:rPr>
                <w:rFonts w:cstheme="minorHAnsi"/>
              </w:rPr>
              <w:t>Draw (freehand, with ruler and protractor, and with technology) a triangle, square, or rectangle with given conditions (e.g., draw a square with side length 3 in. and height 5 in.). Given a shape (triangle, square, or rectangle), identify the dimensions.</w:t>
            </w:r>
          </w:p>
        </w:tc>
      </w:tr>
      <w:tr w:rsidR="00AB199C" w:rsidRPr="00C8493B" w14:paraId="75AA1F74" w14:textId="77777777" w:rsidTr="004C4E4B">
        <w:tc>
          <w:tcPr>
            <w:tcW w:w="616" w:type="pct"/>
            <w:shd w:val="clear" w:color="auto" w:fill="auto"/>
          </w:tcPr>
          <w:p w14:paraId="67A7A552" w14:textId="77777777" w:rsidR="00AB199C" w:rsidRPr="00C8493B" w:rsidRDefault="00AB199C" w:rsidP="00A378FB">
            <w:pPr>
              <w:pStyle w:val="NoSpacing"/>
              <w:widowControl w:val="0"/>
              <w:rPr>
                <w:rFonts w:cstheme="minorHAnsi"/>
              </w:rPr>
            </w:pPr>
            <w:r w:rsidRPr="00C8493B">
              <w:rPr>
                <w:rFonts w:cstheme="minorHAnsi"/>
              </w:rPr>
              <w:t>A.M.7.13</w:t>
            </w:r>
          </w:p>
        </w:tc>
        <w:tc>
          <w:tcPr>
            <w:tcW w:w="4384" w:type="pct"/>
          </w:tcPr>
          <w:p w14:paraId="257E3453" w14:textId="77777777" w:rsidR="00AB199C" w:rsidRPr="00C8493B" w:rsidRDefault="00AB199C" w:rsidP="00A378FB">
            <w:pPr>
              <w:pStyle w:val="NoSpacing"/>
              <w:widowControl w:val="0"/>
              <w:rPr>
                <w:rFonts w:cstheme="minorHAnsi"/>
              </w:rPr>
            </w:pPr>
            <w:r w:rsidRPr="00C8493B">
              <w:rPr>
                <w:rFonts w:cstheme="minorHAnsi"/>
              </w:rPr>
              <w:t>Using appropriate modeling or technology, identify the two-dimensional figures that result from slicing three-dimensional figures, as in plane sections of right rectangular prisms and a triangular prism</w:t>
            </w:r>
            <w:r w:rsidRPr="00C8493B">
              <w:t>.</w:t>
            </w:r>
          </w:p>
        </w:tc>
      </w:tr>
    </w:tbl>
    <w:p w14:paraId="1A859409" w14:textId="77777777" w:rsidR="00AB199C" w:rsidRPr="00C8493B" w:rsidRDefault="00AB199C" w:rsidP="00A378FB">
      <w:pPr>
        <w:spacing w:after="0" w:line="240" w:lineRule="auto"/>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53"/>
        <w:gridCol w:w="8203"/>
      </w:tblGrid>
      <w:tr w:rsidR="00AB199C" w:rsidRPr="00C8493B" w14:paraId="31A1D77B" w14:textId="77777777" w:rsidTr="004C4E4B">
        <w:tc>
          <w:tcPr>
            <w:tcW w:w="616" w:type="pct"/>
            <w:shd w:val="clear" w:color="auto" w:fill="auto"/>
          </w:tcPr>
          <w:p w14:paraId="118CF085" w14:textId="77777777" w:rsidR="00AB199C" w:rsidRPr="00C8493B" w:rsidRDefault="00AB199C" w:rsidP="00A378FB">
            <w:pPr>
              <w:widowControl w:val="0"/>
              <w:spacing w:after="0" w:line="240" w:lineRule="auto"/>
              <w:rPr>
                <w:rFonts w:cstheme="minorHAnsi"/>
                <w:b/>
              </w:rPr>
            </w:pPr>
            <w:r w:rsidRPr="00C8493B">
              <w:rPr>
                <w:rFonts w:cstheme="minorHAnsi"/>
                <w:b/>
              </w:rPr>
              <w:lastRenderedPageBreak/>
              <w:t>Cluster</w:t>
            </w:r>
          </w:p>
        </w:tc>
        <w:tc>
          <w:tcPr>
            <w:tcW w:w="4384" w:type="pct"/>
            <w:shd w:val="clear" w:color="auto" w:fill="auto"/>
          </w:tcPr>
          <w:p w14:paraId="66F3CA39" w14:textId="76E773F2" w:rsidR="00AB199C" w:rsidRPr="00C8493B" w:rsidRDefault="00AB199C" w:rsidP="00B006A3">
            <w:pPr>
              <w:pStyle w:val="NoSpacing"/>
              <w:widowControl w:val="0"/>
              <w:rPr>
                <w:rFonts w:cstheme="minorHAnsi"/>
                <w:b/>
              </w:rPr>
            </w:pPr>
            <w:r w:rsidRPr="00C8493B">
              <w:rPr>
                <w:rFonts w:cstheme="minorHAnsi"/>
                <w:b/>
              </w:rPr>
              <w:t xml:space="preserve">Solve real-life and mathematical problems involving </w:t>
            </w:r>
            <w:r w:rsidR="00B006A3" w:rsidRPr="00C8493B">
              <w:rPr>
                <w:rFonts w:cstheme="minorHAnsi"/>
                <w:b/>
              </w:rPr>
              <w:t>area and volume.</w:t>
            </w:r>
          </w:p>
        </w:tc>
      </w:tr>
      <w:tr w:rsidR="00AB199C" w:rsidRPr="00C8493B" w14:paraId="50364A29" w14:textId="77777777" w:rsidTr="004C4E4B">
        <w:tc>
          <w:tcPr>
            <w:tcW w:w="616" w:type="pct"/>
            <w:shd w:val="clear" w:color="auto" w:fill="auto"/>
          </w:tcPr>
          <w:p w14:paraId="28D45D4E" w14:textId="77777777" w:rsidR="00AB199C" w:rsidRPr="00C8493B" w:rsidRDefault="00AB199C" w:rsidP="00A378FB">
            <w:pPr>
              <w:pStyle w:val="NoSpacing"/>
              <w:widowControl w:val="0"/>
              <w:rPr>
                <w:rFonts w:cstheme="minorHAnsi"/>
              </w:rPr>
            </w:pPr>
            <w:r w:rsidRPr="00C8493B">
              <w:rPr>
                <w:rFonts w:cstheme="minorHAnsi"/>
              </w:rPr>
              <w:t>A.M.7.14</w:t>
            </w:r>
          </w:p>
        </w:tc>
        <w:tc>
          <w:tcPr>
            <w:tcW w:w="4384" w:type="pct"/>
          </w:tcPr>
          <w:p w14:paraId="760C4815" w14:textId="77777777" w:rsidR="00AB199C" w:rsidRPr="00C8493B" w:rsidRDefault="00AB199C" w:rsidP="00A378FB">
            <w:pPr>
              <w:pStyle w:val="NoSpacing"/>
              <w:widowControl w:val="0"/>
              <w:rPr>
                <w:rFonts w:cstheme="minorHAnsi"/>
              </w:rPr>
            </w:pPr>
            <w:r w:rsidRPr="00C8493B">
              <w:rPr>
                <w:rFonts w:cstheme="minorHAnsi"/>
              </w:rPr>
              <w:t xml:space="preserve">Use the area formula to determine the area of a rectangle and solve real-world and mathematical problems using concrete items or calculator. </w:t>
            </w:r>
          </w:p>
        </w:tc>
      </w:tr>
      <w:tr w:rsidR="00AB199C" w:rsidRPr="00C8493B" w14:paraId="318BA29B" w14:textId="77777777" w:rsidTr="004C4E4B">
        <w:tc>
          <w:tcPr>
            <w:tcW w:w="616" w:type="pct"/>
            <w:shd w:val="clear" w:color="auto" w:fill="auto"/>
          </w:tcPr>
          <w:p w14:paraId="4DC7DC89" w14:textId="77777777" w:rsidR="00AB199C" w:rsidRPr="00C8493B" w:rsidRDefault="00AB199C" w:rsidP="00A378FB">
            <w:pPr>
              <w:pStyle w:val="NoSpacing"/>
              <w:widowControl w:val="0"/>
              <w:rPr>
                <w:rFonts w:cstheme="minorHAnsi"/>
              </w:rPr>
            </w:pPr>
            <w:r w:rsidRPr="00C8493B">
              <w:rPr>
                <w:rFonts w:cstheme="minorHAnsi"/>
              </w:rPr>
              <w:t>A.M.7.15</w:t>
            </w:r>
          </w:p>
        </w:tc>
        <w:tc>
          <w:tcPr>
            <w:tcW w:w="4384" w:type="pct"/>
          </w:tcPr>
          <w:p w14:paraId="07646537" w14:textId="77777777" w:rsidR="00AB199C" w:rsidRPr="00C8493B" w:rsidRDefault="00AB199C" w:rsidP="00A378FB">
            <w:pPr>
              <w:pStyle w:val="NoSpacing"/>
              <w:widowControl w:val="0"/>
              <w:rPr>
                <w:rFonts w:cstheme="minorHAnsi"/>
              </w:rPr>
            </w:pPr>
            <w:r w:rsidRPr="00C8493B">
              <w:rPr>
                <w:rFonts w:cstheme="minorHAnsi"/>
              </w:rPr>
              <w:t xml:space="preserve">Use manipulatives, decompose right rectangular prisms into unit cubes to determine its volume (e.g., given a 2 x 3 x 3 rectangular prism composed of unit cubes, determine that it is composed of 18 unit cubes).  </w:t>
            </w:r>
          </w:p>
        </w:tc>
      </w:tr>
    </w:tbl>
    <w:p w14:paraId="54E9F3EB" w14:textId="77777777" w:rsidR="00AB199C" w:rsidRPr="00C8493B" w:rsidRDefault="00AB199C" w:rsidP="00A378FB">
      <w:pPr>
        <w:pStyle w:val="NormalWeb"/>
        <w:widowControl w:val="0"/>
        <w:tabs>
          <w:tab w:val="left" w:pos="8640"/>
        </w:tabs>
        <w:spacing w:before="0" w:beforeAutospacing="0" w:after="0" w:afterAutospacing="0" w:line="240" w:lineRule="auto"/>
        <w:rPr>
          <w:rFonts w:cstheme="minorHAnsi"/>
          <w:b/>
          <w:color w:val="auto"/>
          <w:szCs w:val="22"/>
        </w:rPr>
      </w:pPr>
    </w:p>
    <w:p w14:paraId="2E3F4F85" w14:textId="77777777" w:rsidR="00AB199C" w:rsidRPr="00C8493B" w:rsidRDefault="00AB199C" w:rsidP="00A378FB">
      <w:pPr>
        <w:pStyle w:val="NormalWeb"/>
        <w:widowControl w:val="0"/>
        <w:tabs>
          <w:tab w:val="left" w:pos="8640"/>
        </w:tabs>
        <w:spacing w:before="0" w:beforeAutospacing="0" w:after="0" w:afterAutospacing="0" w:line="240" w:lineRule="auto"/>
        <w:rPr>
          <w:rFonts w:cstheme="minorHAnsi"/>
          <w:b/>
          <w:color w:val="auto"/>
          <w:szCs w:val="22"/>
        </w:rPr>
      </w:pPr>
      <w:r w:rsidRPr="00C8493B">
        <w:rPr>
          <w:rFonts w:cstheme="minorHAnsi"/>
          <w:b/>
          <w:color w:val="auto"/>
          <w:szCs w:val="22"/>
        </w:rPr>
        <w:t>Statistics and Probability</w:t>
      </w:r>
    </w:p>
    <w:p w14:paraId="4DDA704A" w14:textId="77777777" w:rsidR="00AB199C" w:rsidRPr="00C8493B" w:rsidRDefault="00AB199C" w:rsidP="00A378FB">
      <w:pPr>
        <w:pStyle w:val="NormalWeb"/>
        <w:widowControl w:val="0"/>
        <w:tabs>
          <w:tab w:val="left" w:pos="8640"/>
        </w:tabs>
        <w:spacing w:before="0" w:beforeAutospacing="0" w:after="0" w:afterAutospacing="0" w:line="240" w:lineRule="auto"/>
        <w:rPr>
          <w:rFonts w:cstheme="minorHAnsi"/>
          <w:color w:val="auto"/>
          <w:szCs w:val="22"/>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53"/>
        <w:gridCol w:w="8203"/>
      </w:tblGrid>
      <w:tr w:rsidR="00AB199C" w:rsidRPr="00C8493B" w14:paraId="0F6775FC" w14:textId="77777777" w:rsidTr="007E0454">
        <w:tc>
          <w:tcPr>
            <w:tcW w:w="616" w:type="pct"/>
            <w:shd w:val="clear" w:color="auto" w:fill="auto"/>
          </w:tcPr>
          <w:p w14:paraId="5012B1F4" w14:textId="77777777" w:rsidR="00AB199C" w:rsidRPr="00C8493B" w:rsidRDefault="00AB199C" w:rsidP="00A378FB">
            <w:pPr>
              <w:widowControl w:val="0"/>
              <w:spacing w:after="0" w:line="240" w:lineRule="auto"/>
              <w:rPr>
                <w:rFonts w:cstheme="minorHAnsi"/>
                <w:b/>
              </w:rPr>
            </w:pPr>
            <w:r w:rsidRPr="00C8493B">
              <w:rPr>
                <w:rFonts w:cstheme="minorHAnsi"/>
                <w:b/>
              </w:rPr>
              <w:t>Cluster</w:t>
            </w:r>
          </w:p>
        </w:tc>
        <w:tc>
          <w:tcPr>
            <w:tcW w:w="4384" w:type="pct"/>
            <w:shd w:val="clear" w:color="auto" w:fill="auto"/>
          </w:tcPr>
          <w:p w14:paraId="7841CD21" w14:textId="77777777" w:rsidR="00AB199C" w:rsidRPr="00C8493B" w:rsidRDefault="00AB199C" w:rsidP="00A378FB">
            <w:pPr>
              <w:pStyle w:val="NoSpacing"/>
              <w:widowControl w:val="0"/>
              <w:rPr>
                <w:rFonts w:cstheme="minorHAnsi"/>
                <w:b/>
              </w:rPr>
            </w:pPr>
            <w:r w:rsidRPr="00C8493B">
              <w:rPr>
                <w:rFonts w:cstheme="minorHAnsi"/>
                <w:b/>
              </w:rPr>
              <w:t>Use random sampling to draw inferences about a population.</w:t>
            </w:r>
          </w:p>
        </w:tc>
      </w:tr>
      <w:tr w:rsidR="00AB199C" w:rsidRPr="00C8493B" w14:paraId="5D8722A5" w14:textId="77777777" w:rsidTr="007E0454">
        <w:tc>
          <w:tcPr>
            <w:tcW w:w="616" w:type="pct"/>
            <w:shd w:val="clear" w:color="auto" w:fill="auto"/>
          </w:tcPr>
          <w:p w14:paraId="0F25F5EE" w14:textId="77777777" w:rsidR="00AB199C" w:rsidRPr="00C8493B" w:rsidRDefault="00AB199C" w:rsidP="00A378FB">
            <w:pPr>
              <w:widowControl w:val="0"/>
              <w:spacing w:after="0" w:line="240" w:lineRule="auto"/>
              <w:rPr>
                <w:rFonts w:cstheme="minorHAnsi"/>
              </w:rPr>
            </w:pPr>
            <w:r w:rsidRPr="00C8493B">
              <w:rPr>
                <w:rFonts w:cstheme="minorHAnsi"/>
              </w:rPr>
              <w:t>A.M.7.16</w:t>
            </w:r>
          </w:p>
        </w:tc>
        <w:tc>
          <w:tcPr>
            <w:tcW w:w="4384" w:type="pct"/>
          </w:tcPr>
          <w:p w14:paraId="3E585379" w14:textId="77777777" w:rsidR="00AB199C" w:rsidRPr="00C8493B" w:rsidRDefault="00AB199C" w:rsidP="00A378FB">
            <w:pPr>
              <w:widowControl w:val="0"/>
              <w:spacing w:after="0" w:line="240" w:lineRule="auto"/>
              <w:rPr>
                <w:rFonts w:cstheme="minorHAnsi"/>
              </w:rPr>
            </w:pPr>
            <w:r w:rsidRPr="00C8493B">
              <w:rPr>
                <w:rFonts w:cstheme="minorHAnsi"/>
              </w:rPr>
              <w:t xml:space="preserve">Given data displayed in a graph or table, determine the median and the mean of the data.  Instructional Note:  Limit data set to 3 or 5 items. </w:t>
            </w:r>
          </w:p>
        </w:tc>
      </w:tr>
      <w:tr w:rsidR="00AB199C" w:rsidRPr="00C8493B" w14:paraId="748BA92D" w14:textId="77777777" w:rsidTr="007E0454">
        <w:tc>
          <w:tcPr>
            <w:tcW w:w="616" w:type="pct"/>
            <w:shd w:val="clear" w:color="auto" w:fill="auto"/>
          </w:tcPr>
          <w:p w14:paraId="2448FE0B" w14:textId="77777777" w:rsidR="00AB199C" w:rsidRPr="00C8493B" w:rsidRDefault="00AB199C" w:rsidP="00A378FB">
            <w:pPr>
              <w:widowControl w:val="0"/>
              <w:spacing w:after="0" w:line="240" w:lineRule="auto"/>
              <w:rPr>
                <w:rFonts w:cstheme="minorHAnsi"/>
              </w:rPr>
            </w:pPr>
            <w:r w:rsidRPr="00C8493B">
              <w:rPr>
                <w:rFonts w:cstheme="minorHAnsi"/>
              </w:rPr>
              <w:t>A.M.7.17</w:t>
            </w:r>
          </w:p>
        </w:tc>
        <w:tc>
          <w:tcPr>
            <w:tcW w:w="4384" w:type="pct"/>
          </w:tcPr>
          <w:p w14:paraId="1F46A744" w14:textId="77777777" w:rsidR="00AB199C" w:rsidRPr="00C8493B" w:rsidRDefault="00AB199C" w:rsidP="00A378FB">
            <w:pPr>
              <w:spacing w:after="0" w:line="240" w:lineRule="auto"/>
              <w:rPr>
                <w:rFonts w:cs="Arial"/>
                <w:szCs w:val="24"/>
              </w:rPr>
            </w:pPr>
            <w:r w:rsidRPr="00C8493B">
              <w:t xml:space="preserve">Interpret the collected data from an experiment, given a model of data, or from data collected by the student. </w:t>
            </w:r>
          </w:p>
        </w:tc>
      </w:tr>
    </w:tbl>
    <w:p w14:paraId="0032A6B5" w14:textId="77777777" w:rsidR="007E0454" w:rsidRPr="00C8493B" w:rsidRDefault="007E0454" w:rsidP="00A378FB">
      <w:pPr>
        <w:spacing w:after="0" w:line="24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7"/>
        <w:gridCol w:w="8213"/>
      </w:tblGrid>
      <w:tr w:rsidR="00AB199C" w:rsidRPr="00C8493B" w14:paraId="23EA0C30" w14:textId="77777777" w:rsidTr="007E0454">
        <w:tc>
          <w:tcPr>
            <w:tcW w:w="608" w:type="pct"/>
            <w:shd w:val="clear" w:color="auto" w:fill="auto"/>
          </w:tcPr>
          <w:p w14:paraId="12E07621" w14:textId="77777777" w:rsidR="00AB199C" w:rsidRPr="00C8493B" w:rsidRDefault="00AB199C" w:rsidP="00A378FB">
            <w:pPr>
              <w:widowControl w:val="0"/>
              <w:spacing w:after="0" w:line="240" w:lineRule="auto"/>
              <w:rPr>
                <w:rFonts w:cstheme="minorHAnsi"/>
                <w:b/>
              </w:rPr>
            </w:pPr>
            <w:r w:rsidRPr="00C8493B">
              <w:rPr>
                <w:rFonts w:cstheme="minorHAnsi"/>
                <w:b/>
              </w:rPr>
              <w:t>Cluster</w:t>
            </w:r>
          </w:p>
        </w:tc>
        <w:tc>
          <w:tcPr>
            <w:tcW w:w="4392" w:type="pct"/>
            <w:shd w:val="clear" w:color="auto" w:fill="auto"/>
          </w:tcPr>
          <w:p w14:paraId="48208DBB" w14:textId="77777777" w:rsidR="00AB199C" w:rsidRPr="00C8493B" w:rsidRDefault="00AB199C" w:rsidP="00A378FB">
            <w:pPr>
              <w:pStyle w:val="NoSpacing"/>
              <w:widowControl w:val="0"/>
              <w:rPr>
                <w:rFonts w:cstheme="minorHAnsi"/>
                <w:b/>
              </w:rPr>
            </w:pPr>
            <w:r w:rsidRPr="00C8493B">
              <w:rPr>
                <w:rFonts w:cstheme="minorHAnsi"/>
                <w:b/>
              </w:rPr>
              <w:t>Draw informal comparative inferences about two populations.</w:t>
            </w:r>
          </w:p>
        </w:tc>
      </w:tr>
      <w:tr w:rsidR="00AB199C" w:rsidRPr="00C8493B" w14:paraId="43131981" w14:textId="77777777" w:rsidTr="007E0454">
        <w:tc>
          <w:tcPr>
            <w:tcW w:w="608" w:type="pct"/>
            <w:shd w:val="clear" w:color="auto" w:fill="auto"/>
          </w:tcPr>
          <w:p w14:paraId="64E24B54" w14:textId="77777777" w:rsidR="00AB199C" w:rsidRPr="00C8493B" w:rsidRDefault="00AB199C" w:rsidP="00A378FB">
            <w:pPr>
              <w:widowControl w:val="0"/>
              <w:autoSpaceDE w:val="0"/>
              <w:autoSpaceDN w:val="0"/>
              <w:adjustRightInd w:val="0"/>
              <w:spacing w:after="0" w:line="240" w:lineRule="auto"/>
              <w:rPr>
                <w:rFonts w:cstheme="minorHAnsi"/>
              </w:rPr>
            </w:pPr>
            <w:r w:rsidRPr="00C8493B">
              <w:rPr>
                <w:rFonts w:cstheme="minorHAnsi"/>
              </w:rPr>
              <w:t>A.M.7.18</w:t>
            </w:r>
          </w:p>
        </w:tc>
        <w:tc>
          <w:tcPr>
            <w:tcW w:w="4392" w:type="pct"/>
          </w:tcPr>
          <w:p w14:paraId="5870B0B4" w14:textId="77777777" w:rsidR="00AB199C" w:rsidRPr="00C8493B" w:rsidRDefault="00AB199C" w:rsidP="00A378FB">
            <w:pPr>
              <w:widowControl w:val="0"/>
              <w:autoSpaceDE w:val="0"/>
              <w:autoSpaceDN w:val="0"/>
              <w:adjustRightInd w:val="0"/>
              <w:spacing w:after="0" w:line="240" w:lineRule="auto"/>
              <w:rPr>
                <w:rFonts w:cstheme="minorHAnsi"/>
              </w:rPr>
            </w:pPr>
            <w:r w:rsidRPr="00C8493B">
              <w:rPr>
                <w:rFonts w:cstheme="minorHAnsi"/>
              </w:rPr>
              <w:t>Summarize numerical data sets in relation to their context, such as by:</w:t>
            </w:r>
          </w:p>
          <w:p w14:paraId="7637C566" w14:textId="52966B1B" w:rsidR="00AB199C" w:rsidRPr="00C8493B" w:rsidRDefault="00AB199C" w:rsidP="00A378FB">
            <w:pPr>
              <w:pStyle w:val="ListParagraph"/>
              <w:widowControl w:val="0"/>
              <w:numPr>
                <w:ilvl w:val="0"/>
                <w:numId w:val="148"/>
              </w:numPr>
              <w:autoSpaceDE w:val="0"/>
              <w:autoSpaceDN w:val="0"/>
              <w:adjustRightInd w:val="0"/>
              <w:spacing w:after="0" w:line="240" w:lineRule="auto"/>
              <w:ind w:left="462"/>
              <w:contextualSpacing w:val="0"/>
              <w:rPr>
                <w:rFonts w:cstheme="minorHAnsi"/>
              </w:rPr>
            </w:pPr>
            <w:r w:rsidRPr="00C8493B">
              <w:rPr>
                <w:rFonts w:cstheme="minorHAnsi"/>
              </w:rPr>
              <w:t>Reporting the number of observations.</w:t>
            </w:r>
          </w:p>
          <w:p w14:paraId="549CDC5B" w14:textId="159C889B" w:rsidR="00AB199C" w:rsidRPr="00C8493B" w:rsidRDefault="00AB199C" w:rsidP="00A378FB">
            <w:pPr>
              <w:pStyle w:val="ListParagraph"/>
              <w:widowControl w:val="0"/>
              <w:numPr>
                <w:ilvl w:val="0"/>
                <w:numId w:val="148"/>
              </w:numPr>
              <w:autoSpaceDE w:val="0"/>
              <w:autoSpaceDN w:val="0"/>
              <w:adjustRightInd w:val="0"/>
              <w:spacing w:after="0" w:line="240" w:lineRule="auto"/>
              <w:ind w:left="462"/>
              <w:contextualSpacing w:val="0"/>
              <w:rPr>
                <w:rFonts w:cstheme="minorHAnsi"/>
              </w:rPr>
            </w:pPr>
            <w:r w:rsidRPr="00C8493B">
              <w:rPr>
                <w:rFonts w:cstheme="minorHAnsi"/>
              </w:rPr>
              <w:t>Identifying the minimum value, the maximum value, and the median. Instructional Note:  Data sets should consist of 3 or 5 items.</w:t>
            </w:r>
          </w:p>
          <w:p w14:paraId="20BE641B" w14:textId="2A4164AA" w:rsidR="00AB199C" w:rsidRPr="00C8493B" w:rsidRDefault="00AB199C" w:rsidP="00A378FB">
            <w:pPr>
              <w:pStyle w:val="ListParagraph"/>
              <w:widowControl w:val="0"/>
              <w:numPr>
                <w:ilvl w:val="0"/>
                <w:numId w:val="148"/>
              </w:numPr>
              <w:autoSpaceDE w:val="0"/>
              <w:autoSpaceDN w:val="0"/>
              <w:adjustRightInd w:val="0"/>
              <w:spacing w:after="0" w:line="240" w:lineRule="auto"/>
              <w:ind w:left="462"/>
              <w:contextualSpacing w:val="0"/>
              <w:rPr>
                <w:rFonts w:cstheme="minorHAnsi"/>
              </w:rPr>
            </w:pPr>
            <w:r w:rsidRPr="00C8493B">
              <w:rPr>
                <w:rFonts w:cstheme="minorHAnsi"/>
              </w:rPr>
              <w:t>Identifying the nature of the attribute under investigation, including how it was measured and its units of measurement.</w:t>
            </w:r>
          </w:p>
        </w:tc>
      </w:tr>
      <w:tr w:rsidR="00AB199C" w:rsidRPr="00C8493B" w14:paraId="6F86A4DA" w14:textId="77777777" w:rsidTr="007E0454">
        <w:tc>
          <w:tcPr>
            <w:tcW w:w="608" w:type="pct"/>
            <w:shd w:val="clear" w:color="auto" w:fill="auto"/>
          </w:tcPr>
          <w:p w14:paraId="4EC63E75" w14:textId="77777777" w:rsidR="00AB199C" w:rsidRPr="00C8493B" w:rsidRDefault="00AB199C" w:rsidP="00A378FB">
            <w:pPr>
              <w:pStyle w:val="NoSpacing"/>
              <w:widowControl w:val="0"/>
              <w:rPr>
                <w:rFonts w:cstheme="minorHAnsi"/>
              </w:rPr>
            </w:pPr>
            <w:r w:rsidRPr="00C8493B">
              <w:rPr>
                <w:rFonts w:cstheme="minorHAnsi"/>
              </w:rPr>
              <w:t>A.M.7.19</w:t>
            </w:r>
          </w:p>
        </w:tc>
        <w:tc>
          <w:tcPr>
            <w:tcW w:w="4392" w:type="pct"/>
          </w:tcPr>
          <w:p w14:paraId="2656EB1E" w14:textId="77777777" w:rsidR="00AB199C" w:rsidRPr="00C8493B" w:rsidRDefault="00AB199C" w:rsidP="00A378FB">
            <w:pPr>
              <w:pStyle w:val="NoSpacing"/>
              <w:widowControl w:val="0"/>
              <w:rPr>
                <w:rFonts w:cstheme="minorHAnsi"/>
              </w:rPr>
            </w:pPr>
            <w:r w:rsidRPr="00C8493B">
              <w:rPr>
                <w:rFonts w:cstheme="minorHAnsi"/>
              </w:rPr>
              <w:t>Recognize that two numerical data distributions with similar variabilities can be represented on the same picture graph, line plot, or bar graph.</w:t>
            </w:r>
          </w:p>
        </w:tc>
      </w:tr>
      <w:tr w:rsidR="00AB199C" w:rsidRPr="00C8493B" w14:paraId="510846EF" w14:textId="77777777" w:rsidTr="007E0454">
        <w:tc>
          <w:tcPr>
            <w:tcW w:w="608" w:type="pct"/>
            <w:shd w:val="clear" w:color="auto" w:fill="auto"/>
          </w:tcPr>
          <w:p w14:paraId="1B6F3FED" w14:textId="77777777" w:rsidR="00AB199C" w:rsidRPr="00C8493B" w:rsidRDefault="00AB199C" w:rsidP="00A378FB">
            <w:pPr>
              <w:widowControl w:val="0"/>
              <w:spacing w:after="0" w:line="240" w:lineRule="auto"/>
              <w:rPr>
                <w:rFonts w:cstheme="minorHAnsi"/>
              </w:rPr>
            </w:pPr>
            <w:r w:rsidRPr="00C8493B">
              <w:rPr>
                <w:rFonts w:cstheme="minorHAnsi"/>
              </w:rPr>
              <w:t>A.M.7.20</w:t>
            </w:r>
          </w:p>
        </w:tc>
        <w:tc>
          <w:tcPr>
            <w:tcW w:w="4392" w:type="pct"/>
          </w:tcPr>
          <w:p w14:paraId="15F41CF9" w14:textId="77777777" w:rsidR="00AB199C" w:rsidRPr="00C8493B" w:rsidRDefault="00AB199C" w:rsidP="00A378FB">
            <w:pPr>
              <w:widowControl w:val="0"/>
              <w:spacing w:after="0" w:line="240" w:lineRule="auto"/>
              <w:rPr>
                <w:rFonts w:cstheme="minorHAnsi"/>
              </w:rPr>
            </w:pPr>
            <w:r w:rsidRPr="00C8493B">
              <w:rPr>
                <w:rFonts w:cstheme="minorHAnsi"/>
              </w:rPr>
              <w:t>Compare two sets of data within a single data display such as a picture graph, line plot, or bar graph (e.g., identify more, less, equal, minimum and maximum).</w:t>
            </w:r>
          </w:p>
        </w:tc>
      </w:tr>
    </w:tbl>
    <w:p w14:paraId="5DF689F9" w14:textId="77777777" w:rsidR="007E0454" w:rsidRPr="00C8493B" w:rsidRDefault="007E0454" w:rsidP="00A378FB">
      <w:pPr>
        <w:spacing w:after="0" w:line="240" w:lineRule="auto"/>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53"/>
        <w:gridCol w:w="8203"/>
      </w:tblGrid>
      <w:tr w:rsidR="00AB199C" w:rsidRPr="00C8493B" w14:paraId="638EE019" w14:textId="77777777" w:rsidTr="004C4E4B">
        <w:tc>
          <w:tcPr>
            <w:tcW w:w="616" w:type="pct"/>
            <w:shd w:val="clear" w:color="auto" w:fill="auto"/>
          </w:tcPr>
          <w:p w14:paraId="2D679EF6" w14:textId="77777777" w:rsidR="00AB199C" w:rsidRPr="00C8493B" w:rsidRDefault="00AB199C" w:rsidP="00A378FB">
            <w:pPr>
              <w:widowControl w:val="0"/>
              <w:spacing w:after="0" w:line="240" w:lineRule="auto"/>
              <w:rPr>
                <w:rFonts w:cstheme="minorHAnsi"/>
                <w:b/>
              </w:rPr>
            </w:pPr>
            <w:r w:rsidRPr="00C8493B">
              <w:rPr>
                <w:rFonts w:cstheme="minorHAnsi"/>
                <w:b/>
              </w:rPr>
              <w:t>Cluster</w:t>
            </w:r>
          </w:p>
        </w:tc>
        <w:tc>
          <w:tcPr>
            <w:tcW w:w="4384" w:type="pct"/>
            <w:shd w:val="clear" w:color="auto" w:fill="auto"/>
          </w:tcPr>
          <w:p w14:paraId="7B4A1184" w14:textId="77777777" w:rsidR="00AB199C" w:rsidRPr="00C8493B" w:rsidRDefault="00AB199C" w:rsidP="00A378FB">
            <w:pPr>
              <w:pStyle w:val="NoSpacing"/>
              <w:widowControl w:val="0"/>
              <w:rPr>
                <w:rFonts w:cstheme="minorHAnsi"/>
                <w:b/>
              </w:rPr>
            </w:pPr>
            <w:r w:rsidRPr="00C8493B">
              <w:rPr>
                <w:rFonts w:cstheme="minorHAnsi"/>
                <w:b/>
              </w:rPr>
              <w:t>Investigate chance processes and develop, use, and evaluate probability models.</w:t>
            </w:r>
          </w:p>
        </w:tc>
      </w:tr>
      <w:tr w:rsidR="00AB199C" w:rsidRPr="00C8493B" w14:paraId="25401056" w14:textId="77777777" w:rsidTr="004C4E4B">
        <w:tc>
          <w:tcPr>
            <w:tcW w:w="616" w:type="pct"/>
            <w:shd w:val="clear" w:color="auto" w:fill="auto"/>
          </w:tcPr>
          <w:p w14:paraId="7B3815B1" w14:textId="77777777" w:rsidR="00AB199C" w:rsidRPr="00C8493B" w:rsidRDefault="00AB199C" w:rsidP="00A378FB">
            <w:pPr>
              <w:pStyle w:val="NoSpacing"/>
              <w:widowControl w:val="0"/>
              <w:rPr>
                <w:rFonts w:cstheme="minorHAnsi"/>
              </w:rPr>
            </w:pPr>
            <w:r w:rsidRPr="00C8493B">
              <w:rPr>
                <w:rFonts w:cstheme="minorHAnsi"/>
              </w:rPr>
              <w:t>A.M.7.21</w:t>
            </w:r>
          </w:p>
        </w:tc>
        <w:tc>
          <w:tcPr>
            <w:tcW w:w="4384" w:type="pct"/>
          </w:tcPr>
          <w:p w14:paraId="31A515BF" w14:textId="77777777" w:rsidR="00AB199C" w:rsidRPr="00C8493B" w:rsidRDefault="00AB199C" w:rsidP="00A378FB">
            <w:pPr>
              <w:pStyle w:val="NoSpacing"/>
              <w:widowControl w:val="0"/>
              <w:rPr>
                <w:rFonts w:cstheme="minorHAnsi"/>
              </w:rPr>
            </w:pPr>
            <w:r w:rsidRPr="00C8493B">
              <w:rPr>
                <w:rFonts w:cstheme="minorHAnsi"/>
              </w:rPr>
              <w:t>Describe the probability of events occurring as likely or unlikely.</w:t>
            </w:r>
          </w:p>
        </w:tc>
      </w:tr>
      <w:tr w:rsidR="00AB199C" w:rsidRPr="00C8493B" w14:paraId="475FB3F8" w14:textId="77777777" w:rsidTr="004C4E4B">
        <w:tc>
          <w:tcPr>
            <w:tcW w:w="616" w:type="pct"/>
            <w:shd w:val="clear" w:color="auto" w:fill="auto"/>
          </w:tcPr>
          <w:p w14:paraId="25BF85D1" w14:textId="77777777" w:rsidR="00AB199C" w:rsidRPr="00C8493B" w:rsidRDefault="00AB199C" w:rsidP="00A378FB">
            <w:pPr>
              <w:pStyle w:val="NoSpacing"/>
              <w:widowControl w:val="0"/>
              <w:rPr>
                <w:rFonts w:cstheme="minorHAnsi"/>
              </w:rPr>
            </w:pPr>
            <w:r w:rsidRPr="00C8493B">
              <w:rPr>
                <w:rFonts w:cstheme="minorHAnsi"/>
              </w:rPr>
              <w:t>A.M.7.22</w:t>
            </w:r>
          </w:p>
        </w:tc>
        <w:tc>
          <w:tcPr>
            <w:tcW w:w="4384" w:type="pct"/>
          </w:tcPr>
          <w:p w14:paraId="3F7D5CD9" w14:textId="77777777" w:rsidR="00AB199C" w:rsidRPr="00C8493B" w:rsidRDefault="00AB199C" w:rsidP="00A378FB">
            <w:pPr>
              <w:pStyle w:val="NoSpacing"/>
              <w:widowControl w:val="0"/>
              <w:rPr>
                <w:rFonts w:cstheme="minorHAnsi"/>
              </w:rPr>
            </w:pPr>
            <w:r w:rsidRPr="00C8493B">
              <w:rPr>
                <w:rFonts w:cstheme="minorHAnsi"/>
              </w:rPr>
              <w:t xml:space="preserve">Approximate the likelihood of an event based on its probability (e.g., given a weather forecast, determine if it is likely to rain).  </w:t>
            </w:r>
          </w:p>
        </w:tc>
      </w:tr>
      <w:tr w:rsidR="00AB199C" w:rsidRPr="00C8493B" w14:paraId="26A6243E" w14:textId="77777777" w:rsidTr="004C4E4B">
        <w:tc>
          <w:tcPr>
            <w:tcW w:w="616" w:type="pct"/>
            <w:shd w:val="clear" w:color="auto" w:fill="auto"/>
          </w:tcPr>
          <w:p w14:paraId="3D880158" w14:textId="77777777" w:rsidR="00AB199C" w:rsidRPr="00C8493B" w:rsidRDefault="00AB199C" w:rsidP="00A378FB">
            <w:pPr>
              <w:pStyle w:val="NoSpacing"/>
              <w:widowControl w:val="0"/>
              <w:rPr>
                <w:rFonts w:cstheme="minorHAnsi"/>
              </w:rPr>
            </w:pPr>
            <w:r w:rsidRPr="00C8493B">
              <w:rPr>
                <w:rFonts w:cstheme="minorHAnsi"/>
              </w:rPr>
              <w:t>A.M.7.23</w:t>
            </w:r>
          </w:p>
        </w:tc>
        <w:tc>
          <w:tcPr>
            <w:tcW w:w="4384" w:type="pct"/>
          </w:tcPr>
          <w:p w14:paraId="25A8550D" w14:textId="77777777" w:rsidR="00AB199C" w:rsidRPr="00C8493B" w:rsidRDefault="00AB199C" w:rsidP="00A378FB">
            <w:pPr>
              <w:pStyle w:val="NoSpacing"/>
              <w:widowControl w:val="0"/>
              <w:rPr>
                <w:rFonts w:cstheme="minorHAnsi"/>
              </w:rPr>
            </w:pPr>
            <w:r w:rsidRPr="00C8493B">
              <w:rPr>
                <w:rFonts w:cstheme="minorHAnsi"/>
              </w:rPr>
              <w:t>Compare experimental and theoretical probabilities:</w:t>
            </w:r>
          </w:p>
          <w:p w14:paraId="45D3A385" w14:textId="40F1C2B0" w:rsidR="00AB199C" w:rsidRPr="00C8493B" w:rsidRDefault="00AB199C" w:rsidP="00A378FB">
            <w:pPr>
              <w:pStyle w:val="NoSpacing"/>
              <w:widowControl w:val="0"/>
              <w:numPr>
                <w:ilvl w:val="0"/>
                <w:numId w:val="149"/>
              </w:numPr>
              <w:ind w:left="438"/>
              <w:rPr>
                <w:rFonts w:cstheme="minorHAnsi"/>
              </w:rPr>
            </w:pPr>
            <w:r w:rsidRPr="00C8493B">
              <w:rPr>
                <w:rFonts w:cstheme="minorHAnsi"/>
              </w:rPr>
              <w:t>Determine the probability of simple events (e.g., rolling a die; flipping a coin)</w:t>
            </w:r>
          </w:p>
          <w:p w14:paraId="05BFB597" w14:textId="1B6901D9" w:rsidR="00AB199C" w:rsidRPr="00C8493B" w:rsidRDefault="00AB199C" w:rsidP="00A378FB">
            <w:pPr>
              <w:pStyle w:val="NoSpacing"/>
              <w:widowControl w:val="0"/>
              <w:numPr>
                <w:ilvl w:val="0"/>
                <w:numId w:val="149"/>
              </w:numPr>
              <w:ind w:left="438"/>
              <w:rPr>
                <w:rFonts w:cstheme="minorHAnsi"/>
              </w:rPr>
            </w:pPr>
            <w:r w:rsidRPr="00C8493B">
              <w:rPr>
                <w:rFonts w:cstheme="minorHAnsi"/>
              </w:rPr>
              <w:t>Approximate the probability of a chance event by collecting data on the chance process that produces it and observing the outcomes</w:t>
            </w:r>
            <w:r w:rsidR="000F31F5" w:rsidRPr="00C8493B">
              <w:rPr>
                <w:rFonts w:cstheme="minorHAnsi"/>
              </w:rPr>
              <w:t xml:space="preserve"> </w:t>
            </w:r>
            <w:r w:rsidRPr="00C8493B">
              <w:rPr>
                <w:rFonts w:cstheme="minorHAnsi"/>
              </w:rPr>
              <w:t xml:space="preserve">(i.e. </w:t>
            </w:r>
            <w:r w:rsidRPr="00C8493B">
              <w:t>flipping a coin</w:t>
            </w:r>
            <w:r w:rsidRPr="00C8493B">
              <w:rPr>
                <w:rFonts w:cstheme="minorHAnsi"/>
              </w:rPr>
              <w:t xml:space="preserve"> - </w:t>
            </w:r>
            <w:r w:rsidRPr="00C8493B">
              <w:rPr>
                <w:rFonts w:cstheme="minorHAnsi"/>
                <w:iCs/>
              </w:rPr>
              <w:t xml:space="preserve">Do the outcomes for the </w:t>
            </w:r>
            <w:r w:rsidRPr="00C8493B">
              <w:t>flipping a</w:t>
            </w:r>
            <w:r w:rsidRPr="00C8493B">
              <w:rPr>
                <w:rFonts w:cstheme="minorHAnsi"/>
                <w:iCs/>
              </w:rPr>
              <w:t xml:space="preserve"> </w:t>
            </w:r>
            <w:r w:rsidRPr="00C8493B">
              <w:t>coin</w:t>
            </w:r>
            <w:r w:rsidRPr="00C8493B">
              <w:rPr>
                <w:rFonts w:cstheme="minorHAnsi"/>
                <w:iCs/>
              </w:rPr>
              <w:t xml:space="preserve"> appear to be equally likely based on the observed outcome?).</w:t>
            </w:r>
          </w:p>
        </w:tc>
      </w:tr>
      <w:tr w:rsidR="00AB199C" w:rsidRPr="00C8493B" w14:paraId="7977669C" w14:textId="77777777" w:rsidTr="004C4E4B">
        <w:tc>
          <w:tcPr>
            <w:tcW w:w="616" w:type="pct"/>
            <w:shd w:val="clear" w:color="auto" w:fill="auto"/>
          </w:tcPr>
          <w:p w14:paraId="4EC935D0" w14:textId="77777777" w:rsidR="00AB199C" w:rsidRPr="00C8493B" w:rsidRDefault="00AB199C" w:rsidP="00A378FB">
            <w:pPr>
              <w:pStyle w:val="NoSpacing"/>
              <w:widowControl w:val="0"/>
              <w:rPr>
                <w:rFonts w:cstheme="minorHAnsi"/>
              </w:rPr>
            </w:pPr>
            <w:r w:rsidRPr="00C8493B">
              <w:rPr>
                <w:rFonts w:cstheme="minorHAnsi"/>
              </w:rPr>
              <w:t>A.M.7.24</w:t>
            </w:r>
          </w:p>
        </w:tc>
        <w:tc>
          <w:tcPr>
            <w:tcW w:w="4384" w:type="pct"/>
          </w:tcPr>
          <w:p w14:paraId="18225DDB" w14:textId="31FE81C7" w:rsidR="00AB199C" w:rsidRPr="00C8493B" w:rsidRDefault="00AB199C" w:rsidP="00A378FB">
            <w:pPr>
              <w:pStyle w:val="NoSpacing"/>
              <w:widowControl w:val="0"/>
              <w:rPr>
                <w:rFonts w:cstheme="minorHAnsi"/>
              </w:rPr>
            </w:pPr>
            <w:r w:rsidRPr="00C8493B">
              <w:rPr>
                <w:rFonts w:cstheme="minorHAnsi"/>
              </w:rPr>
              <w:t xml:space="preserve">Gather, organize, and display data on a graph, table, or chart and make predictions from the data.  </w:t>
            </w:r>
          </w:p>
        </w:tc>
      </w:tr>
    </w:tbl>
    <w:p w14:paraId="74A85685" w14:textId="77777777" w:rsidR="00AB199C" w:rsidRPr="00C8493B" w:rsidRDefault="00AB199C" w:rsidP="00A378FB">
      <w:pPr>
        <w:spacing w:after="0" w:line="240" w:lineRule="auto"/>
        <w:rPr>
          <w:rFonts w:ascii="Calibri" w:eastAsia="Times New Roman" w:hAnsi="Calibri" w:cs="Calibri"/>
        </w:rPr>
      </w:pPr>
    </w:p>
    <w:p w14:paraId="790C2339" w14:textId="77777777" w:rsidR="00AB199C" w:rsidRPr="00C8493B" w:rsidRDefault="00AB199C" w:rsidP="00A378FB">
      <w:pPr>
        <w:spacing w:after="0" w:line="240" w:lineRule="auto"/>
      </w:pPr>
      <w:r w:rsidRPr="00C8493B">
        <w:br w:type="page"/>
      </w:r>
    </w:p>
    <w:p w14:paraId="61B04C19" w14:textId="77777777" w:rsidR="00AB199C" w:rsidRPr="00C8493B" w:rsidRDefault="00AB199C" w:rsidP="00A378FB">
      <w:pPr>
        <w:spacing w:after="0" w:line="240" w:lineRule="auto"/>
        <w:rPr>
          <w:rFonts w:eastAsia="Times New Roman" w:cstheme="minorHAnsi"/>
          <w:b/>
        </w:rPr>
      </w:pPr>
      <w:r w:rsidRPr="00C8493B">
        <w:rPr>
          <w:rFonts w:eastAsia="Times New Roman" w:cstheme="minorHAnsi"/>
          <w:b/>
        </w:rPr>
        <w:lastRenderedPageBreak/>
        <w:t>Alternate Academic Achievement Standards for Mathematics – Grade 8</w:t>
      </w:r>
    </w:p>
    <w:p w14:paraId="436447CE" w14:textId="77777777" w:rsidR="00AB199C" w:rsidRPr="00C8493B" w:rsidRDefault="00AB199C" w:rsidP="00A378FB">
      <w:pPr>
        <w:spacing w:after="0" w:line="240" w:lineRule="auto"/>
        <w:rPr>
          <w:rFonts w:eastAsia="Times New Roman" w:cstheme="minorHAnsi"/>
          <w:b/>
        </w:rPr>
      </w:pPr>
    </w:p>
    <w:p w14:paraId="792372D0" w14:textId="7B1F69E4" w:rsidR="00AB199C" w:rsidRPr="00C8493B" w:rsidRDefault="004C4E4B" w:rsidP="00A378FB">
      <w:pPr>
        <w:spacing w:after="0" w:line="240" w:lineRule="auto"/>
        <w:jc w:val="both"/>
        <w:rPr>
          <w:rFonts w:eastAsia="Times New Roman" w:cstheme="minorHAnsi"/>
          <w:b/>
        </w:rPr>
      </w:pPr>
      <w:r w:rsidRPr="00C8493B">
        <w:rPr>
          <w:rFonts w:eastAsia="Times New Roman" w:cstheme="minorHAnsi"/>
        </w:rPr>
        <w:t>The West Virginia Alternate Academic Achievement Standards for Mathematics are written for students with significant cognitive disabilities with the understanding that the student’s IEP will determine appropriate accommodations and modifications.</w:t>
      </w:r>
      <w:r w:rsidR="00AB199C" w:rsidRPr="00C8493B">
        <w:rPr>
          <w:rFonts w:eastAsia="Times New Roman" w:cstheme="minorHAnsi"/>
        </w:rPr>
        <w:t xml:space="preserve"> In addition to the </w:t>
      </w:r>
      <w:r w:rsidR="0030403D" w:rsidRPr="00C8493B">
        <w:rPr>
          <w:rFonts w:eastAsia="Times New Roman" w:cstheme="minorHAnsi"/>
        </w:rPr>
        <w:t>accommodations and modifications</w:t>
      </w:r>
      <w:r w:rsidR="00AB199C" w:rsidRPr="00C8493B">
        <w:rPr>
          <w:rFonts w:eastAsia="Times New Roman" w:cstheme="minorHAnsi"/>
        </w:rPr>
        <w:t xml:space="preserve"> listed on the student's IEP, teacher selected scaffolding, guidance, and support are appropriate to best meet the individual student needs with increasing challenge as the learning progresses. </w:t>
      </w:r>
    </w:p>
    <w:p w14:paraId="5FF8929E" w14:textId="77777777" w:rsidR="00AB199C" w:rsidRPr="00C8493B" w:rsidRDefault="00AB199C" w:rsidP="00A378FB">
      <w:pPr>
        <w:widowControl w:val="0"/>
        <w:spacing w:after="0" w:line="240" w:lineRule="auto"/>
        <w:jc w:val="both"/>
        <w:rPr>
          <w:rFonts w:eastAsia="Times New Roman" w:cstheme="minorHAnsi"/>
        </w:rPr>
      </w:pPr>
    </w:p>
    <w:p w14:paraId="5E1D9761" w14:textId="2F01AD41" w:rsidR="00AB199C" w:rsidRPr="00C8493B" w:rsidRDefault="00AB199C" w:rsidP="00A378FB">
      <w:pPr>
        <w:spacing w:after="0" w:line="240" w:lineRule="auto"/>
        <w:jc w:val="both"/>
        <w:rPr>
          <w:rFonts w:eastAsia="Times New Roman"/>
        </w:rPr>
      </w:pPr>
      <w:r w:rsidRPr="00C8493B">
        <w:rPr>
          <w:rFonts w:eastAsia="Times New Roman" w:cs="Arial"/>
          <w:szCs w:val="24"/>
        </w:rPr>
        <w:t>All West Virginia teachers are responsible for classroom instruction that integrates content standards, mathematical habits of mind, learning skills, and technology tools.  Students in eighth grade will continue enhancing skills in a develo</w:t>
      </w:r>
      <w:r w:rsidR="00FF1073" w:rsidRPr="00C8493B">
        <w:rPr>
          <w:rFonts w:eastAsia="Times New Roman" w:cs="Arial"/>
          <w:szCs w:val="24"/>
        </w:rPr>
        <w:t xml:space="preserve">pmentally </w:t>
      </w:r>
      <w:r w:rsidRPr="00C8493B">
        <w:rPr>
          <w:rFonts w:eastAsia="Times New Roman" w:cs="Arial"/>
          <w:szCs w:val="24"/>
        </w:rPr>
        <w:t xml:space="preserve">appropriate progression of standards.  Following the skill progressions from seventh grade, the following chart represents the concepts </w:t>
      </w:r>
      <w:r w:rsidR="0030403D" w:rsidRPr="00C8493B">
        <w:rPr>
          <w:rFonts w:eastAsia="Times New Roman" w:cs="Arial"/>
          <w:szCs w:val="24"/>
        </w:rPr>
        <w:t xml:space="preserve">that will </w:t>
      </w:r>
      <w:r w:rsidRPr="00C8493B">
        <w:rPr>
          <w:rFonts w:eastAsia="Times New Roman" w:cs="Arial"/>
          <w:szCs w:val="24"/>
        </w:rPr>
        <w:t xml:space="preserve">be developed in mathematics in eighth grade: </w:t>
      </w:r>
    </w:p>
    <w:p w14:paraId="3045583B" w14:textId="77777777" w:rsidR="00AB199C" w:rsidRPr="00C8493B" w:rsidRDefault="00AB199C" w:rsidP="00A378FB">
      <w:pPr>
        <w:widowControl w:val="0"/>
        <w:autoSpaceDE w:val="0"/>
        <w:autoSpaceDN w:val="0"/>
        <w:adjustRightInd w:val="0"/>
        <w:spacing w:after="0" w:line="240" w:lineRule="auto"/>
        <w:rPr>
          <w:rFonts w:eastAsia="Times New Roman" w:cstheme="minorHAnsi"/>
          <w:iCs/>
        </w:rPr>
      </w:pPr>
    </w:p>
    <w:tbl>
      <w:tblPr>
        <w:tblStyle w:val="TableGrid"/>
        <w:tblW w:w="5000" w:type="pct"/>
        <w:tblLook w:val="04A0" w:firstRow="1" w:lastRow="0" w:firstColumn="1" w:lastColumn="0" w:noHBand="0" w:noVBand="1"/>
      </w:tblPr>
      <w:tblGrid>
        <w:gridCol w:w="4675"/>
        <w:gridCol w:w="4675"/>
      </w:tblGrid>
      <w:tr w:rsidR="00AB199C" w:rsidRPr="00C8493B" w14:paraId="798C68E7" w14:textId="77777777" w:rsidTr="004C4E4B">
        <w:tc>
          <w:tcPr>
            <w:tcW w:w="2500" w:type="pct"/>
            <w:shd w:val="clear" w:color="auto" w:fill="000000" w:themeFill="text1"/>
          </w:tcPr>
          <w:p w14:paraId="6F5689CD" w14:textId="77777777" w:rsidR="00AB199C" w:rsidRPr="00C8493B" w:rsidRDefault="00AB199C" w:rsidP="00A378FB">
            <w:pPr>
              <w:widowControl w:val="0"/>
              <w:autoSpaceDE w:val="0"/>
              <w:autoSpaceDN w:val="0"/>
              <w:adjustRightInd w:val="0"/>
              <w:rPr>
                <w:rFonts w:eastAsia="Times New Roman" w:cstheme="minorHAnsi"/>
                <w:b/>
                <w:iCs/>
              </w:rPr>
            </w:pPr>
            <w:r w:rsidRPr="00C8493B">
              <w:rPr>
                <w:rFonts w:eastAsia="Times New Roman" w:cstheme="minorHAnsi"/>
                <w:b/>
                <w:iCs/>
              </w:rPr>
              <w:t>The Number System</w:t>
            </w:r>
          </w:p>
        </w:tc>
        <w:tc>
          <w:tcPr>
            <w:tcW w:w="2500" w:type="pct"/>
            <w:shd w:val="clear" w:color="auto" w:fill="000000" w:themeFill="text1"/>
          </w:tcPr>
          <w:p w14:paraId="65F16A6B" w14:textId="77777777" w:rsidR="00AB199C" w:rsidRPr="00C8493B" w:rsidRDefault="00AB199C" w:rsidP="00A378FB">
            <w:pPr>
              <w:widowControl w:val="0"/>
              <w:autoSpaceDE w:val="0"/>
              <w:autoSpaceDN w:val="0"/>
              <w:adjustRightInd w:val="0"/>
              <w:rPr>
                <w:rFonts w:eastAsia="Times New Roman" w:cstheme="minorHAnsi"/>
                <w:b/>
                <w:iCs/>
              </w:rPr>
            </w:pPr>
            <w:r w:rsidRPr="00C8493B">
              <w:rPr>
                <w:rFonts w:eastAsia="Times New Roman" w:cstheme="minorHAnsi"/>
                <w:b/>
                <w:iCs/>
              </w:rPr>
              <w:t>Expressions and Equations</w:t>
            </w:r>
          </w:p>
        </w:tc>
      </w:tr>
      <w:tr w:rsidR="00AB199C" w:rsidRPr="00C8493B" w14:paraId="04F61CAB" w14:textId="77777777" w:rsidTr="004C4E4B">
        <w:tc>
          <w:tcPr>
            <w:tcW w:w="2500" w:type="pct"/>
            <w:tcBorders>
              <w:bottom w:val="single" w:sz="4" w:space="0" w:color="auto"/>
            </w:tcBorders>
          </w:tcPr>
          <w:p w14:paraId="1AA1648D" w14:textId="77777777" w:rsidR="00AB199C" w:rsidRPr="00C8493B" w:rsidRDefault="00AB199C" w:rsidP="00A378FB">
            <w:pPr>
              <w:numPr>
                <w:ilvl w:val="0"/>
                <w:numId w:val="109"/>
              </w:numPr>
              <w:ind w:left="432"/>
              <w:rPr>
                <w:rFonts w:eastAsia="Arial" w:cstheme="minorHAnsi"/>
              </w:rPr>
            </w:pPr>
            <w:r w:rsidRPr="00C8493B">
              <w:rPr>
                <w:rFonts w:eastAsia="Cambria" w:cstheme="minorHAnsi"/>
              </w:rPr>
              <w:t xml:space="preserve">Express a fraction with a denominator of 100 as a decimal. </w:t>
            </w:r>
          </w:p>
          <w:p w14:paraId="3C9B27CD" w14:textId="77777777" w:rsidR="00AB199C" w:rsidRPr="00C8493B" w:rsidRDefault="00AB199C" w:rsidP="00A378FB">
            <w:pPr>
              <w:widowControl w:val="0"/>
              <w:numPr>
                <w:ilvl w:val="0"/>
                <w:numId w:val="109"/>
              </w:numPr>
              <w:ind w:left="432"/>
              <w:rPr>
                <w:rFonts w:eastAsia="Times New Roman" w:cstheme="minorHAnsi"/>
              </w:rPr>
            </w:pPr>
            <w:r w:rsidRPr="00C8493B">
              <w:rPr>
                <w:rFonts w:eastAsia="Times New Roman" w:cstheme="minorHAnsi"/>
              </w:rPr>
              <w:t xml:space="preserve">Compare quantities represented as decimals in real-world examples to hundredths. </w:t>
            </w:r>
          </w:p>
        </w:tc>
        <w:tc>
          <w:tcPr>
            <w:tcW w:w="2500" w:type="pct"/>
            <w:tcBorders>
              <w:bottom w:val="single" w:sz="4" w:space="0" w:color="auto"/>
            </w:tcBorders>
          </w:tcPr>
          <w:p w14:paraId="2752AE41" w14:textId="77777777" w:rsidR="00AB199C" w:rsidRPr="00C8493B" w:rsidRDefault="00AB199C" w:rsidP="00A378FB">
            <w:pPr>
              <w:widowControl w:val="0"/>
              <w:numPr>
                <w:ilvl w:val="0"/>
                <w:numId w:val="109"/>
              </w:numPr>
              <w:ind w:left="432"/>
              <w:rPr>
                <w:rFonts w:eastAsia="Times New Roman" w:cstheme="minorHAnsi"/>
              </w:rPr>
            </w:pPr>
            <w:r w:rsidRPr="00C8493B">
              <w:rPr>
                <w:rFonts w:eastAsia="Times New Roman" w:cstheme="minorHAnsi"/>
              </w:rPr>
              <w:t xml:space="preserve">Determine the amount of money that John and Mary have together if John has $0.25 and Mary has $0.30. </w:t>
            </w:r>
          </w:p>
          <w:p w14:paraId="29F3B1BB" w14:textId="77777777" w:rsidR="00AB199C" w:rsidRPr="00C8493B" w:rsidRDefault="00AB199C" w:rsidP="00A378FB">
            <w:pPr>
              <w:numPr>
                <w:ilvl w:val="0"/>
                <w:numId w:val="109"/>
              </w:numPr>
              <w:autoSpaceDE w:val="0"/>
              <w:autoSpaceDN w:val="0"/>
              <w:adjustRightInd w:val="0"/>
              <w:ind w:left="432"/>
              <w:rPr>
                <w:rFonts w:cstheme="minorHAnsi"/>
                <w:iCs/>
              </w:rPr>
            </w:pPr>
            <w:r w:rsidRPr="00C8493B">
              <w:rPr>
                <w:rFonts w:cstheme="minorHAnsi"/>
                <w:iCs/>
              </w:rPr>
              <w:t>Given a table of values depicting a proportional relationship or an arithmetic sequence, determine missing values.</w:t>
            </w:r>
          </w:p>
        </w:tc>
      </w:tr>
      <w:tr w:rsidR="00AB199C" w:rsidRPr="00C8493B" w14:paraId="2C117006" w14:textId="77777777" w:rsidTr="004C4E4B">
        <w:tc>
          <w:tcPr>
            <w:tcW w:w="2500" w:type="pct"/>
            <w:shd w:val="clear" w:color="auto" w:fill="000000" w:themeFill="text1"/>
          </w:tcPr>
          <w:p w14:paraId="70B67567" w14:textId="77777777" w:rsidR="00AB199C" w:rsidRPr="00C8493B" w:rsidRDefault="00AB199C" w:rsidP="00A378FB">
            <w:pPr>
              <w:widowControl w:val="0"/>
              <w:autoSpaceDE w:val="0"/>
              <w:autoSpaceDN w:val="0"/>
              <w:adjustRightInd w:val="0"/>
              <w:rPr>
                <w:rFonts w:eastAsia="Times New Roman" w:cstheme="minorHAnsi"/>
                <w:b/>
                <w:iCs/>
              </w:rPr>
            </w:pPr>
            <w:r w:rsidRPr="00C8493B">
              <w:rPr>
                <w:rFonts w:eastAsia="Times New Roman" w:cstheme="minorHAnsi"/>
                <w:b/>
                <w:iCs/>
              </w:rPr>
              <w:t>Functions</w:t>
            </w:r>
          </w:p>
        </w:tc>
        <w:tc>
          <w:tcPr>
            <w:tcW w:w="2500" w:type="pct"/>
            <w:shd w:val="clear" w:color="auto" w:fill="000000" w:themeFill="text1"/>
          </w:tcPr>
          <w:p w14:paraId="22C2F3D8" w14:textId="77777777" w:rsidR="00AB199C" w:rsidRPr="00C8493B" w:rsidRDefault="00AB199C" w:rsidP="00A378FB">
            <w:pPr>
              <w:widowControl w:val="0"/>
              <w:autoSpaceDE w:val="0"/>
              <w:autoSpaceDN w:val="0"/>
              <w:adjustRightInd w:val="0"/>
              <w:rPr>
                <w:rFonts w:eastAsia="Times New Roman" w:cstheme="minorHAnsi"/>
                <w:b/>
                <w:iCs/>
              </w:rPr>
            </w:pPr>
            <w:r w:rsidRPr="00C8493B">
              <w:rPr>
                <w:rFonts w:eastAsia="Times New Roman" w:cstheme="minorHAnsi"/>
                <w:b/>
                <w:iCs/>
              </w:rPr>
              <w:t>Geometry</w:t>
            </w:r>
          </w:p>
        </w:tc>
      </w:tr>
      <w:tr w:rsidR="00AB199C" w:rsidRPr="00C8493B" w14:paraId="68418FB0" w14:textId="77777777" w:rsidTr="004C4E4B">
        <w:tc>
          <w:tcPr>
            <w:tcW w:w="2500" w:type="pct"/>
            <w:tcBorders>
              <w:bottom w:val="single" w:sz="4" w:space="0" w:color="auto"/>
            </w:tcBorders>
          </w:tcPr>
          <w:p w14:paraId="340365C1" w14:textId="77777777" w:rsidR="00AB199C" w:rsidRPr="00C8493B" w:rsidRDefault="00AB199C" w:rsidP="00A378FB">
            <w:pPr>
              <w:widowControl w:val="0"/>
              <w:numPr>
                <w:ilvl w:val="0"/>
                <w:numId w:val="113"/>
              </w:numPr>
              <w:ind w:left="432"/>
              <w:rPr>
                <w:rFonts w:eastAsia="Calibri" w:cstheme="minorHAnsi"/>
              </w:rPr>
            </w:pPr>
            <w:r w:rsidRPr="00C8493B">
              <w:rPr>
                <w:rFonts w:eastAsia="Calibri" w:cstheme="minorHAnsi"/>
              </w:rPr>
              <w:t xml:space="preserve">Given the initial number 2 and the rule “add 3,” generate 2, 5, 8, 11…  </w:t>
            </w:r>
          </w:p>
          <w:p w14:paraId="01637336" w14:textId="77777777" w:rsidR="00AB199C" w:rsidRPr="00C8493B" w:rsidRDefault="00AB199C" w:rsidP="00A378FB">
            <w:pPr>
              <w:widowControl w:val="0"/>
              <w:numPr>
                <w:ilvl w:val="0"/>
                <w:numId w:val="110"/>
              </w:numPr>
              <w:autoSpaceDE w:val="0"/>
              <w:autoSpaceDN w:val="0"/>
              <w:adjustRightInd w:val="0"/>
              <w:ind w:left="432"/>
              <w:rPr>
                <w:rFonts w:eastAsia="Times New Roman" w:cstheme="minorHAnsi"/>
                <w:iCs/>
              </w:rPr>
            </w:pPr>
            <w:r w:rsidRPr="00C8493B">
              <w:rPr>
                <w:rFonts w:eastAsia="Times New Roman" w:cstheme="minorHAnsi"/>
                <w:szCs w:val="24"/>
              </w:rPr>
              <w:t>Given a table or function rule and the input value, determine the output.</w:t>
            </w:r>
          </w:p>
          <w:p w14:paraId="5F4786C7" w14:textId="73BE0F76" w:rsidR="00AB199C" w:rsidRPr="00C8493B" w:rsidRDefault="00AB199C" w:rsidP="00A378FB">
            <w:pPr>
              <w:widowControl w:val="0"/>
              <w:numPr>
                <w:ilvl w:val="0"/>
                <w:numId w:val="110"/>
              </w:numPr>
              <w:autoSpaceDE w:val="0"/>
              <w:autoSpaceDN w:val="0"/>
              <w:adjustRightInd w:val="0"/>
              <w:ind w:left="432"/>
              <w:rPr>
                <w:rFonts w:eastAsia="Times New Roman" w:cstheme="minorHAnsi"/>
                <w:iCs/>
              </w:rPr>
            </w:pPr>
            <w:r w:rsidRPr="00C8493B">
              <w:rPr>
                <w:rFonts w:eastAsia="Times New Roman" w:cstheme="minorHAnsi"/>
                <w:szCs w:val="24"/>
              </w:rPr>
              <w:t xml:space="preserve">Given a linear function represented by a table, answer questions (e.g., </w:t>
            </w:r>
            <w:r w:rsidR="00FF1073" w:rsidRPr="00C8493B">
              <w:rPr>
                <w:rFonts w:eastAsia="Times New Roman" w:cstheme="minorHAnsi"/>
                <w:szCs w:val="24"/>
              </w:rPr>
              <w:t>given</w:t>
            </w:r>
            <w:r w:rsidRPr="00C8493B">
              <w:rPr>
                <w:rFonts w:eastAsia="Times New Roman" w:cstheme="minorHAnsi"/>
                <w:szCs w:val="24"/>
              </w:rPr>
              <w:t xml:space="preserve"> a table, find the cost of 3 shirts.)</w:t>
            </w:r>
          </w:p>
        </w:tc>
        <w:tc>
          <w:tcPr>
            <w:tcW w:w="2500" w:type="pct"/>
            <w:vMerge w:val="restart"/>
          </w:tcPr>
          <w:p w14:paraId="560A67EB" w14:textId="77777777" w:rsidR="00AB199C" w:rsidRPr="00C8493B" w:rsidRDefault="00AB199C" w:rsidP="00A378FB">
            <w:pPr>
              <w:widowControl w:val="0"/>
              <w:numPr>
                <w:ilvl w:val="0"/>
                <w:numId w:val="110"/>
              </w:numPr>
              <w:autoSpaceDE w:val="0"/>
              <w:autoSpaceDN w:val="0"/>
              <w:adjustRightInd w:val="0"/>
              <w:ind w:left="432"/>
              <w:rPr>
                <w:rFonts w:eastAsia="Times New Roman" w:cstheme="minorHAnsi"/>
                <w:iCs/>
              </w:rPr>
            </w:pPr>
            <w:r w:rsidRPr="00C8493B">
              <w:rPr>
                <w:rFonts w:eastAsia="Times New Roman" w:cstheme="minorHAnsi"/>
              </w:rPr>
              <w:t>Recognize translations, rotations, and reflections of shapes.</w:t>
            </w:r>
          </w:p>
        </w:tc>
      </w:tr>
      <w:tr w:rsidR="00AB199C" w:rsidRPr="00C8493B" w14:paraId="4A824D60" w14:textId="77777777" w:rsidTr="004C4E4B">
        <w:tc>
          <w:tcPr>
            <w:tcW w:w="2500" w:type="pct"/>
            <w:shd w:val="clear" w:color="auto" w:fill="000000" w:themeFill="text1"/>
          </w:tcPr>
          <w:p w14:paraId="363253AA" w14:textId="77777777" w:rsidR="00AB199C" w:rsidRPr="00C8493B" w:rsidRDefault="00AB199C" w:rsidP="00A378FB">
            <w:pPr>
              <w:widowControl w:val="0"/>
              <w:autoSpaceDE w:val="0"/>
              <w:autoSpaceDN w:val="0"/>
              <w:adjustRightInd w:val="0"/>
              <w:ind w:left="360"/>
              <w:rPr>
                <w:rFonts w:eastAsia="Minion Pro" w:cstheme="minorHAnsi"/>
                <w:b/>
              </w:rPr>
            </w:pPr>
            <w:r w:rsidRPr="00C8493B">
              <w:rPr>
                <w:rFonts w:eastAsia="Minion Pro" w:cstheme="minorHAnsi"/>
                <w:b/>
              </w:rPr>
              <w:t>Statistics and Probability</w:t>
            </w:r>
          </w:p>
        </w:tc>
        <w:tc>
          <w:tcPr>
            <w:tcW w:w="2500" w:type="pct"/>
            <w:vMerge/>
          </w:tcPr>
          <w:p w14:paraId="43C07CD8" w14:textId="77777777" w:rsidR="00AB199C" w:rsidRPr="00C8493B" w:rsidRDefault="00AB199C" w:rsidP="00A378FB">
            <w:pPr>
              <w:widowControl w:val="0"/>
              <w:autoSpaceDE w:val="0"/>
              <w:autoSpaceDN w:val="0"/>
              <w:adjustRightInd w:val="0"/>
              <w:rPr>
                <w:rFonts w:eastAsia="Times New Roman" w:cstheme="minorHAnsi"/>
                <w:iCs/>
              </w:rPr>
            </w:pPr>
          </w:p>
        </w:tc>
      </w:tr>
      <w:tr w:rsidR="00AB199C" w:rsidRPr="00C8493B" w14:paraId="204531AE" w14:textId="77777777" w:rsidTr="004C4E4B">
        <w:tc>
          <w:tcPr>
            <w:tcW w:w="2500" w:type="pct"/>
            <w:shd w:val="clear" w:color="auto" w:fill="auto"/>
          </w:tcPr>
          <w:p w14:paraId="03DF2CBA" w14:textId="77777777" w:rsidR="00AB199C" w:rsidRPr="00C8493B" w:rsidRDefault="00AB199C" w:rsidP="00A378FB">
            <w:pPr>
              <w:widowControl w:val="0"/>
              <w:numPr>
                <w:ilvl w:val="0"/>
                <w:numId w:val="110"/>
              </w:numPr>
              <w:ind w:left="432"/>
              <w:rPr>
                <w:rFonts w:eastAsia="Calibri" w:cstheme="minorHAnsi"/>
              </w:rPr>
            </w:pPr>
            <w:r w:rsidRPr="00C8493B">
              <w:rPr>
                <w:rFonts w:eastAsia="Calibri" w:cstheme="minorHAnsi"/>
              </w:rPr>
              <w:t>Compare and contrast two different tables or graphs (e.g., menus, student schedules, price charts, temperature charts).</w:t>
            </w:r>
          </w:p>
        </w:tc>
        <w:tc>
          <w:tcPr>
            <w:tcW w:w="2500" w:type="pct"/>
            <w:vMerge/>
          </w:tcPr>
          <w:p w14:paraId="23C38EAC" w14:textId="77777777" w:rsidR="00AB199C" w:rsidRPr="00C8493B" w:rsidRDefault="00AB199C" w:rsidP="00A378FB">
            <w:pPr>
              <w:widowControl w:val="0"/>
              <w:autoSpaceDE w:val="0"/>
              <w:autoSpaceDN w:val="0"/>
              <w:adjustRightInd w:val="0"/>
              <w:rPr>
                <w:rFonts w:eastAsia="Times New Roman" w:cstheme="minorHAnsi"/>
                <w:iCs/>
              </w:rPr>
            </w:pPr>
          </w:p>
        </w:tc>
      </w:tr>
    </w:tbl>
    <w:p w14:paraId="198FA7D8" w14:textId="77777777" w:rsidR="00AB199C" w:rsidRPr="00C8493B" w:rsidRDefault="00AB199C" w:rsidP="00A378FB">
      <w:pPr>
        <w:widowControl w:val="0"/>
        <w:autoSpaceDE w:val="0"/>
        <w:autoSpaceDN w:val="0"/>
        <w:adjustRightInd w:val="0"/>
        <w:spacing w:after="0" w:line="240" w:lineRule="auto"/>
        <w:rPr>
          <w:rFonts w:eastAsia="Times New Roman" w:cstheme="minorHAnsi"/>
          <w:iCs/>
        </w:rPr>
      </w:pPr>
    </w:p>
    <w:p w14:paraId="3726D5D2" w14:textId="77777777" w:rsidR="00AB199C" w:rsidRPr="00C8493B" w:rsidRDefault="00AB199C" w:rsidP="00A378FB">
      <w:pPr>
        <w:widowControl w:val="0"/>
        <w:autoSpaceDE w:val="0"/>
        <w:autoSpaceDN w:val="0"/>
        <w:adjustRightInd w:val="0"/>
        <w:spacing w:after="0" w:line="240" w:lineRule="auto"/>
        <w:rPr>
          <w:rFonts w:eastAsia="Times New Roman" w:cstheme="minorHAnsi"/>
          <w:u w:val="single"/>
        </w:rPr>
      </w:pPr>
      <w:r w:rsidRPr="00C8493B">
        <w:rPr>
          <w:rFonts w:eastAsia="Times New Roman" w:cstheme="minorHAnsi"/>
          <w:u w:val="single"/>
        </w:rPr>
        <w:t>Numbering of Standards</w:t>
      </w:r>
    </w:p>
    <w:p w14:paraId="67E5B6A6" w14:textId="77777777" w:rsidR="00AB199C" w:rsidRPr="00C8493B" w:rsidRDefault="00AB199C" w:rsidP="00A378FB">
      <w:pPr>
        <w:widowControl w:val="0"/>
        <w:autoSpaceDE w:val="0"/>
        <w:autoSpaceDN w:val="0"/>
        <w:adjustRightInd w:val="0"/>
        <w:spacing w:after="0" w:line="240" w:lineRule="auto"/>
        <w:rPr>
          <w:rFonts w:eastAsia="Times New Roman" w:cstheme="minorHAnsi"/>
        </w:rPr>
      </w:pPr>
    </w:p>
    <w:p w14:paraId="729CE494" w14:textId="77777777" w:rsidR="00AB199C" w:rsidRPr="00C8493B" w:rsidRDefault="00AB199C" w:rsidP="00A378FB">
      <w:pPr>
        <w:widowControl w:val="0"/>
        <w:autoSpaceDE w:val="0"/>
        <w:autoSpaceDN w:val="0"/>
        <w:adjustRightInd w:val="0"/>
        <w:spacing w:after="0" w:line="240" w:lineRule="auto"/>
        <w:rPr>
          <w:rFonts w:eastAsia="Times New Roman" w:cstheme="minorHAnsi"/>
          <w:lang w:eastAsia="x-none"/>
        </w:rPr>
      </w:pPr>
      <w:r w:rsidRPr="00C8493B">
        <w:rPr>
          <w:rFonts w:eastAsia="Times New Roman" w:cstheme="minorHAnsi"/>
        </w:rPr>
        <w:t xml:space="preserve">The following Alternate Mathematics Standards </w:t>
      </w:r>
      <w:r w:rsidRPr="00C8493B">
        <w:rPr>
          <w:rFonts w:eastAsia="Times New Roman" w:cstheme="minorHAnsi"/>
          <w:lang w:eastAsia="x-none"/>
        </w:rPr>
        <w:t>will be numbered continuously.  The following ranges relate to the clusters found within Mathematics:</w:t>
      </w:r>
    </w:p>
    <w:p w14:paraId="07F9FFA6" w14:textId="77777777" w:rsidR="00AB199C" w:rsidRPr="00C8493B" w:rsidRDefault="00AB199C" w:rsidP="00A378FB">
      <w:pPr>
        <w:widowControl w:val="0"/>
        <w:tabs>
          <w:tab w:val="left" w:pos="8640"/>
        </w:tabs>
        <w:spacing w:after="0" w:line="240" w:lineRule="auto"/>
        <w:rPr>
          <w:rFonts w:eastAsia="Times New Roman" w:cstheme="minorHAnsi"/>
          <w:b/>
          <w:lang w:val="x-none" w:eastAsia="x-none"/>
        </w:rPr>
      </w:pPr>
    </w:p>
    <w:tbl>
      <w:tblPr>
        <w:tblStyle w:val="TableGrid"/>
        <w:tblW w:w="0" w:type="auto"/>
        <w:jc w:val="center"/>
        <w:tblLook w:val="04A0" w:firstRow="1" w:lastRow="0" w:firstColumn="1" w:lastColumn="0" w:noHBand="0" w:noVBand="1"/>
      </w:tblPr>
      <w:tblGrid>
        <w:gridCol w:w="4320"/>
        <w:gridCol w:w="4320"/>
      </w:tblGrid>
      <w:tr w:rsidR="00AB199C" w:rsidRPr="00C8493B" w14:paraId="22155DFC" w14:textId="77777777" w:rsidTr="00C539AC">
        <w:trPr>
          <w:jc w:val="center"/>
        </w:trPr>
        <w:tc>
          <w:tcPr>
            <w:tcW w:w="8640" w:type="dxa"/>
            <w:gridSpan w:val="2"/>
            <w:shd w:val="clear" w:color="auto" w:fill="000000" w:themeFill="text1"/>
          </w:tcPr>
          <w:p w14:paraId="1CD13CC7" w14:textId="77777777" w:rsidR="00AB199C" w:rsidRPr="00C8493B" w:rsidRDefault="00AB199C" w:rsidP="00A378FB">
            <w:pPr>
              <w:widowControl w:val="0"/>
              <w:rPr>
                <w:rFonts w:eastAsia="Times New Roman" w:cstheme="minorHAnsi"/>
                <w:b/>
              </w:rPr>
            </w:pPr>
            <w:r w:rsidRPr="00C8493B">
              <w:rPr>
                <w:rFonts w:eastAsia="Times New Roman" w:cstheme="minorHAnsi"/>
                <w:b/>
              </w:rPr>
              <w:t>The Number System</w:t>
            </w:r>
          </w:p>
        </w:tc>
      </w:tr>
      <w:tr w:rsidR="00AB199C" w:rsidRPr="00C8493B" w14:paraId="636FCD7F" w14:textId="77777777" w:rsidTr="00C539AC">
        <w:trPr>
          <w:jc w:val="center"/>
        </w:trPr>
        <w:tc>
          <w:tcPr>
            <w:tcW w:w="4320" w:type="dxa"/>
            <w:tcBorders>
              <w:bottom w:val="single" w:sz="4" w:space="0" w:color="auto"/>
            </w:tcBorders>
          </w:tcPr>
          <w:p w14:paraId="28C34F29" w14:textId="2F67A912" w:rsidR="00AB199C" w:rsidRPr="00C8493B" w:rsidRDefault="00B006A3" w:rsidP="00A378FB">
            <w:pPr>
              <w:widowControl w:val="0"/>
              <w:rPr>
                <w:rFonts w:eastAsia="Times New Roman" w:cstheme="minorHAnsi"/>
              </w:rPr>
            </w:pPr>
            <w:r w:rsidRPr="00C8493B">
              <w:rPr>
                <w:rFonts w:eastAsia="Times New Roman" w:cstheme="minorHAnsi"/>
                <w:bCs/>
              </w:rPr>
              <w:t>Understand the relationship between fractions and decimals.</w:t>
            </w:r>
          </w:p>
        </w:tc>
        <w:tc>
          <w:tcPr>
            <w:tcW w:w="4320" w:type="dxa"/>
            <w:tcBorders>
              <w:bottom w:val="single" w:sz="4" w:space="0" w:color="auto"/>
            </w:tcBorders>
          </w:tcPr>
          <w:p w14:paraId="67C09DBA" w14:textId="77777777" w:rsidR="00AB199C" w:rsidRPr="00C8493B" w:rsidRDefault="00AB199C" w:rsidP="00A378FB">
            <w:pPr>
              <w:widowControl w:val="0"/>
              <w:rPr>
                <w:rFonts w:eastAsia="Times New Roman" w:cstheme="minorHAnsi"/>
              </w:rPr>
            </w:pPr>
            <w:r w:rsidRPr="00C8493B">
              <w:rPr>
                <w:rFonts w:eastAsia="Times New Roman" w:cstheme="minorHAnsi"/>
              </w:rPr>
              <w:t>Standard 1</w:t>
            </w:r>
          </w:p>
        </w:tc>
      </w:tr>
      <w:tr w:rsidR="00AB199C" w:rsidRPr="00C8493B" w14:paraId="4527EE22" w14:textId="77777777" w:rsidTr="00C539AC">
        <w:trPr>
          <w:jc w:val="center"/>
        </w:trPr>
        <w:tc>
          <w:tcPr>
            <w:tcW w:w="8640" w:type="dxa"/>
            <w:gridSpan w:val="2"/>
            <w:shd w:val="clear" w:color="auto" w:fill="000000" w:themeFill="text1"/>
          </w:tcPr>
          <w:p w14:paraId="532B74AD" w14:textId="77777777" w:rsidR="00AB199C" w:rsidRPr="00C8493B" w:rsidRDefault="00AB199C" w:rsidP="00A378FB">
            <w:pPr>
              <w:widowControl w:val="0"/>
              <w:rPr>
                <w:rFonts w:eastAsia="Times New Roman" w:cstheme="minorHAnsi"/>
                <w:b/>
              </w:rPr>
            </w:pPr>
            <w:r w:rsidRPr="00C8493B">
              <w:rPr>
                <w:rFonts w:eastAsia="Times New Roman" w:cstheme="minorHAnsi"/>
                <w:b/>
              </w:rPr>
              <w:t>Expressions and Equations</w:t>
            </w:r>
          </w:p>
        </w:tc>
      </w:tr>
      <w:tr w:rsidR="00AB199C" w:rsidRPr="00C8493B" w14:paraId="2614BA5E" w14:textId="77777777" w:rsidTr="00C539AC">
        <w:trPr>
          <w:jc w:val="center"/>
        </w:trPr>
        <w:tc>
          <w:tcPr>
            <w:tcW w:w="4320" w:type="dxa"/>
          </w:tcPr>
          <w:p w14:paraId="27E76DAA" w14:textId="0546C3D2" w:rsidR="00AB199C" w:rsidRPr="00C8493B" w:rsidRDefault="00B006A3" w:rsidP="00A378FB">
            <w:pPr>
              <w:widowControl w:val="0"/>
              <w:rPr>
                <w:rFonts w:eastAsia="Times New Roman" w:cstheme="minorHAnsi"/>
              </w:rPr>
            </w:pPr>
            <w:r w:rsidRPr="00C8493B">
              <w:rPr>
                <w:rFonts w:eastAsia="Times New Roman" w:cstheme="minorHAnsi"/>
                <w:bCs/>
              </w:rPr>
              <w:t>Work with exponents and decimals.</w:t>
            </w:r>
          </w:p>
        </w:tc>
        <w:tc>
          <w:tcPr>
            <w:tcW w:w="4320" w:type="dxa"/>
          </w:tcPr>
          <w:p w14:paraId="7466C807" w14:textId="77777777" w:rsidR="00AB199C" w:rsidRPr="00C8493B" w:rsidRDefault="00AB199C" w:rsidP="00A378FB">
            <w:pPr>
              <w:widowControl w:val="0"/>
              <w:rPr>
                <w:rFonts w:eastAsia="Times New Roman" w:cstheme="minorHAnsi"/>
              </w:rPr>
            </w:pPr>
            <w:r w:rsidRPr="00C8493B">
              <w:rPr>
                <w:rFonts w:eastAsia="Times New Roman" w:cstheme="minorHAnsi"/>
              </w:rPr>
              <w:t>Standards 2-5</w:t>
            </w:r>
          </w:p>
        </w:tc>
      </w:tr>
      <w:tr w:rsidR="00AB199C" w:rsidRPr="00C8493B" w14:paraId="031F4E53" w14:textId="77777777" w:rsidTr="00C539AC">
        <w:trPr>
          <w:jc w:val="center"/>
        </w:trPr>
        <w:tc>
          <w:tcPr>
            <w:tcW w:w="4320" w:type="dxa"/>
          </w:tcPr>
          <w:p w14:paraId="043E6B83" w14:textId="351F5163" w:rsidR="00AB199C" w:rsidRPr="00C8493B" w:rsidRDefault="00B006A3" w:rsidP="00A378FB">
            <w:pPr>
              <w:widowControl w:val="0"/>
              <w:rPr>
                <w:rFonts w:eastAsia="Times New Roman" w:cstheme="minorHAnsi"/>
                <w:bCs/>
              </w:rPr>
            </w:pPr>
            <w:r w:rsidRPr="00C8493B">
              <w:rPr>
                <w:rFonts w:eastAsia="Times New Roman" w:cstheme="minorHAnsi"/>
                <w:bCs/>
              </w:rPr>
              <w:t>Understand the connections between proportional relationships and lines.</w:t>
            </w:r>
          </w:p>
        </w:tc>
        <w:tc>
          <w:tcPr>
            <w:tcW w:w="4320" w:type="dxa"/>
          </w:tcPr>
          <w:p w14:paraId="69AF3F61" w14:textId="77777777" w:rsidR="00AB199C" w:rsidRPr="00C8493B" w:rsidRDefault="00AB199C" w:rsidP="00A378FB">
            <w:pPr>
              <w:widowControl w:val="0"/>
              <w:rPr>
                <w:rFonts w:eastAsia="Times New Roman" w:cstheme="minorHAnsi"/>
              </w:rPr>
            </w:pPr>
            <w:r w:rsidRPr="00C8493B">
              <w:rPr>
                <w:rFonts w:eastAsia="Times New Roman" w:cstheme="minorHAnsi"/>
              </w:rPr>
              <w:t>Standards 6-7</w:t>
            </w:r>
          </w:p>
        </w:tc>
      </w:tr>
      <w:tr w:rsidR="00AB199C" w:rsidRPr="00C8493B" w14:paraId="71CFC74C" w14:textId="77777777" w:rsidTr="00C539AC">
        <w:trPr>
          <w:jc w:val="center"/>
        </w:trPr>
        <w:tc>
          <w:tcPr>
            <w:tcW w:w="4320" w:type="dxa"/>
            <w:tcBorders>
              <w:bottom w:val="single" w:sz="4" w:space="0" w:color="auto"/>
            </w:tcBorders>
          </w:tcPr>
          <w:p w14:paraId="630C70B6" w14:textId="389AC886" w:rsidR="00AB199C" w:rsidRPr="00C8493B" w:rsidRDefault="00AB199C" w:rsidP="00B006A3">
            <w:pPr>
              <w:widowControl w:val="0"/>
              <w:rPr>
                <w:rFonts w:eastAsia="Times New Roman" w:cstheme="minorHAnsi"/>
                <w:bCs/>
              </w:rPr>
            </w:pPr>
            <w:r w:rsidRPr="00C8493B">
              <w:rPr>
                <w:rFonts w:eastAsia="Times New Roman" w:cstheme="minorHAnsi"/>
                <w:bCs/>
              </w:rPr>
              <w:t>Analyze and solve linear equations.</w:t>
            </w:r>
          </w:p>
        </w:tc>
        <w:tc>
          <w:tcPr>
            <w:tcW w:w="4320" w:type="dxa"/>
            <w:tcBorders>
              <w:bottom w:val="single" w:sz="4" w:space="0" w:color="auto"/>
            </w:tcBorders>
          </w:tcPr>
          <w:p w14:paraId="6F4CD68D" w14:textId="77777777" w:rsidR="00AB199C" w:rsidRPr="00C8493B" w:rsidRDefault="00AB199C" w:rsidP="00A378FB">
            <w:pPr>
              <w:widowControl w:val="0"/>
              <w:rPr>
                <w:rFonts w:eastAsia="Times New Roman" w:cstheme="minorHAnsi"/>
              </w:rPr>
            </w:pPr>
            <w:r w:rsidRPr="00C8493B">
              <w:rPr>
                <w:rFonts w:eastAsia="Times New Roman" w:cstheme="minorHAnsi"/>
              </w:rPr>
              <w:t>Standard 8</w:t>
            </w:r>
          </w:p>
        </w:tc>
      </w:tr>
      <w:tr w:rsidR="00AB199C" w:rsidRPr="00C8493B" w14:paraId="48C3219C" w14:textId="77777777" w:rsidTr="00C539AC">
        <w:trPr>
          <w:jc w:val="center"/>
        </w:trPr>
        <w:tc>
          <w:tcPr>
            <w:tcW w:w="8640" w:type="dxa"/>
            <w:gridSpan w:val="2"/>
            <w:shd w:val="clear" w:color="auto" w:fill="000000" w:themeFill="text1"/>
          </w:tcPr>
          <w:p w14:paraId="4B1D93FD" w14:textId="77777777" w:rsidR="00AB199C" w:rsidRPr="00C8493B" w:rsidRDefault="00AB199C" w:rsidP="00A378FB">
            <w:pPr>
              <w:widowControl w:val="0"/>
              <w:rPr>
                <w:rFonts w:eastAsia="Times New Roman" w:cstheme="minorHAnsi"/>
              </w:rPr>
            </w:pPr>
            <w:r w:rsidRPr="00C8493B">
              <w:rPr>
                <w:rFonts w:eastAsia="Times New Roman" w:cstheme="minorHAnsi"/>
                <w:b/>
              </w:rPr>
              <w:lastRenderedPageBreak/>
              <w:t>Functions</w:t>
            </w:r>
          </w:p>
        </w:tc>
      </w:tr>
      <w:tr w:rsidR="00AB199C" w:rsidRPr="00C8493B" w14:paraId="6544D89D" w14:textId="77777777" w:rsidTr="00C539AC">
        <w:trPr>
          <w:jc w:val="center"/>
        </w:trPr>
        <w:tc>
          <w:tcPr>
            <w:tcW w:w="4320" w:type="dxa"/>
          </w:tcPr>
          <w:p w14:paraId="00ED2934" w14:textId="77777777" w:rsidR="00AB199C" w:rsidRPr="00C8493B" w:rsidRDefault="00AB199C" w:rsidP="00A378FB">
            <w:pPr>
              <w:widowControl w:val="0"/>
              <w:rPr>
                <w:rFonts w:eastAsia="Times New Roman" w:cstheme="minorHAnsi"/>
              </w:rPr>
            </w:pPr>
            <w:r w:rsidRPr="00C8493B">
              <w:rPr>
                <w:rFonts w:eastAsia="Times New Roman" w:cstheme="minorHAnsi"/>
                <w:bCs/>
              </w:rPr>
              <w:t>Define, evaluate, and compare functions.</w:t>
            </w:r>
          </w:p>
        </w:tc>
        <w:tc>
          <w:tcPr>
            <w:tcW w:w="4320" w:type="dxa"/>
          </w:tcPr>
          <w:p w14:paraId="255266F7" w14:textId="77777777" w:rsidR="00AB199C" w:rsidRPr="00C8493B" w:rsidRDefault="00AB199C" w:rsidP="00A378FB">
            <w:pPr>
              <w:widowControl w:val="0"/>
              <w:rPr>
                <w:rFonts w:eastAsia="Times New Roman" w:cstheme="minorHAnsi"/>
              </w:rPr>
            </w:pPr>
            <w:r w:rsidRPr="00C8493B">
              <w:rPr>
                <w:rFonts w:eastAsia="Times New Roman" w:cstheme="minorHAnsi"/>
              </w:rPr>
              <w:t>Standards 9-10</w:t>
            </w:r>
          </w:p>
        </w:tc>
      </w:tr>
      <w:tr w:rsidR="00AB199C" w:rsidRPr="00C8493B" w14:paraId="06B4904F" w14:textId="77777777" w:rsidTr="00C539AC">
        <w:trPr>
          <w:jc w:val="center"/>
        </w:trPr>
        <w:tc>
          <w:tcPr>
            <w:tcW w:w="4320" w:type="dxa"/>
            <w:tcBorders>
              <w:bottom w:val="single" w:sz="4" w:space="0" w:color="auto"/>
            </w:tcBorders>
          </w:tcPr>
          <w:p w14:paraId="1D36DDEF" w14:textId="77777777" w:rsidR="00AB199C" w:rsidRPr="00C8493B" w:rsidRDefault="00AB199C" w:rsidP="00A378FB">
            <w:pPr>
              <w:widowControl w:val="0"/>
              <w:rPr>
                <w:rFonts w:eastAsia="Calibri" w:cstheme="minorHAnsi"/>
              </w:rPr>
            </w:pPr>
            <w:r w:rsidRPr="00C8493B">
              <w:rPr>
                <w:rFonts w:eastAsia="Calibri" w:cstheme="minorHAnsi"/>
                <w:bCs/>
              </w:rPr>
              <w:t>Use functions to model relationships between quantities.</w:t>
            </w:r>
          </w:p>
        </w:tc>
        <w:tc>
          <w:tcPr>
            <w:tcW w:w="4320" w:type="dxa"/>
            <w:tcBorders>
              <w:bottom w:val="single" w:sz="4" w:space="0" w:color="auto"/>
            </w:tcBorders>
          </w:tcPr>
          <w:p w14:paraId="5CECE25A" w14:textId="77777777" w:rsidR="00AB199C" w:rsidRPr="00C8493B" w:rsidRDefault="00AB199C" w:rsidP="00A378FB">
            <w:pPr>
              <w:widowControl w:val="0"/>
              <w:rPr>
                <w:rFonts w:eastAsia="Times New Roman" w:cstheme="minorHAnsi"/>
              </w:rPr>
            </w:pPr>
            <w:r w:rsidRPr="00C8493B">
              <w:rPr>
                <w:rFonts w:eastAsia="Times New Roman" w:cstheme="minorHAnsi"/>
              </w:rPr>
              <w:t>Standards 11-12</w:t>
            </w:r>
          </w:p>
        </w:tc>
      </w:tr>
      <w:tr w:rsidR="00AB199C" w:rsidRPr="00C8493B" w14:paraId="186C6F16" w14:textId="77777777" w:rsidTr="00C539AC">
        <w:trPr>
          <w:jc w:val="center"/>
        </w:trPr>
        <w:tc>
          <w:tcPr>
            <w:tcW w:w="8640" w:type="dxa"/>
            <w:gridSpan w:val="2"/>
            <w:shd w:val="clear" w:color="auto" w:fill="000000" w:themeFill="text1"/>
          </w:tcPr>
          <w:p w14:paraId="5810D29B" w14:textId="77777777" w:rsidR="00AB199C" w:rsidRPr="00C8493B" w:rsidRDefault="00AB199C" w:rsidP="00A378FB">
            <w:pPr>
              <w:widowControl w:val="0"/>
              <w:rPr>
                <w:rFonts w:eastAsia="Times New Roman" w:cstheme="minorHAnsi"/>
                <w:b/>
              </w:rPr>
            </w:pPr>
            <w:r w:rsidRPr="00C8493B">
              <w:rPr>
                <w:rFonts w:eastAsia="Times New Roman" w:cstheme="minorHAnsi"/>
                <w:b/>
              </w:rPr>
              <w:t>Geometry</w:t>
            </w:r>
          </w:p>
        </w:tc>
      </w:tr>
      <w:tr w:rsidR="00AB199C" w:rsidRPr="00C8493B" w14:paraId="4489902B" w14:textId="77777777" w:rsidTr="00C539AC">
        <w:trPr>
          <w:jc w:val="center"/>
        </w:trPr>
        <w:tc>
          <w:tcPr>
            <w:tcW w:w="4320" w:type="dxa"/>
          </w:tcPr>
          <w:p w14:paraId="12EE4C41" w14:textId="77777777" w:rsidR="00AB199C" w:rsidRPr="00C8493B" w:rsidRDefault="00AB199C" w:rsidP="00A378FB">
            <w:pPr>
              <w:widowControl w:val="0"/>
              <w:rPr>
                <w:rFonts w:eastAsia="Times New Roman" w:cstheme="minorHAnsi"/>
              </w:rPr>
            </w:pPr>
            <w:r w:rsidRPr="00C8493B">
              <w:rPr>
                <w:rFonts w:eastAsia="Times New Roman" w:cstheme="minorHAnsi"/>
                <w:bCs/>
              </w:rPr>
              <w:t>Understand congruence and similarity using physical models, transparencies, or geometry software.</w:t>
            </w:r>
          </w:p>
        </w:tc>
        <w:tc>
          <w:tcPr>
            <w:tcW w:w="4320" w:type="dxa"/>
          </w:tcPr>
          <w:p w14:paraId="5AF00200" w14:textId="77777777" w:rsidR="00AB199C" w:rsidRPr="00C8493B" w:rsidRDefault="00AB199C" w:rsidP="00A378FB">
            <w:pPr>
              <w:widowControl w:val="0"/>
              <w:rPr>
                <w:rFonts w:eastAsia="Times New Roman" w:cstheme="minorHAnsi"/>
              </w:rPr>
            </w:pPr>
            <w:r w:rsidRPr="00C8493B">
              <w:rPr>
                <w:rFonts w:eastAsia="Times New Roman" w:cstheme="minorHAnsi"/>
              </w:rPr>
              <w:t>Standards 13-15</w:t>
            </w:r>
          </w:p>
        </w:tc>
      </w:tr>
      <w:tr w:rsidR="00AB199C" w:rsidRPr="00C8493B" w14:paraId="74F6BCDC" w14:textId="77777777" w:rsidTr="00C539AC">
        <w:trPr>
          <w:jc w:val="center"/>
        </w:trPr>
        <w:tc>
          <w:tcPr>
            <w:tcW w:w="4320" w:type="dxa"/>
            <w:tcBorders>
              <w:bottom w:val="single" w:sz="4" w:space="0" w:color="auto"/>
            </w:tcBorders>
          </w:tcPr>
          <w:p w14:paraId="6C6C971D" w14:textId="71DF1D27" w:rsidR="00AB199C" w:rsidRPr="00C8493B" w:rsidRDefault="00AB199C" w:rsidP="00A378FB">
            <w:pPr>
              <w:rPr>
                <w:rFonts w:eastAsia="Times New Roman" w:cstheme="minorHAnsi"/>
              </w:rPr>
            </w:pPr>
            <w:r w:rsidRPr="00C8493B">
              <w:rPr>
                <w:rFonts w:eastAsia="Times New Roman" w:cstheme="minorHAnsi"/>
                <w:bCs/>
              </w:rPr>
              <w:t xml:space="preserve">Solve real-world and mathematical </w:t>
            </w:r>
            <w:r w:rsidR="00B006A3" w:rsidRPr="00C8493B">
              <w:rPr>
                <w:rFonts w:eastAsia="Times New Roman" w:cstheme="minorHAnsi"/>
                <w:bCs/>
              </w:rPr>
              <w:t xml:space="preserve">problems involving </w:t>
            </w:r>
            <w:r w:rsidRPr="00C8493B">
              <w:rPr>
                <w:rFonts w:eastAsia="Times New Roman" w:cstheme="minorHAnsi"/>
                <w:bCs/>
              </w:rPr>
              <w:t>cylinders, cones, and spheres.</w:t>
            </w:r>
          </w:p>
        </w:tc>
        <w:tc>
          <w:tcPr>
            <w:tcW w:w="4320" w:type="dxa"/>
            <w:tcBorders>
              <w:bottom w:val="single" w:sz="4" w:space="0" w:color="auto"/>
            </w:tcBorders>
          </w:tcPr>
          <w:p w14:paraId="1CEE170B" w14:textId="77777777" w:rsidR="00AB199C" w:rsidRPr="00C8493B" w:rsidRDefault="00AB199C" w:rsidP="00A378FB">
            <w:pPr>
              <w:rPr>
                <w:rFonts w:eastAsia="Times New Roman" w:cstheme="minorHAnsi"/>
              </w:rPr>
            </w:pPr>
            <w:r w:rsidRPr="00C8493B">
              <w:rPr>
                <w:rFonts w:eastAsia="Times New Roman" w:cstheme="minorHAnsi"/>
                <w:bCs/>
              </w:rPr>
              <w:t>Standard 16</w:t>
            </w:r>
          </w:p>
        </w:tc>
      </w:tr>
      <w:tr w:rsidR="00AB199C" w:rsidRPr="00C8493B" w14:paraId="10DAE8C9" w14:textId="77777777" w:rsidTr="00C539AC">
        <w:trPr>
          <w:jc w:val="center"/>
        </w:trPr>
        <w:tc>
          <w:tcPr>
            <w:tcW w:w="8640" w:type="dxa"/>
            <w:gridSpan w:val="2"/>
            <w:shd w:val="clear" w:color="auto" w:fill="000000" w:themeFill="text1"/>
          </w:tcPr>
          <w:p w14:paraId="38B84925" w14:textId="77777777" w:rsidR="00AB199C" w:rsidRPr="00C8493B" w:rsidRDefault="00AB199C" w:rsidP="00A378FB">
            <w:pPr>
              <w:widowControl w:val="0"/>
              <w:rPr>
                <w:rFonts w:eastAsia="Times New Roman" w:cstheme="minorHAnsi"/>
              </w:rPr>
            </w:pPr>
            <w:r w:rsidRPr="00C8493B">
              <w:rPr>
                <w:rFonts w:eastAsia="Times New Roman" w:cstheme="minorHAnsi"/>
                <w:b/>
              </w:rPr>
              <w:t>Statistics and Probability</w:t>
            </w:r>
          </w:p>
        </w:tc>
      </w:tr>
      <w:tr w:rsidR="00AB199C" w:rsidRPr="00C8493B" w14:paraId="68DDCAF3" w14:textId="77777777" w:rsidTr="00C539AC">
        <w:trPr>
          <w:jc w:val="center"/>
        </w:trPr>
        <w:tc>
          <w:tcPr>
            <w:tcW w:w="4320" w:type="dxa"/>
          </w:tcPr>
          <w:p w14:paraId="3921206A" w14:textId="77777777" w:rsidR="00AB199C" w:rsidRPr="00C8493B" w:rsidRDefault="00AB199C" w:rsidP="00A378FB">
            <w:pPr>
              <w:widowControl w:val="0"/>
              <w:rPr>
                <w:rFonts w:eastAsia="Calibri" w:cstheme="minorHAnsi"/>
              </w:rPr>
            </w:pPr>
            <w:r w:rsidRPr="00C8493B">
              <w:rPr>
                <w:rFonts w:eastAsia="Calibri" w:cstheme="minorHAnsi"/>
                <w:bCs/>
              </w:rPr>
              <w:t>Investigate patterns of association in bivariate data.</w:t>
            </w:r>
          </w:p>
        </w:tc>
        <w:tc>
          <w:tcPr>
            <w:tcW w:w="4320" w:type="dxa"/>
          </w:tcPr>
          <w:p w14:paraId="46E56197" w14:textId="77777777" w:rsidR="00AB199C" w:rsidRPr="00C8493B" w:rsidRDefault="00AB199C" w:rsidP="00A378FB">
            <w:pPr>
              <w:widowControl w:val="0"/>
              <w:rPr>
                <w:rFonts w:eastAsia="Times New Roman" w:cstheme="minorHAnsi"/>
              </w:rPr>
            </w:pPr>
            <w:r w:rsidRPr="00C8493B">
              <w:rPr>
                <w:rFonts w:eastAsia="Times New Roman" w:cstheme="minorHAnsi"/>
              </w:rPr>
              <w:t>Standard 17</w:t>
            </w:r>
          </w:p>
        </w:tc>
      </w:tr>
    </w:tbl>
    <w:p w14:paraId="1FBFB81A" w14:textId="77777777" w:rsidR="00AB199C" w:rsidRPr="00C8493B" w:rsidRDefault="00AB199C" w:rsidP="00A378FB">
      <w:pPr>
        <w:spacing w:after="0" w:line="240" w:lineRule="auto"/>
      </w:pPr>
    </w:p>
    <w:p w14:paraId="19067F89" w14:textId="77777777" w:rsidR="00AB199C" w:rsidRPr="00C8493B" w:rsidRDefault="00AB199C" w:rsidP="00A378FB">
      <w:pPr>
        <w:widowControl w:val="0"/>
        <w:spacing w:after="0" w:line="240" w:lineRule="auto"/>
        <w:rPr>
          <w:rFonts w:cstheme="minorHAnsi"/>
        </w:rPr>
      </w:pPr>
      <w:r w:rsidRPr="00C8493B">
        <w:rPr>
          <w:rFonts w:cstheme="minorHAnsi"/>
          <w:b/>
        </w:rPr>
        <w:t>Number System</w:t>
      </w:r>
    </w:p>
    <w:p w14:paraId="29576630" w14:textId="77777777" w:rsidR="00AB199C" w:rsidRPr="00C8493B" w:rsidRDefault="00AB199C" w:rsidP="00A378FB">
      <w:pPr>
        <w:widowControl w:val="0"/>
        <w:spacing w:after="0" w:line="240" w:lineRule="auto"/>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2"/>
        <w:gridCol w:w="8428"/>
      </w:tblGrid>
      <w:tr w:rsidR="00AB199C" w:rsidRPr="00C8493B" w14:paraId="66098052" w14:textId="77777777" w:rsidTr="004C4E4B">
        <w:tc>
          <w:tcPr>
            <w:tcW w:w="356" w:type="pct"/>
            <w:shd w:val="clear" w:color="auto" w:fill="auto"/>
          </w:tcPr>
          <w:p w14:paraId="18F81ADA" w14:textId="77777777" w:rsidR="00AB199C" w:rsidRPr="00C8493B" w:rsidRDefault="00AB199C" w:rsidP="00A378FB">
            <w:pPr>
              <w:widowControl w:val="0"/>
              <w:spacing w:after="0" w:line="240" w:lineRule="auto"/>
              <w:rPr>
                <w:rFonts w:cstheme="minorHAnsi"/>
                <w:b/>
              </w:rPr>
            </w:pPr>
            <w:r w:rsidRPr="00C8493B">
              <w:rPr>
                <w:rFonts w:cstheme="minorHAnsi"/>
                <w:b/>
              </w:rPr>
              <w:t>Cluster</w:t>
            </w:r>
          </w:p>
        </w:tc>
        <w:tc>
          <w:tcPr>
            <w:tcW w:w="4644" w:type="pct"/>
            <w:shd w:val="clear" w:color="auto" w:fill="auto"/>
          </w:tcPr>
          <w:p w14:paraId="012AE7C1" w14:textId="6FBD38BA" w:rsidR="00AB199C" w:rsidRPr="00C8493B" w:rsidRDefault="00B006A3" w:rsidP="00A378FB">
            <w:pPr>
              <w:pStyle w:val="NoSpacing"/>
              <w:widowControl w:val="0"/>
              <w:rPr>
                <w:rFonts w:cstheme="minorHAnsi"/>
                <w:b/>
                <w:bCs/>
              </w:rPr>
            </w:pPr>
            <w:r w:rsidRPr="00C8493B">
              <w:rPr>
                <w:rFonts w:cstheme="minorHAnsi"/>
                <w:b/>
                <w:bCs/>
              </w:rPr>
              <w:t>Understand the relationship between fractions and decimals.</w:t>
            </w:r>
          </w:p>
        </w:tc>
      </w:tr>
      <w:tr w:rsidR="00AB199C" w:rsidRPr="00C8493B" w14:paraId="197C47A4" w14:textId="77777777" w:rsidTr="004C4E4B">
        <w:tc>
          <w:tcPr>
            <w:tcW w:w="356" w:type="pct"/>
            <w:shd w:val="clear" w:color="auto" w:fill="auto"/>
          </w:tcPr>
          <w:p w14:paraId="158CC640" w14:textId="77777777" w:rsidR="00AB199C" w:rsidRPr="00C8493B" w:rsidRDefault="00AB199C" w:rsidP="00A378FB">
            <w:pPr>
              <w:widowControl w:val="0"/>
              <w:spacing w:after="0" w:line="240" w:lineRule="auto"/>
              <w:rPr>
                <w:rFonts w:cstheme="minorHAnsi"/>
              </w:rPr>
            </w:pPr>
            <w:r w:rsidRPr="00C8493B">
              <w:rPr>
                <w:rFonts w:cstheme="minorHAnsi"/>
              </w:rPr>
              <w:t>A.M.8.1</w:t>
            </w:r>
          </w:p>
        </w:tc>
        <w:tc>
          <w:tcPr>
            <w:tcW w:w="4644" w:type="pct"/>
          </w:tcPr>
          <w:p w14:paraId="71432956" w14:textId="1E073DF2" w:rsidR="00634384" w:rsidRPr="00C8493B" w:rsidRDefault="00634384" w:rsidP="00634384">
            <w:pPr>
              <w:spacing w:after="0" w:line="240" w:lineRule="auto"/>
              <w:rPr>
                <w:rFonts w:eastAsia="Arial" w:cstheme="minorHAnsi"/>
              </w:rPr>
            </w:pPr>
            <w:r w:rsidRPr="00C8493B">
              <w:t>Demonstrate an understanding of the relationship between fractions and decimals.</w:t>
            </w:r>
          </w:p>
          <w:p w14:paraId="549E38E0" w14:textId="2959B360" w:rsidR="00AB199C" w:rsidRPr="00C8493B" w:rsidRDefault="00AB199C" w:rsidP="00A378FB">
            <w:pPr>
              <w:pStyle w:val="ListParagraph"/>
              <w:numPr>
                <w:ilvl w:val="0"/>
                <w:numId w:val="111"/>
              </w:numPr>
              <w:spacing w:after="0" w:line="240" w:lineRule="auto"/>
              <w:contextualSpacing w:val="0"/>
              <w:rPr>
                <w:rFonts w:eastAsia="Arial" w:cstheme="minorHAnsi"/>
              </w:rPr>
            </w:pPr>
            <w:r w:rsidRPr="00C8493B">
              <w:rPr>
                <w:rFonts w:eastAsia="Cambria" w:cstheme="minorHAnsi"/>
              </w:rPr>
              <w:t>Express a fraction with a denominator of 100 as a decimal.</w:t>
            </w:r>
          </w:p>
          <w:p w14:paraId="54F8C8FC" w14:textId="77777777" w:rsidR="00AB199C" w:rsidRPr="00C8493B" w:rsidRDefault="00AB199C" w:rsidP="00A378FB">
            <w:pPr>
              <w:pStyle w:val="ListParagraph"/>
              <w:numPr>
                <w:ilvl w:val="0"/>
                <w:numId w:val="111"/>
              </w:numPr>
              <w:spacing w:after="0" w:line="240" w:lineRule="auto"/>
              <w:contextualSpacing w:val="0"/>
              <w:rPr>
                <w:rFonts w:eastAsia="Arial" w:cstheme="minorHAnsi"/>
              </w:rPr>
            </w:pPr>
            <w:r w:rsidRPr="00C8493B">
              <w:rPr>
                <w:rFonts w:cstheme="minorHAnsi"/>
              </w:rPr>
              <w:t>Compare quantities represented as decimals in real-world examples to hundredths.</w:t>
            </w:r>
          </w:p>
          <w:p w14:paraId="67433CB1" w14:textId="77777777" w:rsidR="00AB199C" w:rsidRPr="00C8493B" w:rsidRDefault="00AB199C" w:rsidP="00A378FB">
            <w:pPr>
              <w:pStyle w:val="ListParagraph"/>
              <w:spacing w:after="0" w:line="240" w:lineRule="auto"/>
              <w:ind w:left="360"/>
              <w:contextualSpacing w:val="0"/>
              <w:rPr>
                <w:rFonts w:eastAsia="Arial" w:cstheme="minorHAnsi"/>
              </w:rPr>
            </w:pPr>
            <w:r w:rsidRPr="00C8493B">
              <w:rPr>
                <w:rFonts w:eastAsia="Cambria" w:cstheme="minorHAnsi"/>
              </w:rPr>
              <w:t>Express unit fractions as decimals (1/2, 1/4, and 1/10)</w:t>
            </w:r>
          </w:p>
        </w:tc>
      </w:tr>
    </w:tbl>
    <w:p w14:paraId="4FD52349" w14:textId="77777777" w:rsidR="00AB199C" w:rsidRPr="00C8493B" w:rsidRDefault="00AB199C" w:rsidP="00A378FB">
      <w:pPr>
        <w:spacing w:after="0" w:line="240" w:lineRule="auto"/>
        <w:rPr>
          <w:rFonts w:cstheme="minorHAnsi"/>
        </w:rPr>
      </w:pPr>
    </w:p>
    <w:p w14:paraId="3EB79703" w14:textId="77777777" w:rsidR="00AB199C" w:rsidRPr="00C8493B" w:rsidRDefault="00AB199C" w:rsidP="00A378FB">
      <w:pPr>
        <w:pStyle w:val="NormalWeb"/>
        <w:widowControl w:val="0"/>
        <w:tabs>
          <w:tab w:val="left" w:pos="8640"/>
        </w:tabs>
        <w:spacing w:before="0" w:beforeAutospacing="0" w:after="0" w:afterAutospacing="0" w:line="240" w:lineRule="auto"/>
        <w:rPr>
          <w:rFonts w:cstheme="minorHAnsi"/>
          <w:b/>
          <w:color w:val="auto"/>
          <w:szCs w:val="22"/>
        </w:rPr>
      </w:pPr>
      <w:r w:rsidRPr="00C8493B">
        <w:rPr>
          <w:rFonts w:cstheme="minorHAnsi"/>
          <w:b/>
          <w:color w:val="auto"/>
          <w:szCs w:val="22"/>
        </w:rPr>
        <w:t>Expressions and Equations</w:t>
      </w:r>
    </w:p>
    <w:p w14:paraId="242932B8" w14:textId="77777777" w:rsidR="00AB199C" w:rsidRPr="00C8493B" w:rsidRDefault="00AB199C" w:rsidP="00A378FB">
      <w:pPr>
        <w:pStyle w:val="NormalWeb"/>
        <w:widowControl w:val="0"/>
        <w:tabs>
          <w:tab w:val="left" w:pos="8640"/>
        </w:tabs>
        <w:spacing w:before="0" w:beforeAutospacing="0" w:after="0" w:afterAutospacing="0" w:line="240" w:lineRule="auto"/>
        <w:rPr>
          <w:rFonts w:cstheme="minorHAnsi"/>
          <w:color w:val="auto"/>
          <w:szCs w:val="22"/>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6"/>
        <w:gridCol w:w="8368"/>
      </w:tblGrid>
      <w:tr w:rsidR="00AB199C" w:rsidRPr="00C8493B" w14:paraId="1E441073" w14:textId="77777777" w:rsidTr="007E0454">
        <w:tc>
          <w:tcPr>
            <w:tcW w:w="527" w:type="pct"/>
            <w:shd w:val="clear" w:color="auto" w:fill="auto"/>
          </w:tcPr>
          <w:p w14:paraId="5B8B9482" w14:textId="77777777" w:rsidR="00AB199C" w:rsidRPr="00C8493B" w:rsidRDefault="00AB199C" w:rsidP="00A378FB">
            <w:pPr>
              <w:widowControl w:val="0"/>
              <w:spacing w:after="0" w:line="240" w:lineRule="auto"/>
              <w:rPr>
                <w:rFonts w:cstheme="minorHAnsi"/>
                <w:b/>
              </w:rPr>
            </w:pPr>
            <w:r w:rsidRPr="00C8493B">
              <w:rPr>
                <w:rFonts w:cstheme="minorHAnsi"/>
                <w:b/>
              </w:rPr>
              <w:t>Cluster</w:t>
            </w:r>
          </w:p>
        </w:tc>
        <w:tc>
          <w:tcPr>
            <w:tcW w:w="4473" w:type="pct"/>
            <w:shd w:val="clear" w:color="auto" w:fill="auto"/>
          </w:tcPr>
          <w:p w14:paraId="14CD2D00" w14:textId="0FCF712D" w:rsidR="00AB199C" w:rsidRPr="00C8493B" w:rsidRDefault="00B006A3" w:rsidP="00A378FB">
            <w:pPr>
              <w:pStyle w:val="NoSpacing"/>
              <w:widowControl w:val="0"/>
              <w:rPr>
                <w:rFonts w:cstheme="minorHAnsi"/>
                <w:b/>
                <w:bCs/>
              </w:rPr>
            </w:pPr>
            <w:r w:rsidRPr="00C8493B">
              <w:rPr>
                <w:rFonts w:cstheme="minorHAnsi"/>
                <w:b/>
                <w:bCs/>
              </w:rPr>
              <w:t>Work with exponents and decimals.</w:t>
            </w:r>
          </w:p>
        </w:tc>
      </w:tr>
      <w:tr w:rsidR="00AB199C" w:rsidRPr="00C8493B" w14:paraId="469B64BB" w14:textId="77777777" w:rsidTr="007E0454">
        <w:tc>
          <w:tcPr>
            <w:tcW w:w="527" w:type="pct"/>
            <w:shd w:val="clear" w:color="auto" w:fill="auto"/>
          </w:tcPr>
          <w:p w14:paraId="3437CF24" w14:textId="77777777" w:rsidR="00AB199C" w:rsidRPr="00C8493B" w:rsidRDefault="00AB199C" w:rsidP="00A378FB">
            <w:pPr>
              <w:pStyle w:val="NoSpacing"/>
              <w:widowControl w:val="0"/>
              <w:rPr>
                <w:rFonts w:eastAsia="Times New Roman" w:cstheme="minorHAnsi"/>
                <w:highlight w:val="yellow"/>
              </w:rPr>
            </w:pPr>
            <w:r w:rsidRPr="00C8493B">
              <w:rPr>
                <w:rFonts w:cstheme="minorHAnsi"/>
              </w:rPr>
              <w:t>A.M.8.2</w:t>
            </w:r>
          </w:p>
        </w:tc>
        <w:tc>
          <w:tcPr>
            <w:tcW w:w="4473" w:type="pct"/>
          </w:tcPr>
          <w:p w14:paraId="5C1256DE" w14:textId="43252071" w:rsidR="00AB199C" w:rsidRPr="00C8493B" w:rsidRDefault="00AB199C" w:rsidP="00A378FB">
            <w:pPr>
              <w:pStyle w:val="NoSpacing"/>
              <w:widowControl w:val="0"/>
              <w:rPr>
                <w:rFonts w:eastAsia="Times New Roman" w:cstheme="minorHAnsi"/>
              </w:rPr>
            </w:pPr>
            <w:r w:rsidRPr="00C8493B">
              <w:rPr>
                <w:rFonts w:eastAsia="Times New Roman" w:cstheme="minorHAnsi"/>
              </w:rPr>
              <w:t>Identify the meaning of an exponent (</w:t>
            </w:r>
            <w:r w:rsidR="00C539AC" w:rsidRPr="00C8493B">
              <w:rPr>
                <w:rFonts w:eastAsia="Times New Roman" w:cstheme="minorHAnsi"/>
              </w:rPr>
              <w:t>e.g.</w:t>
            </w:r>
            <w:r w:rsidRPr="00C8493B">
              <w:rPr>
                <w:rFonts w:eastAsia="Times New Roman" w:cstheme="minorHAnsi"/>
              </w:rPr>
              <w:t>, 4</w:t>
            </w:r>
            <w:r w:rsidRPr="00C8493B">
              <w:rPr>
                <w:rFonts w:eastAsia="Times New Roman" w:cstheme="minorHAnsi"/>
                <w:vertAlign w:val="superscript"/>
              </w:rPr>
              <w:t xml:space="preserve">2 </w:t>
            </w:r>
            <w:r w:rsidRPr="00C8493B">
              <w:rPr>
                <w:rFonts w:eastAsia="Times New Roman" w:cstheme="minorHAnsi"/>
              </w:rPr>
              <w:t>means 4 x 4).  Instructional Note:  Limit to exponents of 2 and 3.</w:t>
            </w:r>
          </w:p>
        </w:tc>
      </w:tr>
      <w:tr w:rsidR="00AB199C" w:rsidRPr="00C8493B" w14:paraId="19492859" w14:textId="77777777" w:rsidTr="007E0454">
        <w:tc>
          <w:tcPr>
            <w:tcW w:w="527" w:type="pct"/>
            <w:shd w:val="clear" w:color="auto" w:fill="auto"/>
          </w:tcPr>
          <w:p w14:paraId="52742ADB" w14:textId="77777777" w:rsidR="00AB199C" w:rsidRPr="00C8493B" w:rsidRDefault="00AB199C" w:rsidP="00A378FB">
            <w:pPr>
              <w:pStyle w:val="NoSpacing"/>
              <w:widowControl w:val="0"/>
              <w:rPr>
                <w:rFonts w:cstheme="minorHAnsi"/>
                <w:highlight w:val="yellow"/>
              </w:rPr>
            </w:pPr>
            <w:r w:rsidRPr="00C8493B">
              <w:rPr>
                <w:rFonts w:cstheme="minorHAnsi"/>
              </w:rPr>
              <w:t>A.M.8.3</w:t>
            </w:r>
          </w:p>
        </w:tc>
        <w:tc>
          <w:tcPr>
            <w:tcW w:w="4473" w:type="pct"/>
          </w:tcPr>
          <w:p w14:paraId="4D9CF3FE" w14:textId="77777777" w:rsidR="00AB199C" w:rsidRPr="00C8493B" w:rsidRDefault="00AB199C" w:rsidP="00A378FB">
            <w:pPr>
              <w:pStyle w:val="NoSpacing"/>
              <w:widowControl w:val="0"/>
              <w:rPr>
                <w:rFonts w:cstheme="minorHAnsi"/>
              </w:rPr>
            </w:pPr>
            <w:r w:rsidRPr="00C8493B">
              <w:rPr>
                <w:rFonts w:cstheme="minorHAnsi"/>
              </w:rPr>
              <w:t>Generate equivalent numerical expressions to determine the value of numerical expressions consisting of the square or cube of a whole number less than or equal to 10. (e.g., 5</w:t>
            </w:r>
            <w:r w:rsidRPr="00C8493B">
              <w:rPr>
                <w:rFonts w:cstheme="minorHAnsi"/>
                <w:vertAlign w:val="superscript"/>
              </w:rPr>
              <w:t>2</w:t>
            </w:r>
            <w:r w:rsidRPr="00C8493B">
              <w:rPr>
                <w:rFonts w:cstheme="minorHAnsi"/>
              </w:rPr>
              <w:t xml:space="preserve"> = 5 x 5 = 25).</w:t>
            </w:r>
          </w:p>
        </w:tc>
      </w:tr>
      <w:tr w:rsidR="00AB199C" w:rsidRPr="00C8493B" w14:paraId="58003171" w14:textId="77777777" w:rsidTr="007E0454">
        <w:tc>
          <w:tcPr>
            <w:tcW w:w="527" w:type="pct"/>
            <w:shd w:val="clear" w:color="auto" w:fill="auto"/>
          </w:tcPr>
          <w:p w14:paraId="269DA657" w14:textId="77777777" w:rsidR="00AB199C" w:rsidRPr="00C8493B" w:rsidRDefault="00AB199C" w:rsidP="00A378FB">
            <w:pPr>
              <w:pStyle w:val="NoSpacing"/>
              <w:widowControl w:val="0"/>
              <w:rPr>
                <w:rFonts w:cstheme="minorHAnsi"/>
              </w:rPr>
            </w:pPr>
            <w:r w:rsidRPr="00C8493B">
              <w:rPr>
                <w:rFonts w:cstheme="minorHAnsi"/>
              </w:rPr>
              <w:t>A.M.8.4</w:t>
            </w:r>
          </w:p>
        </w:tc>
        <w:tc>
          <w:tcPr>
            <w:tcW w:w="4473" w:type="pct"/>
          </w:tcPr>
          <w:p w14:paraId="09032070" w14:textId="77777777" w:rsidR="00AB199C" w:rsidRPr="00C8493B" w:rsidRDefault="00AB199C" w:rsidP="00A378FB">
            <w:pPr>
              <w:pStyle w:val="NoSpacing"/>
              <w:widowControl w:val="0"/>
              <w:rPr>
                <w:rFonts w:cstheme="minorHAnsi"/>
              </w:rPr>
            </w:pPr>
            <w:r w:rsidRPr="00C8493B">
              <w:rPr>
                <w:rFonts w:cstheme="minorHAnsi"/>
              </w:rPr>
              <w:t>Compose, decompose, and make observations of whole numbers up to 999 (e.g., 345=300+40+5; 25 is more than 20 but less than 30; use manipulatives to show that 5 is made up of five single units).</w:t>
            </w:r>
          </w:p>
        </w:tc>
      </w:tr>
      <w:tr w:rsidR="00AB199C" w:rsidRPr="00C8493B" w14:paraId="686F1FC8" w14:textId="77777777" w:rsidTr="007E0454">
        <w:tc>
          <w:tcPr>
            <w:tcW w:w="527" w:type="pct"/>
            <w:shd w:val="clear" w:color="auto" w:fill="auto"/>
          </w:tcPr>
          <w:p w14:paraId="1A75A434" w14:textId="77777777" w:rsidR="00AB199C" w:rsidRPr="00C8493B" w:rsidRDefault="00AB199C" w:rsidP="00A378FB">
            <w:pPr>
              <w:pStyle w:val="NoSpacing"/>
              <w:widowControl w:val="0"/>
              <w:rPr>
                <w:rFonts w:cstheme="minorHAnsi"/>
              </w:rPr>
            </w:pPr>
            <w:r w:rsidRPr="00C8493B">
              <w:rPr>
                <w:rFonts w:cstheme="minorHAnsi"/>
              </w:rPr>
              <w:t xml:space="preserve">A.M.8.5  </w:t>
            </w:r>
          </w:p>
        </w:tc>
        <w:tc>
          <w:tcPr>
            <w:tcW w:w="4473" w:type="pct"/>
          </w:tcPr>
          <w:p w14:paraId="7B759201" w14:textId="22B02409" w:rsidR="00AB199C" w:rsidRPr="00C8493B" w:rsidRDefault="00AB199C" w:rsidP="00634384">
            <w:pPr>
              <w:pStyle w:val="NoSpacing"/>
              <w:widowControl w:val="0"/>
              <w:rPr>
                <w:rFonts w:eastAsia="Times New Roman" w:cstheme="minorHAnsi"/>
              </w:rPr>
            </w:pPr>
            <w:r w:rsidRPr="00C8493B">
              <w:rPr>
                <w:rFonts w:eastAsia="Times New Roman" w:cstheme="minorHAnsi"/>
              </w:rPr>
              <w:t>Perform operations with numbers involving decimals and in context (e.g., John has $0.25 and Mary has $0.30, how much money do they have altogether?).</w:t>
            </w:r>
            <w:r w:rsidR="00634384" w:rsidRPr="00C8493B">
              <w:rPr>
                <w:rFonts w:eastAsia="Times New Roman" w:cstheme="minorHAnsi"/>
              </w:rPr>
              <w:t xml:space="preserve">  </w:t>
            </w:r>
            <w:r w:rsidRPr="00C8493B">
              <w:rPr>
                <w:rFonts w:eastAsia="Times New Roman" w:cstheme="minorHAnsi"/>
              </w:rPr>
              <w:t>Use decimal notation to compare amounts to determine very large or very small quantities (e.g., identify that $25.00 is very large and $2.50 is very small and $0.25 is smallest) and that the unit of measurement is the same.</w:t>
            </w:r>
          </w:p>
        </w:tc>
      </w:tr>
    </w:tbl>
    <w:p w14:paraId="5D2707C1" w14:textId="77777777" w:rsidR="007E0454" w:rsidRPr="00C8493B" w:rsidRDefault="007E0454" w:rsidP="00A378FB">
      <w:pPr>
        <w:spacing w:after="0" w:line="240" w:lineRule="auto"/>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6"/>
        <w:gridCol w:w="8368"/>
      </w:tblGrid>
      <w:tr w:rsidR="00AB199C" w:rsidRPr="00C8493B" w14:paraId="48D529B3" w14:textId="77777777" w:rsidTr="007E0454">
        <w:tc>
          <w:tcPr>
            <w:tcW w:w="527" w:type="pct"/>
            <w:shd w:val="clear" w:color="auto" w:fill="auto"/>
          </w:tcPr>
          <w:p w14:paraId="7F91F414" w14:textId="77777777" w:rsidR="00AB199C" w:rsidRPr="00C8493B" w:rsidRDefault="00AB199C" w:rsidP="00A378FB">
            <w:pPr>
              <w:widowControl w:val="0"/>
              <w:spacing w:after="0" w:line="240" w:lineRule="auto"/>
              <w:rPr>
                <w:rFonts w:cstheme="minorHAnsi"/>
                <w:b/>
              </w:rPr>
            </w:pPr>
            <w:r w:rsidRPr="00C8493B">
              <w:rPr>
                <w:rFonts w:cstheme="minorHAnsi"/>
                <w:b/>
              </w:rPr>
              <w:t>Cluster</w:t>
            </w:r>
          </w:p>
        </w:tc>
        <w:tc>
          <w:tcPr>
            <w:tcW w:w="4473" w:type="pct"/>
            <w:shd w:val="clear" w:color="auto" w:fill="auto"/>
          </w:tcPr>
          <w:p w14:paraId="1D4DB2E8" w14:textId="12E2A9DB" w:rsidR="00AB199C" w:rsidRPr="00C8493B" w:rsidRDefault="00AB199C" w:rsidP="00B006A3">
            <w:pPr>
              <w:pStyle w:val="NoSpacing"/>
              <w:widowControl w:val="0"/>
              <w:rPr>
                <w:rFonts w:cstheme="minorHAnsi"/>
                <w:b/>
                <w:bCs/>
              </w:rPr>
            </w:pPr>
            <w:r w:rsidRPr="00C8493B">
              <w:rPr>
                <w:rFonts w:cstheme="minorHAnsi"/>
                <w:b/>
                <w:bCs/>
              </w:rPr>
              <w:t>Understand the connections between proportional relation</w:t>
            </w:r>
            <w:r w:rsidR="00B006A3" w:rsidRPr="00C8493B">
              <w:rPr>
                <w:rFonts w:cstheme="minorHAnsi"/>
                <w:b/>
                <w:bCs/>
              </w:rPr>
              <w:t>ships and lines.</w:t>
            </w:r>
          </w:p>
        </w:tc>
      </w:tr>
      <w:tr w:rsidR="00AB199C" w:rsidRPr="00C8493B" w14:paraId="0D35A9E3" w14:textId="77777777" w:rsidTr="007E0454">
        <w:tc>
          <w:tcPr>
            <w:tcW w:w="527" w:type="pct"/>
            <w:shd w:val="clear" w:color="auto" w:fill="auto"/>
          </w:tcPr>
          <w:p w14:paraId="34AD9371" w14:textId="77777777" w:rsidR="00AB199C" w:rsidRPr="00C8493B" w:rsidRDefault="00AB199C" w:rsidP="00A378FB">
            <w:pPr>
              <w:pStyle w:val="NoSpacing"/>
              <w:widowControl w:val="0"/>
              <w:rPr>
                <w:rFonts w:cstheme="minorHAnsi"/>
              </w:rPr>
            </w:pPr>
            <w:r w:rsidRPr="00C8493B">
              <w:rPr>
                <w:rFonts w:cstheme="minorHAnsi"/>
              </w:rPr>
              <w:t>A.M.8.6</w:t>
            </w:r>
          </w:p>
        </w:tc>
        <w:tc>
          <w:tcPr>
            <w:tcW w:w="4473" w:type="pct"/>
          </w:tcPr>
          <w:p w14:paraId="01FE209C" w14:textId="77777777" w:rsidR="00AB199C" w:rsidRPr="00C8493B" w:rsidRDefault="00AB199C" w:rsidP="00A378FB">
            <w:pPr>
              <w:pStyle w:val="NoSpacing"/>
              <w:widowControl w:val="0"/>
              <w:rPr>
                <w:rFonts w:cstheme="minorHAnsi"/>
              </w:rPr>
            </w:pPr>
            <w:r w:rsidRPr="00C8493B">
              <w:rPr>
                <w:rFonts w:cstheme="minorHAnsi"/>
              </w:rPr>
              <w:t>Recognize and represent proportional relationships between quantities on graphs. In real world problem situations, decide whether two quantities are in a proportional relationship (e.g. If Dan walks one block each morning, how many blocks does he walk in one week?).</w:t>
            </w:r>
          </w:p>
        </w:tc>
      </w:tr>
      <w:tr w:rsidR="00AB199C" w:rsidRPr="00C8493B" w14:paraId="0FE4A0DA" w14:textId="77777777" w:rsidTr="007E0454">
        <w:tc>
          <w:tcPr>
            <w:tcW w:w="527" w:type="pct"/>
            <w:shd w:val="clear" w:color="auto" w:fill="auto"/>
          </w:tcPr>
          <w:p w14:paraId="5EC31932" w14:textId="77777777" w:rsidR="00AB199C" w:rsidRPr="00C8493B" w:rsidRDefault="00AB199C" w:rsidP="00A378FB">
            <w:pPr>
              <w:pStyle w:val="NoSpacing"/>
              <w:widowControl w:val="0"/>
              <w:rPr>
                <w:rFonts w:cstheme="minorHAnsi"/>
              </w:rPr>
            </w:pPr>
            <w:r w:rsidRPr="00C8493B">
              <w:rPr>
                <w:rFonts w:cstheme="minorHAnsi"/>
              </w:rPr>
              <w:t>A.M.8.7</w:t>
            </w:r>
          </w:p>
        </w:tc>
        <w:tc>
          <w:tcPr>
            <w:tcW w:w="4473" w:type="pct"/>
          </w:tcPr>
          <w:p w14:paraId="7DAA78AE" w14:textId="7BC8EE22" w:rsidR="00AB199C" w:rsidRPr="00C8493B" w:rsidRDefault="00AB199C" w:rsidP="00A378FB">
            <w:pPr>
              <w:pStyle w:val="NoSpacing"/>
              <w:widowControl w:val="0"/>
              <w:rPr>
                <w:rFonts w:cstheme="minorHAnsi"/>
                <w:iCs/>
              </w:rPr>
            </w:pPr>
            <w:r w:rsidRPr="00C8493B">
              <w:rPr>
                <w:rFonts w:cstheme="minorHAnsi"/>
                <w:iCs/>
              </w:rPr>
              <w:t>Given a table of values depicting a proportional relationship or an arithmetic sequence, determine missing values.</w:t>
            </w:r>
          </w:p>
        </w:tc>
      </w:tr>
    </w:tbl>
    <w:p w14:paraId="3A549140" w14:textId="5A26AF35" w:rsidR="007E0454" w:rsidRPr="00C8493B" w:rsidRDefault="007E0454" w:rsidP="00A378FB">
      <w:pPr>
        <w:spacing w:after="0" w:line="240" w:lineRule="auto"/>
      </w:pPr>
    </w:p>
    <w:p w14:paraId="191C6297" w14:textId="77777777" w:rsidR="00B006A3" w:rsidRPr="00C8493B" w:rsidRDefault="00B006A3" w:rsidP="00A378FB">
      <w:pPr>
        <w:spacing w:after="0" w:line="240" w:lineRule="auto"/>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6"/>
        <w:gridCol w:w="8368"/>
      </w:tblGrid>
      <w:tr w:rsidR="00AB199C" w:rsidRPr="00C8493B" w14:paraId="0D3DE79E" w14:textId="77777777" w:rsidTr="007E0454">
        <w:tc>
          <w:tcPr>
            <w:tcW w:w="527" w:type="pct"/>
            <w:shd w:val="clear" w:color="auto" w:fill="auto"/>
          </w:tcPr>
          <w:p w14:paraId="5C3FD242" w14:textId="77777777" w:rsidR="00AB199C" w:rsidRPr="00C8493B" w:rsidRDefault="00AB199C" w:rsidP="00A378FB">
            <w:pPr>
              <w:widowControl w:val="0"/>
              <w:spacing w:after="0" w:line="240" w:lineRule="auto"/>
              <w:rPr>
                <w:rFonts w:cstheme="minorHAnsi"/>
                <w:b/>
              </w:rPr>
            </w:pPr>
            <w:r w:rsidRPr="00C8493B">
              <w:rPr>
                <w:rFonts w:cstheme="minorHAnsi"/>
                <w:b/>
              </w:rPr>
              <w:lastRenderedPageBreak/>
              <w:t>Cluster</w:t>
            </w:r>
          </w:p>
        </w:tc>
        <w:tc>
          <w:tcPr>
            <w:tcW w:w="4473" w:type="pct"/>
            <w:shd w:val="clear" w:color="auto" w:fill="auto"/>
          </w:tcPr>
          <w:p w14:paraId="17720BDD" w14:textId="04630478" w:rsidR="00AB199C" w:rsidRPr="00C8493B" w:rsidRDefault="00AB199C" w:rsidP="00B006A3">
            <w:pPr>
              <w:pStyle w:val="NoSpacing"/>
              <w:widowControl w:val="0"/>
              <w:rPr>
                <w:rFonts w:cstheme="minorHAnsi"/>
                <w:b/>
                <w:bCs/>
              </w:rPr>
            </w:pPr>
            <w:r w:rsidRPr="00C8493B">
              <w:rPr>
                <w:rFonts w:cstheme="minorHAnsi"/>
                <w:b/>
                <w:bCs/>
              </w:rPr>
              <w:t>Analyze and solve linear equations.</w:t>
            </w:r>
          </w:p>
        </w:tc>
      </w:tr>
      <w:tr w:rsidR="00AB199C" w:rsidRPr="00C8493B" w14:paraId="2D82CA79" w14:textId="77777777" w:rsidTr="007E0454">
        <w:tc>
          <w:tcPr>
            <w:tcW w:w="527" w:type="pct"/>
            <w:shd w:val="clear" w:color="auto" w:fill="auto"/>
          </w:tcPr>
          <w:p w14:paraId="1AEB5312" w14:textId="77777777" w:rsidR="00AB199C" w:rsidRPr="00C8493B" w:rsidRDefault="00AB199C" w:rsidP="00A378FB">
            <w:pPr>
              <w:widowControl w:val="0"/>
              <w:autoSpaceDE w:val="0"/>
              <w:autoSpaceDN w:val="0"/>
              <w:adjustRightInd w:val="0"/>
              <w:spacing w:after="0" w:line="240" w:lineRule="auto"/>
              <w:rPr>
                <w:rFonts w:cstheme="minorHAnsi"/>
              </w:rPr>
            </w:pPr>
            <w:r w:rsidRPr="00C8493B">
              <w:rPr>
                <w:rFonts w:cstheme="minorHAnsi"/>
              </w:rPr>
              <w:t>A.M.8.8</w:t>
            </w:r>
          </w:p>
        </w:tc>
        <w:tc>
          <w:tcPr>
            <w:tcW w:w="4473" w:type="pct"/>
          </w:tcPr>
          <w:p w14:paraId="3A47120F" w14:textId="2B5E237F" w:rsidR="00634384" w:rsidRPr="00C8493B" w:rsidRDefault="00634384" w:rsidP="00634384">
            <w:pPr>
              <w:widowControl w:val="0"/>
              <w:autoSpaceDE w:val="0"/>
              <w:autoSpaceDN w:val="0"/>
              <w:adjustRightInd w:val="0"/>
              <w:spacing w:after="0" w:line="240" w:lineRule="auto"/>
              <w:rPr>
                <w:rFonts w:cstheme="minorHAnsi"/>
              </w:rPr>
            </w:pPr>
            <w:r w:rsidRPr="00C8493B">
              <w:t>Use linear equations in problem solving.</w:t>
            </w:r>
          </w:p>
          <w:p w14:paraId="50DE95A1" w14:textId="510B519F" w:rsidR="00AB199C" w:rsidRPr="00C8493B" w:rsidRDefault="00AB199C" w:rsidP="00A378FB">
            <w:pPr>
              <w:pStyle w:val="ListParagraph"/>
              <w:widowControl w:val="0"/>
              <w:numPr>
                <w:ilvl w:val="0"/>
                <w:numId w:val="114"/>
              </w:numPr>
              <w:autoSpaceDE w:val="0"/>
              <w:autoSpaceDN w:val="0"/>
              <w:adjustRightInd w:val="0"/>
              <w:spacing w:after="0" w:line="240" w:lineRule="auto"/>
              <w:contextualSpacing w:val="0"/>
              <w:rPr>
                <w:rFonts w:cstheme="minorHAnsi"/>
              </w:rPr>
            </w:pPr>
            <w:r w:rsidRPr="00C8493B">
              <w:rPr>
                <w:rFonts w:cstheme="minorHAnsi"/>
              </w:rPr>
              <w:t xml:space="preserve">Given a </w:t>
            </w:r>
            <w:r w:rsidR="00C539AC" w:rsidRPr="00C8493B">
              <w:rPr>
                <w:rFonts w:cstheme="minorHAnsi"/>
              </w:rPr>
              <w:t>real-world</w:t>
            </w:r>
            <w:r w:rsidRPr="00C8493B">
              <w:rPr>
                <w:rFonts w:cstheme="minorHAnsi"/>
              </w:rPr>
              <w:t xml:space="preserve"> problem situation, write, read, and/or solve one-step addition and subtraction equations for an unknown whole number and/or decimal money amounts, with a variable standing for the unknown (e.g., $20- c = $13 How much did I spend?). Instructional Note: Focus on money.</w:t>
            </w:r>
          </w:p>
          <w:p w14:paraId="061F3542" w14:textId="77777777" w:rsidR="00AB199C" w:rsidRPr="00C8493B" w:rsidRDefault="00AB199C" w:rsidP="00A378FB">
            <w:pPr>
              <w:pStyle w:val="ListParagraph"/>
              <w:widowControl w:val="0"/>
              <w:numPr>
                <w:ilvl w:val="0"/>
                <w:numId w:val="114"/>
              </w:numPr>
              <w:autoSpaceDE w:val="0"/>
              <w:autoSpaceDN w:val="0"/>
              <w:adjustRightInd w:val="0"/>
              <w:spacing w:after="0" w:line="240" w:lineRule="auto"/>
              <w:contextualSpacing w:val="0"/>
              <w:rPr>
                <w:rFonts w:cstheme="minorHAnsi"/>
              </w:rPr>
            </w:pPr>
            <w:r w:rsidRPr="00C8493B">
              <w:rPr>
                <w:rFonts w:cstheme="minorHAnsi"/>
              </w:rPr>
              <w:t>Given a one-step addition or subtraction equation with two unknowns, create true statements (e.g., given x + y = 7, create statements such as 2 + 5 = 7 and 3 + 4 = 7). Instructional Note: Limit to whole numbers.</w:t>
            </w:r>
          </w:p>
          <w:p w14:paraId="764ACA70" w14:textId="06B5A388" w:rsidR="00AB199C" w:rsidRPr="00C8493B" w:rsidRDefault="00AB199C" w:rsidP="00A378FB">
            <w:pPr>
              <w:pStyle w:val="ListParagraph"/>
              <w:widowControl w:val="0"/>
              <w:numPr>
                <w:ilvl w:val="0"/>
                <w:numId w:val="114"/>
              </w:numPr>
              <w:autoSpaceDE w:val="0"/>
              <w:autoSpaceDN w:val="0"/>
              <w:adjustRightInd w:val="0"/>
              <w:spacing w:after="0" w:line="240" w:lineRule="auto"/>
              <w:contextualSpacing w:val="0"/>
              <w:rPr>
                <w:rFonts w:cstheme="minorHAnsi"/>
              </w:rPr>
            </w:pPr>
            <w:r w:rsidRPr="00C8493B">
              <w:rPr>
                <w:rFonts w:cstheme="minorHAnsi"/>
              </w:rPr>
              <w:t xml:space="preserve">Solve simple </w:t>
            </w:r>
            <w:r w:rsidR="00FF1073" w:rsidRPr="00C8493B">
              <w:rPr>
                <w:rFonts w:cstheme="minorHAnsi"/>
              </w:rPr>
              <w:t>one-step</w:t>
            </w:r>
            <w:r w:rsidRPr="00C8493B">
              <w:rPr>
                <w:rFonts w:cstheme="minorHAnsi"/>
              </w:rPr>
              <w:t xml:space="preserve"> word problems</w:t>
            </w:r>
            <w:r w:rsidRPr="00C8493B">
              <w:t xml:space="preserve"> involving</w:t>
            </w:r>
            <w:r w:rsidRPr="00C8493B">
              <w:rPr>
                <w:rFonts w:cstheme="minorHAnsi"/>
              </w:rPr>
              <w:t xml:space="preserve"> multiplication that have whole numbers </w:t>
            </w:r>
            <w:r w:rsidRPr="00C8493B">
              <w:t>or</w:t>
            </w:r>
            <w:r w:rsidRPr="00C8493B">
              <w:rPr>
                <w:rFonts w:cstheme="minorHAnsi"/>
              </w:rPr>
              <w:t xml:space="preserve"> fractional remainders and understand what the fractional remainder means (e.g., Molly and her friend ha</w:t>
            </w:r>
            <w:r w:rsidRPr="00C8493B">
              <w:t>ve</w:t>
            </w:r>
            <w:r w:rsidRPr="00C8493B">
              <w:rPr>
                <w:rFonts w:cstheme="minorHAnsi"/>
              </w:rPr>
              <w:t xml:space="preserve"> 13 cookies and want to equally distribute the cookies between </w:t>
            </w:r>
            <w:r w:rsidRPr="00C8493B">
              <w:t>them</w:t>
            </w:r>
            <w:r w:rsidRPr="00C8493B">
              <w:rPr>
                <w:rFonts w:cstheme="minorHAnsi"/>
              </w:rPr>
              <w:t>, how much would each person get and how many are left over?).</w:t>
            </w:r>
          </w:p>
          <w:p w14:paraId="2E4523FF" w14:textId="77777777" w:rsidR="00AB199C" w:rsidRPr="00C8493B" w:rsidRDefault="00AB199C" w:rsidP="00A378FB">
            <w:pPr>
              <w:pStyle w:val="ListParagraph"/>
              <w:widowControl w:val="0"/>
              <w:numPr>
                <w:ilvl w:val="0"/>
                <w:numId w:val="114"/>
              </w:numPr>
              <w:autoSpaceDE w:val="0"/>
              <w:autoSpaceDN w:val="0"/>
              <w:adjustRightInd w:val="0"/>
              <w:spacing w:after="0" w:line="240" w:lineRule="auto"/>
              <w:contextualSpacing w:val="0"/>
              <w:rPr>
                <w:rFonts w:cstheme="minorHAnsi"/>
              </w:rPr>
            </w:pPr>
            <w:r w:rsidRPr="00C8493B">
              <w:t>Match two-step word problems posed with whole numbers and having whole-number answers using the four operations with the correct symbolic representation (e.g., two times a number plus one equals five matches 2 x b + 1 = 5).</w:t>
            </w:r>
            <w:r w:rsidRPr="00C8493B">
              <w:rPr>
                <w:rFonts w:cstheme="minorHAnsi"/>
              </w:rPr>
              <w:t xml:space="preserve"> </w:t>
            </w:r>
          </w:p>
        </w:tc>
      </w:tr>
    </w:tbl>
    <w:p w14:paraId="0D9E5FD3" w14:textId="77777777" w:rsidR="00AB199C" w:rsidRPr="00C8493B" w:rsidRDefault="00AB199C" w:rsidP="00A378FB">
      <w:pPr>
        <w:pStyle w:val="NormalWeb"/>
        <w:widowControl w:val="0"/>
        <w:tabs>
          <w:tab w:val="left" w:pos="8640"/>
        </w:tabs>
        <w:spacing w:before="0" w:beforeAutospacing="0" w:after="0" w:afterAutospacing="0" w:line="240" w:lineRule="auto"/>
        <w:rPr>
          <w:rFonts w:cstheme="minorHAnsi"/>
          <w:b/>
          <w:color w:val="auto"/>
          <w:szCs w:val="22"/>
          <w:lang w:val="en-US"/>
        </w:rPr>
      </w:pPr>
    </w:p>
    <w:p w14:paraId="0FCEC94B" w14:textId="77777777" w:rsidR="00AB199C" w:rsidRPr="00C8493B" w:rsidRDefault="00AB199C" w:rsidP="00A378FB">
      <w:pPr>
        <w:pStyle w:val="NormalWeb"/>
        <w:widowControl w:val="0"/>
        <w:tabs>
          <w:tab w:val="left" w:pos="8640"/>
        </w:tabs>
        <w:spacing w:before="0" w:beforeAutospacing="0" w:after="0" w:afterAutospacing="0" w:line="240" w:lineRule="auto"/>
        <w:rPr>
          <w:rFonts w:cstheme="minorHAnsi"/>
          <w:b/>
          <w:color w:val="auto"/>
          <w:szCs w:val="22"/>
          <w:lang w:val="en-US"/>
        </w:rPr>
      </w:pPr>
      <w:r w:rsidRPr="00C8493B">
        <w:rPr>
          <w:rFonts w:cstheme="minorHAnsi"/>
          <w:b/>
          <w:color w:val="auto"/>
          <w:szCs w:val="22"/>
          <w:lang w:val="en-US"/>
        </w:rPr>
        <w:t>Functions</w:t>
      </w:r>
    </w:p>
    <w:p w14:paraId="0B0CF919" w14:textId="77777777" w:rsidR="00AB199C" w:rsidRPr="00C8493B" w:rsidRDefault="00AB199C" w:rsidP="00A378FB">
      <w:pPr>
        <w:pStyle w:val="NormalWeb"/>
        <w:widowControl w:val="0"/>
        <w:tabs>
          <w:tab w:val="left" w:pos="8640"/>
        </w:tabs>
        <w:spacing w:before="0" w:beforeAutospacing="0" w:after="0" w:afterAutospacing="0" w:line="240" w:lineRule="auto"/>
        <w:rPr>
          <w:rFonts w:cstheme="minorHAnsi"/>
          <w:b/>
          <w:color w:val="auto"/>
          <w:szCs w:val="22"/>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3"/>
        <w:gridCol w:w="8317"/>
      </w:tblGrid>
      <w:tr w:rsidR="00AB199C" w:rsidRPr="00C8493B" w14:paraId="754BA956" w14:textId="77777777" w:rsidTr="007E0454">
        <w:tc>
          <w:tcPr>
            <w:tcW w:w="552" w:type="pct"/>
            <w:shd w:val="clear" w:color="auto" w:fill="auto"/>
          </w:tcPr>
          <w:p w14:paraId="0BBCE610" w14:textId="77777777" w:rsidR="00AB199C" w:rsidRPr="00C8493B" w:rsidRDefault="00AB199C" w:rsidP="00A378FB">
            <w:pPr>
              <w:widowControl w:val="0"/>
              <w:spacing w:after="0" w:line="240" w:lineRule="auto"/>
              <w:rPr>
                <w:rFonts w:cstheme="minorHAnsi"/>
                <w:b/>
              </w:rPr>
            </w:pPr>
            <w:r w:rsidRPr="00C8493B">
              <w:rPr>
                <w:rFonts w:cstheme="minorHAnsi"/>
                <w:b/>
              </w:rPr>
              <w:t>Cluster</w:t>
            </w:r>
          </w:p>
        </w:tc>
        <w:tc>
          <w:tcPr>
            <w:tcW w:w="4448" w:type="pct"/>
            <w:shd w:val="clear" w:color="auto" w:fill="auto"/>
          </w:tcPr>
          <w:p w14:paraId="68D2AD35" w14:textId="77777777" w:rsidR="00AB199C" w:rsidRPr="00C8493B" w:rsidRDefault="00AB199C" w:rsidP="00A378FB">
            <w:pPr>
              <w:pStyle w:val="NoSpacing"/>
              <w:widowControl w:val="0"/>
              <w:rPr>
                <w:rFonts w:cstheme="minorHAnsi"/>
                <w:b/>
                <w:bCs/>
              </w:rPr>
            </w:pPr>
            <w:r w:rsidRPr="00C8493B">
              <w:rPr>
                <w:rFonts w:cstheme="minorHAnsi"/>
                <w:b/>
                <w:bCs/>
              </w:rPr>
              <w:t>Define, evaluate, and compare functions.</w:t>
            </w:r>
          </w:p>
        </w:tc>
      </w:tr>
      <w:tr w:rsidR="00AB199C" w:rsidRPr="00C8493B" w14:paraId="7118B1FD" w14:textId="77777777" w:rsidTr="007E0454">
        <w:tc>
          <w:tcPr>
            <w:tcW w:w="552" w:type="pct"/>
            <w:shd w:val="clear" w:color="auto" w:fill="auto"/>
          </w:tcPr>
          <w:p w14:paraId="72AC3556" w14:textId="77777777" w:rsidR="00AB199C" w:rsidRPr="00C8493B" w:rsidRDefault="00AB199C" w:rsidP="00A378FB">
            <w:pPr>
              <w:pStyle w:val="NoSpacing"/>
              <w:widowControl w:val="0"/>
              <w:rPr>
                <w:rFonts w:cstheme="minorHAnsi"/>
              </w:rPr>
            </w:pPr>
            <w:r w:rsidRPr="00C8493B">
              <w:rPr>
                <w:rFonts w:cstheme="minorHAnsi"/>
              </w:rPr>
              <w:t>A.M.8.9</w:t>
            </w:r>
          </w:p>
        </w:tc>
        <w:tc>
          <w:tcPr>
            <w:tcW w:w="4448" w:type="pct"/>
          </w:tcPr>
          <w:p w14:paraId="7F801E55" w14:textId="3D94B6E2" w:rsidR="00AB199C" w:rsidRPr="00C8493B" w:rsidRDefault="00AB199C" w:rsidP="00634384">
            <w:pPr>
              <w:pStyle w:val="NoSpacing"/>
              <w:widowControl w:val="0"/>
              <w:rPr>
                <w:rFonts w:eastAsia="Times New Roman" w:cstheme="minorHAnsi"/>
              </w:rPr>
            </w:pPr>
            <w:r w:rsidRPr="00C8493B">
              <w:rPr>
                <w:rFonts w:cstheme="minorHAnsi"/>
              </w:rPr>
              <w:t xml:space="preserve">Generate an arithmetic sequence given a rule (e.g., </w:t>
            </w:r>
            <w:r w:rsidR="00FF1073" w:rsidRPr="00C8493B">
              <w:rPr>
                <w:rFonts w:cstheme="minorHAnsi"/>
              </w:rPr>
              <w:t>given</w:t>
            </w:r>
            <w:r w:rsidRPr="00C8493B">
              <w:rPr>
                <w:rFonts w:cstheme="minorHAnsi"/>
              </w:rPr>
              <w:t xml:space="preserve"> the initial number 2 and the rule “add 3,” generate 2, 5, 8, 11…). </w:t>
            </w:r>
            <w:r w:rsidR="00634384" w:rsidRPr="00C8493B">
              <w:rPr>
                <w:rFonts w:cstheme="minorHAnsi"/>
              </w:rPr>
              <w:t xml:space="preserve"> </w:t>
            </w:r>
            <w:r w:rsidRPr="00C8493B">
              <w:t>Given a table or function rule and the input value, determine the output.</w:t>
            </w:r>
          </w:p>
        </w:tc>
      </w:tr>
      <w:tr w:rsidR="00AB199C" w:rsidRPr="00C8493B" w14:paraId="1E41DF04" w14:textId="77777777" w:rsidTr="007E0454">
        <w:tc>
          <w:tcPr>
            <w:tcW w:w="552" w:type="pct"/>
            <w:shd w:val="clear" w:color="auto" w:fill="auto"/>
          </w:tcPr>
          <w:p w14:paraId="5B7134B7" w14:textId="77777777" w:rsidR="00AB199C" w:rsidRPr="00C8493B" w:rsidRDefault="00AB199C" w:rsidP="00A378FB">
            <w:pPr>
              <w:widowControl w:val="0"/>
              <w:autoSpaceDE w:val="0"/>
              <w:autoSpaceDN w:val="0"/>
              <w:adjustRightInd w:val="0"/>
              <w:spacing w:after="0" w:line="240" w:lineRule="auto"/>
              <w:rPr>
                <w:rFonts w:cstheme="minorHAnsi"/>
              </w:rPr>
            </w:pPr>
            <w:r w:rsidRPr="00C8493B">
              <w:rPr>
                <w:rFonts w:cstheme="minorHAnsi"/>
              </w:rPr>
              <w:t>A.M.8.10</w:t>
            </w:r>
          </w:p>
        </w:tc>
        <w:tc>
          <w:tcPr>
            <w:tcW w:w="4448" w:type="pct"/>
          </w:tcPr>
          <w:p w14:paraId="2100296C" w14:textId="77777777" w:rsidR="00AB199C" w:rsidRPr="00C8493B" w:rsidRDefault="00AB199C" w:rsidP="00A378FB">
            <w:pPr>
              <w:widowControl w:val="0"/>
              <w:autoSpaceDE w:val="0"/>
              <w:autoSpaceDN w:val="0"/>
              <w:adjustRightInd w:val="0"/>
              <w:spacing w:after="0" w:line="240" w:lineRule="auto"/>
              <w:rPr>
                <w:rFonts w:cstheme="minorHAnsi"/>
              </w:rPr>
            </w:pPr>
            <w:r w:rsidRPr="00C8493B">
              <w:rPr>
                <w:rFonts w:cstheme="minorHAnsi"/>
              </w:rPr>
              <w:t xml:space="preserve">Given graphical representations, determine if the graph is a straight line or not a straight line (staying within </w:t>
            </w:r>
            <w:r w:rsidRPr="00C8493B">
              <w:t>Q</w:t>
            </w:r>
            <w:r w:rsidRPr="00C8493B">
              <w:rPr>
                <w:rFonts w:cstheme="minorHAnsi"/>
              </w:rPr>
              <w:t xml:space="preserve">uadrant </w:t>
            </w:r>
            <w:r w:rsidRPr="00C8493B">
              <w:t>I</w:t>
            </w:r>
            <w:r w:rsidRPr="00C8493B">
              <w:rPr>
                <w:rFonts w:cstheme="minorHAnsi"/>
              </w:rPr>
              <w:t>).</w:t>
            </w:r>
          </w:p>
        </w:tc>
      </w:tr>
    </w:tbl>
    <w:p w14:paraId="581F48CE" w14:textId="77777777" w:rsidR="007E0454" w:rsidRPr="00C8493B" w:rsidRDefault="007E0454" w:rsidP="00A378FB">
      <w:pPr>
        <w:spacing w:after="0" w:line="24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3"/>
        <w:gridCol w:w="8317"/>
      </w:tblGrid>
      <w:tr w:rsidR="00AB199C" w:rsidRPr="00C8493B" w14:paraId="3A88380B" w14:textId="77777777" w:rsidTr="007E0454">
        <w:tc>
          <w:tcPr>
            <w:tcW w:w="552" w:type="pct"/>
            <w:shd w:val="clear" w:color="auto" w:fill="auto"/>
          </w:tcPr>
          <w:p w14:paraId="2E405CC5" w14:textId="77777777" w:rsidR="00AB199C" w:rsidRPr="00C8493B" w:rsidRDefault="00AB199C" w:rsidP="00A378FB">
            <w:pPr>
              <w:widowControl w:val="0"/>
              <w:spacing w:after="0" w:line="240" w:lineRule="auto"/>
              <w:rPr>
                <w:rFonts w:cstheme="minorHAnsi"/>
                <w:b/>
              </w:rPr>
            </w:pPr>
            <w:r w:rsidRPr="00C8493B">
              <w:rPr>
                <w:rFonts w:cstheme="minorHAnsi"/>
                <w:b/>
              </w:rPr>
              <w:t>Cluster</w:t>
            </w:r>
          </w:p>
        </w:tc>
        <w:tc>
          <w:tcPr>
            <w:tcW w:w="4448" w:type="pct"/>
            <w:shd w:val="clear" w:color="auto" w:fill="auto"/>
          </w:tcPr>
          <w:p w14:paraId="7633C136" w14:textId="77777777" w:rsidR="00AB199C" w:rsidRPr="00C8493B" w:rsidRDefault="00AB199C" w:rsidP="00A378FB">
            <w:pPr>
              <w:pStyle w:val="NoSpacing"/>
              <w:widowControl w:val="0"/>
              <w:rPr>
                <w:rFonts w:cstheme="minorHAnsi"/>
                <w:b/>
                <w:bCs/>
              </w:rPr>
            </w:pPr>
            <w:r w:rsidRPr="00C8493B">
              <w:rPr>
                <w:rFonts w:cstheme="minorHAnsi"/>
                <w:b/>
                <w:bCs/>
              </w:rPr>
              <w:t>Use functions to model relationships between quantities</w:t>
            </w:r>
          </w:p>
        </w:tc>
      </w:tr>
      <w:tr w:rsidR="00AB199C" w:rsidRPr="00C8493B" w14:paraId="71F2FC6D" w14:textId="77777777" w:rsidTr="00B006A3">
        <w:tc>
          <w:tcPr>
            <w:tcW w:w="552" w:type="pct"/>
            <w:tcBorders>
              <w:bottom w:val="single" w:sz="4" w:space="0" w:color="auto"/>
            </w:tcBorders>
            <w:shd w:val="clear" w:color="auto" w:fill="auto"/>
          </w:tcPr>
          <w:p w14:paraId="16DAC88D" w14:textId="77777777" w:rsidR="00AB199C" w:rsidRPr="00C8493B" w:rsidRDefault="00AB199C" w:rsidP="00A378FB">
            <w:pPr>
              <w:pStyle w:val="NoSpacing"/>
              <w:widowControl w:val="0"/>
              <w:rPr>
                <w:rFonts w:cstheme="minorHAnsi"/>
                <w:highlight w:val="yellow"/>
              </w:rPr>
            </w:pPr>
            <w:r w:rsidRPr="00C8493B">
              <w:rPr>
                <w:rFonts w:cstheme="minorHAnsi"/>
              </w:rPr>
              <w:t>A.M.8.11</w:t>
            </w:r>
          </w:p>
        </w:tc>
        <w:tc>
          <w:tcPr>
            <w:tcW w:w="4448" w:type="pct"/>
            <w:tcBorders>
              <w:bottom w:val="single" w:sz="4" w:space="0" w:color="auto"/>
            </w:tcBorders>
          </w:tcPr>
          <w:p w14:paraId="624C98CB" w14:textId="77777777" w:rsidR="00AB199C" w:rsidRPr="00C8493B" w:rsidRDefault="00AB199C" w:rsidP="00A378FB">
            <w:pPr>
              <w:pStyle w:val="NoSpacing"/>
              <w:widowControl w:val="0"/>
              <w:rPr>
                <w:rFonts w:cstheme="minorHAnsi"/>
              </w:rPr>
            </w:pPr>
            <w:r w:rsidRPr="00C8493B">
              <w:rPr>
                <w:rFonts w:cstheme="minorHAnsi"/>
              </w:rPr>
              <w:t>Given a linear function represented by a table, answer questions (e.g., Given a table, find the cost of 3 shirts.)</w:t>
            </w:r>
          </w:p>
          <w:tbl>
            <w:tblPr>
              <w:tblStyle w:val="TableGrid"/>
              <w:tblpPr w:leftFromText="180" w:rightFromText="180" w:vertAnchor="text" w:horzAnchor="page" w:tblpX="2281" w:tblpY="-225"/>
              <w:tblOverlap w:val="never"/>
              <w:tblW w:w="0" w:type="auto"/>
              <w:tblLook w:val="04A0" w:firstRow="1" w:lastRow="0" w:firstColumn="1" w:lastColumn="0" w:noHBand="0" w:noVBand="1"/>
            </w:tblPr>
            <w:tblGrid>
              <w:gridCol w:w="720"/>
              <w:gridCol w:w="610"/>
            </w:tblGrid>
            <w:tr w:rsidR="00AB199C" w:rsidRPr="00C8493B" w14:paraId="0369FF23" w14:textId="77777777" w:rsidTr="004C4E4B">
              <w:tc>
                <w:tcPr>
                  <w:tcW w:w="0" w:type="auto"/>
                </w:tcPr>
                <w:p w14:paraId="2F8EA034" w14:textId="77777777" w:rsidR="00AB199C" w:rsidRPr="00C8493B" w:rsidRDefault="00AB199C" w:rsidP="00A378FB">
                  <w:pPr>
                    <w:pStyle w:val="NoSpacing"/>
                    <w:widowControl w:val="0"/>
                    <w:rPr>
                      <w:rFonts w:cstheme="minorHAnsi"/>
                    </w:rPr>
                  </w:pPr>
                  <w:r w:rsidRPr="00C8493B">
                    <w:rPr>
                      <w:rFonts w:cstheme="minorHAnsi"/>
                    </w:rPr>
                    <w:t>Shirts</w:t>
                  </w:r>
                </w:p>
              </w:tc>
              <w:tc>
                <w:tcPr>
                  <w:tcW w:w="0" w:type="auto"/>
                </w:tcPr>
                <w:p w14:paraId="0DA4B96B" w14:textId="77777777" w:rsidR="00AB199C" w:rsidRPr="00C8493B" w:rsidRDefault="00AB199C" w:rsidP="00A378FB">
                  <w:pPr>
                    <w:pStyle w:val="NoSpacing"/>
                    <w:widowControl w:val="0"/>
                    <w:rPr>
                      <w:rFonts w:cstheme="minorHAnsi"/>
                    </w:rPr>
                  </w:pPr>
                  <w:r w:rsidRPr="00C8493B">
                    <w:rPr>
                      <w:rFonts w:cstheme="minorHAnsi"/>
                    </w:rPr>
                    <w:t>Cost</w:t>
                  </w:r>
                </w:p>
              </w:tc>
            </w:tr>
            <w:tr w:rsidR="00AB199C" w:rsidRPr="00C8493B" w14:paraId="23011FA6" w14:textId="77777777" w:rsidTr="004C4E4B">
              <w:tc>
                <w:tcPr>
                  <w:tcW w:w="0" w:type="auto"/>
                </w:tcPr>
                <w:p w14:paraId="146D9D36" w14:textId="77777777" w:rsidR="00AB199C" w:rsidRPr="00C8493B" w:rsidRDefault="00AB199C" w:rsidP="00A378FB">
                  <w:pPr>
                    <w:pStyle w:val="NoSpacing"/>
                    <w:widowControl w:val="0"/>
                    <w:jc w:val="center"/>
                    <w:rPr>
                      <w:rFonts w:cstheme="minorHAnsi"/>
                    </w:rPr>
                  </w:pPr>
                  <w:r w:rsidRPr="00C8493B">
                    <w:rPr>
                      <w:rFonts w:cstheme="minorHAnsi"/>
                    </w:rPr>
                    <w:t>1</w:t>
                  </w:r>
                </w:p>
              </w:tc>
              <w:tc>
                <w:tcPr>
                  <w:tcW w:w="0" w:type="auto"/>
                </w:tcPr>
                <w:p w14:paraId="4C34DCA2" w14:textId="77777777" w:rsidR="00AB199C" w:rsidRPr="00C8493B" w:rsidRDefault="00AB199C" w:rsidP="00A378FB">
                  <w:pPr>
                    <w:pStyle w:val="NoSpacing"/>
                    <w:widowControl w:val="0"/>
                    <w:jc w:val="center"/>
                    <w:rPr>
                      <w:rFonts w:cstheme="minorHAnsi"/>
                    </w:rPr>
                  </w:pPr>
                  <w:r w:rsidRPr="00C8493B">
                    <w:rPr>
                      <w:rFonts w:cstheme="minorHAnsi"/>
                    </w:rPr>
                    <w:t>$6</w:t>
                  </w:r>
                </w:p>
              </w:tc>
            </w:tr>
            <w:tr w:rsidR="00AB199C" w:rsidRPr="00C8493B" w14:paraId="5B6B0681" w14:textId="77777777" w:rsidTr="004C4E4B">
              <w:tc>
                <w:tcPr>
                  <w:tcW w:w="0" w:type="auto"/>
                </w:tcPr>
                <w:p w14:paraId="7D27F340" w14:textId="77777777" w:rsidR="00AB199C" w:rsidRPr="00C8493B" w:rsidRDefault="00AB199C" w:rsidP="00A378FB">
                  <w:pPr>
                    <w:pStyle w:val="NoSpacing"/>
                    <w:widowControl w:val="0"/>
                    <w:jc w:val="center"/>
                    <w:rPr>
                      <w:rFonts w:cstheme="minorHAnsi"/>
                    </w:rPr>
                  </w:pPr>
                  <w:r w:rsidRPr="00C8493B">
                    <w:rPr>
                      <w:rFonts w:cstheme="minorHAnsi"/>
                    </w:rPr>
                    <w:t>2</w:t>
                  </w:r>
                </w:p>
              </w:tc>
              <w:tc>
                <w:tcPr>
                  <w:tcW w:w="0" w:type="auto"/>
                </w:tcPr>
                <w:p w14:paraId="00ABD730" w14:textId="77777777" w:rsidR="00AB199C" w:rsidRPr="00C8493B" w:rsidRDefault="00AB199C" w:rsidP="00A378FB">
                  <w:pPr>
                    <w:pStyle w:val="NoSpacing"/>
                    <w:widowControl w:val="0"/>
                    <w:jc w:val="center"/>
                    <w:rPr>
                      <w:rFonts w:cstheme="minorHAnsi"/>
                    </w:rPr>
                  </w:pPr>
                  <w:r w:rsidRPr="00C8493B">
                    <w:rPr>
                      <w:rFonts w:cstheme="minorHAnsi"/>
                    </w:rPr>
                    <w:t>$12</w:t>
                  </w:r>
                </w:p>
              </w:tc>
            </w:tr>
            <w:tr w:rsidR="00AB199C" w:rsidRPr="00C8493B" w14:paraId="4104693A" w14:textId="77777777" w:rsidTr="004C4E4B">
              <w:tc>
                <w:tcPr>
                  <w:tcW w:w="0" w:type="auto"/>
                </w:tcPr>
                <w:p w14:paraId="33E57A4D" w14:textId="77777777" w:rsidR="00AB199C" w:rsidRPr="00C8493B" w:rsidRDefault="00AB199C" w:rsidP="00A378FB">
                  <w:pPr>
                    <w:pStyle w:val="NoSpacing"/>
                    <w:widowControl w:val="0"/>
                    <w:jc w:val="center"/>
                    <w:rPr>
                      <w:rFonts w:cstheme="minorHAnsi"/>
                    </w:rPr>
                  </w:pPr>
                  <w:r w:rsidRPr="00C8493B">
                    <w:rPr>
                      <w:rFonts w:cstheme="minorHAnsi"/>
                    </w:rPr>
                    <w:t>3</w:t>
                  </w:r>
                </w:p>
              </w:tc>
              <w:tc>
                <w:tcPr>
                  <w:tcW w:w="0" w:type="auto"/>
                </w:tcPr>
                <w:p w14:paraId="0591AF72" w14:textId="77777777" w:rsidR="00AB199C" w:rsidRPr="00C8493B" w:rsidRDefault="00AB199C" w:rsidP="00A378FB">
                  <w:pPr>
                    <w:pStyle w:val="NoSpacing"/>
                    <w:widowControl w:val="0"/>
                    <w:jc w:val="center"/>
                    <w:rPr>
                      <w:rFonts w:cstheme="minorHAnsi"/>
                    </w:rPr>
                  </w:pPr>
                  <w:r w:rsidRPr="00C8493B">
                    <w:rPr>
                      <w:rFonts w:cstheme="minorHAnsi"/>
                    </w:rPr>
                    <w:t>$18</w:t>
                  </w:r>
                </w:p>
              </w:tc>
            </w:tr>
            <w:tr w:rsidR="00AB199C" w:rsidRPr="00C8493B" w14:paraId="3B08EB25" w14:textId="77777777" w:rsidTr="004C4E4B">
              <w:tc>
                <w:tcPr>
                  <w:tcW w:w="0" w:type="auto"/>
                </w:tcPr>
                <w:p w14:paraId="6145B47A" w14:textId="77777777" w:rsidR="00AB199C" w:rsidRPr="00C8493B" w:rsidRDefault="00AB199C" w:rsidP="00A378FB">
                  <w:pPr>
                    <w:pStyle w:val="NoSpacing"/>
                    <w:widowControl w:val="0"/>
                    <w:jc w:val="center"/>
                    <w:rPr>
                      <w:rFonts w:cstheme="minorHAnsi"/>
                    </w:rPr>
                  </w:pPr>
                  <w:r w:rsidRPr="00C8493B">
                    <w:rPr>
                      <w:rFonts w:cstheme="minorHAnsi"/>
                    </w:rPr>
                    <w:t>4</w:t>
                  </w:r>
                </w:p>
              </w:tc>
              <w:tc>
                <w:tcPr>
                  <w:tcW w:w="0" w:type="auto"/>
                </w:tcPr>
                <w:p w14:paraId="4A29A76D" w14:textId="77777777" w:rsidR="00AB199C" w:rsidRPr="00C8493B" w:rsidRDefault="00AB199C" w:rsidP="00A378FB">
                  <w:pPr>
                    <w:pStyle w:val="NoSpacing"/>
                    <w:widowControl w:val="0"/>
                    <w:jc w:val="center"/>
                    <w:rPr>
                      <w:rFonts w:cstheme="minorHAnsi"/>
                    </w:rPr>
                  </w:pPr>
                  <w:r w:rsidRPr="00C8493B">
                    <w:rPr>
                      <w:rFonts w:cstheme="minorHAnsi"/>
                    </w:rPr>
                    <w:t>$24</w:t>
                  </w:r>
                </w:p>
              </w:tc>
            </w:tr>
          </w:tbl>
          <w:p w14:paraId="6031CF85" w14:textId="77777777" w:rsidR="00AB199C" w:rsidRPr="00C8493B" w:rsidRDefault="00AB199C" w:rsidP="00A378FB">
            <w:pPr>
              <w:pStyle w:val="NoSpacing"/>
              <w:widowControl w:val="0"/>
              <w:rPr>
                <w:rFonts w:cstheme="minorHAnsi"/>
              </w:rPr>
            </w:pPr>
          </w:p>
        </w:tc>
      </w:tr>
      <w:tr w:rsidR="00AB199C" w:rsidRPr="00C8493B" w14:paraId="7E2F96B2" w14:textId="77777777" w:rsidTr="007E0454">
        <w:tc>
          <w:tcPr>
            <w:tcW w:w="552" w:type="pct"/>
            <w:shd w:val="clear" w:color="auto" w:fill="auto"/>
          </w:tcPr>
          <w:p w14:paraId="11CADD02" w14:textId="6D493539" w:rsidR="00AB199C" w:rsidRPr="00C8493B" w:rsidRDefault="00C539AC" w:rsidP="00A378FB">
            <w:pPr>
              <w:widowControl w:val="0"/>
              <w:autoSpaceDE w:val="0"/>
              <w:autoSpaceDN w:val="0"/>
              <w:adjustRightInd w:val="0"/>
              <w:spacing w:after="0" w:line="240" w:lineRule="auto"/>
              <w:rPr>
                <w:rFonts w:cstheme="minorHAnsi"/>
                <w:highlight w:val="yellow"/>
              </w:rPr>
            </w:pPr>
            <w:r w:rsidRPr="00C8493B">
              <w:rPr>
                <w:rFonts w:cstheme="minorHAnsi"/>
              </w:rPr>
              <w:t>A.M.8.12</w:t>
            </w:r>
          </w:p>
        </w:tc>
        <w:tc>
          <w:tcPr>
            <w:tcW w:w="4448" w:type="pct"/>
          </w:tcPr>
          <w:p w14:paraId="2E8D4F7F" w14:textId="77777777" w:rsidR="00AB199C" w:rsidRPr="00C8493B" w:rsidRDefault="00AB199C" w:rsidP="00A378FB">
            <w:pPr>
              <w:widowControl w:val="0"/>
              <w:autoSpaceDE w:val="0"/>
              <w:autoSpaceDN w:val="0"/>
              <w:adjustRightInd w:val="0"/>
              <w:spacing w:after="0" w:line="240" w:lineRule="auto"/>
              <w:rPr>
                <w:rFonts w:cstheme="minorHAnsi"/>
              </w:rPr>
            </w:pPr>
            <w:r w:rsidRPr="00C8493B">
              <w:rPr>
                <w:rFonts w:cstheme="minorHAnsi"/>
              </w:rPr>
              <w:t>Demonstrate an understanding of an increase or decrease on a graph.</w:t>
            </w:r>
          </w:p>
        </w:tc>
      </w:tr>
    </w:tbl>
    <w:p w14:paraId="02B52986" w14:textId="77777777" w:rsidR="00AB199C" w:rsidRPr="00C8493B" w:rsidRDefault="00AB199C" w:rsidP="00A378FB">
      <w:pPr>
        <w:pStyle w:val="NormalWeb"/>
        <w:widowControl w:val="0"/>
        <w:tabs>
          <w:tab w:val="left" w:pos="8640"/>
        </w:tabs>
        <w:spacing w:before="0" w:beforeAutospacing="0" w:after="0" w:afterAutospacing="0" w:line="240" w:lineRule="auto"/>
        <w:rPr>
          <w:rFonts w:cstheme="minorHAnsi"/>
          <w:b/>
          <w:color w:val="auto"/>
          <w:szCs w:val="22"/>
          <w:lang w:val="en-US"/>
        </w:rPr>
      </w:pPr>
    </w:p>
    <w:p w14:paraId="7B069AB8" w14:textId="77777777" w:rsidR="00AB199C" w:rsidRPr="00C8493B" w:rsidRDefault="00AB199C" w:rsidP="00A378FB">
      <w:pPr>
        <w:pStyle w:val="NormalWeb"/>
        <w:widowControl w:val="0"/>
        <w:tabs>
          <w:tab w:val="left" w:pos="8640"/>
        </w:tabs>
        <w:spacing w:before="0" w:beforeAutospacing="0" w:after="0" w:afterAutospacing="0" w:line="240" w:lineRule="auto"/>
        <w:rPr>
          <w:rFonts w:cstheme="minorHAnsi"/>
          <w:b/>
          <w:color w:val="auto"/>
          <w:szCs w:val="22"/>
          <w:lang w:val="en-US"/>
        </w:rPr>
      </w:pPr>
      <w:r w:rsidRPr="00C8493B">
        <w:rPr>
          <w:rFonts w:cstheme="minorHAnsi"/>
          <w:b/>
          <w:color w:val="auto"/>
          <w:szCs w:val="22"/>
          <w:lang w:val="en-US"/>
        </w:rPr>
        <w:t>Geometry</w:t>
      </w:r>
    </w:p>
    <w:p w14:paraId="476A8905" w14:textId="77777777" w:rsidR="00AB199C" w:rsidRPr="00C8493B" w:rsidRDefault="00AB199C" w:rsidP="00A378FB">
      <w:pPr>
        <w:pStyle w:val="NormalWeb"/>
        <w:widowControl w:val="0"/>
        <w:tabs>
          <w:tab w:val="left" w:pos="8640"/>
        </w:tabs>
        <w:spacing w:before="0" w:beforeAutospacing="0" w:after="0" w:afterAutospacing="0" w:line="240" w:lineRule="auto"/>
        <w:rPr>
          <w:rFonts w:cstheme="minorHAnsi"/>
          <w:b/>
          <w:color w:val="auto"/>
          <w:szCs w:val="22"/>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3"/>
        <w:gridCol w:w="8317"/>
      </w:tblGrid>
      <w:tr w:rsidR="00AB199C" w:rsidRPr="00C8493B" w14:paraId="079B35E9" w14:textId="77777777" w:rsidTr="000979EA">
        <w:tc>
          <w:tcPr>
            <w:tcW w:w="552" w:type="pct"/>
            <w:shd w:val="clear" w:color="auto" w:fill="auto"/>
          </w:tcPr>
          <w:p w14:paraId="5D175F41" w14:textId="77777777" w:rsidR="00AB199C" w:rsidRPr="00C8493B" w:rsidRDefault="00AB199C" w:rsidP="00A378FB">
            <w:pPr>
              <w:widowControl w:val="0"/>
              <w:spacing w:after="0" w:line="240" w:lineRule="auto"/>
              <w:rPr>
                <w:rFonts w:cstheme="minorHAnsi"/>
                <w:b/>
              </w:rPr>
            </w:pPr>
            <w:r w:rsidRPr="00C8493B">
              <w:rPr>
                <w:rFonts w:cstheme="minorHAnsi"/>
                <w:b/>
              </w:rPr>
              <w:t>Cluster</w:t>
            </w:r>
          </w:p>
        </w:tc>
        <w:tc>
          <w:tcPr>
            <w:tcW w:w="4448" w:type="pct"/>
            <w:shd w:val="clear" w:color="auto" w:fill="auto"/>
          </w:tcPr>
          <w:p w14:paraId="64AE23AB" w14:textId="77777777" w:rsidR="00AB199C" w:rsidRPr="00C8493B" w:rsidRDefault="00AB199C" w:rsidP="00A378FB">
            <w:pPr>
              <w:pStyle w:val="NoSpacing"/>
              <w:widowControl w:val="0"/>
              <w:rPr>
                <w:rFonts w:cstheme="minorHAnsi"/>
                <w:b/>
                <w:bCs/>
              </w:rPr>
            </w:pPr>
            <w:r w:rsidRPr="00C8493B">
              <w:rPr>
                <w:rFonts w:cstheme="minorHAnsi"/>
                <w:b/>
                <w:bCs/>
              </w:rPr>
              <w:t>Understand congruence and similarity using physical models, transparencies, or geometry software.</w:t>
            </w:r>
          </w:p>
        </w:tc>
      </w:tr>
      <w:tr w:rsidR="00AB199C" w:rsidRPr="00C8493B" w14:paraId="76E40DC9" w14:textId="77777777" w:rsidTr="000979EA">
        <w:tc>
          <w:tcPr>
            <w:tcW w:w="552" w:type="pct"/>
            <w:shd w:val="clear" w:color="auto" w:fill="auto"/>
          </w:tcPr>
          <w:p w14:paraId="686FD680" w14:textId="77777777" w:rsidR="00AB199C" w:rsidRPr="00C8493B" w:rsidRDefault="00AB199C" w:rsidP="00A378FB">
            <w:pPr>
              <w:widowControl w:val="0"/>
              <w:autoSpaceDE w:val="0"/>
              <w:autoSpaceDN w:val="0"/>
              <w:adjustRightInd w:val="0"/>
              <w:spacing w:after="0" w:line="240" w:lineRule="auto"/>
              <w:rPr>
                <w:rFonts w:cstheme="minorHAnsi"/>
              </w:rPr>
            </w:pPr>
            <w:r w:rsidRPr="00C8493B">
              <w:rPr>
                <w:rFonts w:cstheme="minorHAnsi"/>
              </w:rPr>
              <w:t>A.M.8.13</w:t>
            </w:r>
          </w:p>
        </w:tc>
        <w:tc>
          <w:tcPr>
            <w:tcW w:w="4448" w:type="pct"/>
            <w:shd w:val="clear" w:color="auto" w:fill="auto"/>
          </w:tcPr>
          <w:p w14:paraId="2584E8CF" w14:textId="77777777" w:rsidR="00AB199C" w:rsidRPr="00C8493B" w:rsidRDefault="00AB199C" w:rsidP="00A378FB">
            <w:pPr>
              <w:widowControl w:val="0"/>
              <w:autoSpaceDE w:val="0"/>
              <w:autoSpaceDN w:val="0"/>
              <w:adjustRightInd w:val="0"/>
              <w:spacing w:after="0" w:line="240" w:lineRule="auto"/>
              <w:rPr>
                <w:rFonts w:cstheme="minorHAnsi"/>
              </w:rPr>
            </w:pPr>
            <w:r w:rsidRPr="00C8493B">
              <w:rPr>
                <w:rFonts w:cstheme="minorHAnsi"/>
              </w:rPr>
              <w:t>Recognize translations, rotations, and reflections of shapes.</w:t>
            </w:r>
          </w:p>
        </w:tc>
      </w:tr>
      <w:tr w:rsidR="00AB199C" w:rsidRPr="00C8493B" w14:paraId="34ED1A56" w14:textId="77777777" w:rsidTr="00B006A3">
        <w:tc>
          <w:tcPr>
            <w:tcW w:w="552" w:type="pct"/>
            <w:tcBorders>
              <w:bottom w:val="single" w:sz="4" w:space="0" w:color="auto"/>
            </w:tcBorders>
            <w:shd w:val="clear" w:color="auto" w:fill="auto"/>
          </w:tcPr>
          <w:p w14:paraId="25F1C7E4" w14:textId="77777777" w:rsidR="00AB199C" w:rsidRPr="00C8493B" w:rsidRDefault="00AB199C" w:rsidP="00A378FB">
            <w:pPr>
              <w:pStyle w:val="NoSpacing"/>
              <w:widowControl w:val="0"/>
              <w:rPr>
                <w:rFonts w:cstheme="minorHAnsi"/>
                <w:highlight w:val="yellow"/>
              </w:rPr>
            </w:pPr>
            <w:r w:rsidRPr="00C8493B">
              <w:rPr>
                <w:rFonts w:cstheme="minorHAnsi"/>
              </w:rPr>
              <w:t>A.M.8.14</w:t>
            </w:r>
          </w:p>
        </w:tc>
        <w:tc>
          <w:tcPr>
            <w:tcW w:w="4448" w:type="pct"/>
            <w:tcBorders>
              <w:bottom w:val="single" w:sz="4" w:space="0" w:color="auto"/>
            </w:tcBorders>
          </w:tcPr>
          <w:p w14:paraId="478E30A6" w14:textId="77777777" w:rsidR="00AB199C" w:rsidRPr="00C8493B" w:rsidRDefault="00AB199C" w:rsidP="00A378FB">
            <w:pPr>
              <w:pStyle w:val="NoSpacing"/>
              <w:widowControl w:val="0"/>
              <w:rPr>
                <w:rFonts w:eastAsia="Times New Roman" w:cstheme="minorHAnsi"/>
              </w:rPr>
            </w:pPr>
            <w:r w:rsidRPr="00C8493B">
              <w:rPr>
                <w:rFonts w:eastAsia="Times New Roman" w:cstheme="minorHAnsi"/>
              </w:rPr>
              <w:t>Identify shapes that are congruent.  Instructional Note:  Shapes are not required to be in the same orientation.</w:t>
            </w:r>
          </w:p>
        </w:tc>
      </w:tr>
      <w:tr w:rsidR="00AB199C" w:rsidRPr="00C8493B" w14:paraId="6854DB89" w14:textId="77777777" w:rsidTr="000979EA">
        <w:tc>
          <w:tcPr>
            <w:tcW w:w="552" w:type="pct"/>
            <w:shd w:val="clear" w:color="auto" w:fill="auto"/>
          </w:tcPr>
          <w:p w14:paraId="07181A68" w14:textId="77777777" w:rsidR="00AB199C" w:rsidRPr="00C8493B" w:rsidRDefault="00AB199C" w:rsidP="00A378FB">
            <w:pPr>
              <w:pStyle w:val="NoSpacing"/>
              <w:widowControl w:val="0"/>
              <w:rPr>
                <w:rFonts w:cstheme="minorHAnsi"/>
              </w:rPr>
            </w:pPr>
            <w:r w:rsidRPr="00C8493B">
              <w:rPr>
                <w:rFonts w:cstheme="minorHAnsi"/>
              </w:rPr>
              <w:t>A.M.8.15</w:t>
            </w:r>
          </w:p>
        </w:tc>
        <w:tc>
          <w:tcPr>
            <w:tcW w:w="4448" w:type="pct"/>
          </w:tcPr>
          <w:p w14:paraId="42B9ADFF" w14:textId="77777777" w:rsidR="00AB199C" w:rsidRPr="00C8493B" w:rsidRDefault="00AB199C" w:rsidP="00A378FB">
            <w:pPr>
              <w:pStyle w:val="NoSpacing"/>
              <w:widowControl w:val="0"/>
              <w:rPr>
                <w:rFonts w:cstheme="minorHAnsi"/>
              </w:rPr>
            </w:pPr>
            <w:r w:rsidRPr="00C8493B">
              <w:rPr>
                <w:rFonts w:cstheme="minorHAnsi"/>
              </w:rPr>
              <w:t xml:space="preserve">Identify shapes that are similar.  Instructional Note:  Shapes are not required to be in the same orientation.   </w:t>
            </w:r>
          </w:p>
        </w:tc>
      </w:tr>
    </w:tbl>
    <w:p w14:paraId="5CEFA684" w14:textId="77777777" w:rsidR="000979EA" w:rsidRPr="00C8493B" w:rsidRDefault="000979EA" w:rsidP="00A378FB">
      <w:pPr>
        <w:spacing w:after="0" w:line="24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3"/>
        <w:gridCol w:w="8317"/>
      </w:tblGrid>
      <w:tr w:rsidR="00AB199C" w:rsidRPr="00C8493B" w14:paraId="02FA86AC" w14:textId="77777777" w:rsidTr="000979EA">
        <w:trPr>
          <w:cantSplit/>
        </w:trPr>
        <w:tc>
          <w:tcPr>
            <w:tcW w:w="552" w:type="pct"/>
            <w:shd w:val="clear" w:color="auto" w:fill="auto"/>
          </w:tcPr>
          <w:p w14:paraId="65BBFFFF" w14:textId="77777777" w:rsidR="00AB199C" w:rsidRPr="00C8493B" w:rsidRDefault="00AB199C" w:rsidP="00A378FB">
            <w:pPr>
              <w:widowControl w:val="0"/>
              <w:spacing w:after="0" w:line="240" w:lineRule="auto"/>
              <w:rPr>
                <w:rFonts w:cstheme="minorHAnsi"/>
                <w:b/>
              </w:rPr>
            </w:pPr>
            <w:r w:rsidRPr="00C8493B">
              <w:rPr>
                <w:rFonts w:cstheme="minorHAnsi"/>
                <w:b/>
              </w:rPr>
              <w:t>Cluster</w:t>
            </w:r>
          </w:p>
        </w:tc>
        <w:tc>
          <w:tcPr>
            <w:tcW w:w="4448" w:type="pct"/>
            <w:shd w:val="clear" w:color="auto" w:fill="auto"/>
          </w:tcPr>
          <w:p w14:paraId="7858D544" w14:textId="26F10D32" w:rsidR="00AB199C" w:rsidRPr="00C8493B" w:rsidRDefault="00AB199C" w:rsidP="00B006A3">
            <w:pPr>
              <w:pStyle w:val="NoSpacing"/>
              <w:widowControl w:val="0"/>
              <w:rPr>
                <w:rFonts w:cstheme="minorHAnsi"/>
                <w:b/>
                <w:bCs/>
              </w:rPr>
            </w:pPr>
            <w:r w:rsidRPr="00C8493B">
              <w:rPr>
                <w:rFonts w:cstheme="minorHAnsi"/>
                <w:b/>
                <w:bCs/>
              </w:rPr>
              <w:t>Solve real-world and mathematical problems involving cylinders, cones, and spheres.</w:t>
            </w:r>
          </w:p>
        </w:tc>
      </w:tr>
      <w:tr w:rsidR="00AB199C" w:rsidRPr="00C8493B" w14:paraId="48D6D79C" w14:textId="77777777" w:rsidTr="000979EA">
        <w:tc>
          <w:tcPr>
            <w:tcW w:w="552" w:type="pct"/>
            <w:shd w:val="clear" w:color="auto" w:fill="auto"/>
          </w:tcPr>
          <w:p w14:paraId="600D166D" w14:textId="77777777" w:rsidR="00AB199C" w:rsidRPr="00C8493B" w:rsidRDefault="00AB199C" w:rsidP="00A378FB">
            <w:pPr>
              <w:pStyle w:val="NoSpacing"/>
              <w:widowControl w:val="0"/>
              <w:rPr>
                <w:rFonts w:cstheme="minorHAnsi"/>
                <w:highlight w:val="yellow"/>
              </w:rPr>
            </w:pPr>
            <w:r w:rsidRPr="00C8493B">
              <w:rPr>
                <w:rFonts w:cstheme="minorHAnsi"/>
                <w:bCs/>
              </w:rPr>
              <w:lastRenderedPageBreak/>
              <w:t>A.M.8.16</w:t>
            </w:r>
          </w:p>
        </w:tc>
        <w:tc>
          <w:tcPr>
            <w:tcW w:w="4448" w:type="pct"/>
          </w:tcPr>
          <w:p w14:paraId="7122384D" w14:textId="2872E009" w:rsidR="00AB199C" w:rsidRPr="00C8493B" w:rsidRDefault="00AB199C" w:rsidP="00A378FB">
            <w:pPr>
              <w:pStyle w:val="NoSpacing"/>
              <w:widowControl w:val="0"/>
              <w:rPr>
                <w:rFonts w:cstheme="minorHAnsi"/>
              </w:rPr>
            </w:pPr>
            <w:r w:rsidRPr="00C8493B">
              <w:rPr>
                <w:rFonts w:cstheme="minorHAnsi"/>
              </w:rPr>
              <w:t xml:space="preserve">Identify attributes of and/or </w:t>
            </w:r>
            <w:r w:rsidR="00C539AC" w:rsidRPr="00C8493B">
              <w:rPr>
                <w:rFonts w:cstheme="minorHAnsi"/>
              </w:rPr>
              <w:t>real-world</w:t>
            </w:r>
            <w:r w:rsidRPr="00C8493B">
              <w:rPr>
                <w:rFonts w:cstheme="minorHAnsi"/>
              </w:rPr>
              <w:t xml:space="preserve"> situations involving cones, cylinders, and spheres.   </w:t>
            </w:r>
          </w:p>
        </w:tc>
      </w:tr>
    </w:tbl>
    <w:p w14:paraId="751A5C67" w14:textId="77777777" w:rsidR="00AB199C" w:rsidRPr="00C8493B" w:rsidRDefault="00AB199C" w:rsidP="00A378FB">
      <w:pPr>
        <w:pStyle w:val="NormalWeb"/>
        <w:widowControl w:val="0"/>
        <w:tabs>
          <w:tab w:val="left" w:pos="8640"/>
        </w:tabs>
        <w:spacing w:before="0" w:beforeAutospacing="0" w:after="0" w:afterAutospacing="0" w:line="240" w:lineRule="auto"/>
        <w:rPr>
          <w:rFonts w:cstheme="minorHAnsi"/>
          <w:b/>
          <w:color w:val="auto"/>
          <w:szCs w:val="22"/>
          <w:lang w:val="en-US"/>
        </w:rPr>
      </w:pPr>
    </w:p>
    <w:p w14:paraId="0F57C85E" w14:textId="77777777" w:rsidR="00AB199C" w:rsidRPr="00C8493B" w:rsidRDefault="00AB199C" w:rsidP="00A378FB">
      <w:pPr>
        <w:pStyle w:val="NormalWeb"/>
        <w:widowControl w:val="0"/>
        <w:tabs>
          <w:tab w:val="left" w:pos="8640"/>
        </w:tabs>
        <w:spacing w:before="0" w:beforeAutospacing="0" w:after="0" w:afterAutospacing="0" w:line="240" w:lineRule="auto"/>
        <w:rPr>
          <w:rFonts w:cstheme="minorHAnsi"/>
          <w:b/>
          <w:color w:val="auto"/>
          <w:szCs w:val="22"/>
        </w:rPr>
      </w:pPr>
      <w:r w:rsidRPr="00C8493B">
        <w:rPr>
          <w:rFonts w:cstheme="minorHAnsi"/>
          <w:b/>
          <w:color w:val="auto"/>
          <w:szCs w:val="22"/>
        </w:rPr>
        <w:t>Statistics and Probability</w:t>
      </w:r>
    </w:p>
    <w:p w14:paraId="35AE75D2" w14:textId="77777777" w:rsidR="00AB199C" w:rsidRPr="00C8493B" w:rsidRDefault="00AB199C" w:rsidP="00A378FB">
      <w:pPr>
        <w:pStyle w:val="NormalWeb"/>
        <w:widowControl w:val="0"/>
        <w:tabs>
          <w:tab w:val="left" w:pos="8640"/>
        </w:tabs>
        <w:spacing w:before="0" w:beforeAutospacing="0" w:after="0" w:afterAutospacing="0" w:line="240" w:lineRule="auto"/>
        <w:rPr>
          <w:rFonts w:cstheme="minorHAnsi"/>
          <w:color w:val="auto"/>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3"/>
        <w:gridCol w:w="8317"/>
      </w:tblGrid>
      <w:tr w:rsidR="00AB199C" w:rsidRPr="00C8493B" w14:paraId="0AEBFF16" w14:textId="77777777" w:rsidTr="004C4E4B">
        <w:tc>
          <w:tcPr>
            <w:tcW w:w="399" w:type="pct"/>
            <w:shd w:val="clear" w:color="auto" w:fill="auto"/>
          </w:tcPr>
          <w:p w14:paraId="00EAD18F" w14:textId="77777777" w:rsidR="00AB199C" w:rsidRPr="00C8493B" w:rsidRDefault="00AB199C" w:rsidP="00A378FB">
            <w:pPr>
              <w:widowControl w:val="0"/>
              <w:spacing w:after="0" w:line="240" w:lineRule="auto"/>
              <w:rPr>
                <w:rFonts w:cstheme="minorHAnsi"/>
                <w:b/>
              </w:rPr>
            </w:pPr>
            <w:r w:rsidRPr="00C8493B">
              <w:rPr>
                <w:rFonts w:cstheme="minorHAnsi"/>
                <w:b/>
              </w:rPr>
              <w:t>Cluster</w:t>
            </w:r>
          </w:p>
        </w:tc>
        <w:tc>
          <w:tcPr>
            <w:tcW w:w="4601" w:type="pct"/>
            <w:shd w:val="clear" w:color="auto" w:fill="auto"/>
          </w:tcPr>
          <w:p w14:paraId="4B760D60" w14:textId="77777777" w:rsidR="00AB199C" w:rsidRPr="00C8493B" w:rsidRDefault="00AB199C" w:rsidP="00A378FB">
            <w:pPr>
              <w:pStyle w:val="NoSpacing"/>
              <w:widowControl w:val="0"/>
              <w:rPr>
                <w:rFonts w:cstheme="minorHAnsi"/>
                <w:b/>
                <w:bCs/>
              </w:rPr>
            </w:pPr>
            <w:r w:rsidRPr="00C8493B">
              <w:rPr>
                <w:rFonts w:cstheme="minorHAnsi"/>
                <w:b/>
                <w:bCs/>
              </w:rPr>
              <w:t>Investigate patterns of association in bivariate data.</w:t>
            </w:r>
          </w:p>
        </w:tc>
      </w:tr>
      <w:tr w:rsidR="00AB199C" w:rsidRPr="00C8493B" w14:paraId="02ED72CC" w14:textId="77777777" w:rsidTr="004C4E4B">
        <w:tc>
          <w:tcPr>
            <w:tcW w:w="399" w:type="pct"/>
            <w:shd w:val="clear" w:color="auto" w:fill="auto"/>
          </w:tcPr>
          <w:p w14:paraId="1AA59A74" w14:textId="1BBB9FFD" w:rsidR="00AB199C" w:rsidRPr="00C8493B" w:rsidRDefault="00AB199C" w:rsidP="00A378FB">
            <w:pPr>
              <w:pStyle w:val="NoSpacing"/>
              <w:widowControl w:val="0"/>
              <w:rPr>
                <w:rFonts w:cstheme="minorHAnsi"/>
              </w:rPr>
            </w:pPr>
            <w:r w:rsidRPr="00C8493B">
              <w:rPr>
                <w:rFonts w:cstheme="minorHAnsi"/>
              </w:rPr>
              <w:t>A.M.8.17</w:t>
            </w:r>
          </w:p>
        </w:tc>
        <w:tc>
          <w:tcPr>
            <w:tcW w:w="4601" w:type="pct"/>
          </w:tcPr>
          <w:p w14:paraId="5E23151A" w14:textId="77777777" w:rsidR="00AB199C" w:rsidRPr="00C8493B" w:rsidRDefault="00AB199C" w:rsidP="00A378FB">
            <w:pPr>
              <w:pStyle w:val="NoSpacing"/>
              <w:widowControl w:val="0"/>
              <w:rPr>
                <w:rFonts w:cstheme="minorHAnsi"/>
              </w:rPr>
            </w:pPr>
            <w:r w:rsidRPr="00C8493B">
              <w:rPr>
                <w:rFonts w:cstheme="minorHAnsi"/>
              </w:rPr>
              <w:t xml:space="preserve">Compare and contrast two different tables or graphs (e.g., menus, student schedules, price charts, temperature charts).  </w:t>
            </w:r>
          </w:p>
        </w:tc>
      </w:tr>
    </w:tbl>
    <w:p w14:paraId="6A59A23F" w14:textId="77777777" w:rsidR="00AB199C" w:rsidRPr="00C8493B" w:rsidRDefault="00AB199C" w:rsidP="00A378FB">
      <w:pPr>
        <w:spacing w:after="0" w:line="240" w:lineRule="auto"/>
        <w:rPr>
          <w:rFonts w:cstheme="minorHAnsi"/>
        </w:rPr>
      </w:pPr>
    </w:p>
    <w:p w14:paraId="0BB23631" w14:textId="77777777" w:rsidR="00AB199C" w:rsidRPr="00C8493B" w:rsidRDefault="00AB199C" w:rsidP="00A378FB">
      <w:pPr>
        <w:spacing w:after="0" w:line="240" w:lineRule="auto"/>
        <w:rPr>
          <w:rFonts w:cstheme="minorHAnsi"/>
        </w:rPr>
      </w:pPr>
      <w:r w:rsidRPr="00C8493B">
        <w:rPr>
          <w:rFonts w:cstheme="minorHAnsi"/>
        </w:rPr>
        <w:br w:type="page"/>
      </w:r>
    </w:p>
    <w:p w14:paraId="741F8DBB" w14:textId="2C14216E" w:rsidR="00AB199C" w:rsidRPr="00C8493B" w:rsidRDefault="00A22234" w:rsidP="00A378FB">
      <w:pPr>
        <w:spacing w:after="0" w:line="240" w:lineRule="auto"/>
        <w:rPr>
          <w:rFonts w:eastAsia="Times New Roman" w:cstheme="minorHAnsi"/>
          <w:b/>
        </w:rPr>
      </w:pPr>
      <w:r w:rsidRPr="00C8493B">
        <w:rPr>
          <w:rFonts w:eastAsia="Times New Roman" w:cstheme="minorHAnsi"/>
          <w:b/>
        </w:rPr>
        <w:lastRenderedPageBreak/>
        <w:t>Alternate Academic Achievement Standards for Mathematics – High School Mathematics</w:t>
      </w:r>
    </w:p>
    <w:p w14:paraId="1D3C89BA" w14:textId="77777777" w:rsidR="00A22234" w:rsidRPr="00C8493B" w:rsidRDefault="00A22234" w:rsidP="00A378FB">
      <w:pPr>
        <w:spacing w:after="0" w:line="240" w:lineRule="auto"/>
        <w:rPr>
          <w:rFonts w:eastAsia="Times New Roman" w:cstheme="minorHAnsi"/>
        </w:rPr>
      </w:pPr>
    </w:p>
    <w:p w14:paraId="798D3EE8" w14:textId="7BEF0FC2" w:rsidR="00AB199C" w:rsidRPr="00C8493B" w:rsidRDefault="00AB199C" w:rsidP="00A378FB">
      <w:pPr>
        <w:spacing w:after="0" w:line="240" w:lineRule="auto"/>
        <w:rPr>
          <w:rFonts w:eastAsia="Times New Roman" w:cstheme="minorHAnsi"/>
          <w:b/>
        </w:rPr>
      </w:pPr>
      <w:r w:rsidRPr="00C8493B">
        <w:rPr>
          <w:rFonts w:eastAsia="Times New Roman" w:cstheme="minorHAnsi"/>
        </w:rPr>
        <w:t xml:space="preserve">At the high school level, the standards are organized by conceptual category (number and quantity, algebra, functions, geometry, modeling and probability and statistics), showing the body of knowledge students should learn in each category.  There are two distinct course sequence pathways of the high school standards for the mathematics progression in grades 9-11:  </w:t>
      </w:r>
    </w:p>
    <w:p w14:paraId="3AB353C6" w14:textId="77777777" w:rsidR="00AB199C" w:rsidRPr="00C8493B" w:rsidRDefault="00AB199C" w:rsidP="00A378FB">
      <w:pPr>
        <w:numPr>
          <w:ilvl w:val="0"/>
          <w:numId w:val="118"/>
        </w:numPr>
        <w:spacing w:after="0" w:line="240" w:lineRule="auto"/>
        <w:rPr>
          <w:rFonts w:eastAsia="Times New Roman" w:cstheme="minorHAnsi"/>
        </w:rPr>
      </w:pPr>
      <w:r w:rsidRPr="00C8493B">
        <w:rPr>
          <w:rFonts w:eastAsia="Times New Roman" w:cstheme="minorHAnsi"/>
        </w:rPr>
        <w:t xml:space="preserve">The Integrated Pathway with a course sequence of Math I, Math II, and Math III, each of which includes number, algebra, geometry, probability and statistics; and </w:t>
      </w:r>
    </w:p>
    <w:p w14:paraId="0CA1B8C3" w14:textId="77777777" w:rsidR="00AB199C" w:rsidRPr="00C8493B" w:rsidRDefault="00AB199C" w:rsidP="00A378FB">
      <w:pPr>
        <w:numPr>
          <w:ilvl w:val="0"/>
          <w:numId w:val="118"/>
        </w:numPr>
        <w:spacing w:after="0" w:line="240" w:lineRule="auto"/>
        <w:rPr>
          <w:rFonts w:eastAsia="Times New Roman" w:cstheme="minorHAnsi"/>
        </w:rPr>
      </w:pPr>
      <w:r w:rsidRPr="00C8493B">
        <w:rPr>
          <w:rFonts w:eastAsia="Times New Roman" w:cstheme="minorHAnsi"/>
        </w:rPr>
        <w:t>The Traditional Pathway with a course sequence of Algebra I, Geometry, and Algebra II, with some data, probability and statistics included in each course.</w:t>
      </w:r>
    </w:p>
    <w:p w14:paraId="3339BE8C" w14:textId="77777777" w:rsidR="00AB199C" w:rsidRPr="00C8493B" w:rsidRDefault="00AB199C" w:rsidP="00A378FB">
      <w:pPr>
        <w:spacing w:after="0" w:line="240" w:lineRule="auto"/>
        <w:rPr>
          <w:rFonts w:eastAsia="Times New Roman" w:cstheme="minorHAnsi"/>
        </w:rPr>
      </w:pPr>
    </w:p>
    <w:p w14:paraId="494FD30E" w14:textId="77777777" w:rsidR="00AB199C" w:rsidRPr="00C8493B" w:rsidRDefault="00AB199C" w:rsidP="00A378FB">
      <w:pPr>
        <w:spacing w:after="0" w:line="240" w:lineRule="auto"/>
        <w:rPr>
          <w:rFonts w:eastAsia="Times New Roman" w:cstheme="minorHAnsi"/>
        </w:rPr>
      </w:pPr>
      <w:r w:rsidRPr="00C8493B">
        <w:rPr>
          <w:rFonts w:eastAsia="Times New Roman" w:cstheme="minorHAnsi"/>
        </w:rPr>
        <w:t>Each pathway organizes the identical standards into courses.  As a result, the mathematics standards identified in Math I, Math II and Math III are identical to the standards identified in Algebra I, Geometry and Algebra II.  The content is simply grouped differently among the three years.  Local Education Agencies (LEA) must choose to implement either the Integrated or Traditional Pathway. Regardless of the pathway chosen for grades 9-11, the fourth course options for all students are the same.</w:t>
      </w:r>
    </w:p>
    <w:p w14:paraId="1660A3E5" w14:textId="77777777" w:rsidR="00AB199C" w:rsidRPr="00C8493B" w:rsidRDefault="00AB199C" w:rsidP="00A378FB">
      <w:pPr>
        <w:spacing w:after="0" w:line="240" w:lineRule="auto"/>
        <w:rPr>
          <w:rFonts w:eastAsia="Times New Roman" w:cstheme="minorHAnsi"/>
          <w:b/>
        </w:rPr>
      </w:pPr>
    </w:p>
    <w:p w14:paraId="147C3992" w14:textId="77777777" w:rsidR="00AB199C" w:rsidRPr="00C8493B" w:rsidRDefault="00AB199C" w:rsidP="00A378FB">
      <w:pPr>
        <w:spacing w:after="0" w:line="240" w:lineRule="auto"/>
        <w:rPr>
          <w:rFonts w:eastAsia="Times New Roman" w:cstheme="minorHAnsi"/>
          <w:b/>
        </w:rPr>
      </w:pPr>
      <w:r w:rsidRPr="00C8493B">
        <w:rPr>
          <w:rFonts w:eastAsia="Times New Roman" w:cstheme="minorHAnsi"/>
          <w:b/>
        </w:rPr>
        <w:br w:type="page"/>
      </w:r>
    </w:p>
    <w:p w14:paraId="7CB96469" w14:textId="77777777" w:rsidR="00AB199C" w:rsidRPr="00C8493B" w:rsidRDefault="00AB199C" w:rsidP="00A378FB">
      <w:pPr>
        <w:spacing w:after="0" w:line="240" w:lineRule="auto"/>
        <w:rPr>
          <w:rFonts w:eastAsia="Times New Roman" w:cstheme="minorHAnsi"/>
          <w:b/>
        </w:rPr>
      </w:pPr>
      <w:r w:rsidRPr="00C8493B">
        <w:rPr>
          <w:rFonts w:eastAsia="Times New Roman" w:cstheme="minorHAnsi"/>
          <w:b/>
        </w:rPr>
        <w:lastRenderedPageBreak/>
        <w:t>INTEGRATED PATHWAY</w:t>
      </w:r>
    </w:p>
    <w:p w14:paraId="6F4E1032" w14:textId="77777777" w:rsidR="00AB199C" w:rsidRPr="00C8493B" w:rsidRDefault="00AB199C" w:rsidP="00A378FB">
      <w:pPr>
        <w:spacing w:after="0" w:line="240" w:lineRule="auto"/>
        <w:rPr>
          <w:rFonts w:eastAsia="Times New Roman" w:cstheme="minorHAnsi"/>
          <w:b/>
        </w:rPr>
      </w:pPr>
    </w:p>
    <w:p w14:paraId="20D03857" w14:textId="77777777" w:rsidR="00AB199C" w:rsidRPr="00C8493B" w:rsidRDefault="00AB199C" w:rsidP="00A378FB">
      <w:pPr>
        <w:spacing w:after="0" w:line="240" w:lineRule="auto"/>
        <w:rPr>
          <w:rFonts w:eastAsia="Times New Roman" w:cstheme="minorHAnsi"/>
          <w:b/>
        </w:rPr>
      </w:pPr>
      <w:r w:rsidRPr="00C8493B">
        <w:rPr>
          <w:rFonts w:eastAsia="Times New Roman" w:cstheme="minorHAnsi"/>
          <w:b/>
        </w:rPr>
        <w:t>Alternate Academic Achievement Standards for Mathematics – High School Mathematics I</w:t>
      </w:r>
    </w:p>
    <w:p w14:paraId="6F0E23EA" w14:textId="77777777" w:rsidR="00AB199C" w:rsidRPr="00C8493B" w:rsidRDefault="00AB199C" w:rsidP="00A378FB">
      <w:pPr>
        <w:spacing w:after="0" w:line="240" w:lineRule="auto"/>
        <w:rPr>
          <w:rFonts w:eastAsia="Times New Roman" w:cstheme="minorHAnsi"/>
          <w:b/>
        </w:rPr>
      </w:pPr>
    </w:p>
    <w:p w14:paraId="0C84BEB3" w14:textId="2B687B32" w:rsidR="00AB199C" w:rsidRPr="00C8493B" w:rsidRDefault="004C4E4B" w:rsidP="00A378FB">
      <w:pPr>
        <w:spacing w:after="0" w:line="240" w:lineRule="auto"/>
        <w:jc w:val="both"/>
        <w:rPr>
          <w:rFonts w:eastAsia="Times New Roman" w:cstheme="minorHAnsi"/>
          <w:b/>
        </w:rPr>
      </w:pPr>
      <w:r w:rsidRPr="00C8493B">
        <w:rPr>
          <w:rFonts w:eastAsia="Times New Roman" w:cstheme="minorHAnsi"/>
        </w:rPr>
        <w:t>The West Virginia Alternate Academic Achievement Standards for Mathematics are written for students with significant cognitive disabilities with the understanding that the student’s IEP will determine appropriate accommodations and modifications.</w:t>
      </w:r>
      <w:r w:rsidR="00AB199C" w:rsidRPr="00C8493B">
        <w:rPr>
          <w:rFonts w:eastAsia="Times New Roman" w:cstheme="minorHAnsi"/>
        </w:rPr>
        <w:t xml:space="preserve"> In addition to the </w:t>
      </w:r>
      <w:r w:rsidR="0030403D" w:rsidRPr="00C8493B">
        <w:rPr>
          <w:rFonts w:eastAsia="Times New Roman" w:cstheme="minorHAnsi"/>
        </w:rPr>
        <w:t>accommodations and modifications</w:t>
      </w:r>
      <w:r w:rsidR="00AB199C" w:rsidRPr="00C8493B">
        <w:rPr>
          <w:rFonts w:eastAsia="Times New Roman" w:cstheme="minorHAnsi"/>
        </w:rPr>
        <w:t xml:space="preserve"> listed on the student's IEP, teacher selected scaffolding, guidance, and support are appropriate to best meet the individual student needs with increasing challenge as the learning progresses. </w:t>
      </w:r>
    </w:p>
    <w:p w14:paraId="5B9481B6" w14:textId="77777777" w:rsidR="00AB199C" w:rsidRPr="00C8493B" w:rsidRDefault="00AB199C" w:rsidP="00A378FB">
      <w:pPr>
        <w:spacing w:after="0" w:line="240" w:lineRule="auto"/>
        <w:jc w:val="both"/>
        <w:rPr>
          <w:rFonts w:eastAsia="Times New Roman" w:cstheme="minorHAnsi"/>
          <w:b/>
        </w:rPr>
      </w:pPr>
    </w:p>
    <w:p w14:paraId="6B411528" w14:textId="01E4250E" w:rsidR="00AB199C" w:rsidRPr="00C8493B" w:rsidRDefault="00AB199C" w:rsidP="00A378FB">
      <w:pPr>
        <w:spacing w:after="0" w:line="240" w:lineRule="auto"/>
        <w:jc w:val="both"/>
        <w:rPr>
          <w:rFonts w:eastAsia="Times New Roman"/>
        </w:rPr>
      </w:pPr>
      <w:r w:rsidRPr="00C8493B">
        <w:rPr>
          <w:rFonts w:eastAsia="Times New Roman" w:cs="Arial"/>
          <w:szCs w:val="24"/>
        </w:rPr>
        <w:t xml:space="preserve">All West Virginia teachers are responsible for classroom instruction that integrates content standards, mathematical habits of mind, learning skills, and technology tools.  Students will continue enhancing skills in a </w:t>
      </w:r>
      <w:r w:rsidR="00FF1073" w:rsidRPr="00C8493B">
        <w:rPr>
          <w:rFonts w:eastAsia="Times New Roman" w:cs="Arial"/>
          <w:szCs w:val="24"/>
        </w:rPr>
        <w:t>developmentally appropriate</w:t>
      </w:r>
      <w:r w:rsidRPr="00C8493B">
        <w:rPr>
          <w:rFonts w:eastAsia="Times New Roman" w:cs="Arial"/>
          <w:szCs w:val="24"/>
        </w:rPr>
        <w:t xml:space="preserve"> progression of standards.  Following the skill progressions from previous courses, the following chart represents the concepts </w:t>
      </w:r>
      <w:r w:rsidR="0030403D" w:rsidRPr="00C8493B">
        <w:rPr>
          <w:rFonts w:eastAsia="Times New Roman" w:cs="Arial"/>
          <w:szCs w:val="24"/>
        </w:rPr>
        <w:t xml:space="preserve">that will </w:t>
      </w:r>
      <w:r w:rsidRPr="00C8493B">
        <w:rPr>
          <w:rFonts w:eastAsia="Times New Roman" w:cs="Arial"/>
          <w:szCs w:val="24"/>
        </w:rPr>
        <w:t xml:space="preserve">be developed in mathematics: </w:t>
      </w:r>
    </w:p>
    <w:p w14:paraId="3AD58AE7" w14:textId="77777777" w:rsidR="00AB199C" w:rsidRPr="00C8493B" w:rsidRDefault="00AB199C" w:rsidP="00A378FB">
      <w:pPr>
        <w:spacing w:after="0" w:line="240" w:lineRule="auto"/>
        <w:rPr>
          <w:rFonts w:eastAsia="Times New Roman" w:cstheme="minorHAnsi"/>
          <w:b/>
        </w:rPr>
      </w:pPr>
    </w:p>
    <w:tbl>
      <w:tblPr>
        <w:tblStyle w:val="TableGrid"/>
        <w:tblW w:w="5000" w:type="pct"/>
        <w:tblLook w:val="04A0" w:firstRow="1" w:lastRow="0" w:firstColumn="1" w:lastColumn="0" w:noHBand="0" w:noVBand="1"/>
      </w:tblPr>
      <w:tblGrid>
        <w:gridCol w:w="4675"/>
        <w:gridCol w:w="4675"/>
      </w:tblGrid>
      <w:tr w:rsidR="00AB199C" w:rsidRPr="00C8493B" w14:paraId="327F8BCB" w14:textId="77777777" w:rsidTr="000979EA">
        <w:tc>
          <w:tcPr>
            <w:tcW w:w="2500" w:type="pct"/>
            <w:shd w:val="clear" w:color="auto" w:fill="000000" w:themeFill="text1"/>
          </w:tcPr>
          <w:p w14:paraId="2D3EA4FF" w14:textId="77777777" w:rsidR="00AB199C" w:rsidRPr="00C8493B" w:rsidRDefault="00AB199C" w:rsidP="00A378FB">
            <w:pPr>
              <w:widowControl w:val="0"/>
              <w:autoSpaceDE w:val="0"/>
              <w:autoSpaceDN w:val="0"/>
              <w:adjustRightInd w:val="0"/>
              <w:rPr>
                <w:rFonts w:eastAsia="Times New Roman" w:cstheme="minorHAnsi"/>
                <w:b/>
                <w:iCs/>
              </w:rPr>
            </w:pPr>
            <w:r w:rsidRPr="00C8493B">
              <w:rPr>
                <w:rFonts w:eastAsia="Times New Roman" w:cstheme="minorHAnsi"/>
                <w:b/>
                <w:iCs/>
              </w:rPr>
              <w:t xml:space="preserve">Relationships between Quantities </w:t>
            </w:r>
          </w:p>
        </w:tc>
        <w:tc>
          <w:tcPr>
            <w:tcW w:w="2500" w:type="pct"/>
            <w:shd w:val="clear" w:color="auto" w:fill="000000" w:themeFill="text1"/>
          </w:tcPr>
          <w:p w14:paraId="574CA5C0" w14:textId="77777777" w:rsidR="00AB199C" w:rsidRPr="00C8493B" w:rsidRDefault="00AB199C" w:rsidP="00A378FB">
            <w:pPr>
              <w:widowControl w:val="0"/>
              <w:autoSpaceDE w:val="0"/>
              <w:autoSpaceDN w:val="0"/>
              <w:adjustRightInd w:val="0"/>
              <w:rPr>
                <w:rFonts w:eastAsia="Times New Roman" w:cstheme="minorHAnsi"/>
                <w:b/>
                <w:iCs/>
              </w:rPr>
            </w:pPr>
            <w:r w:rsidRPr="00C8493B">
              <w:rPr>
                <w:rFonts w:eastAsia="Times New Roman" w:cstheme="minorHAnsi"/>
                <w:b/>
                <w:iCs/>
              </w:rPr>
              <w:t>Linear Relationships</w:t>
            </w:r>
          </w:p>
        </w:tc>
      </w:tr>
      <w:tr w:rsidR="00AB199C" w:rsidRPr="00C8493B" w14:paraId="6D05CD1B" w14:textId="77777777" w:rsidTr="000979EA">
        <w:tc>
          <w:tcPr>
            <w:tcW w:w="2500" w:type="pct"/>
            <w:tcBorders>
              <w:bottom w:val="single" w:sz="4" w:space="0" w:color="auto"/>
            </w:tcBorders>
          </w:tcPr>
          <w:p w14:paraId="6222CACD" w14:textId="77777777" w:rsidR="00AB199C" w:rsidRPr="00C8493B" w:rsidRDefault="00AB199C" w:rsidP="00A378FB">
            <w:pPr>
              <w:numPr>
                <w:ilvl w:val="0"/>
                <w:numId w:val="117"/>
              </w:numPr>
              <w:autoSpaceDE w:val="0"/>
              <w:autoSpaceDN w:val="0"/>
              <w:adjustRightInd w:val="0"/>
              <w:ind w:left="432"/>
              <w:rPr>
                <w:rFonts w:eastAsia="Minion Pro" w:cstheme="minorHAnsi"/>
              </w:rPr>
            </w:pPr>
            <w:r w:rsidRPr="00C8493B">
              <w:rPr>
                <w:rFonts w:eastAsia="Times New Roman" w:cstheme="minorHAnsi"/>
              </w:rPr>
              <w:t>Measure a pencil to the nearest inch).</w:t>
            </w:r>
          </w:p>
          <w:p w14:paraId="6BCB156D" w14:textId="77777777" w:rsidR="00AB199C" w:rsidRPr="00C8493B" w:rsidRDefault="00AB199C" w:rsidP="00A378FB">
            <w:pPr>
              <w:numPr>
                <w:ilvl w:val="0"/>
                <w:numId w:val="117"/>
              </w:numPr>
              <w:autoSpaceDE w:val="0"/>
              <w:autoSpaceDN w:val="0"/>
              <w:adjustRightInd w:val="0"/>
              <w:ind w:left="432"/>
              <w:rPr>
                <w:rFonts w:eastAsia="Minion Pro" w:cstheme="minorHAnsi"/>
              </w:rPr>
            </w:pPr>
            <w:r w:rsidRPr="00C8493B">
              <w:rPr>
                <w:rFonts w:eastAsia="Times New Roman" w:cstheme="minorHAnsi"/>
              </w:rPr>
              <w:t xml:space="preserve">Identify an algebraic expression involving at least one arithmetic operation to represent a real-world problem.  </w:t>
            </w:r>
          </w:p>
          <w:p w14:paraId="6901F992" w14:textId="77777777" w:rsidR="00AB199C" w:rsidRPr="00C8493B" w:rsidRDefault="00AB199C" w:rsidP="00A378FB">
            <w:pPr>
              <w:numPr>
                <w:ilvl w:val="0"/>
                <w:numId w:val="117"/>
              </w:numPr>
              <w:autoSpaceDE w:val="0"/>
              <w:autoSpaceDN w:val="0"/>
              <w:adjustRightInd w:val="0"/>
              <w:ind w:left="432"/>
              <w:rPr>
                <w:rFonts w:eastAsia="Minion Pro" w:cstheme="minorHAnsi"/>
              </w:rPr>
            </w:pPr>
            <w:r w:rsidRPr="00C8493B">
              <w:rPr>
                <w:rFonts w:eastAsia="Times New Roman" w:cstheme="minorHAnsi"/>
              </w:rPr>
              <w:t>Demonstrate an understanding of terms such as “at least” and “fewer than” in solving real-world problems.</w:t>
            </w:r>
          </w:p>
        </w:tc>
        <w:tc>
          <w:tcPr>
            <w:tcW w:w="2500" w:type="pct"/>
            <w:tcBorders>
              <w:bottom w:val="single" w:sz="4" w:space="0" w:color="auto"/>
            </w:tcBorders>
          </w:tcPr>
          <w:p w14:paraId="0BD0435D" w14:textId="77777777" w:rsidR="00AB199C" w:rsidRPr="00C8493B" w:rsidRDefault="00AB199C" w:rsidP="00A378FB">
            <w:pPr>
              <w:numPr>
                <w:ilvl w:val="0"/>
                <w:numId w:val="109"/>
              </w:numPr>
              <w:autoSpaceDE w:val="0"/>
              <w:autoSpaceDN w:val="0"/>
              <w:adjustRightInd w:val="0"/>
              <w:ind w:left="432"/>
              <w:rPr>
                <w:rFonts w:cstheme="minorHAnsi"/>
                <w:iCs/>
              </w:rPr>
            </w:pPr>
            <w:r w:rsidRPr="00C8493B">
              <w:rPr>
                <w:rFonts w:cstheme="minorHAnsi"/>
              </w:rPr>
              <w:t>Interpret the meaning of the intersection of the two graphs.</w:t>
            </w:r>
          </w:p>
          <w:p w14:paraId="4FB4FAC9" w14:textId="77777777" w:rsidR="00AB199C" w:rsidRPr="00C8493B" w:rsidRDefault="00AB199C" w:rsidP="00A378FB">
            <w:pPr>
              <w:numPr>
                <w:ilvl w:val="0"/>
                <w:numId w:val="109"/>
              </w:numPr>
              <w:autoSpaceDE w:val="0"/>
              <w:autoSpaceDN w:val="0"/>
              <w:adjustRightInd w:val="0"/>
              <w:ind w:left="432"/>
              <w:rPr>
                <w:rFonts w:cstheme="minorHAnsi"/>
                <w:iCs/>
              </w:rPr>
            </w:pPr>
            <w:r w:rsidRPr="00C8493B">
              <w:rPr>
                <w:rFonts w:cstheme="minorHAnsi"/>
              </w:rPr>
              <w:t>Given a $10 off coupon, use Sales Price = Original Price – Discount to find the Sales Price).</w:t>
            </w:r>
          </w:p>
        </w:tc>
      </w:tr>
      <w:tr w:rsidR="00AB199C" w:rsidRPr="00C8493B" w14:paraId="640B77FA" w14:textId="77777777" w:rsidTr="000979EA">
        <w:tc>
          <w:tcPr>
            <w:tcW w:w="2500" w:type="pct"/>
            <w:shd w:val="clear" w:color="auto" w:fill="000000" w:themeFill="text1"/>
          </w:tcPr>
          <w:p w14:paraId="129A67B8" w14:textId="77777777" w:rsidR="00AB199C" w:rsidRPr="00C8493B" w:rsidRDefault="00AB199C" w:rsidP="00A378FB">
            <w:pPr>
              <w:widowControl w:val="0"/>
              <w:autoSpaceDE w:val="0"/>
              <w:autoSpaceDN w:val="0"/>
              <w:adjustRightInd w:val="0"/>
              <w:rPr>
                <w:rFonts w:eastAsia="Times New Roman" w:cstheme="minorHAnsi"/>
                <w:b/>
                <w:iCs/>
              </w:rPr>
            </w:pPr>
            <w:r w:rsidRPr="00C8493B">
              <w:rPr>
                <w:rFonts w:eastAsia="Times New Roman" w:cstheme="minorHAnsi"/>
                <w:b/>
                <w:iCs/>
              </w:rPr>
              <w:t>Reasoning with Equations</w:t>
            </w:r>
          </w:p>
        </w:tc>
        <w:tc>
          <w:tcPr>
            <w:tcW w:w="2500" w:type="pct"/>
            <w:shd w:val="clear" w:color="auto" w:fill="000000" w:themeFill="text1"/>
          </w:tcPr>
          <w:p w14:paraId="4889A854" w14:textId="77777777" w:rsidR="00AB199C" w:rsidRPr="00C8493B" w:rsidRDefault="00AB199C" w:rsidP="00A378FB">
            <w:pPr>
              <w:widowControl w:val="0"/>
              <w:autoSpaceDE w:val="0"/>
              <w:autoSpaceDN w:val="0"/>
              <w:adjustRightInd w:val="0"/>
              <w:rPr>
                <w:rFonts w:eastAsia="Times New Roman" w:cstheme="minorHAnsi"/>
                <w:b/>
                <w:iCs/>
              </w:rPr>
            </w:pPr>
            <w:r w:rsidRPr="00C8493B">
              <w:rPr>
                <w:rFonts w:eastAsia="Times New Roman" w:cstheme="minorHAnsi"/>
                <w:b/>
                <w:iCs/>
              </w:rPr>
              <w:t>Descriptive Statistics</w:t>
            </w:r>
          </w:p>
        </w:tc>
      </w:tr>
      <w:tr w:rsidR="00AB199C" w:rsidRPr="00C8493B" w14:paraId="0AD9F926" w14:textId="77777777" w:rsidTr="000979EA">
        <w:tc>
          <w:tcPr>
            <w:tcW w:w="2500" w:type="pct"/>
            <w:tcBorders>
              <w:bottom w:val="single" w:sz="4" w:space="0" w:color="auto"/>
            </w:tcBorders>
          </w:tcPr>
          <w:p w14:paraId="2706AD61" w14:textId="5A852404" w:rsidR="00AB199C" w:rsidRPr="00C8493B" w:rsidRDefault="00AB199C" w:rsidP="00A378FB">
            <w:pPr>
              <w:widowControl w:val="0"/>
              <w:numPr>
                <w:ilvl w:val="0"/>
                <w:numId w:val="110"/>
              </w:numPr>
              <w:autoSpaceDE w:val="0"/>
              <w:autoSpaceDN w:val="0"/>
              <w:adjustRightInd w:val="0"/>
              <w:ind w:left="432"/>
              <w:rPr>
                <w:rFonts w:eastAsia="Times New Roman" w:cstheme="minorHAnsi"/>
                <w:iCs/>
              </w:rPr>
            </w:pPr>
            <w:r w:rsidRPr="00C8493B">
              <w:rPr>
                <w:rFonts w:eastAsia="Times New Roman" w:cstheme="minorHAnsi"/>
              </w:rPr>
              <w:t xml:space="preserve">Demonstrate each step in solving a one or </w:t>
            </w:r>
            <w:r w:rsidR="00FF1073" w:rsidRPr="00C8493B">
              <w:rPr>
                <w:rFonts w:eastAsia="Times New Roman" w:cstheme="minorHAnsi"/>
              </w:rPr>
              <w:t>two-step</w:t>
            </w:r>
            <w:r w:rsidRPr="00C8493B">
              <w:rPr>
                <w:rFonts w:eastAsia="Times New Roman" w:cstheme="minorHAnsi"/>
              </w:rPr>
              <w:t xml:space="preserve"> equation.  </w:t>
            </w:r>
          </w:p>
        </w:tc>
        <w:tc>
          <w:tcPr>
            <w:tcW w:w="2500" w:type="pct"/>
            <w:tcBorders>
              <w:bottom w:val="single" w:sz="4" w:space="0" w:color="auto"/>
            </w:tcBorders>
          </w:tcPr>
          <w:p w14:paraId="463629DF" w14:textId="77777777" w:rsidR="00AB199C" w:rsidRPr="00C8493B" w:rsidRDefault="00AB199C" w:rsidP="00A378FB">
            <w:pPr>
              <w:numPr>
                <w:ilvl w:val="0"/>
                <w:numId w:val="110"/>
              </w:numPr>
              <w:shd w:val="clear" w:color="auto" w:fill="FFFFFF"/>
              <w:ind w:left="432"/>
              <w:rPr>
                <w:rFonts w:eastAsia="Times New Roman" w:cstheme="minorHAnsi"/>
                <w:iCs/>
              </w:rPr>
            </w:pPr>
            <w:r w:rsidRPr="00C8493B">
              <w:rPr>
                <w:rFonts w:eastAsia="Times New Roman" w:cstheme="minorHAnsi"/>
              </w:rPr>
              <w:t>After surveying students, regarding their favorite ice cream flavor, answer related questions).</w:t>
            </w:r>
          </w:p>
          <w:p w14:paraId="26F11C5E" w14:textId="77777777" w:rsidR="00AB199C" w:rsidRPr="00C8493B" w:rsidRDefault="00AB199C" w:rsidP="00A378FB">
            <w:pPr>
              <w:numPr>
                <w:ilvl w:val="0"/>
                <w:numId w:val="110"/>
              </w:numPr>
              <w:shd w:val="clear" w:color="auto" w:fill="FFFFFF"/>
              <w:ind w:left="432"/>
              <w:rPr>
                <w:rFonts w:eastAsia="Times New Roman" w:cstheme="minorHAnsi"/>
                <w:iCs/>
              </w:rPr>
            </w:pPr>
            <w:r w:rsidRPr="00C8493B">
              <w:rPr>
                <w:rFonts w:eastAsia="Times New Roman" w:cstheme="minorHAnsi"/>
              </w:rPr>
              <w:t>In real world situations, distinguish between the cause and the effect.</w:t>
            </w:r>
          </w:p>
        </w:tc>
      </w:tr>
      <w:tr w:rsidR="00AB199C" w:rsidRPr="00C8493B" w14:paraId="6236C141" w14:textId="77777777" w:rsidTr="000979EA">
        <w:tc>
          <w:tcPr>
            <w:tcW w:w="2500" w:type="pct"/>
            <w:shd w:val="clear" w:color="auto" w:fill="000000" w:themeFill="text1"/>
          </w:tcPr>
          <w:p w14:paraId="6737E6B7" w14:textId="77777777" w:rsidR="00AB199C" w:rsidRPr="00C8493B" w:rsidRDefault="00AB199C" w:rsidP="00A378FB">
            <w:pPr>
              <w:widowControl w:val="0"/>
              <w:autoSpaceDE w:val="0"/>
              <w:autoSpaceDN w:val="0"/>
              <w:adjustRightInd w:val="0"/>
              <w:ind w:left="360"/>
              <w:rPr>
                <w:rFonts w:eastAsia="Minion Pro" w:cstheme="minorHAnsi"/>
                <w:b/>
              </w:rPr>
            </w:pPr>
            <w:r w:rsidRPr="00C8493B">
              <w:rPr>
                <w:rFonts w:eastAsia="Minion Pro" w:cstheme="minorHAnsi"/>
                <w:b/>
              </w:rPr>
              <w:t>Transformations</w:t>
            </w:r>
          </w:p>
        </w:tc>
        <w:tc>
          <w:tcPr>
            <w:tcW w:w="2500" w:type="pct"/>
            <w:shd w:val="clear" w:color="auto" w:fill="000000" w:themeFill="text1"/>
          </w:tcPr>
          <w:p w14:paraId="669AF85C" w14:textId="77777777" w:rsidR="00AB199C" w:rsidRPr="00C8493B" w:rsidRDefault="00AB199C" w:rsidP="00A378FB">
            <w:pPr>
              <w:widowControl w:val="0"/>
              <w:autoSpaceDE w:val="0"/>
              <w:autoSpaceDN w:val="0"/>
              <w:adjustRightInd w:val="0"/>
              <w:rPr>
                <w:rFonts w:eastAsia="Times New Roman" w:cstheme="minorHAnsi"/>
                <w:b/>
                <w:iCs/>
              </w:rPr>
            </w:pPr>
            <w:r w:rsidRPr="00C8493B">
              <w:rPr>
                <w:rFonts w:eastAsia="Times New Roman" w:cstheme="minorHAnsi"/>
                <w:b/>
                <w:iCs/>
              </w:rPr>
              <w:t>Coordinates and Measurement</w:t>
            </w:r>
          </w:p>
        </w:tc>
      </w:tr>
      <w:tr w:rsidR="00AB199C" w:rsidRPr="00C8493B" w14:paraId="387E72EB" w14:textId="77777777" w:rsidTr="000979EA">
        <w:tc>
          <w:tcPr>
            <w:tcW w:w="2500" w:type="pct"/>
          </w:tcPr>
          <w:p w14:paraId="69A0C0AA" w14:textId="77777777" w:rsidR="00AB199C" w:rsidRPr="00C8493B" w:rsidRDefault="00AB199C" w:rsidP="00A378FB">
            <w:pPr>
              <w:widowControl w:val="0"/>
              <w:numPr>
                <w:ilvl w:val="0"/>
                <w:numId w:val="119"/>
              </w:numPr>
              <w:ind w:left="432"/>
              <w:rPr>
                <w:rFonts w:eastAsia="Times New Roman" w:cstheme="minorHAnsi"/>
              </w:rPr>
            </w:pPr>
            <w:r w:rsidRPr="00C8493B">
              <w:rPr>
                <w:rFonts w:eastAsia="Times New Roman" w:cstheme="minorHAnsi"/>
                <w:lang w:val="x-none" w:eastAsia="x-none"/>
              </w:rPr>
              <w:t>Know the attributes of perpendicular lines, parallel lines, and line segments; angles; and circles.</w:t>
            </w:r>
          </w:p>
          <w:p w14:paraId="570C22BB" w14:textId="77777777" w:rsidR="00AB199C" w:rsidRPr="00C8493B" w:rsidRDefault="00AB199C" w:rsidP="00A378FB">
            <w:pPr>
              <w:widowControl w:val="0"/>
              <w:numPr>
                <w:ilvl w:val="0"/>
                <w:numId w:val="119"/>
              </w:numPr>
              <w:ind w:left="432"/>
              <w:rPr>
                <w:rFonts w:eastAsia="Times New Roman" w:cstheme="minorHAnsi"/>
                <w:lang w:eastAsia="x-none"/>
              </w:rPr>
            </w:pPr>
            <w:r w:rsidRPr="00C8493B">
              <w:rPr>
                <w:rFonts w:eastAsia="Times New Roman" w:cstheme="minorHAnsi"/>
                <w:lang w:val="x-none" w:eastAsia="x-none"/>
              </w:rPr>
              <w:t>Using manipulatives, translate, rotate, and/or reflect a geometric figure.</w:t>
            </w:r>
          </w:p>
        </w:tc>
        <w:tc>
          <w:tcPr>
            <w:tcW w:w="2500" w:type="pct"/>
          </w:tcPr>
          <w:p w14:paraId="079D4C22" w14:textId="77777777" w:rsidR="00AB199C" w:rsidRPr="00C8493B" w:rsidRDefault="00AB199C" w:rsidP="00A378FB">
            <w:pPr>
              <w:widowControl w:val="0"/>
              <w:numPr>
                <w:ilvl w:val="0"/>
                <w:numId w:val="111"/>
              </w:numPr>
              <w:autoSpaceDE w:val="0"/>
              <w:autoSpaceDN w:val="0"/>
              <w:adjustRightInd w:val="0"/>
              <w:ind w:left="432"/>
              <w:rPr>
                <w:rFonts w:eastAsia="Times New Roman" w:cstheme="minorHAnsi"/>
                <w:iCs/>
              </w:rPr>
            </w:pPr>
            <w:r w:rsidRPr="00C8493B">
              <w:rPr>
                <w:rFonts w:eastAsia="Times New Roman" w:cstheme="minorHAnsi"/>
              </w:rPr>
              <w:t>Given coordinates, identify the geometric shapes using proper terminology.</w:t>
            </w:r>
          </w:p>
        </w:tc>
      </w:tr>
    </w:tbl>
    <w:p w14:paraId="660B6E8C" w14:textId="77777777" w:rsidR="00AB199C" w:rsidRPr="00C8493B" w:rsidRDefault="00AB199C" w:rsidP="00A378FB">
      <w:pPr>
        <w:widowControl w:val="0"/>
        <w:spacing w:after="0" w:line="240" w:lineRule="auto"/>
        <w:rPr>
          <w:rFonts w:eastAsia="Times New Roman" w:cstheme="minorHAnsi"/>
        </w:rPr>
      </w:pPr>
    </w:p>
    <w:p w14:paraId="5F9CCE25" w14:textId="77777777" w:rsidR="00AB199C" w:rsidRPr="00C8493B" w:rsidRDefault="00AB199C" w:rsidP="00A378FB">
      <w:pPr>
        <w:widowControl w:val="0"/>
        <w:tabs>
          <w:tab w:val="left" w:pos="8640"/>
        </w:tabs>
        <w:spacing w:after="0" w:line="240" w:lineRule="auto"/>
        <w:rPr>
          <w:rFonts w:eastAsia="Times New Roman" w:cstheme="minorHAnsi"/>
          <w:u w:val="single"/>
          <w:lang w:eastAsia="x-none"/>
        </w:rPr>
      </w:pPr>
      <w:r w:rsidRPr="00C8493B">
        <w:rPr>
          <w:rFonts w:eastAsia="Times New Roman" w:cstheme="minorHAnsi"/>
          <w:u w:val="single"/>
          <w:lang w:eastAsia="x-none"/>
        </w:rPr>
        <w:t>Numbering of Standards</w:t>
      </w:r>
    </w:p>
    <w:p w14:paraId="1D9D40C1" w14:textId="77777777" w:rsidR="00AB199C" w:rsidRPr="00C8493B" w:rsidRDefault="00AB199C" w:rsidP="00A378FB">
      <w:pPr>
        <w:widowControl w:val="0"/>
        <w:autoSpaceDE w:val="0"/>
        <w:autoSpaceDN w:val="0"/>
        <w:adjustRightInd w:val="0"/>
        <w:spacing w:after="0" w:line="240" w:lineRule="auto"/>
        <w:rPr>
          <w:rFonts w:eastAsia="Times New Roman" w:cstheme="minorHAnsi"/>
        </w:rPr>
      </w:pPr>
    </w:p>
    <w:p w14:paraId="34C9E163" w14:textId="77777777" w:rsidR="00AB199C" w:rsidRPr="00C8493B" w:rsidRDefault="00AB199C" w:rsidP="00A378FB">
      <w:pPr>
        <w:widowControl w:val="0"/>
        <w:autoSpaceDE w:val="0"/>
        <w:autoSpaceDN w:val="0"/>
        <w:adjustRightInd w:val="0"/>
        <w:spacing w:after="0" w:line="240" w:lineRule="auto"/>
        <w:rPr>
          <w:rFonts w:eastAsia="Times New Roman" w:cstheme="minorHAnsi"/>
          <w:lang w:eastAsia="x-none"/>
        </w:rPr>
      </w:pPr>
      <w:r w:rsidRPr="00C8493B">
        <w:rPr>
          <w:rFonts w:eastAsia="Times New Roman" w:cstheme="minorHAnsi"/>
        </w:rPr>
        <w:t xml:space="preserve">The following Alternate Mathematics Standards </w:t>
      </w:r>
      <w:r w:rsidRPr="00C8493B">
        <w:rPr>
          <w:rFonts w:eastAsia="Times New Roman" w:cstheme="minorHAnsi"/>
          <w:lang w:eastAsia="x-none"/>
        </w:rPr>
        <w:t>will be numbered continuously.  The following ranges relate to the clusters found within Mathematics:</w:t>
      </w:r>
    </w:p>
    <w:p w14:paraId="3FD8726C" w14:textId="77777777" w:rsidR="00AB199C" w:rsidRPr="00C8493B" w:rsidRDefault="00AB199C" w:rsidP="00A378FB">
      <w:pPr>
        <w:widowControl w:val="0"/>
        <w:autoSpaceDE w:val="0"/>
        <w:autoSpaceDN w:val="0"/>
        <w:adjustRightInd w:val="0"/>
        <w:spacing w:after="0" w:line="240" w:lineRule="auto"/>
        <w:rPr>
          <w:rFonts w:eastAsia="Times New Roman" w:cstheme="minorHAnsi"/>
          <w:iCs/>
        </w:rPr>
      </w:pPr>
    </w:p>
    <w:tbl>
      <w:tblPr>
        <w:tblStyle w:val="TableGrid"/>
        <w:tblW w:w="0" w:type="auto"/>
        <w:jc w:val="center"/>
        <w:tblLook w:val="04A0" w:firstRow="1" w:lastRow="0" w:firstColumn="1" w:lastColumn="0" w:noHBand="0" w:noVBand="1"/>
      </w:tblPr>
      <w:tblGrid>
        <w:gridCol w:w="4320"/>
        <w:gridCol w:w="4320"/>
      </w:tblGrid>
      <w:tr w:rsidR="00AB199C" w:rsidRPr="00C8493B" w14:paraId="4169166A" w14:textId="77777777" w:rsidTr="00C539AC">
        <w:trPr>
          <w:jc w:val="center"/>
        </w:trPr>
        <w:tc>
          <w:tcPr>
            <w:tcW w:w="8640" w:type="dxa"/>
            <w:gridSpan w:val="2"/>
            <w:shd w:val="clear" w:color="auto" w:fill="000000" w:themeFill="text1"/>
          </w:tcPr>
          <w:p w14:paraId="6DAA82CE" w14:textId="77777777" w:rsidR="00AB199C" w:rsidRPr="00C8493B" w:rsidRDefault="00AB199C" w:rsidP="00A378FB">
            <w:pPr>
              <w:widowControl w:val="0"/>
              <w:rPr>
                <w:rFonts w:eastAsia="Times New Roman" w:cstheme="minorHAnsi"/>
                <w:b/>
              </w:rPr>
            </w:pPr>
            <w:r w:rsidRPr="00C8493B">
              <w:rPr>
                <w:rFonts w:eastAsia="Times New Roman" w:cstheme="minorHAnsi"/>
                <w:b/>
                <w:iCs/>
              </w:rPr>
              <w:t>Relationships between Quantities</w:t>
            </w:r>
          </w:p>
        </w:tc>
      </w:tr>
      <w:tr w:rsidR="00AB199C" w:rsidRPr="00C8493B" w14:paraId="609991D9" w14:textId="77777777" w:rsidTr="00C539AC">
        <w:trPr>
          <w:jc w:val="center"/>
        </w:trPr>
        <w:tc>
          <w:tcPr>
            <w:tcW w:w="4320" w:type="dxa"/>
          </w:tcPr>
          <w:p w14:paraId="778DCAD4" w14:textId="77777777" w:rsidR="00AB199C" w:rsidRPr="00C8493B" w:rsidRDefault="00AB199C" w:rsidP="00A378FB">
            <w:pPr>
              <w:widowControl w:val="0"/>
              <w:rPr>
                <w:rFonts w:eastAsia="Times New Roman" w:cstheme="minorHAnsi"/>
              </w:rPr>
            </w:pPr>
            <w:r w:rsidRPr="00C8493B">
              <w:rPr>
                <w:rFonts w:eastAsia="Times New Roman" w:cstheme="minorHAnsi"/>
              </w:rPr>
              <w:t>Reason quantitatively and use units to solve problems.</w:t>
            </w:r>
          </w:p>
        </w:tc>
        <w:tc>
          <w:tcPr>
            <w:tcW w:w="4320" w:type="dxa"/>
          </w:tcPr>
          <w:p w14:paraId="15AB1D8E" w14:textId="77777777" w:rsidR="00AB199C" w:rsidRPr="00C8493B" w:rsidRDefault="00AB199C" w:rsidP="00A378FB">
            <w:pPr>
              <w:widowControl w:val="0"/>
              <w:rPr>
                <w:rFonts w:eastAsia="Times New Roman" w:cstheme="minorHAnsi"/>
              </w:rPr>
            </w:pPr>
            <w:r w:rsidRPr="00C8493B">
              <w:rPr>
                <w:rFonts w:eastAsia="Times New Roman" w:cstheme="minorHAnsi"/>
              </w:rPr>
              <w:t>Standards 1-3</w:t>
            </w:r>
          </w:p>
        </w:tc>
      </w:tr>
      <w:tr w:rsidR="00AB199C" w:rsidRPr="00C8493B" w14:paraId="2062F54D" w14:textId="77777777" w:rsidTr="00C539AC">
        <w:trPr>
          <w:jc w:val="center"/>
        </w:trPr>
        <w:tc>
          <w:tcPr>
            <w:tcW w:w="4320" w:type="dxa"/>
          </w:tcPr>
          <w:p w14:paraId="7E7D13AF" w14:textId="77777777" w:rsidR="00AB199C" w:rsidRPr="00C8493B" w:rsidRDefault="00AB199C" w:rsidP="00A378FB">
            <w:pPr>
              <w:widowControl w:val="0"/>
              <w:rPr>
                <w:rFonts w:eastAsia="Times New Roman" w:cstheme="minorHAnsi"/>
              </w:rPr>
            </w:pPr>
            <w:r w:rsidRPr="00C8493B">
              <w:rPr>
                <w:rFonts w:eastAsia="Times New Roman" w:cstheme="minorHAnsi"/>
              </w:rPr>
              <w:t>Interpret the structure of expressions.</w:t>
            </w:r>
          </w:p>
        </w:tc>
        <w:tc>
          <w:tcPr>
            <w:tcW w:w="4320" w:type="dxa"/>
          </w:tcPr>
          <w:p w14:paraId="1F692952" w14:textId="77777777" w:rsidR="00AB199C" w:rsidRPr="00C8493B" w:rsidRDefault="00AB199C" w:rsidP="00A378FB">
            <w:pPr>
              <w:widowControl w:val="0"/>
              <w:rPr>
                <w:rFonts w:eastAsia="Times New Roman" w:cstheme="minorHAnsi"/>
              </w:rPr>
            </w:pPr>
            <w:r w:rsidRPr="00C8493B">
              <w:rPr>
                <w:rFonts w:eastAsia="Times New Roman" w:cstheme="minorHAnsi"/>
              </w:rPr>
              <w:t>Standard 4</w:t>
            </w:r>
          </w:p>
        </w:tc>
      </w:tr>
      <w:tr w:rsidR="00AB199C" w:rsidRPr="00C8493B" w14:paraId="2CA45A6F" w14:textId="77777777" w:rsidTr="00C539AC">
        <w:trPr>
          <w:cantSplit/>
          <w:jc w:val="center"/>
        </w:trPr>
        <w:tc>
          <w:tcPr>
            <w:tcW w:w="4320" w:type="dxa"/>
            <w:tcBorders>
              <w:bottom w:val="single" w:sz="4" w:space="0" w:color="auto"/>
            </w:tcBorders>
          </w:tcPr>
          <w:p w14:paraId="0F693B88" w14:textId="77777777" w:rsidR="00AB199C" w:rsidRPr="00C8493B" w:rsidRDefault="00AB199C" w:rsidP="00A378FB">
            <w:pPr>
              <w:widowControl w:val="0"/>
              <w:rPr>
                <w:rFonts w:eastAsia="Times New Roman" w:cstheme="minorHAnsi"/>
                <w:iCs/>
              </w:rPr>
            </w:pPr>
            <w:r w:rsidRPr="00C8493B">
              <w:rPr>
                <w:rFonts w:eastAsia="Times New Roman" w:cstheme="minorHAnsi"/>
                <w:iCs/>
              </w:rPr>
              <w:t>Create equations that describe numbers or relationships.</w:t>
            </w:r>
          </w:p>
        </w:tc>
        <w:tc>
          <w:tcPr>
            <w:tcW w:w="4320" w:type="dxa"/>
            <w:tcBorders>
              <w:bottom w:val="single" w:sz="4" w:space="0" w:color="auto"/>
            </w:tcBorders>
          </w:tcPr>
          <w:p w14:paraId="531D787E" w14:textId="77777777" w:rsidR="00AB199C" w:rsidRPr="00C8493B" w:rsidRDefault="00AB199C" w:rsidP="00A378FB">
            <w:pPr>
              <w:widowControl w:val="0"/>
              <w:rPr>
                <w:rFonts w:eastAsia="Times New Roman" w:cstheme="minorHAnsi"/>
              </w:rPr>
            </w:pPr>
            <w:r w:rsidRPr="00C8493B">
              <w:rPr>
                <w:rFonts w:eastAsia="Times New Roman" w:cstheme="minorHAnsi"/>
              </w:rPr>
              <w:t>Standards 5-8</w:t>
            </w:r>
          </w:p>
        </w:tc>
      </w:tr>
      <w:tr w:rsidR="00AB199C" w:rsidRPr="00C8493B" w14:paraId="5ABFC031" w14:textId="77777777" w:rsidTr="00C539AC">
        <w:trPr>
          <w:jc w:val="center"/>
        </w:trPr>
        <w:tc>
          <w:tcPr>
            <w:tcW w:w="8640" w:type="dxa"/>
            <w:gridSpan w:val="2"/>
            <w:shd w:val="clear" w:color="auto" w:fill="000000" w:themeFill="text1"/>
          </w:tcPr>
          <w:p w14:paraId="382E13F0" w14:textId="77777777" w:rsidR="00AB199C" w:rsidRPr="00C8493B" w:rsidRDefault="00AB199C" w:rsidP="00A378FB">
            <w:pPr>
              <w:widowControl w:val="0"/>
              <w:rPr>
                <w:rFonts w:eastAsia="Times New Roman" w:cstheme="minorHAnsi"/>
                <w:b/>
              </w:rPr>
            </w:pPr>
            <w:r w:rsidRPr="00C8493B">
              <w:rPr>
                <w:rFonts w:eastAsia="Times New Roman" w:cstheme="minorHAnsi"/>
                <w:b/>
                <w:iCs/>
              </w:rPr>
              <w:lastRenderedPageBreak/>
              <w:t>Linear Relationships</w:t>
            </w:r>
          </w:p>
        </w:tc>
      </w:tr>
      <w:tr w:rsidR="00AB199C" w:rsidRPr="00C8493B" w14:paraId="4CF471D7" w14:textId="77777777" w:rsidTr="00C539AC">
        <w:trPr>
          <w:jc w:val="center"/>
        </w:trPr>
        <w:tc>
          <w:tcPr>
            <w:tcW w:w="4320" w:type="dxa"/>
          </w:tcPr>
          <w:p w14:paraId="093D081F" w14:textId="77777777" w:rsidR="00AB199C" w:rsidRPr="00C8493B" w:rsidRDefault="00AB199C" w:rsidP="00A378FB">
            <w:pPr>
              <w:widowControl w:val="0"/>
              <w:rPr>
                <w:rFonts w:eastAsia="Times New Roman" w:cstheme="minorHAnsi"/>
              </w:rPr>
            </w:pPr>
            <w:r w:rsidRPr="00C8493B">
              <w:rPr>
                <w:rFonts w:eastAsia="Times New Roman" w:cstheme="minorHAnsi"/>
              </w:rPr>
              <w:t>Represent and solve equations and inequalities graphically.</w:t>
            </w:r>
          </w:p>
        </w:tc>
        <w:tc>
          <w:tcPr>
            <w:tcW w:w="4320" w:type="dxa"/>
          </w:tcPr>
          <w:p w14:paraId="056D4B75" w14:textId="77777777" w:rsidR="00AB199C" w:rsidRPr="00C8493B" w:rsidRDefault="00AB199C" w:rsidP="00A378FB">
            <w:pPr>
              <w:widowControl w:val="0"/>
              <w:rPr>
                <w:rFonts w:eastAsia="Times New Roman" w:cstheme="minorHAnsi"/>
              </w:rPr>
            </w:pPr>
            <w:r w:rsidRPr="00C8493B">
              <w:rPr>
                <w:rFonts w:eastAsia="Times New Roman" w:cstheme="minorHAnsi"/>
              </w:rPr>
              <w:t>Standards 9-11</w:t>
            </w:r>
          </w:p>
        </w:tc>
      </w:tr>
      <w:tr w:rsidR="00AB199C" w:rsidRPr="00C8493B" w14:paraId="658A81C3" w14:textId="77777777" w:rsidTr="00C539AC">
        <w:trPr>
          <w:jc w:val="center"/>
        </w:trPr>
        <w:tc>
          <w:tcPr>
            <w:tcW w:w="4320" w:type="dxa"/>
          </w:tcPr>
          <w:p w14:paraId="58C010A2" w14:textId="52A2E525" w:rsidR="00AB199C" w:rsidRPr="00C8493B" w:rsidRDefault="00AB199C" w:rsidP="00B006A3">
            <w:pPr>
              <w:widowControl w:val="0"/>
              <w:autoSpaceDE w:val="0"/>
              <w:autoSpaceDN w:val="0"/>
              <w:adjustRightInd w:val="0"/>
              <w:rPr>
                <w:rFonts w:eastAsia="Times New Roman" w:cstheme="minorHAnsi"/>
              </w:rPr>
            </w:pPr>
            <w:r w:rsidRPr="00C8493B">
              <w:rPr>
                <w:rFonts w:eastAsia="Times New Roman" w:cstheme="minorHAnsi"/>
              </w:rPr>
              <w:t xml:space="preserve">Understand the concept of a function.  </w:t>
            </w:r>
          </w:p>
        </w:tc>
        <w:tc>
          <w:tcPr>
            <w:tcW w:w="4320" w:type="dxa"/>
          </w:tcPr>
          <w:p w14:paraId="5B4AF449" w14:textId="77777777" w:rsidR="00AB199C" w:rsidRPr="00C8493B" w:rsidRDefault="00AB199C" w:rsidP="00A378FB">
            <w:pPr>
              <w:widowControl w:val="0"/>
              <w:rPr>
                <w:rFonts w:eastAsia="Times New Roman" w:cstheme="minorHAnsi"/>
              </w:rPr>
            </w:pPr>
            <w:r w:rsidRPr="00C8493B">
              <w:rPr>
                <w:rFonts w:eastAsia="Times New Roman" w:cstheme="minorHAnsi"/>
              </w:rPr>
              <w:t>Standards 12-14</w:t>
            </w:r>
          </w:p>
        </w:tc>
      </w:tr>
      <w:tr w:rsidR="00AB199C" w:rsidRPr="00C8493B" w14:paraId="142267EB" w14:textId="77777777" w:rsidTr="00C539AC">
        <w:trPr>
          <w:cantSplit/>
          <w:jc w:val="center"/>
        </w:trPr>
        <w:tc>
          <w:tcPr>
            <w:tcW w:w="4320" w:type="dxa"/>
          </w:tcPr>
          <w:p w14:paraId="0DA10F9A" w14:textId="77777777" w:rsidR="00AB199C" w:rsidRPr="00C8493B" w:rsidRDefault="00AB199C" w:rsidP="00A378FB">
            <w:pPr>
              <w:widowControl w:val="0"/>
              <w:rPr>
                <w:rFonts w:eastAsia="Times New Roman" w:cstheme="minorHAnsi"/>
                <w:bCs/>
              </w:rPr>
            </w:pPr>
            <w:r w:rsidRPr="00C8493B">
              <w:rPr>
                <w:rFonts w:eastAsia="Times New Roman" w:cstheme="minorHAnsi"/>
                <w:iCs/>
              </w:rPr>
              <w:t>Interpret functions that arise in applications in terms of a context.</w:t>
            </w:r>
          </w:p>
        </w:tc>
        <w:tc>
          <w:tcPr>
            <w:tcW w:w="4320" w:type="dxa"/>
          </w:tcPr>
          <w:p w14:paraId="76E040C9" w14:textId="77777777" w:rsidR="00AB199C" w:rsidRPr="00C8493B" w:rsidRDefault="00AB199C" w:rsidP="00A378FB">
            <w:pPr>
              <w:widowControl w:val="0"/>
              <w:rPr>
                <w:rFonts w:eastAsia="Times New Roman" w:cstheme="minorHAnsi"/>
              </w:rPr>
            </w:pPr>
            <w:r w:rsidRPr="00C8493B">
              <w:rPr>
                <w:rFonts w:eastAsia="Times New Roman" w:cstheme="minorHAnsi"/>
              </w:rPr>
              <w:t>Standards 15-17</w:t>
            </w:r>
          </w:p>
        </w:tc>
      </w:tr>
      <w:tr w:rsidR="00AB199C" w:rsidRPr="00C8493B" w14:paraId="2A136120" w14:textId="77777777" w:rsidTr="00C539AC">
        <w:trPr>
          <w:jc w:val="center"/>
        </w:trPr>
        <w:tc>
          <w:tcPr>
            <w:tcW w:w="4320" w:type="dxa"/>
          </w:tcPr>
          <w:p w14:paraId="06F95075" w14:textId="77777777" w:rsidR="00AB199C" w:rsidRPr="00C8493B" w:rsidRDefault="00AB199C" w:rsidP="00A378FB">
            <w:pPr>
              <w:widowControl w:val="0"/>
              <w:autoSpaceDE w:val="0"/>
              <w:autoSpaceDN w:val="0"/>
              <w:adjustRightInd w:val="0"/>
              <w:rPr>
                <w:rFonts w:eastAsia="Times New Roman" w:cstheme="minorHAnsi"/>
              </w:rPr>
            </w:pPr>
            <w:r w:rsidRPr="00C8493B">
              <w:rPr>
                <w:rFonts w:eastAsia="Times New Roman" w:cstheme="minorHAnsi"/>
              </w:rPr>
              <w:t xml:space="preserve">Analyze functions using different representations.  </w:t>
            </w:r>
          </w:p>
        </w:tc>
        <w:tc>
          <w:tcPr>
            <w:tcW w:w="4320" w:type="dxa"/>
          </w:tcPr>
          <w:p w14:paraId="259040D1" w14:textId="77777777" w:rsidR="00AB199C" w:rsidRPr="00C8493B" w:rsidRDefault="00AB199C" w:rsidP="00A378FB">
            <w:pPr>
              <w:widowControl w:val="0"/>
              <w:rPr>
                <w:rFonts w:eastAsia="Times New Roman" w:cstheme="minorHAnsi"/>
              </w:rPr>
            </w:pPr>
            <w:r w:rsidRPr="00C8493B">
              <w:rPr>
                <w:rFonts w:eastAsia="Times New Roman" w:cstheme="minorHAnsi"/>
              </w:rPr>
              <w:t>Standards 18-19</w:t>
            </w:r>
          </w:p>
        </w:tc>
      </w:tr>
      <w:tr w:rsidR="00AB199C" w:rsidRPr="00C8493B" w14:paraId="02F6F9A4" w14:textId="77777777" w:rsidTr="00C539AC">
        <w:trPr>
          <w:jc w:val="center"/>
        </w:trPr>
        <w:tc>
          <w:tcPr>
            <w:tcW w:w="4320" w:type="dxa"/>
          </w:tcPr>
          <w:p w14:paraId="4481E23D" w14:textId="77777777" w:rsidR="00AB199C" w:rsidRPr="00C8493B" w:rsidRDefault="00AB199C" w:rsidP="00A378FB">
            <w:pPr>
              <w:widowControl w:val="0"/>
              <w:rPr>
                <w:rFonts w:eastAsia="Times New Roman" w:cstheme="minorHAnsi"/>
                <w:iCs/>
              </w:rPr>
            </w:pPr>
            <w:r w:rsidRPr="00C8493B">
              <w:rPr>
                <w:rFonts w:eastAsia="Times New Roman" w:cstheme="minorHAnsi"/>
                <w:iCs/>
              </w:rPr>
              <w:t>Build a function that models a relationship between two quantities.</w:t>
            </w:r>
          </w:p>
        </w:tc>
        <w:tc>
          <w:tcPr>
            <w:tcW w:w="4320" w:type="dxa"/>
          </w:tcPr>
          <w:p w14:paraId="45D1214A" w14:textId="77777777" w:rsidR="00AB199C" w:rsidRPr="00C8493B" w:rsidRDefault="00AB199C" w:rsidP="00A378FB">
            <w:pPr>
              <w:widowControl w:val="0"/>
              <w:rPr>
                <w:rFonts w:eastAsia="Times New Roman" w:cstheme="minorHAnsi"/>
              </w:rPr>
            </w:pPr>
            <w:r w:rsidRPr="00C8493B">
              <w:rPr>
                <w:rFonts w:eastAsia="Times New Roman" w:cstheme="minorHAnsi"/>
              </w:rPr>
              <w:t>Standards 20-21</w:t>
            </w:r>
          </w:p>
        </w:tc>
      </w:tr>
      <w:tr w:rsidR="00AB199C" w:rsidRPr="00C8493B" w14:paraId="76994F74" w14:textId="77777777" w:rsidTr="00C539AC">
        <w:trPr>
          <w:jc w:val="center"/>
        </w:trPr>
        <w:tc>
          <w:tcPr>
            <w:tcW w:w="4320" w:type="dxa"/>
          </w:tcPr>
          <w:p w14:paraId="57D3AF51" w14:textId="77777777" w:rsidR="00AB199C" w:rsidRPr="00C8493B" w:rsidRDefault="00AB199C" w:rsidP="00A378FB">
            <w:pPr>
              <w:widowControl w:val="0"/>
              <w:rPr>
                <w:rFonts w:eastAsia="Times New Roman" w:cstheme="minorHAnsi"/>
                <w:iCs/>
              </w:rPr>
            </w:pPr>
            <w:r w:rsidRPr="00C8493B">
              <w:rPr>
                <w:rFonts w:eastAsia="Times New Roman" w:cstheme="minorHAnsi"/>
                <w:iCs/>
              </w:rPr>
              <w:t>Compare linear and exponential models and solve problems.</w:t>
            </w:r>
          </w:p>
        </w:tc>
        <w:tc>
          <w:tcPr>
            <w:tcW w:w="4320" w:type="dxa"/>
          </w:tcPr>
          <w:p w14:paraId="6EF98CBE" w14:textId="77777777" w:rsidR="00AB199C" w:rsidRPr="00C8493B" w:rsidRDefault="00AB199C" w:rsidP="00A378FB">
            <w:pPr>
              <w:widowControl w:val="0"/>
              <w:rPr>
                <w:rFonts w:eastAsia="Times New Roman" w:cstheme="minorHAnsi"/>
              </w:rPr>
            </w:pPr>
            <w:r w:rsidRPr="00C8493B">
              <w:rPr>
                <w:rFonts w:eastAsia="Times New Roman" w:cstheme="minorHAnsi"/>
              </w:rPr>
              <w:t>Standards 22-24</w:t>
            </w:r>
          </w:p>
        </w:tc>
      </w:tr>
      <w:tr w:rsidR="00AB199C" w:rsidRPr="00C8493B" w14:paraId="472AC9D9" w14:textId="77777777" w:rsidTr="00C539AC">
        <w:trPr>
          <w:jc w:val="center"/>
        </w:trPr>
        <w:tc>
          <w:tcPr>
            <w:tcW w:w="4320" w:type="dxa"/>
            <w:tcBorders>
              <w:bottom w:val="single" w:sz="4" w:space="0" w:color="auto"/>
            </w:tcBorders>
          </w:tcPr>
          <w:p w14:paraId="728A0DD9" w14:textId="77777777" w:rsidR="00AB199C" w:rsidRPr="00C8493B" w:rsidRDefault="00AB199C" w:rsidP="00A378FB">
            <w:pPr>
              <w:widowControl w:val="0"/>
              <w:rPr>
                <w:rFonts w:eastAsia="Times New Roman" w:cstheme="minorHAnsi"/>
                <w:iCs/>
              </w:rPr>
            </w:pPr>
            <w:r w:rsidRPr="00C8493B">
              <w:rPr>
                <w:rFonts w:eastAsia="Times New Roman" w:cstheme="minorHAnsi"/>
                <w:iCs/>
              </w:rPr>
              <w:t>Interpret expressions for functions in terms of the situation they model.</w:t>
            </w:r>
          </w:p>
        </w:tc>
        <w:tc>
          <w:tcPr>
            <w:tcW w:w="4320" w:type="dxa"/>
            <w:tcBorders>
              <w:bottom w:val="single" w:sz="4" w:space="0" w:color="auto"/>
            </w:tcBorders>
          </w:tcPr>
          <w:p w14:paraId="35422FA6" w14:textId="77777777" w:rsidR="00AB199C" w:rsidRPr="00C8493B" w:rsidRDefault="00AB199C" w:rsidP="00A378FB">
            <w:pPr>
              <w:widowControl w:val="0"/>
              <w:rPr>
                <w:rFonts w:eastAsia="Times New Roman" w:cstheme="minorHAnsi"/>
                <w:iCs/>
              </w:rPr>
            </w:pPr>
            <w:r w:rsidRPr="00C8493B">
              <w:rPr>
                <w:rFonts w:eastAsia="Times New Roman" w:cstheme="minorHAnsi"/>
                <w:iCs/>
              </w:rPr>
              <w:t>Standard 25</w:t>
            </w:r>
          </w:p>
        </w:tc>
      </w:tr>
      <w:tr w:rsidR="00AB199C" w:rsidRPr="00C8493B" w14:paraId="2364BCBD" w14:textId="77777777" w:rsidTr="00C539AC">
        <w:trPr>
          <w:jc w:val="center"/>
        </w:trPr>
        <w:tc>
          <w:tcPr>
            <w:tcW w:w="8640" w:type="dxa"/>
            <w:gridSpan w:val="2"/>
            <w:shd w:val="clear" w:color="auto" w:fill="000000" w:themeFill="text1"/>
          </w:tcPr>
          <w:p w14:paraId="4F8E5BCE" w14:textId="77777777" w:rsidR="00AB199C" w:rsidRPr="00C8493B" w:rsidRDefault="00AB199C" w:rsidP="00A378FB">
            <w:pPr>
              <w:widowControl w:val="0"/>
              <w:rPr>
                <w:rFonts w:eastAsia="Times New Roman" w:cstheme="minorHAnsi"/>
              </w:rPr>
            </w:pPr>
            <w:r w:rsidRPr="00C8493B">
              <w:rPr>
                <w:rFonts w:eastAsia="Times New Roman" w:cstheme="minorHAnsi"/>
                <w:b/>
                <w:iCs/>
              </w:rPr>
              <w:t>Reasoning with Equations</w:t>
            </w:r>
          </w:p>
        </w:tc>
      </w:tr>
      <w:tr w:rsidR="00AB199C" w:rsidRPr="00C8493B" w14:paraId="11358C61" w14:textId="77777777" w:rsidTr="00C539AC">
        <w:trPr>
          <w:jc w:val="center"/>
        </w:trPr>
        <w:tc>
          <w:tcPr>
            <w:tcW w:w="4320" w:type="dxa"/>
          </w:tcPr>
          <w:p w14:paraId="6AA95C66" w14:textId="77777777" w:rsidR="00AB199C" w:rsidRPr="00C8493B" w:rsidRDefault="00AB199C" w:rsidP="00A378FB">
            <w:pPr>
              <w:widowControl w:val="0"/>
              <w:rPr>
                <w:rFonts w:eastAsia="Times New Roman" w:cstheme="minorHAnsi"/>
              </w:rPr>
            </w:pPr>
            <w:r w:rsidRPr="00C8493B">
              <w:rPr>
                <w:rFonts w:eastAsia="Times New Roman" w:cstheme="minorHAnsi"/>
              </w:rPr>
              <w:t>Understand solving equations as a process of reasoning and explain the reasoning.</w:t>
            </w:r>
          </w:p>
        </w:tc>
        <w:tc>
          <w:tcPr>
            <w:tcW w:w="4320" w:type="dxa"/>
          </w:tcPr>
          <w:p w14:paraId="7E4AA8AA" w14:textId="77777777" w:rsidR="00AB199C" w:rsidRPr="00C8493B" w:rsidRDefault="00AB199C" w:rsidP="00A378FB">
            <w:pPr>
              <w:widowControl w:val="0"/>
              <w:rPr>
                <w:rFonts w:eastAsia="Times New Roman" w:cstheme="minorHAnsi"/>
              </w:rPr>
            </w:pPr>
            <w:r w:rsidRPr="00C8493B">
              <w:rPr>
                <w:rFonts w:eastAsia="Times New Roman" w:cstheme="minorHAnsi"/>
              </w:rPr>
              <w:t>Standard 26</w:t>
            </w:r>
          </w:p>
        </w:tc>
      </w:tr>
      <w:tr w:rsidR="00AB199C" w:rsidRPr="00C8493B" w14:paraId="7E957390" w14:textId="77777777" w:rsidTr="00C539AC">
        <w:trPr>
          <w:jc w:val="center"/>
        </w:trPr>
        <w:tc>
          <w:tcPr>
            <w:tcW w:w="8640" w:type="dxa"/>
            <w:gridSpan w:val="2"/>
            <w:shd w:val="clear" w:color="auto" w:fill="000000" w:themeFill="text1"/>
          </w:tcPr>
          <w:p w14:paraId="4E571A36" w14:textId="77777777" w:rsidR="00AB199C" w:rsidRPr="00C8493B" w:rsidRDefault="00AB199C" w:rsidP="00A378FB">
            <w:pPr>
              <w:widowControl w:val="0"/>
              <w:rPr>
                <w:rFonts w:eastAsia="Times New Roman" w:cstheme="minorHAnsi"/>
                <w:b/>
              </w:rPr>
            </w:pPr>
            <w:r w:rsidRPr="00C8493B">
              <w:rPr>
                <w:rFonts w:eastAsia="Times New Roman" w:cstheme="minorHAnsi"/>
                <w:b/>
                <w:iCs/>
              </w:rPr>
              <w:t>Descriptive Statistics</w:t>
            </w:r>
          </w:p>
        </w:tc>
      </w:tr>
      <w:tr w:rsidR="00AB199C" w:rsidRPr="00C8493B" w14:paraId="3F54D05A" w14:textId="77777777" w:rsidTr="00C539AC">
        <w:trPr>
          <w:jc w:val="center"/>
        </w:trPr>
        <w:tc>
          <w:tcPr>
            <w:tcW w:w="4320" w:type="dxa"/>
          </w:tcPr>
          <w:p w14:paraId="467F555F" w14:textId="77777777" w:rsidR="00AB199C" w:rsidRPr="00C8493B" w:rsidRDefault="00AB199C" w:rsidP="00A378FB">
            <w:pPr>
              <w:widowControl w:val="0"/>
              <w:rPr>
                <w:rFonts w:eastAsia="Times New Roman" w:cstheme="minorHAnsi"/>
                <w:iCs/>
              </w:rPr>
            </w:pPr>
            <w:r w:rsidRPr="00C8493B">
              <w:rPr>
                <w:rFonts w:eastAsia="Times New Roman" w:cstheme="minorHAnsi"/>
                <w:iCs/>
              </w:rPr>
              <w:t>Summarize, represent, and interpret data on a single count or measurement variable.</w:t>
            </w:r>
          </w:p>
        </w:tc>
        <w:tc>
          <w:tcPr>
            <w:tcW w:w="4320" w:type="dxa"/>
          </w:tcPr>
          <w:p w14:paraId="1DFAF34F" w14:textId="77777777" w:rsidR="00AB199C" w:rsidRPr="00C8493B" w:rsidRDefault="00AB199C" w:rsidP="00A378FB">
            <w:pPr>
              <w:widowControl w:val="0"/>
              <w:rPr>
                <w:rFonts w:eastAsia="Times New Roman" w:cstheme="minorHAnsi"/>
              </w:rPr>
            </w:pPr>
            <w:r w:rsidRPr="00C8493B">
              <w:rPr>
                <w:rFonts w:eastAsia="Times New Roman" w:cstheme="minorHAnsi"/>
              </w:rPr>
              <w:t>Standards 27-29</w:t>
            </w:r>
          </w:p>
        </w:tc>
      </w:tr>
      <w:tr w:rsidR="00AB199C" w:rsidRPr="00C8493B" w14:paraId="36100740" w14:textId="77777777" w:rsidTr="00C539AC">
        <w:trPr>
          <w:jc w:val="center"/>
        </w:trPr>
        <w:tc>
          <w:tcPr>
            <w:tcW w:w="4320" w:type="dxa"/>
          </w:tcPr>
          <w:p w14:paraId="33C9DE71" w14:textId="77777777" w:rsidR="00AB199C" w:rsidRPr="00C8493B" w:rsidRDefault="00AB199C" w:rsidP="00A378FB">
            <w:pPr>
              <w:widowControl w:val="0"/>
              <w:rPr>
                <w:rFonts w:eastAsia="Times New Roman" w:cstheme="minorHAnsi"/>
                <w:iCs/>
              </w:rPr>
            </w:pPr>
            <w:r w:rsidRPr="00C8493B">
              <w:rPr>
                <w:rFonts w:eastAsia="Times New Roman" w:cstheme="minorHAnsi"/>
                <w:iCs/>
              </w:rPr>
              <w:t>Summarize, represent, and interpret data on two categorical and quantitative variables.</w:t>
            </w:r>
          </w:p>
        </w:tc>
        <w:tc>
          <w:tcPr>
            <w:tcW w:w="4320" w:type="dxa"/>
          </w:tcPr>
          <w:p w14:paraId="62677568" w14:textId="77777777" w:rsidR="00AB199C" w:rsidRPr="00C8493B" w:rsidRDefault="00AB199C" w:rsidP="00A378FB">
            <w:pPr>
              <w:widowControl w:val="0"/>
              <w:rPr>
                <w:rFonts w:eastAsia="Times New Roman" w:cstheme="minorHAnsi"/>
              </w:rPr>
            </w:pPr>
            <w:r w:rsidRPr="00C8493B">
              <w:rPr>
                <w:rFonts w:eastAsia="Times New Roman" w:cstheme="minorHAnsi"/>
              </w:rPr>
              <w:t>Standards 30-31</w:t>
            </w:r>
          </w:p>
        </w:tc>
      </w:tr>
      <w:tr w:rsidR="00AB199C" w:rsidRPr="00C8493B" w14:paraId="038CC3F2" w14:textId="77777777" w:rsidTr="00C539AC">
        <w:trPr>
          <w:jc w:val="center"/>
        </w:trPr>
        <w:tc>
          <w:tcPr>
            <w:tcW w:w="4320" w:type="dxa"/>
            <w:tcBorders>
              <w:bottom w:val="single" w:sz="4" w:space="0" w:color="auto"/>
            </w:tcBorders>
          </w:tcPr>
          <w:p w14:paraId="1FF2EE61" w14:textId="77777777" w:rsidR="00AB199C" w:rsidRPr="00C8493B" w:rsidRDefault="00AB199C" w:rsidP="00A378FB">
            <w:pPr>
              <w:widowControl w:val="0"/>
              <w:rPr>
                <w:rFonts w:eastAsia="Calibri" w:cstheme="minorHAnsi"/>
                <w:iCs/>
              </w:rPr>
            </w:pPr>
            <w:r w:rsidRPr="00C8493B">
              <w:rPr>
                <w:rFonts w:eastAsia="Calibri" w:cstheme="minorHAnsi"/>
                <w:iCs/>
              </w:rPr>
              <w:t>Distinguish between cause and effect.</w:t>
            </w:r>
          </w:p>
        </w:tc>
        <w:tc>
          <w:tcPr>
            <w:tcW w:w="4320" w:type="dxa"/>
            <w:tcBorders>
              <w:bottom w:val="single" w:sz="4" w:space="0" w:color="auto"/>
            </w:tcBorders>
          </w:tcPr>
          <w:p w14:paraId="45AFC7B2" w14:textId="77777777" w:rsidR="00AB199C" w:rsidRPr="00C8493B" w:rsidRDefault="00AB199C" w:rsidP="00A378FB">
            <w:pPr>
              <w:rPr>
                <w:rFonts w:eastAsia="Times New Roman" w:cstheme="minorHAnsi"/>
              </w:rPr>
            </w:pPr>
            <w:r w:rsidRPr="00C8493B">
              <w:rPr>
                <w:rFonts w:eastAsia="Times New Roman" w:cstheme="minorHAnsi"/>
                <w:bCs/>
              </w:rPr>
              <w:t>Standard 32</w:t>
            </w:r>
          </w:p>
        </w:tc>
      </w:tr>
      <w:tr w:rsidR="00AB199C" w:rsidRPr="00C8493B" w14:paraId="728769F2" w14:textId="77777777" w:rsidTr="00C539AC">
        <w:trPr>
          <w:jc w:val="center"/>
        </w:trPr>
        <w:tc>
          <w:tcPr>
            <w:tcW w:w="8640" w:type="dxa"/>
            <w:gridSpan w:val="2"/>
            <w:shd w:val="clear" w:color="auto" w:fill="000000" w:themeFill="text1"/>
          </w:tcPr>
          <w:p w14:paraId="4A45CAF1" w14:textId="77777777" w:rsidR="00AB199C" w:rsidRPr="00C8493B" w:rsidRDefault="00AB199C" w:rsidP="00A378FB">
            <w:pPr>
              <w:widowControl w:val="0"/>
              <w:rPr>
                <w:rFonts w:eastAsia="Times New Roman" w:cstheme="minorHAnsi"/>
              </w:rPr>
            </w:pPr>
            <w:r w:rsidRPr="00C8493B">
              <w:rPr>
                <w:rFonts w:eastAsia="Minion Pro" w:cstheme="minorHAnsi"/>
                <w:b/>
              </w:rPr>
              <w:t>Transformations</w:t>
            </w:r>
          </w:p>
        </w:tc>
      </w:tr>
      <w:tr w:rsidR="00AB199C" w:rsidRPr="00C8493B" w14:paraId="06F8373D" w14:textId="77777777" w:rsidTr="00C539AC">
        <w:trPr>
          <w:jc w:val="center"/>
        </w:trPr>
        <w:tc>
          <w:tcPr>
            <w:tcW w:w="4320" w:type="dxa"/>
          </w:tcPr>
          <w:p w14:paraId="4FF8666B" w14:textId="77777777" w:rsidR="00AB199C" w:rsidRPr="00C8493B" w:rsidRDefault="00AB199C" w:rsidP="00A378FB">
            <w:pPr>
              <w:widowControl w:val="0"/>
              <w:rPr>
                <w:rFonts w:eastAsia="Times New Roman" w:cstheme="minorHAnsi"/>
              </w:rPr>
            </w:pPr>
            <w:r w:rsidRPr="00C8493B">
              <w:rPr>
                <w:rFonts w:eastAsia="Times New Roman" w:cstheme="minorHAnsi"/>
              </w:rPr>
              <w:t>Experiment with transformations in the plane.</w:t>
            </w:r>
          </w:p>
        </w:tc>
        <w:tc>
          <w:tcPr>
            <w:tcW w:w="4320" w:type="dxa"/>
          </w:tcPr>
          <w:p w14:paraId="077DFA4E" w14:textId="77777777" w:rsidR="00AB199C" w:rsidRPr="00C8493B" w:rsidRDefault="00AB199C" w:rsidP="00A378FB">
            <w:pPr>
              <w:widowControl w:val="0"/>
              <w:rPr>
                <w:rFonts w:eastAsia="Times New Roman" w:cstheme="minorHAnsi"/>
              </w:rPr>
            </w:pPr>
            <w:r w:rsidRPr="00C8493B">
              <w:rPr>
                <w:rFonts w:eastAsia="Times New Roman" w:cstheme="minorHAnsi"/>
              </w:rPr>
              <w:t>Standards 33-37</w:t>
            </w:r>
          </w:p>
        </w:tc>
      </w:tr>
      <w:tr w:rsidR="00AB199C" w:rsidRPr="00C8493B" w14:paraId="3C2ABC84" w14:textId="77777777" w:rsidTr="00C539AC">
        <w:trPr>
          <w:jc w:val="center"/>
        </w:trPr>
        <w:tc>
          <w:tcPr>
            <w:tcW w:w="4320" w:type="dxa"/>
            <w:tcBorders>
              <w:bottom w:val="single" w:sz="4" w:space="0" w:color="auto"/>
            </w:tcBorders>
          </w:tcPr>
          <w:p w14:paraId="7B6BDBC6" w14:textId="77777777" w:rsidR="00AB199C" w:rsidRPr="00C8493B" w:rsidRDefault="00AB199C" w:rsidP="00A378FB">
            <w:pPr>
              <w:widowControl w:val="0"/>
              <w:rPr>
                <w:rFonts w:eastAsia="Times New Roman" w:cstheme="minorHAnsi"/>
                <w:iCs/>
              </w:rPr>
            </w:pPr>
            <w:r w:rsidRPr="00C8493B">
              <w:rPr>
                <w:rFonts w:eastAsia="Times New Roman" w:cstheme="minorHAnsi"/>
                <w:iCs/>
              </w:rPr>
              <w:t>Solve real-world problem situations involving parallel line segments, perpendicular line segments, angles, and circles.</w:t>
            </w:r>
          </w:p>
        </w:tc>
        <w:tc>
          <w:tcPr>
            <w:tcW w:w="4320" w:type="dxa"/>
            <w:tcBorders>
              <w:bottom w:val="single" w:sz="4" w:space="0" w:color="auto"/>
            </w:tcBorders>
          </w:tcPr>
          <w:p w14:paraId="73DB391B" w14:textId="77777777" w:rsidR="00AB199C" w:rsidRPr="00C8493B" w:rsidRDefault="00AB199C" w:rsidP="00A378FB">
            <w:pPr>
              <w:widowControl w:val="0"/>
              <w:rPr>
                <w:rFonts w:eastAsia="Times New Roman" w:cstheme="minorHAnsi"/>
              </w:rPr>
            </w:pPr>
            <w:r w:rsidRPr="00C8493B">
              <w:rPr>
                <w:rFonts w:eastAsia="Times New Roman" w:cstheme="minorHAnsi"/>
              </w:rPr>
              <w:t>Standards 38</w:t>
            </w:r>
          </w:p>
        </w:tc>
      </w:tr>
      <w:tr w:rsidR="00AB199C" w:rsidRPr="00C8493B" w14:paraId="5BA45DA9" w14:textId="77777777" w:rsidTr="00C539AC">
        <w:trPr>
          <w:jc w:val="center"/>
        </w:trPr>
        <w:tc>
          <w:tcPr>
            <w:tcW w:w="8640" w:type="dxa"/>
            <w:gridSpan w:val="2"/>
            <w:shd w:val="clear" w:color="auto" w:fill="000000" w:themeFill="text1"/>
          </w:tcPr>
          <w:p w14:paraId="4E8EE998" w14:textId="77777777" w:rsidR="00AB199C" w:rsidRPr="00C8493B" w:rsidRDefault="00AB199C" w:rsidP="00A378FB">
            <w:pPr>
              <w:widowControl w:val="0"/>
              <w:rPr>
                <w:rFonts w:eastAsia="Times New Roman" w:cstheme="minorHAnsi"/>
              </w:rPr>
            </w:pPr>
            <w:r w:rsidRPr="00C8493B">
              <w:rPr>
                <w:rFonts w:eastAsia="Times New Roman" w:cstheme="minorHAnsi"/>
                <w:b/>
                <w:iCs/>
              </w:rPr>
              <w:t>Coordinates and Measurement</w:t>
            </w:r>
          </w:p>
        </w:tc>
      </w:tr>
      <w:tr w:rsidR="00AB199C" w:rsidRPr="00C8493B" w14:paraId="786201C3" w14:textId="77777777" w:rsidTr="00C539AC">
        <w:trPr>
          <w:jc w:val="center"/>
        </w:trPr>
        <w:tc>
          <w:tcPr>
            <w:tcW w:w="4320" w:type="dxa"/>
          </w:tcPr>
          <w:p w14:paraId="4BA9F662" w14:textId="1223D044" w:rsidR="00AB199C" w:rsidRPr="00C8493B" w:rsidRDefault="00AB199C" w:rsidP="00B006A3">
            <w:pPr>
              <w:widowControl w:val="0"/>
              <w:rPr>
                <w:rFonts w:eastAsia="Times New Roman" w:cstheme="minorHAnsi"/>
                <w:iCs/>
              </w:rPr>
            </w:pPr>
            <w:r w:rsidRPr="00C8493B">
              <w:rPr>
                <w:rFonts w:eastAsia="Times New Roman" w:cstheme="minorHAnsi"/>
              </w:rPr>
              <w:t xml:space="preserve">Use coordinates </w:t>
            </w:r>
            <w:r w:rsidR="00B006A3" w:rsidRPr="00C8493B">
              <w:rPr>
                <w:rFonts w:eastAsia="Times New Roman" w:cstheme="minorHAnsi"/>
              </w:rPr>
              <w:t>and determine area and perimeter.</w:t>
            </w:r>
          </w:p>
        </w:tc>
        <w:tc>
          <w:tcPr>
            <w:tcW w:w="4320" w:type="dxa"/>
          </w:tcPr>
          <w:p w14:paraId="525DED36" w14:textId="77777777" w:rsidR="00AB199C" w:rsidRPr="00C8493B" w:rsidRDefault="00AB199C" w:rsidP="00A378FB">
            <w:pPr>
              <w:widowControl w:val="0"/>
              <w:rPr>
                <w:rFonts w:eastAsia="Times New Roman" w:cstheme="minorHAnsi"/>
              </w:rPr>
            </w:pPr>
            <w:r w:rsidRPr="00C8493B">
              <w:rPr>
                <w:rFonts w:eastAsia="Times New Roman" w:cstheme="minorHAnsi"/>
              </w:rPr>
              <w:t>Standards 39-40</w:t>
            </w:r>
          </w:p>
        </w:tc>
      </w:tr>
    </w:tbl>
    <w:p w14:paraId="62EA8B2D" w14:textId="77777777" w:rsidR="00AB199C" w:rsidRPr="00C8493B" w:rsidRDefault="00AB199C" w:rsidP="00A378FB">
      <w:pPr>
        <w:widowControl w:val="0"/>
        <w:spacing w:after="0" w:line="240" w:lineRule="auto"/>
        <w:rPr>
          <w:rFonts w:eastAsia="Times New Roman" w:cstheme="minorHAnsi"/>
          <w:b/>
          <w:iCs/>
        </w:rPr>
      </w:pPr>
    </w:p>
    <w:p w14:paraId="5AEA2892" w14:textId="77777777" w:rsidR="00AB199C" w:rsidRPr="00C8493B" w:rsidRDefault="00AB199C" w:rsidP="00A378FB">
      <w:pPr>
        <w:widowControl w:val="0"/>
        <w:spacing w:after="0" w:line="240" w:lineRule="auto"/>
        <w:rPr>
          <w:rFonts w:eastAsia="Times New Roman" w:cstheme="minorHAnsi"/>
          <w:b/>
          <w:iCs/>
        </w:rPr>
      </w:pPr>
      <w:r w:rsidRPr="00C8493B">
        <w:rPr>
          <w:rFonts w:eastAsia="Times New Roman" w:cstheme="minorHAnsi"/>
          <w:b/>
          <w:iCs/>
        </w:rPr>
        <w:t>Relationships between Quantities</w:t>
      </w:r>
    </w:p>
    <w:p w14:paraId="6423401B" w14:textId="77777777" w:rsidR="00AB199C" w:rsidRPr="00C8493B" w:rsidRDefault="00AB199C" w:rsidP="00A378FB">
      <w:pPr>
        <w:widowControl w:val="0"/>
        <w:spacing w:after="0" w:line="240" w:lineRule="auto"/>
        <w:rPr>
          <w:rFonts w:eastAsia="Times New Roman" w:cstheme="minorHAnsi"/>
        </w:rPr>
      </w:pP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4"/>
        <w:gridCol w:w="8017"/>
      </w:tblGrid>
      <w:tr w:rsidR="00AB199C" w:rsidRPr="00C8493B" w14:paraId="0888BA7F" w14:textId="77777777" w:rsidTr="000979EA">
        <w:tc>
          <w:tcPr>
            <w:tcW w:w="718" w:type="pct"/>
            <w:shd w:val="clear" w:color="auto" w:fill="auto"/>
          </w:tcPr>
          <w:p w14:paraId="375F2832" w14:textId="77777777" w:rsidR="00AB199C" w:rsidRPr="00C8493B" w:rsidRDefault="00AB199C" w:rsidP="00A378FB">
            <w:pPr>
              <w:widowControl w:val="0"/>
              <w:spacing w:after="0" w:line="240" w:lineRule="auto"/>
              <w:rPr>
                <w:rFonts w:eastAsia="Times New Roman" w:cstheme="minorHAnsi"/>
                <w:b/>
              </w:rPr>
            </w:pPr>
            <w:r w:rsidRPr="00C8493B">
              <w:rPr>
                <w:rFonts w:eastAsia="Times New Roman" w:cstheme="minorHAnsi"/>
                <w:b/>
              </w:rPr>
              <w:t>Cluster</w:t>
            </w:r>
          </w:p>
        </w:tc>
        <w:tc>
          <w:tcPr>
            <w:tcW w:w="4282" w:type="pct"/>
            <w:shd w:val="clear" w:color="auto" w:fill="auto"/>
          </w:tcPr>
          <w:p w14:paraId="5895DE94" w14:textId="77777777" w:rsidR="00AB199C" w:rsidRPr="00C8493B" w:rsidRDefault="00AB199C" w:rsidP="00A378FB">
            <w:pPr>
              <w:widowControl w:val="0"/>
              <w:spacing w:after="0" w:line="240" w:lineRule="auto"/>
              <w:rPr>
                <w:rFonts w:eastAsia="Calibri" w:cstheme="minorHAnsi"/>
                <w:b/>
              </w:rPr>
            </w:pPr>
            <w:r w:rsidRPr="00C8493B">
              <w:rPr>
                <w:rFonts w:eastAsia="Calibri" w:cstheme="minorHAnsi"/>
                <w:b/>
              </w:rPr>
              <w:t>Reason quantitatively and use units to solve problems.</w:t>
            </w:r>
          </w:p>
        </w:tc>
      </w:tr>
      <w:tr w:rsidR="00AB199C" w:rsidRPr="00C8493B" w14:paraId="5A809A81" w14:textId="77777777" w:rsidTr="000979EA">
        <w:tc>
          <w:tcPr>
            <w:tcW w:w="718" w:type="pct"/>
            <w:shd w:val="clear" w:color="auto" w:fill="auto"/>
          </w:tcPr>
          <w:p w14:paraId="00674EBE"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A.M.1HS.1</w:t>
            </w:r>
          </w:p>
        </w:tc>
        <w:tc>
          <w:tcPr>
            <w:tcW w:w="4282" w:type="pct"/>
          </w:tcPr>
          <w:p w14:paraId="16446FC5"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Express quantities to the appropriate precision of measurement (e.g., measure a pencil to the nearest inch).</w:t>
            </w:r>
          </w:p>
        </w:tc>
      </w:tr>
      <w:tr w:rsidR="00AB199C" w:rsidRPr="00C8493B" w14:paraId="3DBC1C3F" w14:textId="77777777" w:rsidTr="000979EA">
        <w:tc>
          <w:tcPr>
            <w:tcW w:w="718" w:type="pct"/>
            <w:shd w:val="clear" w:color="auto" w:fill="auto"/>
          </w:tcPr>
          <w:p w14:paraId="12B42914" w14:textId="77777777" w:rsidR="00AB199C" w:rsidRPr="00C8493B" w:rsidRDefault="00AB199C" w:rsidP="00A378FB">
            <w:pPr>
              <w:widowControl w:val="0"/>
              <w:autoSpaceDE w:val="0"/>
              <w:autoSpaceDN w:val="0"/>
              <w:adjustRightInd w:val="0"/>
              <w:spacing w:after="0" w:line="240" w:lineRule="auto"/>
              <w:rPr>
                <w:rFonts w:eastAsia="Times New Roman" w:cstheme="minorHAnsi"/>
              </w:rPr>
            </w:pPr>
            <w:r w:rsidRPr="00C8493B">
              <w:rPr>
                <w:rFonts w:eastAsia="Times New Roman" w:cstheme="minorHAnsi"/>
              </w:rPr>
              <w:t>A.M.1HS.2</w:t>
            </w:r>
          </w:p>
        </w:tc>
        <w:tc>
          <w:tcPr>
            <w:tcW w:w="4282" w:type="pct"/>
          </w:tcPr>
          <w:p w14:paraId="0EF08F74" w14:textId="4033D232" w:rsidR="00AB199C" w:rsidRPr="00C8493B" w:rsidRDefault="00AB199C" w:rsidP="00A378FB">
            <w:pPr>
              <w:widowControl w:val="0"/>
              <w:autoSpaceDE w:val="0"/>
              <w:autoSpaceDN w:val="0"/>
              <w:adjustRightInd w:val="0"/>
              <w:spacing w:after="0" w:line="240" w:lineRule="auto"/>
              <w:rPr>
                <w:rFonts w:eastAsia="Times New Roman" w:cstheme="minorHAnsi"/>
              </w:rPr>
            </w:pPr>
            <w:r w:rsidRPr="00C8493B">
              <w:rPr>
                <w:rFonts w:eastAsia="Times New Roman" w:cstheme="minorHAnsi"/>
              </w:rPr>
              <w:t>Define appropriate quantities for the p</w:t>
            </w:r>
            <w:r w:rsidR="00C539AC" w:rsidRPr="00C8493B">
              <w:rPr>
                <w:rFonts w:eastAsia="Times New Roman" w:cstheme="minorHAnsi"/>
              </w:rPr>
              <w:t>urpose of descriptive modeling.</w:t>
            </w:r>
          </w:p>
        </w:tc>
      </w:tr>
      <w:tr w:rsidR="00AB199C" w:rsidRPr="00C8493B" w14:paraId="53E8EBE3" w14:textId="77777777" w:rsidTr="000979EA">
        <w:tc>
          <w:tcPr>
            <w:tcW w:w="718" w:type="pct"/>
            <w:shd w:val="clear" w:color="auto" w:fill="auto"/>
          </w:tcPr>
          <w:p w14:paraId="7494852F" w14:textId="77777777" w:rsidR="00AB199C" w:rsidRPr="00C8493B" w:rsidRDefault="00AB199C" w:rsidP="00A378FB">
            <w:pPr>
              <w:widowControl w:val="0"/>
              <w:autoSpaceDE w:val="0"/>
              <w:autoSpaceDN w:val="0"/>
              <w:adjustRightInd w:val="0"/>
              <w:spacing w:after="0" w:line="240" w:lineRule="auto"/>
              <w:rPr>
                <w:rFonts w:eastAsia="Times New Roman" w:cstheme="minorHAnsi"/>
              </w:rPr>
            </w:pPr>
            <w:r w:rsidRPr="00C8493B">
              <w:rPr>
                <w:rFonts w:eastAsia="Times New Roman" w:cstheme="minorHAnsi"/>
              </w:rPr>
              <w:t>A.M.1HS.3</w:t>
            </w:r>
          </w:p>
        </w:tc>
        <w:tc>
          <w:tcPr>
            <w:tcW w:w="4282" w:type="pct"/>
          </w:tcPr>
          <w:p w14:paraId="00C65649" w14:textId="77777777" w:rsidR="00AB199C" w:rsidRPr="00C8493B" w:rsidRDefault="00AB199C" w:rsidP="00A378FB">
            <w:pPr>
              <w:spacing w:after="0" w:line="240" w:lineRule="auto"/>
              <w:rPr>
                <w:rFonts w:eastAsia="Times New Roman" w:cstheme="minorHAnsi"/>
              </w:rPr>
            </w:pPr>
            <w:r w:rsidRPr="00C8493B">
              <w:rPr>
                <w:rFonts w:eastAsia="Times New Roman" w:cstheme="minorHAnsi"/>
              </w:rPr>
              <w:t>Choose the appropriate unit of measurement (e.g., determine when to use feet/inches/meter, cups/gallons/liter, ounces/pounds/gram, etc.).</w:t>
            </w:r>
          </w:p>
        </w:tc>
      </w:tr>
    </w:tbl>
    <w:p w14:paraId="0BF76DAA" w14:textId="77777777" w:rsidR="000979EA" w:rsidRPr="00C8493B" w:rsidRDefault="000979EA" w:rsidP="00A378FB">
      <w:pPr>
        <w:spacing w:after="0" w:line="24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5"/>
        <w:gridCol w:w="8005"/>
      </w:tblGrid>
      <w:tr w:rsidR="00AB199C" w:rsidRPr="00C8493B" w14:paraId="4EC6BEDC" w14:textId="77777777" w:rsidTr="000979EA">
        <w:tc>
          <w:tcPr>
            <w:tcW w:w="719" w:type="pct"/>
            <w:shd w:val="clear" w:color="auto" w:fill="auto"/>
          </w:tcPr>
          <w:p w14:paraId="1B16E61F" w14:textId="77777777" w:rsidR="00AB199C" w:rsidRPr="00C8493B" w:rsidRDefault="00AB199C" w:rsidP="00A378FB">
            <w:pPr>
              <w:widowControl w:val="0"/>
              <w:spacing w:after="0" w:line="240" w:lineRule="auto"/>
              <w:rPr>
                <w:rFonts w:eastAsia="Times New Roman" w:cstheme="minorHAnsi"/>
                <w:b/>
              </w:rPr>
            </w:pPr>
            <w:r w:rsidRPr="00C8493B">
              <w:rPr>
                <w:rFonts w:eastAsia="Times New Roman" w:cstheme="minorHAnsi"/>
                <w:b/>
              </w:rPr>
              <w:t>Cluster</w:t>
            </w:r>
          </w:p>
        </w:tc>
        <w:tc>
          <w:tcPr>
            <w:tcW w:w="4281" w:type="pct"/>
            <w:shd w:val="clear" w:color="auto" w:fill="auto"/>
          </w:tcPr>
          <w:p w14:paraId="5887048F" w14:textId="77777777" w:rsidR="00AB199C" w:rsidRPr="00C8493B" w:rsidRDefault="00AB199C" w:rsidP="00A378FB">
            <w:pPr>
              <w:widowControl w:val="0"/>
              <w:spacing w:after="0" w:line="240" w:lineRule="auto"/>
              <w:rPr>
                <w:rFonts w:eastAsia="Times New Roman" w:cstheme="minorHAnsi"/>
                <w:b/>
              </w:rPr>
            </w:pPr>
            <w:r w:rsidRPr="00C8493B">
              <w:rPr>
                <w:rFonts w:eastAsia="Times New Roman" w:cstheme="minorHAnsi"/>
                <w:b/>
              </w:rPr>
              <w:t>Interpret the structure of expressions.</w:t>
            </w:r>
          </w:p>
        </w:tc>
      </w:tr>
      <w:tr w:rsidR="00AB199C" w:rsidRPr="00C8493B" w14:paraId="697B8EDB" w14:textId="77777777" w:rsidTr="000979EA">
        <w:tc>
          <w:tcPr>
            <w:tcW w:w="719" w:type="pct"/>
            <w:shd w:val="clear" w:color="auto" w:fill="auto"/>
          </w:tcPr>
          <w:p w14:paraId="3994E0C1"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A.M.1HS.4</w:t>
            </w:r>
          </w:p>
        </w:tc>
        <w:tc>
          <w:tcPr>
            <w:tcW w:w="4281" w:type="pct"/>
          </w:tcPr>
          <w:p w14:paraId="1F7F15FF"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 xml:space="preserve">Identify an algebraic expression involving at least one arithmetic operation to represent a real-world problem.  </w:t>
            </w:r>
          </w:p>
        </w:tc>
      </w:tr>
    </w:tbl>
    <w:p w14:paraId="4192F051" w14:textId="77777777" w:rsidR="000979EA" w:rsidRPr="00C8493B" w:rsidRDefault="000979EA" w:rsidP="00A378FB">
      <w:pPr>
        <w:spacing w:after="0" w:line="24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5"/>
        <w:gridCol w:w="8005"/>
      </w:tblGrid>
      <w:tr w:rsidR="00AB199C" w:rsidRPr="00C8493B" w14:paraId="1414454F" w14:textId="77777777" w:rsidTr="000979EA">
        <w:tc>
          <w:tcPr>
            <w:tcW w:w="719" w:type="pct"/>
            <w:shd w:val="clear" w:color="auto" w:fill="auto"/>
          </w:tcPr>
          <w:p w14:paraId="442462BE" w14:textId="77777777" w:rsidR="00AB199C" w:rsidRPr="00C8493B" w:rsidRDefault="00AB199C" w:rsidP="00A378FB">
            <w:pPr>
              <w:widowControl w:val="0"/>
              <w:spacing w:after="0" w:line="240" w:lineRule="auto"/>
              <w:rPr>
                <w:rFonts w:eastAsia="Times New Roman" w:cstheme="minorHAnsi"/>
                <w:b/>
              </w:rPr>
            </w:pPr>
            <w:r w:rsidRPr="00C8493B">
              <w:rPr>
                <w:rFonts w:eastAsia="Times New Roman" w:cstheme="minorHAnsi"/>
                <w:b/>
              </w:rPr>
              <w:t>Cluster</w:t>
            </w:r>
          </w:p>
        </w:tc>
        <w:tc>
          <w:tcPr>
            <w:tcW w:w="4281" w:type="pct"/>
            <w:shd w:val="clear" w:color="auto" w:fill="auto"/>
          </w:tcPr>
          <w:p w14:paraId="42ECDE2D" w14:textId="77777777" w:rsidR="00AB199C" w:rsidRPr="00C8493B" w:rsidRDefault="00AB199C" w:rsidP="00A378FB">
            <w:pPr>
              <w:widowControl w:val="0"/>
              <w:spacing w:after="0" w:line="240" w:lineRule="auto"/>
              <w:rPr>
                <w:rFonts w:eastAsia="Times New Roman" w:cstheme="minorHAnsi"/>
                <w:b/>
                <w:iCs/>
              </w:rPr>
            </w:pPr>
            <w:r w:rsidRPr="00C8493B">
              <w:rPr>
                <w:rFonts w:eastAsia="Times New Roman" w:cstheme="minorHAnsi"/>
                <w:b/>
                <w:iCs/>
              </w:rPr>
              <w:t>Create equations that describe numbers or relationships.</w:t>
            </w:r>
          </w:p>
        </w:tc>
      </w:tr>
      <w:tr w:rsidR="00AB199C" w:rsidRPr="00C8493B" w14:paraId="4609B5CD" w14:textId="77777777" w:rsidTr="000979EA">
        <w:tc>
          <w:tcPr>
            <w:tcW w:w="719" w:type="pct"/>
            <w:shd w:val="clear" w:color="auto" w:fill="auto"/>
          </w:tcPr>
          <w:p w14:paraId="68B39CD2" w14:textId="77777777" w:rsidR="00AB199C" w:rsidRPr="00C8493B" w:rsidRDefault="00AB199C" w:rsidP="00A378FB">
            <w:pPr>
              <w:widowControl w:val="0"/>
              <w:autoSpaceDE w:val="0"/>
              <w:autoSpaceDN w:val="0"/>
              <w:adjustRightInd w:val="0"/>
              <w:spacing w:after="0" w:line="240" w:lineRule="auto"/>
              <w:rPr>
                <w:rFonts w:eastAsia="Times New Roman" w:cstheme="minorHAnsi"/>
              </w:rPr>
            </w:pPr>
            <w:r w:rsidRPr="00C8493B">
              <w:rPr>
                <w:rFonts w:eastAsia="Times New Roman" w:cstheme="minorHAnsi"/>
              </w:rPr>
              <w:lastRenderedPageBreak/>
              <w:t>A.M.1HS.5</w:t>
            </w:r>
          </w:p>
        </w:tc>
        <w:tc>
          <w:tcPr>
            <w:tcW w:w="4281" w:type="pct"/>
          </w:tcPr>
          <w:p w14:paraId="4D941C2C" w14:textId="08AED3F3" w:rsidR="00AB199C" w:rsidRPr="00C8493B" w:rsidRDefault="00AB199C" w:rsidP="00A378FB">
            <w:pPr>
              <w:widowControl w:val="0"/>
              <w:autoSpaceDE w:val="0"/>
              <w:autoSpaceDN w:val="0"/>
              <w:adjustRightInd w:val="0"/>
              <w:spacing w:after="0" w:line="240" w:lineRule="auto"/>
              <w:rPr>
                <w:rFonts w:eastAsia="Times New Roman" w:cstheme="minorHAnsi"/>
                <w:highlight w:val="yellow"/>
              </w:rPr>
            </w:pPr>
            <w:r w:rsidRPr="00C8493B">
              <w:rPr>
                <w:rFonts w:eastAsia="Times New Roman" w:cstheme="minorHAnsi"/>
              </w:rPr>
              <w:t>Given a real-world problem situation, write, read, and/or solve one-step addition and subtraction equations for an unknown number with a variable standing for the unkn</w:t>
            </w:r>
            <w:r w:rsidR="00C539AC" w:rsidRPr="00C8493B">
              <w:rPr>
                <w:rFonts w:eastAsia="Times New Roman" w:cstheme="minorHAnsi"/>
              </w:rPr>
              <w:t xml:space="preserve">own (e.g., $8.50 + c </w:t>
            </w:r>
            <w:r w:rsidRPr="00C8493B">
              <w:rPr>
                <w:rFonts w:eastAsia="Times New Roman" w:cstheme="minorHAnsi"/>
              </w:rPr>
              <w:t>= $12).</w:t>
            </w:r>
          </w:p>
        </w:tc>
      </w:tr>
      <w:tr w:rsidR="00AB199C" w:rsidRPr="00C8493B" w14:paraId="4FF769AE" w14:textId="77777777" w:rsidTr="000979EA">
        <w:tc>
          <w:tcPr>
            <w:tcW w:w="719" w:type="pct"/>
            <w:shd w:val="clear" w:color="auto" w:fill="auto"/>
          </w:tcPr>
          <w:p w14:paraId="7D904FF0"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A.M.1HS.6</w:t>
            </w:r>
          </w:p>
        </w:tc>
        <w:tc>
          <w:tcPr>
            <w:tcW w:w="4281" w:type="pct"/>
          </w:tcPr>
          <w:p w14:paraId="24579B8E" w14:textId="77777777" w:rsidR="00AB199C" w:rsidRPr="00C8493B" w:rsidRDefault="00AB199C" w:rsidP="00A378FB">
            <w:pPr>
              <w:widowControl w:val="0"/>
              <w:spacing w:after="0" w:line="240" w:lineRule="auto"/>
              <w:rPr>
                <w:rFonts w:eastAsia="Times New Roman" w:cstheme="minorHAnsi"/>
                <w:highlight w:val="yellow"/>
              </w:rPr>
            </w:pPr>
            <w:r w:rsidRPr="00C8493B">
              <w:rPr>
                <w:rFonts w:eastAsia="Times New Roman" w:cstheme="minorHAnsi"/>
              </w:rPr>
              <w:t>Determine solutions to equations that model real-world problem situations with two unknowns (e.g., given a set of options, find solutions for x + y = $6.25).</w:t>
            </w:r>
          </w:p>
        </w:tc>
      </w:tr>
      <w:tr w:rsidR="00AB199C" w:rsidRPr="00C8493B" w14:paraId="52DA637B" w14:textId="77777777" w:rsidTr="000979EA">
        <w:tc>
          <w:tcPr>
            <w:tcW w:w="719" w:type="pct"/>
            <w:shd w:val="clear" w:color="auto" w:fill="auto"/>
          </w:tcPr>
          <w:p w14:paraId="619E22E8"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 xml:space="preserve">A.M.1HS.7 </w:t>
            </w:r>
          </w:p>
        </w:tc>
        <w:tc>
          <w:tcPr>
            <w:tcW w:w="4281" w:type="pct"/>
          </w:tcPr>
          <w:p w14:paraId="0AAE114D" w14:textId="77777777" w:rsidR="00AB199C" w:rsidRPr="00C8493B" w:rsidRDefault="00AB199C" w:rsidP="00A378FB">
            <w:pPr>
              <w:widowControl w:val="0"/>
              <w:spacing w:after="0" w:line="240" w:lineRule="auto"/>
              <w:rPr>
                <w:rFonts w:eastAsia="Times New Roman" w:cstheme="minorHAnsi"/>
                <w:highlight w:val="yellow"/>
              </w:rPr>
            </w:pPr>
            <w:r w:rsidRPr="00C8493B">
              <w:rPr>
                <w:rFonts w:eastAsia="Times New Roman" w:cstheme="minorHAnsi"/>
              </w:rPr>
              <w:t>Demonstrate an understanding of terms such as “at least” and “fewer than” in solving real-world problems.</w:t>
            </w:r>
          </w:p>
        </w:tc>
      </w:tr>
      <w:tr w:rsidR="00AB199C" w:rsidRPr="00C8493B" w14:paraId="05AB04FE" w14:textId="77777777" w:rsidTr="000979EA">
        <w:tc>
          <w:tcPr>
            <w:tcW w:w="719" w:type="pct"/>
            <w:shd w:val="clear" w:color="auto" w:fill="auto"/>
          </w:tcPr>
          <w:p w14:paraId="1F273B7B" w14:textId="77777777" w:rsidR="00AB199C" w:rsidRPr="00C8493B" w:rsidRDefault="00AB199C" w:rsidP="00A378FB">
            <w:pPr>
              <w:widowControl w:val="0"/>
              <w:autoSpaceDE w:val="0"/>
              <w:autoSpaceDN w:val="0"/>
              <w:adjustRightInd w:val="0"/>
              <w:spacing w:after="0" w:line="240" w:lineRule="auto"/>
              <w:rPr>
                <w:rFonts w:eastAsia="Times New Roman" w:cstheme="minorHAnsi"/>
                <w:bCs/>
              </w:rPr>
            </w:pPr>
            <w:r w:rsidRPr="00C8493B">
              <w:rPr>
                <w:rFonts w:eastAsia="Times New Roman" w:cstheme="minorHAnsi"/>
              </w:rPr>
              <w:t>A.M.1HS.8</w:t>
            </w:r>
          </w:p>
        </w:tc>
        <w:tc>
          <w:tcPr>
            <w:tcW w:w="4281" w:type="pct"/>
          </w:tcPr>
          <w:p w14:paraId="3F219056" w14:textId="77777777" w:rsidR="00AB199C" w:rsidRPr="00C8493B" w:rsidRDefault="00AB199C" w:rsidP="00A378FB">
            <w:pPr>
              <w:widowControl w:val="0"/>
              <w:autoSpaceDE w:val="0"/>
              <w:autoSpaceDN w:val="0"/>
              <w:adjustRightInd w:val="0"/>
              <w:spacing w:after="0" w:line="240" w:lineRule="auto"/>
              <w:rPr>
                <w:rFonts w:eastAsia="Times New Roman" w:cstheme="minorHAnsi"/>
                <w:bCs/>
                <w:highlight w:val="yellow"/>
              </w:rPr>
            </w:pPr>
            <w:r w:rsidRPr="00C8493B">
              <w:rPr>
                <w:rFonts w:eastAsia="Times New Roman" w:cstheme="minorHAnsi"/>
              </w:rPr>
              <w:t>Solve two-step word problems, represent these problems using formulas with a letter standing for the unknown quantity.</w:t>
            </w:r>
            <w:r w:rsidRPr="00C8493B">
              <w:rPr>
                <w:rFonts w:eastAsia="Times New Roman" w:cstheme="minorHAnsi"/>
                <w:bCs/>
              </w:rPr>
              <w:t xml:space="preserve"> </w:t>
            </w:r>
          </w:p>
        </w:tc>
      </w:tr>
    </w:tbl>
    <w:p w14:paraId="0CEB3E45" w14:textId="77777777" w:rsidR="00AB199C" w:rsidRPr="00C8493B" w:rsidRDefault="00AB199C" w:rsidP="00A378FB">
      <w:pPr>
        <w:widowControl w:val="0"/>
        <w:tabs>
          <w:tab w:val="left" w:pos="8640"/>
        </w:tabs>
        <w:spacing w:after="0" w:line="240" w:lineRule="auto"/>
        <w:rPr>
          <w:rFonts w:eastAsia="Times New Roman" w:cstheme="minorHAnsi"/>
        </w:rPr>
      </w:pPr>
    </w:p>
    <w:p w14:paraId="37C0A72C" w14:textId="77777777" w:rsidR="00AB199C" w:rsidRPr="00C8493B" w:rsidRDefault="00AB199C" w:rsidP="00A378FB">
      <w:pPr>
        <w:widowControl w:val="0"/>
        <w:tabs>
          <w:tab w:val="left" w:pos="8640"/>
        </w:tabs>
        <w:spacing w:after="0" w:line="240" w:lineRule="auto"/>
        <w:rPr>
          <w:rFonts w:eastAsia="Times New Roman" w:cstheme="minorHAnsi"/>
          <w:b/>
        </w:rPr>
      </w:pPr>
      <w:r w:rsidRPr="00C8493B">
        <w:rPr>
          <w:rFonts w:eastAsia="Times New Roman" w:cstheme="minorHAnsi"/>
          <w:b/>
        </w:rPr>
        <w:t>Linear Relationships</w:t>
      </w:r>
    </w:p>
    <w:p w14:paraId="74DA0F1C" w14:textId="77777777" w:rsidR="00AB199C" w:rsidRPr="00C8493B" w:rsidRDefault="00AB199C" w:rsidP="00A378FB">
      <w:pPr>
        <w:widowControl w:val="0"/>
        <w:tabs>
          <w:tab w:val="left" w:pos="8640"/>
        </w:tabs>
        <w:spacing w:after="0" w:line="240" w:lineRule="auto"/>
        <w:rPr>
          <w:rFonts w:eastAsia="Times New Roman"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45"/>
        <w:gridCol w:w="8005"/>
      </w:tblGrid>
      <w:tr w:rsidR="00AB199C" w:rsidRPr="00C8493B" w14:paraId="4F532E8F" w14:textId="77777777" w:rsidTr="004C4E4B">
        <w:tc>
          <w:tcPr>
            <w:tcW w:w="719" w:type="pct"/>
            <w:shd w:val="clear" w:color="auto" w:fill="auto"/>
          </w:tcPr>
          <w:p w14:paraId="6C8293FD" w14:textId="77777777" w:rsidR="00AB199C" w:rsidRPr="00C8493B" w:rsidRDefault="00AB199C" w:rsidP="00A378FB">
            <w:pPr>
              <w:widowControl w:val="0"/>
              <w:spacing w:after="0" w:line="240" w:lineRule="auto"/>
              <w:rPr>
                <w:rFonts w:eastAsia="Times New Roman" w:cstheme="minorHAnsi"/>
                <w:b/>
              </w:rPr>
            </w:pPr>
            <w:r w:rsidRPr="00C8493B">
              <w:rPr>
                <w:rFonts w:eastAsia="Times New Roman" w:cstheme="minorHAnsi"/>
                <w:b/>
              </w:rPr>
              <w:t>Cluster</w:t>
            </w:r>
          </w:p>
        </w:tc>
        <w:tc>
          <w:tcPr>
            <w:tcW w:w="4281" w:type="pct"/>
            <w:shd w:val="clear" w:color="auto" w:fill="auto"/>
          </w:tcPr>
          <w:p w14:paraId="687443A0" w14:textId="77777777" w:rsidR="00AB199C" w:rsidRPr="00C8493B" w:rsidRDefault="00AB199C" w:rsidP="00A378FB">
            <w:pPr>
              <w:widowControl w:val="0"/>
              <w:spacing w:after="0" w:line="240" w:lineRule="auto"/>
              <w:rPr>
                <w:rFonts w:eastAsia="Calibri" w:cstheme="minorHAnsi"/>
                <w:b/>
              </w:rPr>
            </w:pPr>
            <w:r w:rsidRPr="00C8493B">
              <w:rPr>
                <w:rFonts w:eastAsia="Calibri" w:cstheme="minorHAnsi"/>
                <w:b/>
              </w:rPr>
              <w:t>Represent and solve equations and inequalities graphically.</w:t>
            </w:r>
          </w:p>
        </w:tc>
      </w:tr>
      <w:tr w:rsidR="00AB199C" w:rsidRPr="00C8493B" w14:paraId="78421427" w14:textId="77777777" w:rsidTr="004C4E4B">
        <w:tc>
          <w:tcPr>
            <w:tcW w:w="719" w:type="pct"/>
            <w:shd w:val="clear" w:color="auto" w:fill="auto"/>
          </w:tcPr>
          <w:p w14:paraId="452E1132"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A.M.1HS.9</w:t>
            </w:r>
          </w:p>
        </w:tc>
        <w:tc>
          <w:tcPr>
            <w:tcW w:w="4281" w:type="pct"/>
          </w:tcPr>
          <w:p w14:paraId="13567E90"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Interpret the meaning of a point on the graph of a linear function (e.g., on a graph of pizza purchases, trace the graph to a point and tell the number of pizzas purchased and the total cost of the pizzas).</w:t>
            </w:r>
          </w:p>
        </w:tc>
      </w:tr>
      <w:tr w:rsidR="00AB199C" w:rsidRPr="00C8493B" w14:paraId="3814D1A7" w14:textId="77777777" w:rsidTr="004C4E4B">
        <w:tc>
          <w:tcPr>
            <w:tcW w:w="719" w:type="pct"/>
            <w:shd w:val="clear" w:color="auto" w:fill="auto"/>
          </w:tcPr>
          <w:p w14:paraId="1A0C2511" w14:textId="77777777" w:rsidR="00AB199C" w:rsidRPr="00C8493B" w:rsidRDefault="00AB199C" w:rsidP="00A378FB">
            <w:pPr>
              <w:widowControl w:val="0"/>
              <w:autoSpaceDE w:val="0"/>
              <w:autoSpaceDN w:val="0"/>
              <w:adjustRightInd w:val="0"/>
              <w:spacing w:after="0" w:line="240" w:lineRule="auto"/>
              <w:rPr>
                <w:rFonts w:eastAsia="Times New Roman" w:cstheme="minorHAnsi"/>
              </w:rPr>
            </w:pPr>
            <w:r w:rsidRPr="00C8493B">
              <w:rPr>
                <w:rFonts w:eastAsia="Times New Roman" w:cstheme="minorHAnsi"/>
              </w:rPr>
              <w:t>A.M.1HS.10</w:t>
            </w:r>
          </w:p>
        </w:tc>
        <w:tc>
          <w:tcPr>
            <w:tcW w:w="4281" w:type="pct"/>
          </w:tcPr>
          <w:p w14:paraId="5EF6AB41" w14:textId="77777777" w:rsidR="00AB199C" w:rsidRPr="00C8493B" w:rsidRDefault="00AB199C" w:rsidP="00A378FB">
            <w:pPr>
              <w:widowControl w:val="0"/>
              <w:autoSpaceDE w:val="0"/>
              <w:autoSpaceDN w:val="0"/>
              <w:adjustRightInd w:val="0"/>
              <w:spacing w:after="0" w:line="240" w:lineRule="auto"/>
              <w:rPr>
                <w:rFonts w:eastAsia="Times New Roman" w:cstheme="minorHAnsi"/>
              </w:rPr>
            </w:pPr>
            <w:r w:rsidRPr="00C8493B">
              <w:rPr>
                <w:rFonts w:eastAsia="Times New Roman" w:cstheme="minorHAnsi"/>
              </w:rPr>
              <w:t>Interpret the meaning of the intersection of the two graphs.</w:t>
            </w:r>
          </w:p>
        </w:tc>
      </w:tr>
      <w:tr w:rsidR="00AB199C" w:rsidRPr="00C8493B" w14:paraId="1BF12579" w14:textId="77777777" w:rsidTr="004C4E4B">
        <w:tc>
          <w:tcPr>
            <w:tcW w:w="719" w:type="pct"/>
            <w:shd w:val="clear" w:color="auto" w:fill="auto"/>
          </w:tcPr>
          <w:p w14:paraId="11BBC2DF"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A.M.1HS.11</w:t>
            </w:r>
          </w:p>
        </w:tc>
        <w:tc>
          <w:tcPr>
            <w:tcW w:w="4281" w:type="pct"/>
          </w:tcPr>
          <w:p w14:paraId="6B2F9843"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With the assistance of a graphing calculator and visual cue cards as needed, graph the solutions to a linear inequality in two variables as a half-plane (excluding the boundary in the case of a strict inequality) and graph the solution set to a system of linear inequalities in two variables as the intersection of the corresponding half-planes.</w:t>
            </w:r>
          </w:p>
        </w:tc>
      </w:tr>
    </w:tbl>
    <w:p w14:paraId="631A055B" w14:textId="77777777" w:rsidR="000979EA" w:rsidRPr="00C8493B" w:rsidRDefault="000979EA"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45"/>
        <w:gridCol w:w="8005"/>
      </w:tblGrid>
      <w:tr w:rsidR="00AB199C" w:rsidRPr="00C8493B" w14:paraId="18777437" w14:textId="77777777" w:rsidTr="004C4E4B">
        <w:tc>
          <w:tcPr>
            <w:tcW w:w="719" w:type="pct"/>
            <w:shd w:val="clear" w:color="auto" w:fill="auto"/>
          </w:tcPr>
          <w:p w14:paraId="1E61CD4E" w14:textId="77777777" w:rsidR="00AB199C" w:rsidRPr="00C8493B" w:rsidRDefault="00AB199C" w:rsidP="00A378FB">
            <w:pPr>
              <w:widowControl w:val="0"/>
              <w:spacing w:after="0" w:line="240" w:lineRule="auto"/>
              <w:rPr>
                <w:rFonts w:eastAsia="Times New Roman" w:cstheme="minorHAnsi"/>
                <w:b/>
              </w:rPr>
            </w:pPr>
            <w:r w:rsidRPr="00C8493B">
              <w:rPr>
                <w:rFonts w:eastAsia="Times New Roman" w:cstheme="minorHAnsi"/>
                <w:b/>
              </w:rPr>
              <w:t>Cluster</w:t>
            </w:r>
          </w:p>
        </w:tc>
        <w:tc>
          <w:tcPr>
            <w:tcW w:w="4281" w:type="pct"/>
            <w:shd w:val="clear" w:color="auto" w:fill="auto"/>
          </w:tcPr>
          <w:p w14:paraId="290DFB89" w14:textId="58763E81" w:rsidR="00AB199C" w:rsidRPr="00C8493B" w:rsidRDefault="00AB199C" w:rsidP="00B006A3">
            <w:pPr>
              <w:widowControl w:val="0"/>
              <w:autoSpaceDE w:val="0"/>
              <w:autoSpaceDN w:val="0"/>
              <w:adjustRightInd w:val="0"/>
              <w:spacing w:after="0" w:line="240" w:lineRule="auto"/>
              <w:rPr>
                <w:rFonts w:eastAsia="Times New Roman" w:cstheme="minorHAnsi"/>
                <w:b/>
              </w:rPr>
            </w:pPr>
            <w:r w:rsidRPr="00C8493B">
              <w:rPr>
                <w:rFonts w:eastAsia="Times New Roman" w:cstheme="minorHAnsi"/>
                <w:b/>
              </w:rPr>
              <w:t>Underst</w:t>
            </w:r>
            <w:r w:rsidR="00B006A3" w:rsidRPr="00C8493B">
              <w:rPr>
                <w:rFonts w:eastAsia="Times New Roman" w:cstheme="minorHAnsi"/>
                <w:b/>
              </w:rPr>
              <w:t>and the concept of a function</w:t>
            </w:r>
            <w:r w:rsidRPr="00C8493B">
              <w:rPr>
                <w:rFonts w:eastAsia="Times New Roman" w:cstheme="minorHAnsi"/>
                <w:b/>
              </w:rPr>
              <w:t>.</w:t>
            </w:r>
          </w:p>
        </w:tc>
      </w:tr>
      <w:tr w:rsidR="00AB199C" w:rsidRPr="00C8493B" w14:paraId="581631CC" w14:textId="77777777" w:rsidTr="004C4E4B">
        <w:tc>
          <w:tcPr>
            <w:tcW w:w="719" w:type="pct"/>
            <w:shd w:val="clear" w:color="auto" w:fill="auto"/>
          </w:tcPr>
          <w:p w14:paraId="39B2135C" w14:textId="77777777" w:rsidR="00AB199C" w:rsidRPr="00C8493B" w:rsidRDefault="00AB199C" w:rsidP="00A378FB">
            <w:pPr>
              <w:widowControl w:val="0"/>
              <w:autoSpaceDE w:val="0"/>
              <w:autoSpaceDN w:val="0"/>
              <w:adjustRightInd w:val="0"/>
              <w:spacing w:after="0" w:line="240" w:lineRule="auto"/>
              <w:rPr>
                <w:rFonts w:eastAsia="Times New Roman" w:cstheme="minorHAnsi"/>
              </w:rPr>
            </w:pPr>
            <w:r w:rsidRPr="00C8493B">
              <w:rPr>
                <w:rFonts w:eastAsia="Times New Roman" w:cstheme="minorHAnsi"/>
              </w:rPr>
              <w:t>A.M.1HS.12</w:t>
            </w:r>
          </w:p>
        </w:tc>
        <w:tc>
          <w:tcPr>
            <w:tcW w:w="4281" w:type="pct"/>
          </w:tcPr>
          <w:p w14:paraId="7F9D7ECB" w14:textId="77777777" w:rsidR="00AB199C" w:rsidRPr="00C8493B" w:rsidRDefault="00AB199C" w:rsidP="00A378FB">
            <w:pPr>
              <w:spacing w:after="0" w:line="240" w:lineRule="auto"/>
              <w:rPr>
                <w:rFonts w:eastAsia="Times New Roman" w:cstheme="minorHAnsi"/>
              </w:rPr>
            </w:pPr>
            <w:r w:rsidRPr="00C8493B">
              <w:rPr>
                <w:rFonts w:eastAsia="Times New Roman" w:cstheme="minorHAnsi"/>
              </w:rPr>
              <w:t>Using a calculator and a visual cue card of function rules that describe proportional relationships, solve real-world problems (e.g., Unit Cost x Number of Items = Total Cost).</w:t>
            </w:r>
          </w:p>
        </w:tc>
      </w:tr>
      <w:tr w:rsidR="00AB199C" w:rsidRPr="00C8493B" w14:paraId="5C98D6D4" w14:textId="77777777" w:rsidTr="004C4E4B">
        <w:tc>
          <w:tcPr>
            <w:tcW w:w="719" w:type="pct"/>
            <w:shd w:val="clear" w:color="auto" w:fill="auto"/>
          </w:tcPr>
          <w:p w14:paraId="66814948" w14:textId="77777777" w:rsidR="00AB199C" w:rsidRPr="00C8493B" w:rsidRDefault="00AB199C" w:rsidP="00A378FB">
            <w:pPr>
              <w:widowControl w:val="0"/>
              <w:autoSpaceDE w:val="0"/>
              <w:autoSpaceDN w:val="0"/>
              <w:adjustRightInd w:val="0"/>
              <w:spacing w:after="0" w:line="240" w:lineRule="auto"/>
              <w:rPr>
                <w:rFonts w:eastAsia="Times New Roman" w:cstheme="minorHAnsi"/>
              </w:rPr>
            </w:pPr>
            <w:r w:rsidRPr="00C8493B">
              <w:rPr>
                <w:rFonts w:eastAsia="Times New Roman" w:cstheme="minorHAnsi"/>
              </w:rPr>
              <w:t>A.M.1HS.13</w:t>
            </w:r>
          </w:p>
        </w:tc>
        <w:tc>
          <w:tcPr>
            <w:tcW w:w="4281" w:type="pct"/>
          </w:tcPr>
          <w:p w14:paraId="08E537C3" w14:textId="77777777" w:rsidR="00AB199C" w:rsidRPr="00C8493B" w:rsidRDefault="00AB199C" w:rsidP="00A378FB">
            <w:pPr>
              <w:widowControl w:val="0"/>
              <w:autoSpaceDE w:val="0"/>
              <w:autoSpaceDN w:val="0"/>
              <w:adjustRightInd w:val="0"/>
              <w:spacing w:after="0" w:line="240" w:lineRule="auto"/>
              <w:rPr>
                <w:rFonts w:eastAsia="Times New Roman" w:cstheme="minorHAnsi"/>
              </w:rPr>
            </w:pPr>
            <w:r w:rsidRPr="00C8493B">
              <w:rPr>
                <w:rFonts w:eastAsia="Times New Roman" w:cstheme="minorHAnsi"/>
              </w:rPr>
              <w:t>Using a calculator and a visual cue card of function rules, solve real-world problems (e.g., given a $10 off coupon, use Sales Price = Original Price – Discount to find the Sales Price).</w:t>
            </w:r>
          </w:p>
        </w:tc>
      </w:tr>
      <w:tr w:rsidR="00AB199C" w:rsidRPr="00C8493B" w14:paraId="380F1BA6" w14:textId="77777777" w:rsidTr="004C4E4B">
        <w:tc>
          <w:tcPr>
            <w:tcW w:w="719" w:type="pct"/>
            <w:shd w:val="clear" w:color="auto" w:fill="auto"/>
          </w:tcPr>
          <w:p w14:paraId="6E767C8C" w14:textId="77777777" w:rsidR="00AB199C" w:rsidRPr="00C8493B" w:rsidRDefault="00AB199C" w:rsidP="00A378FB">
            <w:pPr>
              <w:widowControl w:val="0"/>
              <w:autoSpaceDE w:val="0"/>
              <w:autoSpaceDN w:val="0"/>
              <w:adjustRightInd w:val="0"/>
              <w:spacing w:after="0" w:line="240" w:lineRule="auto"/>
              <w:rPr>
                <w:rFonts w:eastAsia="Times New Roman" w:cstheme="minorHAnsi"/>
              </w:rPr>
            </w:pPr>
            <w:r w:rsidRPr="00C8493B">
              <w:rPr>
                <w:rFonts w:eastAsia="Times New Roman" w:cstheme="minorHAnsi"/>
              </w:rPr>
              <w:t>A.M.1HS.14</w:t>
            </w:r>
          </w:p>
        </w:tc>
        <w:tc>
          <w:tcPr>
            <w:tcW w:w="4281" w:type="pct"/>
          </w:tcPr>
          <w:p w14:paraId="5294F886" w14:textId="77777777" w:rsidR="00AB199C" w:rsidRPr="00C8493B" w:rsidRDefault="00AB199C" w:rsidP="00A378FB">
            <w:pPr>
              <w:widowControl w:val="0"/>
              <w:autoSpaceDE w:val="0"/>
              <w:autoSpaceDN w:val="0"/>
              <w:adjustRightInd w:val="0"/>
              <w:spacing w:after="0" w:line="240" w:lineRule="auto"/>
              <w:rPr>
                <w:rFonts w:eastAsia="Times New Roman" w:cstheme="minorHAnsi"/>
                <w:highlight w:val="yellow"/>
              </w:rPr>
            </w:pPr>
            <w:r w:rsidRPr="00C8493B">
              <w:rPr>
                <w:rFonts w:eastAsia="Times New Roman" w:cstheme="minorHAnsi"/>
              </w:rPr>
              <w:t xml:space="preserve">Determine the missing values in arithmetic sequences.  Instructional Note:  Limit the common ratio in arithmetic sequences to integers (e.g., 20, 18, 16, ___, 12, </w:t>
            </w:r>
            <w:proofErr w:type="gramStart"/>
            <w:r w:rsidRPr="00C8493B">
              <w:rPr>
                <w:rFonts w:eastAsia="Times New Roman" w:cstheme="minorHAnsi"/>
              </w:rPr>
              <w:t>8, …</w:t>
            </w:r>
            <w:proofErr w:type="gramEnd"/>
            <w:r w:rsidRPr="00C8493B">
              <w:rPr>
                <w:rFonts w:eastAsia="Times New Roman" w:cstheme="minorHAnsi"/>
              </w:rPr>
              <w:t xml:space="preserve"> or 3, 7, 11, 15, ___, 23, …).  </w:t>
            </w:r>
          </w:p>
        </w:tc>
      </w:tr>
    </w:tbl>
    <w:p w14:paraId="3B74F7A9" w14:textId="77777777" w:rsidR="000979EA" w:rsidRPr="00C8493B" w:rsidRDefault="000979EA"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45"/>
        <w:gridCol w:w="8005"/>
      </w:tblGrid>
      <w:tr w:rsidR="00AB199C" w:rsidRPr="00C8493B" w14:paraId="48856256" w14:textId="77777777" w:rsidTr="00C539AC">
        <w:tc>
          <w:tcPr>
            <w:tcW w:w="719" w:type="pct"/>
            <w:shd w:val="clear" w:color="auto" w:fill="auto"/>
          </w:tcPr>
          <w:p w14:paraId="613C8177" w14:textId="77777777" w:rsidR="00AB199C" w:rsidRPr="00C8493B" w:rsidRDefault="00AB199C" w:rsidP="00A378FB">
            <w:pPr>
              <w:widowControl w:val="0"/>
              <w:spacing w:after="0" w:line="240" w:lineRule="auto"/>
              <w:rPr>
                <w:rFonts w:eastAsia="Times New Roman" w:cstheme="minorHAnsi"/>
                <w:b/>
              </w:rPr>
            </w:pPr>
            <w:r w:rsidRPr="00C8493B">
              <w:rPr>
                <w:rFonts w:eastAsia="Times New Roman" w:cstheme="minorHAnsi"/>
                <w:b/>
              </w:rPr>
              <w:t>Cluster</w:t>
            </w:r>
          </w:p>
        </w:tc>
        <w:tc>
          <w:tcPr>
            <w:tcW w:w="4281" w:type="pct"/>
            <w:shd w:val="clear" w:color="auto" w:fill="auto"/>
          </w:tcPr>
          <w:p w14:paraId="693F9D60" w14:textId="77777777" w:rsidR="00AB199C" w:rsidRPr="00C8493B" w:rsidRDefault="00AB199C" w:rsidP="00A378FB">
            <w:pPr>
              <w:widowControl w:val="0"/>
              <w:spacing w:after="0" w:line="240" w:lineRule="auto"/>
              <w:rPr>
                <w:rFonts w:eastAsia="Calibri" w:cstheme="minorHAnsi"/>
                <w:b/>
                <w:iCs/>
              </w:rPr>
            </w:pPr>
            <w:r w:rsidRPr="00C8493B">
              <w:rPr>
                <w:rFonts w:eastAsia="Calibri" w:cstheme="minorHAnsi"/>
                <w:b/>
                <w:iCs/>
              </w:rPr>
              <w:t>Interpret functions that arise in applications in terms of a context.</w:t>
            </w:r>
          </w:p>
        </w:tc>
      </w:tr>
      <w:tr w:rsidR="00AB199C" w:rsidRPr="00C8493B" w14:paraId="54F33DA1" w14:textId="77777777" w:rsidTr="00C539AC">
        <w:tc>
          <w:tcPr>
            <w:tcW w:w="719" w:type="pct"/>
            <w:shd w:val="clear" w:color="auto" w:fill="auto"/>
          </w:tcPr>
          <w:p w14:paraId="401A5DC0" w14:textId="77777777" w:rsidR="00AB199C" w:rsidRPr="00C8493B" w:rsidRDefault="00AB199C" w:rsidP="00A378FB">
            <w:pPr>
              <w:spacing w:after="0" w:line="240" w:lineRule="auto"/>
              <w:rPr>
                <w:rFonts w:eastAsia="Times New Roman" w:cstheme="minorHAnsi"/>
              </w:rPr>
            </w:pPr>
            <w:r w:rsidRPr="00C8493B">
              <w:rPr>
                <w:rFonts w:eastAsia="Times New Roman" w:cstheme="minorHAnsi"/>
              </w:rPr>
              <w:t>A.M.1HS.15</w:t>
            </w:r>
          </w:p>
        </w:tc>
        <w:tc>
          <w:tcPr>
            <w:tcW w:w="4281" w:type="pct"/>
          </w:tcPr>
          <w:p w14:paraId="4E8B66CA" w14:textId="77777777" w:rsidR="00AB199C" w:rsidRPr="00C8493B" w:rsidRDefault="00AB199C" w:rsidP="00A378FB">
            <w:pPr>
              <w:spacing w:after="0" w:line="240" w:lineRule="auto"/>
              <w:rPr>
                <w:rFonts w:eastAsia="Times New Roman" w:cstheme="minorHAnsi"/>
              </w:rPr>
            </w:pPr>
            <w:r w:rsidRPr="00C8493B">
              <w:rPr>
                <w:rFonts w:eastAsia="Times New Roman" w:cstheme="minorHAnsi"/>
              </w:rPr>
              <w:t>Interpret data from graphs that represent linear functions with different rates of change and interpret which has the greater rate of change. Key features include: intercepts; intervals where the function is increasing, decreasing, positive, or negative.</w:t>
            </w:r>
          </w:p>
        </w:tc>
      </w:tr>
      <w:tr w:rsidR="00AB199C" w:rsidRPr="00C8493B" w14:paraId="3E85421F" w14:textId="77777777" w:rsidTr="00C539AC">
        <w:tc>
          <w:tcPr>
            <w:tcW w:w="719" w:type="pct"/>
            <w:shd w:val="clear" w:color="auto" w:fill="auto"/>
          </w:tcPr>
          <w:p w14:paraId="1290390F" w14:textId="77777777" w:rsidR="00AB199C" w:rsidRPr="00C8493B" w:rsidRDefault="00AB199C" w:rsidP="00A378FB">
            <w:pPr>
              <w:widowControl w:val="0"/>
              <w:autoSpaceDE w:val="0"/>
              <w:autoSpaceDN w:val="0"/>
              <w:adjustRightInd w:val="0"/>
              <w:spacing w:after="0" w:line="240" w:lineRule="auto"/>
              <w:rPr>
                <w:rFonts w:eastAsia="Times New Roman" w:cstheme="minorHAnsi"/>
              </w:rPr>
            </w:pPr>
            <w:r w:rsidRPr="00C8493B">
              <w:rPr>
                <w:rFonts w:eastAsia="Times New Roman" w:cstheme="minorHAnsi"/>
              </w:rPr>
              <w:t>A.M.1HS.16</w:t>
            </w:r>
          </w:p>
        </w:tc>
        <w:tc>
          <w:tcPr>
            <w:tcW w:w="4281" w:type="pct"/>
          </w:tcPr>
          <w:p w14:paraId="41E9B9AF" w14:textId="77777777" w:rsidR="00AB199C" w:rsidRPr="00C8493B" w:rsidRDefault="00AB199C" w:rsidP="00A378FB">
            <w:pPr>
              <w:widowControl w:val="0"/>
              <w:autoSpaceDE w:val="0"/>
              <w:autoSpaceDN w:val="0"/>
              <w:adjustRightInd w:val="0"/>
              <w:spacing w:after="0" w:line="240" w:lineRule="auto"/>
              <w:rPr>
                <w:rFonts w:eastAsia="Times New Roman" w:cstheme="minorHAnsi"/>
              </w:rPr>
            </w:pPr>
            <w:r w:rsidRPr="00C8493B">
              <w:rPr>
                <w:rFonts w:eastAsia="Times New Roman" w:cstheme="minorHAnsi"/>
              </w:rPr>
              <w:t>Given real-world measures, demonstrate an understanding of domains (e.g., there are seven days in a week; twelve months in a year; twelve inches in a foot).</w:t>
            </w:r>
          </w:p>
        </w:tc>
      </w:tr>
      <w:tr w:rsidR="00AB199C" w:rsidRPr="00C8493B" w14:paraId="64865B70" w14:textId="77777777" w:rsidTr="00C539AC">
        <w:tc>
          <w:tcPr>
            <w:tcW w:w="719" w:type="pct"/>
            <w:shd w:val="clear" w:color="auto" w:fill="auto"/>
          </w:tcPr>
          <w:p w14:paraId="1946670C"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A.M.1HS.17</w:t>
            </w:r>
          </w:p>
        </w:tc>
        <w:tc>
          <w:tcPr>
            <w:tcW w:w="4281" w:type="pct"/>
          </w:tcPr>
          <w:p w14:paraId="41AE24A3" w14:textId="58D56819" w:rsidR="00AB199C" w:rsidRPr="00C8493B" w:rsidRDefault="00AB199C" w:rsidP="00A378FB">
            <w:pPr>
              <w:spacing w:after="0" w:line="240" w:lineRule="auto"/>
              <w:rPr>
                <w:rFonts w:eastAsia="Times New Roman" w:cstheme="minorHAnsi"/>
              </w:rPr>
            </w:pPr>
            <w:r w:rsidRPr="00C8493B">
              <w:rPr>
                <w:rFonts w:eastAsia="Times New Roman" w:cstheme="minorHAnsi"/>
              </w:rPr>
              <w:t>Calculate and interpret the rate of change of a function presented as a table (e.g., the following tab</w:t>
            </w:r>
            <w:r w:rsidR="000979EA" w:rsidRPr="00C8493B">
              <w:rPr>
                <w:rFonts w:eastAsia="Times New Roman" w:cstheme="minorHAnsi"/>
              </w:rPr>
              <w:t>le has a rate of change of -2).</w:t>
            </w:r>
          </w:p>
          <w:tbl>
            <w:tblPr>
              <w:tblStyle w:val="TableGrid"/>
              <w:tblW w:w="0" w:type="auto"/>
              <w:jc w:val="center"/>
              <w:tblLayout w:type="fixed"/>
              <w:tblLook w:val="04A0" w:firstRow="1" w:lastRow="0" w:firstColumn="1" w:lastColumn="0" w:noHBand="0" w:noVBand="1"/>
            </w:tblPr>
            <w:tblGrid>
              <w:gridCol w:w="1825"/>
              <w:gridCol w:w="1918"/>
            </w:tblGrid>
            <w:tr w:rsidR="00AB199C" w:rsidRPr="00C8493B" w14:paraId="45F02D9F" w14:textId="77777777" w:rsidTr="004C4E4B">
              <w:trPr>
                <w:jc w:val="center"/>
              </w:trPr>
              <w:tc>
                <w:tcPr>
                  <w:tcW w:w="1825" w:type="dxa"/>
                  <w:vAlign w:val="center"/>
                </w:tcPr>
                <w:p w14:paraId="50C0683E" w14:textId="77777777" w:rsidR="00AB199C" w:rsidRPr="00C8493B" w:rsidRDefault="00AB199C" w:rsidP="00A378FB">
                  <w:pPr>
                    <w:widowControl w:val="0"/>
                    <w:rPr>
                      <w:rFonts w:eastAsia="Times New Roman" w:cstheme="minorHAnsi"/>
                    </w:rPr>
                  </w:pPr>
                  <w:r w:rsidRPr="00C8493B">
                    <w:rPr>
                      <w:rFonts w:eastAsia="Times New Roman" w:cstheme="minorHAnsi"/>
                    </w:rPr>
                    <w:t>Items Bought</w:t>
                  </w:r>
                </w:p>
              </w:tc>
              <w:tc>
                <w:tcPr>
                  <w:tcW w:w="1918" w:type="dxa"/>
                  <w:vAlign w:val="center"/>
                </w:tcPr>
                <w:p w14:paraId="006BE300" w14:textId="77777777" w:rsidR="00AB199C" w:rsidRPr="00C8493B" w:rsidRDefault="00AB199C" w:rsidP="00A378FB">
                  <w:pPr>
                    <w:widowControl w:val="0"/>
                    <w:jc w:val="center"/>
                    <w:rPr>
                      <w:rFonts w:eastAsia="Times New Roman" w:cstheme="minorHAnsi"/>
                    </w:rPr>
                  </w:pPr>
                  <w:r w:rsidRPr="00C8493B">
                    <w:rPr>
                      <w:rFonts w:eastAsia="Times New Roman" w:cstheme="minorHAnsi"/>
                    </w:rPr>
                    <w:t>Money Remaining</w:t>
                  </w:r>
                </w:p>
              </w:tc>
            </w:tr>
            <w:tr w:rsidR="00AB199C" w:rsidRPr="00C8493B" w14:paraId="1BD854B7" w14:textId="77777777" w:rsidTr="004C4E4B">
              <w:trPr>
                <w:jc w:val="center"/>
              </w:trPr>
              <w:tc>
                <w:tcPr>
                  <w:tcW w:w="1825" w:type="dxa"/>
                  <w:vAlign w:val="center"/>
                </w:tcPr>
                <w:p w14:paraId="2A131690" w14:textId="77777777" w:rsidR="00AB199C" w:rsidRPr="00C8493B" w:rsidRDefault="00AB199C" w:rsidP="00A378FB">
                  <w:pPr>
                    <w:widowControl w:val="0"/>
                    <w:jc w:val="center"/>
                    <w:rPr>
                      <w:rFonts w:eastAsia="Times New Roman" w:cstheme="minorHAnsi"/>
                    </w:rPr>
                  </w:pPr>
                  <w:r w:rsidRPr="00C8493B">
                    <w:rPr>
                      <w:rFonts w:eastAsia="Times New Roman" w:cstheme="minorHAnsi"/>
                    </w:rPr>
                    <w:t>0</w:t>
                  </w:r>
                </w:p>
              </w:tc>
              <w:tc>
                <w:tcPr>
                  <w:tcW w:w="1918" w:type="dxa"/>
                  <w:vAlign w:val="center"/>
                </w:tcPr>
                <w:p w14:paraId="39556389" w14:textId="77777777" w:rsidR="00AB199C" w:rsidRPr="00C8493B" w:rsidRDefault="00AB199C" w:rsidP="00A378FB">
                  <w:pPr>
                    <w:widowControl w:val="0"/>
                    <w:jc w:val="center"/>
                    <w:rPr>
                      <w:rFonts w:eastAsia="Times New Roman" w:cstheme="minorHAnsi"/>
                    </w:rPr>
                  </w:pPr>
                  <w:r w:rsidRPr="00C8493B">
                    <w:rPr>
                      <w:rFonts w:eastAsia="Times New Roman" w:cstheme="minorHAnsi"/>
                    </w:rPr>
                    <w:t>$20</w:t>
                  </w:r>
                </w:p>
              </w:tc>
            </w:tr>
            <w:tr w:rsidR="00AB199C" w:rsidRPr="00C8493B" w14:paraId="13B48C1B" w14:textId="77777777" w:rsidTr="004C4E4B">
              <w:trPr>
                <w:jc w:val="center"/>
              </w:trPr>
              <w:tc>
                <w:tcPr>
                  <w:tcW w:w="1825" w:type="dxa"/>
                  <w:vAlign w:val="center"/>
                </w:tcPr>
                <w:p w14:paraId="5536B111" w14:textId="77777777" w:rsidR="00AB199C" w:rsidRPr="00C8493B" w:rsidRDefault="00AB199C" w:rsidP="00A378FB">
                  <w:pPr>
                    <w:widowControl w:val="0"/>
                    <w:jc w:val="center"/>
                    <w:rPr>
                      <w:rFonts w:eastAsia="Times New Roman" w:cstheme="minorHAnsi"/>
                    </w:rPr>
                  </w:pPr>
                  <w:r w:rsidRPr="00C8493B">
                    <w:rPr>
                      <w:rFonts w:eastAsia="Times New Roman" w:cstheme="minorHAnsi"/>
                    </w:rPr>
                    <w:t>1</w:t>
                  </w:r>
                </w:p>
              </w:tc>
              <w:tc>
                <w:tcPr>
                  <w:tcW w:w="1918" w:type="dxa"/>
                  <w:vAlign w:val="center"/>
                </w:tcPr>
                <w:p w14:paraId="2E33C90C" w14:textId="77777777" w:rsidR="00AB199C" w:rsidRPr="00C8493B" w:rsidRDefault="00AB199C" w:rsidP="00A378FB">
                  <w:pPr>
                    <w:widowControl w:val="0"/>
                    <w:jc w:val="center"/>
                    <w:rPr>
                      <w:rFonts w:eastAsia="Times New Roman" w:cstheme="minorHAnsi"/>
                    </w:rPr>
                  </w:pPr>
                  <w:r w:rsidRPr="00C8493B">
                    <w:rPr>
                      <w:rFonts w:eastAsia="Times New Roman" w:cstheme="minorHAnsi"/>
                    </w:rPr>
                    <w:t>$18</w:t>
                  </w:r>
                </w:p>
              </w:tc>
            </w:tr>
            <w:tr w:rsidR="00AB199C" w:rsidRPr="00C8493B" w14:paraId="04C76774" w14:textId="77777777" w:rsidTr="004C4E4B">
              <w:trPr>
                <w:jc w:val="center"/>
              </w:trPr>
              <w:tc>
                <w:tcPr>
                  <w:tcW w:w="1825" w:type="dxa"/>
                  <w:vAlign w:val="center"/>
                </w:tcPr>
                <w:p w14:paraId="106FAADF" w14:textId="77777777" w:rsidR="00AB199C" w:rsidRPr="00C8493B" w:rsidRDefault="00AB199C" w:rsidP="00A378FB">
                  <w:pPr>
                    <w:widowControl w:val="0"/>
                    <w:jc w:val="center"/>
                    <w:rPr>
                      <w:rFonts w:eastAsia="Times New Roman" w:cstheme="minorHAnsi"/>
                    </w:rPr>
                  </w:pPr>
                  <w:r w:rsidRPr="00C8493B">
                    <w:rPr>
                      <w:rFonts w:eastAsia="Times New Roman" w:cstheme="minorHAnsi"/>
                    </w:rPr>
                    <w:t>2</w:t>
                  </w:r>
                </w:p>
              </w:tc>
              <w:tc>
                <w:tcPr>
                  <w:tcW w:w="1918" w:type="dxa"/>
                  <w:vAlign w:val="center"/>
                </w:tcPr>
                <w:p w14:paraId="26FAF64B" w14:textId="77777777" w:rsidR="00AB199C" w:rsidRPr="00C8493B" w:rsidRDefault="00AB199C" w:rsidP="00A378FB">
                  <w:pPr>
                    <w:widowControl w:val="0"/>
                    <w:jc w:val="center"/>
                    <w:rPr>
                      <w:rFonts w:eastAsia="Times New Roman" w:cstheme="minorHAnsi"/>
                    </w:rPr>
                  </w:pPr>
                  <w:r w:rsidRPr="00C8493B">
                    <w:rPr>
                      <w:rFonts w:eastAsia="Times New Roman" w:cstheme="minorHAnsi"/>
                    </w:rPr>
                    <w:t>$16</w:t>
                  </w:r>
                </w:p>
              </w:tc>
            </w:tr>
            <w:tr w:rsidR="00AB199C" w:rsidRPr="00C8493B" w14:paraId="726CB033" w14:textId="77777777" w:rsidTr="004C4E4B">
              <w:trPr>
                <w:jc w:val="center"/>
              </w:trPr>
              <w:tc>
                <w:tcPr>
                  <w:tcW w:w="1825" w:type="dxa"/>
                  <w:vAlign w:val="center"/>
                </w:tcPr>
                <w:p w14:paraId="70D87633" w14:textId="77777777" w:rsidR="00AB199C" w:rsidRPr="00C8493B" w:rsidRDefault="00AB199C" w:rsidP="00A378FB">
                  <w:pPr>
                    <w:widowControl w:val="0"/>
                    <w:jc w:val="center"/>
                    <w:rPr>
                      <w:rFonts w:eastAsia="Times New Roman" w:cstheme="minorHAnsi"/>
                    </w:rPr>
                  </w:pPr>
                  <w:r w:rsidRPr="00C8493B">
                    <w:rPr>
                      <w:rFonts w:eastAsia="Times New Roman" w:cstheme="minorHAnsi"/>
                    </w:rPr>
                    <w:t>3</w:t>
                  </w:r>
                </w:p>
              </w:tc>
              <w:tc>
                <w:tcPr>
                  <w:tcW w:w="1918" w:type="dxa"/>
                  <w:vAlign w:val="center"/>
                </w:tcPr>
                <w:p w14:paraId="3B3B710C" w14:textId="77777777" w:rsidR="00AB199C" w:rsidRPr="00C8493B" w:rsidRDefault="00AB199C" w:rsidP="00A378FB">
                  <w:pPr>
                    <w:widowControl w:val="0"/>
                    <w:jc w:val="center"/>
                    <w:rPr>
                      <w:rFonts w:eastAsia="Times New Roman" w:cstheme="minorHAnsi"/>
                    </w:rPr>
                  </w:pPr>
                  <w:r w:rsidRPr="00C8493B">
                    <w:rPr>
                      <w:rFonts w:eastAsia="Times New Roman" w:cstheme="minorHAnsi"/>
                    </w:rPr>
                    <w:t>$14</w:t>
                  </w:r>
                </w:p>
              </w:tc>
            </w:tr>
          </w:tbl>
          <w:p w14:paraId="4EB0825F" w14:textId="77777777" w:rsidR="00AB199C" w:rsidRPr="00C8493B" w:rsidRDefault="00AB199C" w:rsidP="00A378FB">
            <w:pPr>
              <w:widowControl w:val="0"/>
              <w:spacing w:after="0" w:line="240" w:lineRule="auto"/>
              <w:rPr>
                <w:rFonts w:eastAsia="Times New Roman" w:cstheme="minorHAnsi"/>
              </w:rPr>
            </w:pPr>
          </w:p>
        </w:tc>
      </w:tr>
    </w:tbl>
    <w:p w14:paraId="116ECB3B" w14:textId="77777777" w:rsidR="00AB199C" w:rsidRPr="00C8493B" w:rsidRDefault="00AB199C" w:rsidP="00A378FB">
      <w:pPr>
        <w:spacing w:after="0" w:line="240" w:lineRule="auto"/>
        <w:rPr>
          <w:rFonts w:eastAsia="Times New Roman"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45"/>
        <w:gridCol w:w="8005"/>
      </w:tblGrid>
      <w:tr w:rsidR="00AB199C" w:rsidRPr="00C8493B" w14:paraId="398CA0C9" w14:textId="77777777" w:rsidTr="004C4E4B">
        <w:tc>
          <w:tcPr>
            <w:tcW w:w="719" w:type="pct"/>
            <w:shd w:val="clear" w:color="auto" w:fill="auto"/>
          </w:tcPr>
          <w:p w14:paraId="62774D5B" w14:textId="77777777" w:rsidR="00AB199C" w:rsidRPr="00C8493B" w:rsidRDefault="00AB199C" w:rsidP="00A378FB">
            <w:pPr>
              <w:widowControl w:val="0"/>
              <w:spacing w:after="0" w:line="240" w:lineRule="auto"/>
              <w:rPr>
                <w:rFonts w:eastAsia="Times New Roman" w:cstheme="minorHAnsi"/>
                <w:b/>
              </w:rPr>
            </w:pPr>
            <w:r w:rsidRPr="00C8493B">
              <w:rPr>
                <w:rFonts w:eastAsia="Times New Roman" w:cstheme="minorHAnsi"/>
                <w:b/>
              </w:rPr>
              <w:lastRenderedPageBreak/>
              <w:t>Cluster</w:t>
            </w:r>
          </w:p>
        </w:tc>
        <w:tc>
          <w:tcPr>
            <w:tcW w:w="4281" w:type="pct"/>
            <w:shd w:val="clear" w:color="auto" w:fill="auto"/>
          </w:tcPr>
          <w:p w14:paraId="15DF7B5F" w14:textId="77777777" w:rsidR="00AB199C" w:rsidRPr="00C8493B" w:rsidRDefault="00AB199C" w:rsidP="00A378FB">
            <w:pPr>
              <w:widowControl w:val="0"/>
              <w:autoSpaceDE w:val="0"/>
              <w:autoSpaceDN w:val="0"/>
              <w:adjustRightInd w:val="0"/>
              <w:spacing w:after="0" w:line="240" w:lineRule="auto"/>
              <w:rPr>
                <w:rFonts w:eastAsia="Times New Roman" w:cstheme="minorHAnsi"/>
                <w:b/>
              </w:rPr>
            </w:pPr>
            <w:r w:rsidRPr="00C8493B">
              <w:rPr>
                <w:rFonts w:eastAsia="Times New Roman" w:cstheme="minorHAnsi"/>
                <w:b/>
              </w:rPr>
              <w:t xml:space="preserve">Analyze functions using different representations. </w:t>
            </w:r>
          </w:p>
        </w:tc>
      </w:tr>
      <w:tr w:rsidR="00AB199C" w:rsidRPr="00C8493B" w14:paraId="07D08369" w14:textId="77777777" w:rsidTr="004C4E4B">
        <w:tc>
          <w:tcPr>
            <w:tcW w:w="719" w:type="pct"/>
            <w:shd w:val="clear" w:color="auto" w:fill="auto"/>
          </w:tcPr>
          <w:p w14:paraId="63011E7A"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A.M.1HS.18</w:t>
            </w:r>
          </w:p>
        </w:tc>
        <w:tc>
          <w:tcPr>
            <w:tcW w:w="4281" w:type="pct"/>
          </w:tcPr>
          <w:p w14:paraId="3CFB17E5"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With the assistance of a graphing calculator and visual cue cards as needed, graph functions expressed symbolically and show key features of the graph.</w:t>
            </w:r>
            <w:r w:rsidRPr="00C8493B">
              <w:rPr>
                <w:rFonts w:eastAsia="Times New Roman" w:cstheme="minorHAnsi"/>
                <w:iCs/>
              </w:rPr>
              <w:t xml:space="preserve"> </w:t>
            </w:r>
            <w:r w:rsidRPr="00C8493B">
              <w:rPr>
                <w:rFonts w:eastAsia="Times New Roman" w:cstheme="minorHAnsi"/>
              </w:rPr>
              <w:t>Instructional Note:  Focus on linear functions.</w:t>
            </w:r>
          </w:p>
        </w:tc>
      </w:tr>
      <w:tr w:rsidR="00AB199C" w:rsidRPr="00C8493B" w14:paraId="4B1F22A9" w14:textId="77777777" w:rsidTr="004C4E4B">
        <w:tc>
          <w:tcPr>
            <w:tcW w:w="719" w:type="pct"/>
            <w:shd w:val="clear" w:color="auto" w:fill="auto"/>
          </w:tcPr>
          <w:p w14:paraId="654E171A"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A.M.1HS.19</w:t>
            </w:r>
          </w:p>
        </w:tc>
        <w:tc>
          <w:tcPr>
            <w:tcW w:w="4281" w:type="pct"/>
          </w:tcPr>
          <w:p w14:paraId="7FD936FA" w14:textId="77777777" w:rsidR="00AB199C" w:rsidRPr="00C8493B" w:rsidRDefault="00AB199C" w:rsidP="00A378FB">
            <w:pPr>
              <w:spacing w:after="0" w:line="240" w:lineRule="auto"/>
              <w:rPr>
                <w:rFonts w:eastAsia="Times New Roman" w:cstheme="minorHAnsi"/>
              </w:rPr>
            </w:pPr>
            <w:r w:rsidRPr="00C8493B">
              <w:rPr>
                <w:rFonts w:eastAsia="Times New Roman" w:cstheme="minorHAnsi"/>
              </w:rPr>
              <w:t xml:space="preserve">Identify information for two functions represented in different tables (e.g., Store A’s Discount Table and Store B’s Discount Table).    </w:t>
            </w:r>
          </w:p>
        </w:tc>
      </w:tr>
    </w:tbl>
    <w:p w14:paraId="04818165" w14:textId="77777777" w:rsidR="00AB199C" w:rsidRPr="00C8493B" w:rsidRDefault="00AB199C" w:rsidP="00A378FB">
      <w:pPr>
        <w:spacing w:after="0" w:line="240" w:lineRule="auto"/>
        <w:rPr>
          <w:rFonts w:eastAsia="Times New Roman"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45"/>
        <w:gridCol w:w="8005"/>
      </w:tblGrid>
      <w:tr w:rsidR="00AB199C" w:rsidRPr="00C8493B" w14:paraId="638F5008" w14:textId="77777777" w:rsidTr="000979EA">
        <w:tc>
          <w:tcPr>
            <w:tcW w:w="719" w:type="pct"/>
            <w:shd w:val="clear" w:color="auto" w:fill="auto"/>
          </w:tcPr>
          <w:p w14:paraId="774DA48E" w14:textId="77777777" w:rsidR="00AB199C" w:rsidRPr="00C8493B" w:rsidRDefault="00AB199C" w:rsidP="00A378FB">
            <w:pPr>
              <w:widowControl w:val="0"/>
              <w:spacing w:after="0" w:line="240" w:lineRule="auto"/>
              <w:rPr>
                <w:rFonts w:eastAsia="Times New Roman" w:cstheme="minorHAnsi"/>
                <w:b/>
              </w:rPr>
            </w:pPr>
            <w:r w:rsidRPr="00C8493B">
              <w:rPr>
                <w:rFonts w:eastAsia="Times New Roman" w:cstheme="minorHAnsi"/>
                <w:b/>
              </w:rPr>
              <w:t>Cluster</w:t>
            </w:r>
          </w:p>
        </w:tc>
        <w:tc>
          <w:tcPr>
            <w:tcW w:w="4281" w:type="pct"/>
            <w:shd w:val="clear" w:color="auto" w:fill="auto"/>
          </w:tcPr>
          <w:p w14:paraId="78AEC382" w14:textId="77777777" w:rsidR="00AB199C" w:rsidRPr="00C8493B" w:rsidRDefault="00AB199C" w:rsidP="00A378FB">
            <w:pPr>
              <w:widowControl w:val="0"/>
              <w:spacing w:after="0" w:line="240" w:lineRule="auto"/>
              <w:rPr>
                <w:rFonts w:eastAsia="Times New Roman" w:cstheme="minorHAnsi"/>
                <w:b/>
                <w:iCs/>
              </w:rPr>
            </w:pPr>
            <w:r w:rsidRPr="00C8493B">
              <w:rPr>
                <w:rFonts w:eastAsia="Times New Roman" w:cstheme="minorHAnsi"/>
                <w:b/>
                <w:iCs/>
              </w:rPr>
              <w:t>Build a function that models a relationship between two quantities.</w:t>
            </w:r>
          </w:p>
        </w:tc>
      </w:tr>
      <w:tr w:rsidR="00AB199C" w:rsidRPr="00C8493B" w14:paraId="26D426A9" w14:textId="77777777" w:rsidTr="000979EA">
        <w:tc>
          <w:tcPr>
            <w:tcW w:w="719" w:type="pct"/>
            <w:shd w:val="clear" w:color="auto" w:fill="auto"/>
          </w:tcPr>
          <w:p w14:paraId="0BFE1BDA"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A.M.1HS.20</w:t>
            </w:r>
          </w:p>
        </w:tc>
        <w:tc>
          <w:tcPr>
            <w:tcW w:w="4281" w:type="pct"/>
          </w:tcPr>
          <w:p w14:paraId="5DC62B26" w14:textId="4B27BD6A" w:rsidR="00AB199C" w:rsidRPr="00C8493B" w:rsidRDefault="00AB199C" w:rsidP="00A378FB">
            <w:pPr>
              <w:spacing w:after="0" w:line="240" w:lineRule="auto"/>
              <w:rPr>
                <w:rFonts w:eastAsia="Times New Roman" w:cstheme="minorHAnsi"/>
              </w:rPr>
            </w:pPr>
            <w:r w:rsidRPr="00C8493B">
              <w:rPr>
                <w:rFonts w:eastAsia="Times New Roman" w:cstheme="minorHAnsi"/>
              </w:rPr>
              <w:t>Given a linear function represented by a table, determine the rate of change and add additio</w:t>
            </w:r>
            <w:r w:rsidR="000979EA" w:rsidRPr="00C8493B">
              <w:rPr>
                <w:rFonts w:eastAsia="Times New Roman" w:cstheme="minorHAnsi"/>
              </w:rPr>
              <w:t>nal values to extend the table.</w:t>
            </w:r>
          </w:p>
          <w:tbl>
            <w:tblPr>
              <w:tblStyle w:val="TableGrid"/>
              <w:tblW w:w="0" w:type="auto"/>
              <w:jc w:val="center"/>
              <w:tblLayout w:type="fixed"/>
              <w:tblLook w:val="04A0" w:firstRow="1" w:lastRow="0" w:firstColumn="1" w:lastColumn="0" w:noHBand="0" w:noVBand="1"/>
            </w:tblPr>
            <w:tblGrid>
              <w:gridCol w:w="1626"/>
              <w:gridCol w:w="1626"/>
            </w:tblGrid>
            <w:tr w:rsidR="00AB199C" w:rsidRPr="00C8493B" w14:paraId="38BFB2F4" w14:textId="77777777" w:rsidTr="004C4E4B">
              <w:trPr>
                <w:jc w:val="center"/>
              </w:trPr>
              <w:tc>
                <w:tcPr>
                  <w:tcW w:w="1626" w:type="dxa"/>
                  <w:vAlign w:val="center"/>
                </w:tcPr>
                <w:p w14:paraId="167240E6" w14:textId="77777777" w:rsidR="00AB199C" w:rsidRPr="00C8493B" w:rsidRDefault="00AB199C" w:rsidP="00A378FB">
                  <w:pPr>
                    <w:jc w:val="center"/>
                    <w:rPr>
                      <w:rFonts w:eastAsia="Times New Roman" w:cstheme="minorHAnsi"/>
                    </w:rPr>
                  </w:pPr>
                  <w:r w:rsidRPr="00C8493B">
                    <w:rPr>
                      <w:rFonts w:eastAsia="Times New Roman" w:cstheme="minorHAnsi"/>
                    </w:rPr>
                    <w:t>Items Bought</w:t>
                  </w:r>
                </w:p>
              </w:tc>
              <w:tc>
                <w:tcPr>
                  <w:tcW w:w="1626" w:type="dxa"/>
                  <w:vAlign w:val="center"/>
                </w:tcPr>
                <w:p w14:paraId="38308734" w14:textId="77777777" w:rsidR="00AB199C" w:rsidRPr="00C8493B" w:rsidRDefault="00AB199C" w:rsidP="00A378FB">
                  <w:pPr>
                    <w:jc w:val="center"/>
                    <w:rPr>
                      <w:rFonts w:eastAsia="Times New Roman" w:cstheme="minorHAnsi"/>
                    </w:rPr>
                  </w:pPr>
                  <w:r w:rsidRPr="00C8493B">
                    <w:rPr>
                      <w:rFonts w:eastAsia="Times New Roman" w:cstheme="minorHAnsi"/>
                    </w:rPr>
                    <w:t>Cost</w:t>
                  </w:r>
                </w:p>
              </w:tc>
            </w:tr>
            <w:tr w:rsidR="00AB199C" w:rsidRPr="00C8493B" w14:paraId="5C283AF8" w14:textId="77777777" w:rsidTr="004C4E4B">
              <w:trPr>
                <w:jc w:val="center"/>
              </w:trPr>
              <w:tc>
                <w:tcPr>
                  <w:tcW w:w="1626" w:type="dxa"/>
                  <w:vAlign w:val="center"/>
                </w:tcPr>
                <w:p w14:paraId="2D41050C" w14:textId="77777777" w:rsidR="00AB199C" w:rsidRPr="00C8493B" w:rsidRDefault="00AB199C" w:rsidP="00A378FB">
                  <w:pPr>
                    <w:jc w:val="center"/>
                    <w:rPr>
                      <w:rFonts w:eastAsia="Times New Roman" w:cstheme="minorHAnsi"/>
                    </w:rPr>
                  </w:pPr>
                  <w:r w:rsidRPr="00C8493B">
                    <w:rPr>
                      <w:rFonts w:eastAsia="Times New Roman" w:cstheme="minorHAnsi"/>
                    </w:rPr>
                    <w:t>0</w:t>
                  </w:r>
                </w:p>
              </w:tc>
              <w:tc>
                <w:tcPr>
                  <w:tcW w:w="1626" w:type="dxa"/>
                  <w:vAlign w:val="center"/>
                </w:tcPr>
                <w:p w14:paraId="326B5EFF" w14:textId="77777777" w:rsidR="00AB199C" w:rsidRPr="00C8493B" w:rsidRDefault="00AB199C" w:rsidP="00A378FB">
                  <w:pPr>
                    <w:jc w:val="center"/>
                    <w:rPr>
                      <w:rFonts w:eastAsia="Times New Roman" w:cstheme="minorHAnsi"/>
                    </w:rPr>
                  </w:pPr>
                  <w:r w:rsidRPr="00C8493B">
                    <w:rPr>
                      <w:rFonts w:eastAsia="Times New Roman" w:cstheme="minorHAnsi"/>
                    </w:rPr>
                    <w:t>$0.00</w:t>
                  </w:r>
                </w:p>
              </w:tc>
            </w:tr>
            <w:tr w:rsidR="00AB199C" w:rsidRPr="00C8493B" w14:paraId="71F66825" w14:textId="77777777" w:rsidTr="004C4E4B">
              <w:trPr>
                <w:jc w:val="center"/>
              </w:trPr>
              <w:tc>
                <w:tcPr>
                  <w:tcW w:w="1626" w:type="dxa"/>
                  <w:vAlign w:val="center"/>
                </w:tcPr>
                <w:p w14:paraId="0E6B303C" w14:textId="77777777" w:rsidR="00AB199C" w:rsidRPr="00C8493B" w:rsidRDefault="00AB199C" w:rsidP="00A378FB">
                  <w:pPr>
                    <w:jc w:val="center"/>
                    <w:rPr>
                      <w:rFonts w:eastAsia="Times New Roman" w:cstheme="minorHAnsi"/>
                    </w:rPr>
                  </w:pPr>
                  <w:r w:rsidRPr="00C8493B">
                    <w:rPr>
                      <w:rFonts w:eastAsia="Times New Roman" w:cstheme="minorHAnsi"/>
                    </w:rPr>
                    <w:t>1</w:t>
                  </w:r>
                </w:p>
              </w:tc>
              <w:tc>
                <w:tcPr>
                  <w:tcW w:w="1626" w:type="dxa"/>
                  <w:vAlign w:val="center"/>
                </w:tcPr>
                <w:p w14:paraId="4126361A" w14:textId="77777777" w:rsidR="00AB199C" w:rsidRPr="00C8493B" w:rsidRDefault="00AB199C" w:rsidP="00A378FB">
                  <w:pPr>
                    <w:jc w:val="center"/>
                    <w:rPr>
                      <w:rFonts w:eastAsia="Times New Roman" w:cstheme="minorHAnsi"/>
                    </w:rPr>
                  </w:pPr>
                  <w:r w:rsidRPr="00C8493B">
                    <w:rPr>
                      <w:rFonts w:eastAsia="Times New Roman" w:cstheme="minorHAnsi"/>
                    </w:rPr>
                    <w:t>$0.50</w:t>
                  </w:r>
                </w:p>
              </w:tc>
            </w:tr>
            <w:tr w:rsidR="00AB199C" w:rsidRPr="00C8493B" w14:paraId="3645634C" w14:textId="77777777" w:rsidTr="004C4E4B">
              <w:trPr>
                <w:jc w:val="center"/>
              </w:trPr>
              <w:tc>
                <w:tcPr>
                  <w:tcW w:w="1626" w:type="dxa"/>
                  <w:vAlign w:val="center"/>
                </w:tcPr>
                <w:p w14:paraId="15065871" w14:textId="77777777" w:rsidR="00AB199C" w:rsidRPr="00C8493B" w:rsidRDefault="00AB199C" w:rsidP="00A378FB">
                  <w:pPr>
                    <w:jc w:val="center"/>
                    <w:rPr>
                      <w:rFonts w:eastAsia="Times New Roman" w:cstheme="minorHAnsi"/>
                    </w:rPr>
                  </w:pPr>
                  <w:r w:rsidRPr="00C8493B">
                    <w:rPr>
                      <w:rFonts w:eastAsia="Times New Roman" w:cstheme="minorHAnsi"/>
                    </w:rPr>
                    <w:t>2</w:t>
                  </w:r>
                </w:p>
              </w:tc>
              <w:tc>
                <w:tcPr>
                  <w:tcW w:w="1626" w:type="dxa"/>
                  <w:vAlign w:val="center"/>
                </w:tcPr>
                <w:p w14:paraId="2F7BAA6A" w14:textId="77777777" w:rsidR="00AB199C" w:rsidRPr="00C8493B" w:rsidRDefault="00AB199C" w:rsidP="00A378FB">
                  <w:pPr>
                    <w:jc w:val="center"/>
                    <w:rPr>
                      <w:rFonts w:eastAsia="Times New Roman" w:cstheme="minorHAnsi"/>
                    </w:rPr>
                  </w:pPr>
                  <w:r w:rsidRPr="00C8493B">
                    <w:rPr>
                      <w:rFonts w:eastAsia="Times New Roman" w:cstheme="minorHAnsi"/>
                    </w:rPr>
                    <w:t>$1.00</w:t>
                  </w:r>
                </w:p>
              </w:tc>
            </w:tr>
            <w:tr w:rsidR="00AB199C" w:rsidRPr="00C8493B" w14:paraId="58FC2223" w14:textId="77777777" w:rsidTr="004C4E4B">
              <w:trPr>
                <w:jc w:val="center"/>
              </w:trPr>
              <w:tc>
                <w:tcPr>
                  <w:tcW w:w="1626" w:type="dxa"/>
                  <w:vAlign w:val="center"/>
                </w:tcPr>
                <w:p w14:paraId="1EFF3CB1" w14:textId="77777777" w:rsidR="00AB199C" w:rsidRPr="00C8493B" w:rsidRDefault="00AB199C" w:rsidP="00A378FB">
                  <w:pPr>
                    <w:jc w:val="center"/>
                    <w:rPr>
                      <w:rFonts w:eastAsia="Times New Roman" w:cstheme="minorHAnsi"/>
                    </w:rPr>
                  </w:pPr>
                  <w:r w:rsidRPr="00C8493B">
                    <w:rPr>
                      <w:rFonts w:eastAsia="Times New Roman" w:cstheme="minorHAnsi"/>
                    </w:rPr>
                    <w:t>3</w:t>
                  </w:r>
                </w:p>
              </w:tc>
              <w:tc>
                <w:tcPr>
                  <w:tcW w:w="1626" w:type="dxa"/>
                  <w:vAlign w:val="center"/>
                </w:tcPr>
                <w:p w14:paraId="40C82339" w14:textId="77777777" w:rsidR="00AB199C" w:rsidRPr="00C8493B" w:rsidRDefault="00AB199C" w:rsidP="00A378FB">
                  <w:pPr>
                    <w:jc w:val="center"/>
                    <w:rPr>
                      <w:rFonts w:eastAsia="Times New Roman" w:cstheme="minorHAnsi"/>
                    </w:rPr>
                  </w:pPr>
                  <w:r w:rsidRPr="00C8493B">
                    <w:rPr>
                      <w:rFonts w:eastAsia="Times New Roman" w:cstheme="minorHAnsi"/>
                    </w:rPr>
                    <w:t>$1.50</w:t>
                  </w:r>
                </w:p>
              </w:tc>
            </w:tr>
            <w:tr w:rsidR="00AB199C" w:rsidRPr="00C8493B" w14:paraId="6F3EB72D" w14:textId="77777777" w:rsidTr="004C4E4B">
              <w:trPr>
                <w:jc w:val="center"/>
              </w:trPr>
              <w:tc>
                <w:tcPr>
                  <w:tcW w:w="1626" w:type="dxa"/>
                  <w:vAlign w:val="center"/>
                </w:tcPr>
                <w:p w14:paraId="5BB69026" w14:textId="77777777" w:rsidR="00AB199C" w:rsidRPr="00C8493B" w:rsidRDefault="00AB199C" w:rsidP="00A378FB">
                  <w:pPr>
                    <w:jc w:val="center"/>
                    <w:rPr>
                      <w:rFonts w:eastAsia="Times New Roman" w:cstheme="minorHAnsi"/>
                    </w:rPr>
                  </w:pPr>
                  <w:r w:rsidRPr="00C8493B">
                    <w:rPr>
                      <w:rFonts w:eastAsia="Times New Roman" w:cstheme="minorHAnsi"/>
                    </w:rPr>
                    <w:t>4</w:t>
                  </w:r>
                </w:p>
              </w:tc>
              <w:tc>
                <w:tcPr>
                  <w:tcW w:w="1626" w:type="dxa"/>
                  <w:vAlign w:val="center"/>
                </w:tcPr>
                <w:p w14:paraId="05C4F02E" w14:textId="77777777" w:rsidR="00AB199C" w:rsidRPr="00C8493B" w:rsidRDefault="00AB199C" w:rsidP="00A378FB">
                  <w:pPr>
                    <w:jc w:val="center"/>
                    <w:rPr>
                      <w:rFonts w:eastAsia="Times New Roman" w:cstheme="minorHAnsi"/>
                    </w:rPr>
                  </w:pPr>
                  <w:r w:rsidRPr="00C8493B">
                    <w:rPr>
                      <w:rFonts w:eastAsia="Times New Roman" w:cstheme="minorHAnsi"/>
                    </w:rPr>
                    <w:t>$2.00</w:t>
                  </w:r>
                </w:p>
              </w:tc>
            </w:tr>
          </w:tbl>
          <w:p w14:paraId="5B5D56B4" w14:textId="77777777" w:rsidR="00AB199C" w:rsidRPr="00C8493B" w:rsidRDefault="00AB199C" w:rsidP="00A378FB">
            <w:pPr>
              <w:widowControl w:val="0"/>
              <w:spacing w:after="0" w:line="240" w:lineRule="auto"/>
              <w:rPr>
                <w:rFonts w:eastAsia="Times New Roman" w:cstheme="minorHAnsi"/>
              </w:rPr>
            </w:pPr>
          </w:p>
        </w:tc>
      </w:tr>
      <w:tr w:rsidR="00AB199C" w:rsidRPr="00C8493B" w14:paraId="6CAA43BE" w14:textId="77777777" w:rsidTr="000979EA">
        <w:tc>
          <w:tcPr>
            <w:tcW w:w="719" w:type="pct"/>
            <w:shd w:val="clear" w:color="auto" w:fill="auto"/>
          </w:tcPr>
          <w:p w14:paraId="33DBF11F"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A.M.1HS.21</w:t>
            </w:r>
          </w:p>
        </w:tc>
        <w:tc>
          <w:tcPr>
            <w:tcW w:w="4281" w:type="pct"/>
          </w:tcPr>
          <w:p w14:paraId="17BDEFEE"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Determine the common ratio in arithmetic sequences (e.g., recognize that “down 2” would describe the common ratio for a sequence such as 20, 18, 16, 14, 12</w:t>
            </w:r>
            <w:proofErr w:type="gramStart"/>
            <w:r w:rsidRPr="00C8493B">
              <w:rPr>
                <w:rFonts w:eastAsia="Times New Roman" w:cstheme="minorHAnsi"/>
              </w:rPr>
              <w:t>,…</w:t>
            </w:r>
            <w:proofErr w:type="gramEnd"/>
            <w:r w:rsidRPr="00C8493B">
              <w:rPr>
                <w:rFonts w:eastAsia="Times New Roman" w:cstheme="minorHAnsi"/>
              </w:rPr>
              <w:t xml:space="preserve"> and write it as -2).</w:t>
            </w:r>
          </w:p>
        </w:tc>
      </w:tr>
    </w:tbl>
    <w:p w14:paraId="5AF5B866" w14:textId="77777777" w:rsidR="00AB199C" w:rsidRPr="00C8493B" w:rsidRDefault="00AB199C" w:rsidP="00A378FB">
      <w:pPr>
        <w:spacing w:after="0" w:line="240" w:lineRule="auto"/>
        <w:rPr>
          <w:rFonts w:eastAsia="Times New Roman"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45"/>
        <w:gridCol w:w="8005"/>
      </w:tblGrid>
      <w:tr w:rsidR="00AB199C" w:rsidRPr="00C8493B" w14:paraId="54F06625" w14:textId="77777777" w:rsidTr="004C4E4B">
        <w:tc>
          <w:tcPr>
            <w:tcW w:w="719" w:type="pct"/>
            <w:shd w:val="clear" w:color="auto" w:fill="auto"/>
          </w:tcPr>
          <w:p w14:paraId="1FAFFBF2" w14:textId="77777777" w:rsidR="00AB199C" w:rsidRPr="00C8493B" w:rsidRDefault="00AB199C" w:rsidP="00A378FB">
            <w:pPr>
              <w:widowControl w:val="0"/>
              <w:spacing w:after="0" w:line="240" w:lineRule="auto"/>
              <w:rPr>
                <w:rFonts w:eastAsia="Times New Roman" w:cstheme="minorHAnsi"/>
                <w:b/>
              </w:rPr>
            </w:pPr>
            <w:r w:rsidRPr="00C8493B">
              <w:rPr>
                <w:rFonts w:eastAsia="Times New Roman" w:cstheme="minorHAnsi"/>
                <w:b/>
              </w:rPr>
              <w:t>Cluster</w:t>
            </w:r>
          </w:p>
        </w:tc>
        <w:tc>
          <w:tcPr>
            <w:tcW w:w="4281" w:type="pct"/>
            <w:shd w:val="clear" w:color="auto" w:fill="auto"/>
          </w:tcPr>
          <w:p w14:paraId="3D61330E" w14:textId="77777777" w:rsidR="00AB199C" w:rsidRPr="00C8493B" w:rsidRDefault="00AB199C" w:rsidP="00A378FB">
            <w:pPr>
              <w:widowControl w:val="0"/>
              <w:spacing w:after="0" w:line="240" w:lineRule="auto"/>
              <w:rPr>
                <w:rFonts w:eastAsia="Times New Roman" w:cstheme="minorHAnsi"/>
                <w:b/>
                <w:iCs/>
              </w:rPr>
            </w:pPr>
            <w:r w:rsidRPr="00C8493B">
              <w:rPr>
                <w:rFonts w:eastAsia="Times New Roman" w:cstheme="minorHAnsi"/>
                <w:b/>
                <w:iCs/>
              </w:rPr>
              <w:t>Compare linear and exponential models and solve problems.</w:t>
            </w:r>
          </w:p>
        </w:tc>
      </w:tr>
      <w:tr w:rsidR="00AB199C" w:rsidRPr="00C8493B" w14:paraId="11C50FB4" w14:textId="77777777" w:rsidTr="004C4E4B">
        <w:tc>
          <w:tcPr>
            <w:tcW w:w="719" w:type="pct"/>
            <w:shd w:val="clear" w:color="auto" w:fill="auto"/>
          </w:tcPr>
          <w:p w14:paraId="258B6CEA"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A.M.1HS.22</w:t>
            </w:r>
          </w:p>
        </w:tc>
        <w:tc>
          <w:tcPr>
            <w:tcW w:w="4281" w:type="pct"/>
          </w:tcPr>
          <w:p w14:paraId="70DE0DD1"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Given a graph, distinguish between linear functions and exponential functions.</w:t>
            </w:r>
          </w:p>
        </w:tc>
      </w:tr>
      <w:tr w:rsidR="00AB199C" w:rsidRPr="00C8493B" w14:paraId="211A579E" w14:textId="77777777" w:rsidTr="004C4E4B">
        <w:tc>
          <w:tcPr>
            <w:tcW w:w="719" w:type="pct"/>
            <w:shd w:val="clear" w:color="auto" w:fill="auto"/>
          </w:tcPr>
          <w:p w14:paraId="4FF81AC5"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A.M.1HS.23</w:t>
            </w:r>
          </w:p>
        </w:tc>
        <w:tc>
          <w:tcPr>
            <w:tcW w:w="4281" w:type="pct"/>
          </w:tcPr>
          <w:p w14:paraId="7C27E21C"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From a given list recognize linear and exponential functions, including arithmetic sequences, given a graph, a description of a relationship, or two input-output pairs (include reading these from a table).</w:t>
            </w:r>
          </w:p>
        </w:tc>
      </w:tr>
      <w:tr w:rsidR="00AB199C" w:rsidRPr="00C8493B" w14:paraId="577921C8" w14:textId="77777777" w:rsidTr="004C4E4B">
        <w:tc>
          <w:tcPr>
            <w:tcW w:w="719" w:type="pct"/>
            <w:shd w:val="clear" w:color="auto" w:fill="auto"/>
          </w:tcPr>
          <w:p w14:paraId="0A9FFD3A"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A.M.1HS.24</w:t>
            </w:r>
          </w:p>
        </w:tc>
        <w:tc>
          <w:tcPr>
            <w:tcW w:w="4281" w:type="pct"/>
          </w:tcPr>
          <w:p w14:paraId="36C24FB8"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Given two tables representing linear real-world function, determine which is increasing at a greater rate.</w:t>
            </w:r>
          </w:p>
        </w:tc>
      </w:tr>
    </w:tbl>
    <w:p w14:paraId="5D11CAA0" w14:textId="77777777" w:rsidR="00AB199C" w:rsidRPr="00C8493B" w:rsidRDefault="00AB199C" w:rsidP="00A378FB">
      <w:pPr>
        <w:spacing w:after="0" w:line="240" w:lineRule="auto"/>
        <w:rPr>
          <w:rFonts w:eastAsia="Times New Roman"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45"/>
        <w:gridCol w:w="8005"/>
      </w:tblGrid>
      <w:tr w:rsidR="00AB199C" w:rsidRPr="00C8493B" w14:paraId="34EE23E7" w14:textId="77777777" w:rsidTr="004C4E4B">
        <w:tc>
          <w:tcPr>
            <w:tcW w:w="719" w:type="pct"/>
            <w:shd w:val="clear" w:color="auto" w:fill="auto"/>
          </w:tcPr>
          <w:p w14:paraId="0E973538" w14:textId="77777777" w:rsidR="00AB199C" w:rsidRPr="00C8493B" w:rsidRDefault="00AB199C" w:rsidP="00A378FB">
            <w:pPr>
              <w:widowControl w:val="0"/>
              <w:spacing w:after="0" w:line="240" w:lineRule="auto"/>
              <w:rPr>
                <w:rFonts w:eastAsia="Times New Roman" w:cstheme="minorHAnsi"/>
                <w:b/>
              </w:rPr>
            </w:pPr>
            <w:r w:rsidRPr="00C8493B">
              <w:rPr>
                <w:rFonts w:eastAsia="Times New Roman" w:cstheme="minorHAnsi"/>
                <w:b/>
              </w:rPr>
              <w:t>Cluster</w:t>
            </w:r>
          </w:p>
        </w:tc>
        <w:tc>
          <w:tcPr>
            <w:tcW w:w="4281" w:type="pct"/>
            <w:shd w:val="clear" w:color="auto" w:fill="auto"/>
          </w:tcPr>
          <w:p w14:paraId="59E157B2" w14:textId="77777777" w:rsidR="00AB199C" w:rsidRPr="00C8493B" w:rsidRDefault="00AB199C" w:rsidP="00A378FB">
            <w:pPr>
              <w:widowControl w:val="0"/>
              <w:spacing w:after="0" w:line="240" w:lineRule="auto"/>
              <w:rPr>
                <w:rFonts w:eastAsia="Times New Roman" w:cstheme="minorHAnsi"/>
                <w:b/>
                <w:iCs/>
              </w:rPr>
            </w:pPr>
            <w:r w:rsidRPr="00C8493B">
              <w:rPr>
                <w:rFonts w:eastAsia="Times New Roman" w:cstheme="minorHAnsi"/>
                <w:b/>
                <w:iCs/>
              </w:rPr>
              <w:t>Interpret expressions for functions in terms of the situation they model.</w:t>
            </w:r>
          </w:p>
        </w:tc>
      </w:tr>
      <w:tr w:rsidR="00AB199C" w:rsidRPr="00C8493B" w14:paraId="7BDDB19B" w14:textId="77777777" w:rsidTr="004C4E4B">
        <w:tc>
          <w:tcPr>
            <w:tcW w:w="719" w:type="pct"/>
            <w:shd w:val="clear" w:color="auto" w:fill="auto"/>
          </w:tcPr>
          <w:p w14:paraId="2EE41F66"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A.M.1HS.25</w:t>
            </w:r>
          </w:p>
        </w:tc>
        <w:tc>
          <w:tcPr>
            <w:tcW w:w="4281" w:type="pct"/>
          </w:tcPr>
          <w:p w14:paraId="009554AA" w14:textId="77777777" w:rsidR="00AB199C" w:rsidRPr="00C8493B" w:rsidRDefault="00AB199C" w:rsidP="00A378FB">
            <w:pPr>
              <w:widowControl w:val="0"/>
              <w:spacing w:after="0" w:line="240" w:lineRule="auto"/>
              <w:rPr>
                <w:rFonts w:eastAsia="Times New Roman" w:cstheme="minorHAnsi"/>
                <w:highlight w:val="yellow"/>
              </w:rPr>
            </w:pPr>
            <w:r w:rsidRPr="00C8493B">
              <w:rPr>
                <w:rFonts w:eastAsia="Times New Roman" w:cstheme="minorHAnsi"/>
              </w:rPr>
              <w:t>Interpret the parameters in a linear function in terms of a context.  Instructional Note:  Limit to linear functions.</w:t>
            </w:r>
          </w:p>
        </w:tc>
      </w:tr>
    </w:tbl>
    <w:p w14:paraId="02F37BD4" w14:textId="77777777" w:rsidR="00AB199C" w:rsidRPr="00C8493B" w:rsidRDefault="00AB199C" w:rsidP="00A378FB">
      <w:pPr>
        <w:spacing w:after="0" w:line="240" w:lineRule="auto"/>
        <w:rPr>
          <w:rFonts w:eastAsia="Times New Roman" w:cstheme="minorHAnsi"/>
          <w:b/>
        </w:rPr>
      </w:pPr>
    </w:p>
    <w:p w14:paraId="51E21E0D" w14:textId="77777777" w:rsidR="00AB199C" w:rsidRPr="00C8493B" w:rsidRDefault="00AB199C" w:rsidP="00A378FB">
      <w:pPr>
        <w:spacing w:after="0" w:line="240" w:lineRule="auto"/>
        <w:rPr>
          <w:rFonts w:eastAsia="Times New Roman" w:cstheme="minorHAnsi"/>
          <w:b/>
        </w:rPr>
      </w:pPr>
      <w:r w:rsidRPr="00C8493B">
        <w:rPr>
          <w:rFonts w:eastAsia="Times New Roman" w:cstheme="minorHAnsi"/>
          <w:b/>
        </w:rPr>
        <w:t>Reasoning with Equations</w:t>
      </w:r>
    </w:p>
    <w:p w14:paraId="6AA7AEBE" w14:textId="77777777" w:rsidR="00AB199C" w:rsidRPr="00C8493B" w:rsidRDefault="00AB199C" w:rsidP="00A378FB">
      <w:pPr>
        <w:spacing w:after="0" w:line="240" w:lineRule="auto"/>
        <w:rPr>
          <w:rFonts w:eastAsia="Times New Roman" w:cstheme="minorHAnsi"/>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5"/>
        <w:gridCol w:w="8005"/>
      </w:tblGrid>
      <w:tr w:rsidR="00AB199C" w:rsidRPr="00C8493B" w14:paraId="71E13A81" w14:textId="77777777" w:rsidTr="004C4E4B">
        <w:tc>
          <w:tcPr>
            <w:tcW w:w="719" w:type="pct"/>
            <w:shd w:val="clear" w:color="auto" w:fill="auto"/>
          </w:tcPr>
          <w:p w14:paraId="3DE78D95" w14:textId="77777777" w:rsidR="00AB199C" w:rsidRPr="00C8493B" w:rsidRDefault="00AB199C" w:rsidP="00A378FB">
            <w:pPr>
              <w:widowControl w:val="0"/>
              <w:spacing w:after="0" w:line="240" w:lineRule="auto"/>
              <w:rPr>
                <w:rFonts w:eastAsia="Times New Roman" w:cstheme="minorHAnsi"/>
                <w:b/>
              </w:rPr>
            </w:pPr>
            <w:r w:rsidRPr="00C8493B">
              <w:rPr>
                <w:rFonts w:eastAsia="Times New Roman" w:cstheme="minorHAnsi"/>
                <w:b/>
              </w:rPr>
              <w:t>Cluster</w:t>
            </w:r>
          </w:p>
        </w:tc>
        <w:tc>
          <w:tcPr>
            <w:tcW w:w="4281" w:type="pct"/>
            <w:shd w:val="clear" w:color="auto" w:fill="auto"/>
          </w:tcPr>
          <w:p w14:paraId="772F6FCE" w14:textId="77777777" w:rsidR="00AB199C" w:rsidRPr="00C8493B" w:rsidRDefault="00AB199C" w:rsidP="00A378FB">
            <w:pPr>
              <w:widowControl w:val="0"/>
              <w:spacing w:after="0" w:line="240" w:lineRule="auto"/>
              <w:rPr>
                <w:rFonts w:eastAsia="Times New Roman" w:cstheme="minorHAnsi"/>
                <w:b/>
              </w:rPr>
            </w:pPr>
            <w:r w:rsidRPr="00C8493B">
              <w:rPr>
                <w:rFonts w:eastAsia="Times New Roman" w:cstheme="minorHAnsi"/>
                <w:b/>
              </w:rPr>
              <w:t>Understand solving equations as a process of reasoning and explain the reasoning.</w:t>
            </w:r>
          </w:p>
        </w:tc>
      </w:tr>
      <w:tr w:rsidR="00AB199C" w:rsidRPr="00C8493B" w14:paraId="299B4C95" w14:textId="77777777" w:rsidTr="004C4E4B">
        <w:tc>
          <w:tcPr>
            <w:tcW w:w="719" w:type="pct"/>
            <w:shd w:val="clear" w:color="auto" w:fill="auto"/>
          </w:tcPr>
          <w:p w14:paraId="688E4CB0"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A.M.1HS.26</w:t>
            </w:r>
          </w:p>
        </w:tc>
        <w:tc>
          <w:tcPr>
            <w:tcW w:w="4281" w:type="pct"/>
          </w:tcPr>
          <w:p w14:paraId="3620F672"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lang w:val="x-none" w:eastAsia="x-none"/>
              </w:rPr>
              <w:t>Demonstrate each step in solving a one or two step equation.</w:t>
            </w:r>
            <w:r w:rsidRPr="00C8493B">
              <w:rPr>
                <w:rFonts w:eastAsia="Times New Roman" w:cstheme="minorHAnsi"/>
              </w:rPr>
              <w:t xml:space="preserve">  </w:t>
            </w:r>
          </w:p>
        </w:tc>
      </w:tr>
    </w:tbl>
    <w:p w14:paraId="45D5A973" w14:textId="77777777" w:rsidR="00AB199C" w:rsidRPr="00C8493B" w:rsidRDefault="00AB199C" w:rsidP="00A378FB">
      <w:pPr>
        <w:spacing w:after="0" w:line="240" w:lineRule="auto"/>
        <w:rPr>
          <w:rFonts w:eastAsia="Times New Roman" w:cstheme="minorHAnsi"/>
          <w:b/>
        </w:rPr>
      </w:pPr>
    </w:p>
    <w:p w14:paraId="30D278E5" w14:textId="77777777" w:rsidR="00AB199C" w:rsidRPr="00C8493B" w:rsidRDefault="00AB199C" w:rsidP="00A378FB">
      <w:pPr>
        <w:spacing w:after="0" w:line="240" w:lineRule="auto"/>
        <w:rPr>
          <w:rFonts w:eastAsia="Times New Roman" w:cstheme="minorHAnsi"/>
          <w:b/>
        </w:rPr>
      </w:pPr>
      <w:r w:rsidRPr="00C8493B">
        <w:rPr>
          <w:rFonts w:eastAsia="Times New Roman" w:cstheme="minorHAnsi"/>
          <w:b/>
        </w:rPr>
        <w:t>Descriptive Statistics</w:t>
      </w:r>
    </w:p>
    <w:p w14:paraId="1574B40C" w14:textId="77777777" w:rsidR="00AB199C" w:rsidRPr="00C8493B" w:rsidRDefault="00AB199C" w:rsidP="00A378FB">
      <w:pPr>
        <w:spacing w:after="0" w:line="240" w:lineRule="auto"/>
        <w:rPr>
          <w:rFonts w:eastAsia="Times New Roman" w:cstheme="minorHAnsi"/>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5"/>
        <w:gridCol w:w="8005"/>
      </w:tblGrid>
      <w:tr w:rsidR="00AB199C" w:rsidRPr="00C8493B" w14:paraId="05CCA235" w14:textId="77777777" w:rsidTr="004C4E4B">
        <w:tc>
          <w:tcPr>
            <w:tcW w:w="719" w:type="pct"/>
            <w:shd w:val="clear" w:color="auto" w:fill="auto"/>
          </w:tcPr>
          <w:p w14:paraId="392BF572" w14:textId="77777777" w:rsidR="00AB199C" w:rsidRPr="00C8493B" w:rsidRDefault="00AB199C" w:rsidP="00A378FB">
            <w:pPr>
              <w:widowControl w:val="0"/>
              <w:spacing w:after="0" w:line="240" w:lineRule="auto"/>
              <w:rPr>
                <w:rFonts w:eastAsia="Times New Roman" w:cstheme="minorHAnsi"/>
                <w:b/>
              </w:rPr>
            </w:pPr>
            <w:r w:rsidRPr="00C8493B">
              <w:rPr>
                <w:rFonts w:eastAsia="Times New Roman" w:cstheme="minorHAnsi"/>
                <w:b/>
              </w:rPr>
              <w:t>Cluster</w:t>
            </w:r>
          </w:p>
        </w:tc>
        <w:tc>
          <w:tcPr>
            <w:tcW w:w="4281" w:type="pct"/>
            <w:shd w:val="clear" w:color="auto" w:fill="auto"/>
          </w:tcPr>
          <w:p w14:paraId="6673DC05" w14:textId="77777777" w:rsidR="00AB199C" w:rsidRPr="00C8493B" w:rsidRDefault="00AB199C" w:rsidP="00A378FB">
            <w:pPr>
              <w:widowControl w:val="0"/>
              <w:spacing w:after="0" w:line="240" w:lineRule="auto"/>
              <w:rPr>
                <w:rFonts w:eastAsia="Times New Roman" w:cstheme="minorHAnsi"/>
                <w:b/>
                <w:iCs/>
              </w:rPr>
            </w:pPr>
            <w:r w:rsidRPr="00C8493B">
              <w:rPr>
                <w:rFonts w:eastAsia="Times New Roman" w:cstheme="minorHAnsi"/>
                <w:b/>
                <w:iCs/>
              </w:rPr>
              <w:t>Summarize, represent, and interpret data on a single count or measurement variable.</w:t>
            </w:r>
          </w:p>
        </w:tc>
      </w:tr>
      <w:tr w:rsidR="00AB199C" w:rsidRPr="00C8493B" w14:paraId="2DA27523" w14:textId="77777777" w:rsidTr="004C4E4B">
        <w:tc>
          <w:tcPr>
            <w:tcW w:w="719" w:type="pct"/>
            <w:shd w:val="clear" w:color="auto" w:fill="auto"/>
          </w:tcPr>
          <w:p w14:paraId="16777E6F"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A.M.1HS.27</w:t>
            </w:r>
          </w:p>
        </w:tc>
        <w:tc>
          <w:tcPr>
            <w:tcW w:w="4281" w:type="pct"/>
          </w:tcPr>
          <w:p w14:paraId="013A1E20" w14:textId="77777777" w:rsidR="00AB199C" w:rsidRPr="00C8493B" w:rsidRDefault="00AB199C" w:rsidP="00A378FB">
            <w:pPr>
              <w:widowControl w:val="0"/>
              <w:spacing w:after="0" w:line="240" w:lineRule="auto"/>
              <w:rPr>
                <w:rFonts w:eastAsia="Times New Roman" w:cstheme="minorHAnsi"/>
                <w:highlight w:val="yellow"/>
              </w:rPr>
            </w:pPr>
            <w:r w:rsidRPr="00C8493B">
              <w:rPr>
                <w:rFonts w:eastAsia="Times New Roman" w:cstheme="minorHAnsi"/>
              </w:rPr>
              <w:t>Represent data with dot plots on a number line.</w:t>
            </w:r>
          </w:p>
        </w:tc>
      </w:tr>
      <w:tr w:rsidR="00AB199C" w:rsidRPr="00C8493B" w14:paraId="6947CCAF" w14:textId="77777777" w:rsidTr="004C4E4B">
        <w:tc>
          <w:tcPr>
            <w:tcW w:w="719" w:type="pct"/>
            <w:shd w:val="clear" w:color="auto" w:fill="auto"/>
          </w:tcPr>
          <w:p w14:paraId="4C748C71"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A.M.1HS.28</w:t>
            </w:r>
          </w:p>
        </w:tc>
        <w:tc>
          <w:tcPr>
            <w:tcW w:w="4281" w:type="pct"/>
          </w:tcPr>
          <w:p w14:paraId="2E3CB065" w14:textId="77777777" w:rsidR="00AB199C" w:rsidRPr="00C8493B" w:rsidRDefault="00AB199C" w:rsidP="00A378FB">
            <w:pPr>
              <w:widowControl w:val="0"/>
              <w:spacing w:after="0" w:line="240" w:lineRule="auto"/>
              <w:rPr>
                <w:rFonts w:eastAsia="Times New Roman" w:cstheme="minorHAnsi"/>
                <w:highlight w:val="yellow"/>
              </w:rPr>
            </w:pPr>
            <w:r w:rsidRPr="00C8493B">
              <w:rPr>
                <w:rFonts w:eastAsia="Times New Roman" w:cstheme="minorHAnsi"/>
                <w:lang w:val="x-none" w:eastAsia="x-none"/>
              </w:rPr>
              <w:t>Given a dot plot, identify the maximum value, the minimum value, and the mode.</w:t>
            </w:r>
          </w:p>
        </w:tc>
      </w:tr>
      <w:tr w:rsidR="00AB199C" w:rsidRPr="00C8493B" w14:paraId="6FC5F415" w14:textId="77777777" w:rsidTr="004C4E4B">
        <w:tc>
          <w:tcPr>
            <w:tcW w:w="719" w:type="pct"/>
            <w:shd w:val="clear" w:color="auto" w:fill="auto"/>
          </w:tcPr>
          <w:p w14:paraId="0284460C"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A.M.1HS.29</w:t>
            </w:r>
          </w:p>
        </w:tc>
        <w:tc>
          <w:tcPr>
            <w:tcW w:w="4281" w:type="pct"/>
          </w:tcPr>
          <w:p w14:paraId="277FE020"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Interpret differences in graphs of data sets.</w:t>
            </w:r>
          </w:p>
        </w:tc>
      </w:tr>
    </w:tbl>
    <w:p w14:paraId="1831ACE9" w14:textId="77777777" w:rsidR="00AB199C" w:rsidRPr="00C8493B" w:rsidRDefault="00AB199C" w:rsidP="00A378FB">
      <w:pPr>
        <w:spacing w:after="0" w:line="240" w:lineRule="auto"/>
        <w:rPr>
          <w:rFonts w:eastAsia="Times New Roman" w:cstheme="minorHAnsi"/>
        </w:rPr>
      </w:pPr>
    </w:p>
    <w:tbl>
      <w:tblPr>
        <w:tblW w:w="50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5"/>
        <w:gridCol w:w="8100"/>
      </w:tblGrid>
      <w:tr w:rsidR="00AB199C" w:rsidRPr="00C8493B" w14:paraId="00991063" w14:textId="77777777" w:rsidTr="004C4E4B">
        <w:tc>
          <w:tcPr>
            <w:tcW w:w="712" w:type="pct"/>
            <w:shd w:val="clear" w:color="auto" w:fill="auto"/>
          </w:tcPr>
          <w:p w14:paraId="44C3340C" w14:textId="77777777" w:rsidR="00AB199C" w:rsidRPr="00C8493B" w:rsidRDefault="00AB199C" w:rsidP="00A378FB">
            <w:pPr>
              <w:widowControl w:val="0"/>
              <w:spacing w:after="0" w:line="240" w:lineRule="auto"/>
              <w:rPr>
                <w:rFonts w:eastAsia="Times New Roman" w:cstheme="minorHAnsi"/>
                <w:b/>
              </w:rPr>
            </w:pPr>
            <w:r w:rsidRPr="00C8493B">
              <w:rPr>
                <w:rFonts w:eastAsia="Times New Roman" w:cstheme="minorHAnsi"/>
                <w:b/>
              </w:rPr>
              <w:t>Cluster</w:t>
            </w:r>
          </w:p>
        </w:tc>
        <w:tc>
          <w:tcPr>
            <w:tcW w:w="4288" w:type="pct"/>
            <w:shd w:val="clear" w:color="auto" w:fill="auto"/>
          </w:tcPr>
          <w:p w14:paraId="0FB07C31" w14:textId="77777777" w:rsidR="00AB199C" w:rsidRPr="00C8493B" w:rsidRDefault="00AB199C" w:rsidP="00A378FB">
            <w:pPr>
              <w:widowControl w:val="0"/>
              <w:spacing w:after="0" w:line="240" w:lineRule="auto"/>
              <w:rPr>
                <w:rFonts w:eastAsia="Times New Roman" w:cstheme="minorHAnsi"/>
                <w:b/>
                <w:iCs/>
              </w:rPr>
            </w:pPr>
            <w:r w:rsidRPr="00C8493B">
              <w:rPr>
                <w:rFonts w:eastAsia="Times New Roman" w:cstheme="minorHAnsi"/>
                <w:b/>
                <w:iCs/>
              </w:rPr>
              <w:t>Summarize, represent, and interpret data on two categorical and quantitative variables.</w:t>
            </w:r>
          </w:p>
        </w:tc>
      </w:tr>
      <w:tr w:rsidR="00AB199C" w:rsidRPr="00C8493B" w14:paraId="477260D5" w14:textId="77777777" w:rsidTr="004C4E4B">
        <w:tc>
          <w:tcPr>
            <w:tcW w:w="712" w:type="pct"/>
            <w:shd w:val="clear" w:color="auto" w:fill="auto"/>
          </w:tcPr>
          <w:p w14:paraId="0B165C5E"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lastRenderedPageBreak/>
              <w:t>A.M.1HS.30</w:t>
            </w:r>
          </w:p>
        </w:tc>
        <w:tc>
          <w:tcPr>
            <w:tcW w:w="4288" w:type="pct"/>
          </w:tcPr>
          <w:p w14:paraId="73E230AD" w14:textId="77777777" w:rsidR="00AB199C" w:rsidRPr="00C8493B" w:rsidRDefault="00AB199C" w:rsidP="00A378FB">
            <w:pPr>
              <w:widowControl w:val="0"/>
              <w:spacing w:after="0" w:line="240" w:lineRule="auto"/>
              <w:rPr>
                <w:rFonts w:eastAsia="Times New Roman" w:cstheme="minorHAnsi"/>
                <w:highlight w:val="yellow"/>
              </w:rPr>
            </w:pPr>
            <w:r w:rsidRPr="00C8493B">
              <w:rPr>
                <w:rFonts w:eastAsia="Times New Roman" w:cstheme="minorHAnsi"/>
              </w:rPr>
              <w:t>Sort data or objects according to characteristics, similarities, and/or associations. Interpret frequencies in the context of the data (e.g., after surveying students, regarding their favorite ice cream flavor, answer related questions).</w:t>
            </w:r>
          </w:p>
        </w:tc>
      </w:tr>
      <w:tr w:rsidR="00AB199C" w:rsidRPr="00C8493B" w14:paraId="7F833C09" w14:textId="77777777" w:rsidTr="004C4E4B">
        <w:tc>
          <w:tcPr>
            <w:tcW w:w="712" w:type="pct"/>
            <w:shd w:val="clear" w:color="auto" w:fill="auto"/>
          </w:tcPr>
          <w:p w14:paraId="09F9B6E8"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A.M.1HS.31</w:t>
            </w:r>
          </w:p>
        </w:tc>
        <w:tc>
          <w:tcPr>
            <w:tcW w:w="4288" w:type="pct"/>
          </w:tcPr>
          <w:p w14:paraId="4BEA887F" w14:textId="77777777" w:rsidR="00AB199C" w:rsidRPr="00C8493B" w:rsidRDefault="00AB199C" w:rsidP="00A378FB">
            <w:pPr>
              <w:widowControl w:val="0"/>
              <w:spacing w:after="0" w:line="240" w:lineRule="auto"/>
              <w:rPr>
                <w:rFonts w:eastAsia="Times New Roman" w:cstheme="minorHAnsi"/>
                <w:highlight w:val="yellow"/>
              </w:rPr>
            </w:pPr>
            <w:r w:rsidRPr="00C8493B">
              <w:rPr>
                <w:rFonts w:eastAsia="Times New Roman" w:cstheme="minorHAnsi"/>
              </w:rPr>
              <w:t>Represent data of frequency using tally charts in real world situations.</w:t>
            </w:r>
          </w:p>
        </w:tc>
      </w:tr>
    </w:tbl>
    <w:p w14:paraId="68A3258B" w14:textId="77777777" w:rsidR="00AB199C" w:rsidRPr="00C8493B" w:rsidRDefault="00AB199C" w:rsidP="00A378FB">
      <w:pPr>
        <w:spacing w:after="0" w:line="240" w:lineRule="auto"/>
        <w:rPr>
          <w:rFonts w:eastAsia="Times New Roman" w:cstheme="minorHAnsi"/>
        </w:rPr>
      </w:pPr>
    </w:p>
    <w:tbl>
      <w:tblPr>
        <w:tblW w:w="50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5"/>
        <w:gridCol w:w="8100"/>
      </w:tblGrid>
      <w:tr w:rsidR="00AB199C" w:rsidRPr="00C8493B" w14:paraId="68AACF2A" w14:textId="77777777" w:rsidTr="004C4E4B">
        <w:tc>
          <w:tcPr>
            <w:tcW w:w="712" w:type="pct"/>
            <w:shd w:val="clear" w:color="auto" w:fill="auto"/>
          </w:tcPr>
          <w:p w14:paraId="55E44480" w14:textId="77777777" w:rsidR="00AB199C" w:rsidRPr="00C8493B" w:rsidRDefault="00AB199C" w:rsidP="00A378FB">
            <w:pPr>
              <w:widowControl w:val="0"/>
              <w:spacing w:after="0" w:line="240" w:lineRule="auto"/>
              <w:rPr>
                <w:rFonts w:eastAsia="Times New Roman" w:cstheme="minorHAnsi"/>
                <w:b/>
              </w:rPr>
            </w:pPr>
            <w:r w:rsidRPr="00C8493B">
              <w:rPr>
                <w:rFonts w:eastAsia="Times New Roman" w:cstheme="minorHAnsi"/>
                <w:b/>
              </w:rPr>
              <w:t>Cluster</w:t>
            </w:r>
          </w:p>
        </w:tc>
        <w:tc>
          <w:tcPr>
            <w:tcW w:w="4288" w:type="pct"/>
            <w:shd w:val="clear" w:color="auto" w:fill="auto"/>
          </w:tcPr>
          <w:p w14:paraId="3124B7C5" w14:textId="77777777" w:rsidR="00AB199C" w:rsidRPr="00C8493B" w:rsidRDefault="00AB199C" w:rsidP="00A378FB">
            <w:pPr>
              <w:widowControl w:val="0"/>
              <w:spacing w:after="0" w:line="240" w:lineRule="auto"/>
              <w:rPr>
                <w:rFonts w:eastAsia="Calibri" w:cstheme="minorHAnsi"/>
                <w:b/>
                <w:iCs/>
              </w:rPr>
            </w:pPr>
            <w:r w:rsidRPr="00C8493B">
              <w:rPr>
                <w:rFonts w:eastAsia="Calibri" w:cstheme="minorHAnsi"/>
                <w:b/>
                <w:iCs/>
              </w:rPr>
              <w:t>Distinguish between cause and effect.</w:t>
            </w:r>
          </w:p>
        </w:tc>
      </w:tr>
      <w:tr w:rsidR="00AB199C" w:rsidRPr="00C8493B" w14:paraId="5125C14A" w14:textId="77777777" w:rsidTr="004C4E4B">
        <w:tc>
          <w:tcPr>
            <w:tcW w:w="712" w:type="pct"/>
            <w:shd w:val="clear" w:color="auto" w:fill="auto"/>
          </w:tcPr>
          <w:p w14:paraId="7BDA6CD9"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A.M.1HS.32</w:t>
            </w:r>
          </w:p>
        </w:tc>
        <w:tc>
          <w:tcPr>
            <w:tcW w:w="4288" w:type="pct"/>
          </w:tcPr>
          <w:p w14:paraId="058EC4EF"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In real world situations, distinguish between the cause and the effect.</w:t>
            </w:r>
          </w:p>
        </w:tc>
      </w:tr>
    </w:tbl>
    <w:p w14:paraId="30752420" w14:textId="77777777" w:rsidR="00AB199C" w:rsidRPr="00C8493B" w:rsidRDefault="00AB199C" w:rsidP="00A378FB">
      <w:pPr>
        <w:widowControl w:val="0"/>
        <w:tabs>
          <w:tab w:val="left" w:pos="8640"/>
        </w:tabs>
        <w:spacing w:after="0" w:line="240" w:lineRule="auto"/>
        <w:rPr>
          <w:rFonts w:eastAsia="Times New Roman" w:cstheme="minorHAnsi"/>
          <w:b/>
        </w:rPr>
      </w:pPr>
    </w:p>
    <w:p w14:paraId="18F7BD37" w14:textId="77777777" w:rsidR="00AB199C" w:rsidRPr="00C8493B" w:rsidRDefault="00AB199C" w:rsidP="00A378FB">
      <w:pPr>
        <w:widowControl w:val="0"/>
        <w:tabs>
          <w:tab w:val="left" w:pos="8640"/>
        </w:tabs>
        <w:spacing w:after="0" w:line="240" w:lineRule="auto"/>
        <w:rPr>
          <w:rFonts w:eastAsia="Times New Roman" w:cstheme="minorHAnsi"/>
          <w:b/>
        </w:rPr>
      </w:pPr>
      <w:r w:rsidRPr="00C8493B">
        <w:rPr>
          <w:rFonts w:eastAsia="Times New Roman" w:cstheme="minorHAnsi"/>
          <w:b/>
        </w:rPr>
        <w:t xml:space="preserve">Transformations  </w:t>
      </w:r>
    </w:p>
    <w:p w14:paraId="7322956F" w14:textId="77777777" w:rsidR="00AB199C" w:rsidRPr="00C8493B" w:rsidRDefault="00AB199C" w:rsidP="00A378FB">
      <w:pPr>
        <w:widowControl w:val="0"/>
        <w:tabs>
          <w:tab w:val="left" w:pos="8640"/>
        </w:tabs>
        <w:spacing w:after="0" w:line="240" w:lineRule="auto"/>
        <w:rPr>
          <w:rFonts w:eastAsia="Times New Roman" w:cstheme="minorHAnsi"/>
        </w:rPr>
      </w:pPr>
    </w:p>
    <w:tbl>
      <w:tblPr>
        <w:tblW w:w="50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5"/>
        <w:gridCol w:w="8100"/>
      </w:tblGrid>
      <w:tr w:rsidR="00AB199C" w:rsidRPr="00C8493B" w14:paraId="0BFE8A2D" w14:textId="77777777" w:rsidTr="004C4E4B">
        <w:tc>
          <w:tcPr>
            <w:tcW w:w="712" w:type="pct"/>
            <w:shd w:val="clear" w:color="auto" w:fill="auto"/>
          </w:tcPr>
          <w:p w14:paraId="10CBB4D8" w14:textId="77777777" w:rsidR="00AB199C" w:rsidRPr="00C8493B" w:rsidRDefault="00AB199C" w:rsidP="00A378FB">
            <w:pPr>
              <w:widowControl w:val="0"/>
              <w:spacing w:after="0" w:line="240" w:lineRule="auto"/>
              <w:rPr>
                <w:rFonts w:eastAsia="Times New Roman" w:cstheme="minorHAnsi"/>
                <w:b/>
              </w:rPr>
            </w:pPr>
            <w:r w:rsidRPr="00C8493B">
              <w:rPr>
                <w:rFonts w:eastAsia="Times New Roman" w:cstheme="minorHAnsi"/>
                <w:b/>
              </w:rPr>
              <w:t>Cluster</w:t>
            </w:r>
          </w:p>
        </w:tc>
        <w:tc>
          <w:tcPr>
            <w:tcW w:w="4288" w:type="pct"/>
            <w:shd w:val="clear" w:color="auto" w:fill="auto"/>
          </w:tcPr>
          <w:p w14:paraId="71E57D23" w14:textId="77777777" w:rsidR="00AB199C" w:rsidRPr="00C8493B" w:rsidRDefault="00AB199C" w:rsidP="00A378FB">
            <w:pPr>
              <w:widowControl w:val="0"/>
              <w:spacing w:after="0" w:line="240" w:lineRule="auto"/>
              <w:rPr>
                <w:rFonts w:eastAsia="Times New Roman" w:cstheme="minorHAnsi"/>
                <w:b/>
              </w:rPr>
            </w:pPr>
            <w:r w:rsidRPr="00C8493B">
              <w:rPr>
                <w:rFonts w:eastAsia="Times New Roman" w:cstheme="minorHAnsi"/>
                <w:b/>
              </w:rPr>
              <w:t>Experiment with transformations in the plane.</w:t>
            </w:r>
          </w:p>
        </w:tc>
      </w:tr>
      <w:tr w:rsidR="00AB199C" w:rsidRPr="00C8493B" w14:paraId="2F3B8E79" w14:textId="77777777" w:rsidTr="004C4E4B">
        <w:tc>
          <w:tcPr>
            <w:tcW w:w="712" w:type="pct"/>
            <w:shd w:val="clear" w:color="auto" w:fill="auto"/>
          </w:tcPr>
          <w:p w14:paraId="3F078789"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A.M.1HS.33</w:t>
            </w:r>
          </w:p>
        </w:tc>
        <w:tc>
          <w:tcPr>
            <w:tcW w:w="4288" w:type="pct"/>
          </w:tcPr>
          <w:p w14:paraId="1EE76C89" w14:textId="77777777" w:rsidR="00AB199C" w:rsidRPr="00C8493B" w:rsidRDefault="00AB199C" w:rsidP="00A378FB">
            <w:pPr>
              <w:widowControl w:val="0"/>
              <w:spacing w:after="0" w:line="240" w:lineRule="auto"/>
              <w:rPr>
                <w:rFonts w:eastAsia="Times New Roman" w:cstheme="minorHAnsi"/>
                <w:highlight w:val="yellow"/>
              </w:rPr>
            </w:pPr>
            <w:r w:rsidRPr="00C8493B">
              <w:rPr>
                <w:rFonts w:eastAsia="Times New Roman" w:cstheme="minorHAnsi"/>
                <w:lang w:val="x-none" w:eastAsia="x-none"/>
              </w:rPr>
              <w:t>Know the attributes of perpendicular lines, parallel lines, and line segments; angles; and circles.</w:t>
            </w:r>
          </w:p>
        </w:tc>
      </w:tr>
      <w:tr w:rsidR="00AB199C" w:rsidRPr="00C8493B" w14:paraId="72D5E6AF" w14:textId="77777777" w:rsidTr="004C4E4B">
        <w:tc>
          <w:tcPr>
            <w:tcW w:w="712" w:type="pct"/>
            <w:shd w:val="clear" w:color="auto" w:fill="auto"/>
          </w:tcPr>
          <w:p w14:paraId="1AD59578" w14:textId="77777777" w:rsidR="00AB199C" w:rsidRPr="00C8493B" w:rsidRDefault="00AB199C" w:rsidP="00A378FB">
            <w:pPr>
              <w:widowControl w:val="0"/>
              <w:spacing w:after="0" w:line="240" w:lineRule="auto"/>
              <w:rPr>
                <w:rFonts w:eastAsia="Times New Roman" w:cstheme="minorHAnsi"/>
                <w:lang w:eastAsia="x-none"/>
              </w:rPr>
            </w:pPr>
            <w:r w:rsidRPr="00C8493B">
              <w:rPr>
                <w:rFonts w:eastAsia="Times New Roman" w:cstheme="minorHAnsi"/>
              </w:rPr>
              <w:t>A.M.1HS.34</w:t>
            </w:r>
          </w:p>
        </w:tc>
        <w:tc>
          <w:tcPr>
            <w:tcW w:w="4288" w:type="pct"/>
          </w:tcPr>
          <w:p w14:paraId="0ED3EA73" w14:textId="77777777" w:rsidR="00AB199C" w:rsidRPr="00C8493B" w:rsidRDefault="00AB199C" w:rsidP="00A378FB">
            <w:pPr>
              <w:widowControl w:val="0"/>
              <w:spacing w:after="0" w:line="240" w:lineRule="auto"/>
              <w:rPr>
                <w:rFonts w:eastAsia="Times New Roman" w:cstheme="minorHAnsi"/>
                <w:highlight w:val="yellow"/>
                <w:lang w:eastAsia="x-none"/>
              </w:rPr>
            </w:pPr>
            <w:r w:rsidRPr="00C8493B">
              <w:rPr>
                <w:rFonts w:eastAsia="Times New Roman" w:cstheme="minorHAnsi"/>
                <w:lang w:val="x-none" w:eastAsia="x-none"/>
              </w:rPr>
              <w:t>Using manipulatives, translate, rotate, and/or reflect a geometric figure.</w:t>
            </w:r>
          </w:p>
        </w:tc>
      </w:tr>
      <w:tr w:rsidR="00AB199C" w:rsidRPr="00C8493B" w14:paraId="4C636D26" w14:textId="77777777" w:rsidTr="004C4E4B">
        <w:tc>
          <w:tcPr>
            <w:tcW w:w="712" w:type="pct"/>
            <w:shd w:val="clear" w:color="auto" w:fill="auto"/>
          </w:tcPr>
          <w:p w14:paraId="12FFCE86"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A.M.1HS.35</w:t>
            </w:r>
          </w:p>
        </w:tc>
        <w:tc>
          <w:tcPr>
            <w:tcW w:w="4288" w:type="pct"/>
          </w:tcPr>
          <w:p w14:paraId="7AA2A366"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lang w:val="x-none" w:eastAsia="x-none"/>
              </w:rPr>
              <w:t>Given a rectangle, parallelogram, trapezoid, or regular polygon manipulative, recognize the rotations and reflections that carry it onto itself.</w:t>
            </w:r>
          </w:p>
        </w:tc>
      </w:tr>
      <w:tr w:rsidR="00AB199C" w:rsidRPr="00C8493B" w14:paraId="15B46930" w14:textId="77777777" w:rsidTr="004C4E4B">
        <w:tc>
          <w:tcPr>
            <w:tcW w:w="712" w:type="pct"/>
            <w:shd w:val="clear" w:color="auto" w:fill="auto"/>
          </w:tcPr>
          <w:p w14:paraId="1D5F36A1"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A.M.1HS.36</w:t>
            </w:r>
          </w:p>
        </w:tc>
        <w:tc>
          <w:tcPr>
            <w:tcW w:w="4288" w:type="pct"/>
          </w:tcPr>
          <w:p w14:paraId="68BF8093"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lang w:val="x-none" w:eastAsia="x-none"/>
              </w:rPr>
              <w:t xml:space="preserve">Recognize that a geometric shape and its translated/rotated/reflected shape are congruent.  </w:t>
            </w:r>
          </w:p>
        </w:tc>
      </w:tr>
      <w:tr w:rsidR="00AB199C" w:rsidRPr="00C8493B" w14:paraId="1A5EC74F" w14:textId="77777777" w:rsidTr="004C4E4B">
        <w:tc>
          <w:tcPr>
            <w:tcW w:w="712" w:type="pct"/>
            <w:shd w:val="clear" w:color="auto" w:fill="auto"/>
          </w:tcPr>
          <w:p w14:paraId="45340B7D"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A.M.1HS.37</w:t>
            </w:r>
          </w:p>
        </w:tc>
        <w:tc>
          <w:tcPr>
            <w:tcW w:w="4288" w:type="pct"/>
          </w:tcPr>
          <w:p w14:paraId="78A984F6"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lang w:val="x-none" w:eastAsia="x-none"/>
              </w:rPr>
              <w:t>Trace a given geometric shape to demonstrate translation, rotation, and/or reflection.</w:t>
            </w:r>
          </w:p>
        </w:tc>
      </w:tr>
    </w:tbl>
    <w:p w14:paraId="4110D194" w14:textId="77777777" w:rsidR="00AB199C" w:rsidRPr="00C8493B" w:rsidRDefault="00AB199C" w:rsidP="00A378FB">
      <w:pPr>
        <w:spacing w:after="0" w:line="240" w:lineRule="auto"/>
        <w:rPr>
          <w:rFonts w:eastAsia="Times New Roman" w:cstheme="minorHAnsi"/>
        </w:rPr>
      </w:pPr>
    </w:p>
    <w:tbl>
      <w:tblPr>
        <w:tblW w:w="50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4"/>
        <w:gridCol w:w="8070"/>
      </w:tblGrid>
      <w:tr w:rsidR="00AB199C" w:rsidRPr="00C8493B" w14:paraId="73D483BE" w14:textId="77777777" w:rsidTr="004C4E4B">
        <w:tc>
          <w:tcPr>
            <w:tcW w:w="714" w:type="pct"/>
            <w:shd w:val="clear" w:color="auto" w:fill="auto"/>
          </w:tcPr>
          <w:p w14:paraId="3D44F73A" w14:textId="77777777" w:rsidR="00AB199C" w:rsidRPr="00C8493B" w:rsidRDefault="00AB199C" w:rsidP="00A378FB">
            <w:pPr>
              <w:widowControl w:val="0"/>
              <w:spacing w:after="0" w:line="240" w:lineRule="auto"/>
              <w:rPr>
                <w:rFonts w:eastAsia="Times New Roman" w:cstheme="minorHAnsi"/>
                <w:b/>
              </w:rPr>
            </w:pPr>
            <w:r w:rsidRPr="00C8493B">
              <w:rPr>
                <w:rFonts w:eastAsia="Times New Roman" w:cstheme="minorHAnsi"/>
                <w:b/>
              </w:rPr>
              <w:t>Cluster</w:t>
            </w:r>
          </w:p>
        </w:tc>
        <w:tc>
          <w:tcPr>
            <w:tcW w:w="4286" w:type="pct"/>
            <w:shd w:val="clear" w:color="auto" w:fill="auto"/>
          </w:tcPr>
          <w:p w14:paraId="19CD4B75" w14:textId="77777777" w:rsidR="00AB199C" w:rsidRPr="00C8493B" w:rsidRDefault="00AB199C" w:rsidP="00A378FB">
            <w:pPr>
              <w:widowControl w:val="0"/>
              <w:spacing w:after="0" w:line="240" w:lineRule="auto"/>
              <w:rPr>
                <w:rFonts w:eastAsia="Times New Roman" w:cstheme="minorHAnsi"/>
                <w:b/>
                <w:iCs/>
              </w:rPr>
            </w:pPr>
            <w:r w:rsidRPr="00C8493B">
              <w:rPr>
                <w:rFonts w:eastAsia="Times New Roman" w:cstheme="minorHAnsi"/>
                <w:b/>
                <w:iCs/>
              </w:rPr>
              <w:t>Solve real-world problem situations involving parallel line segments, perpendicular line segments, angles, and circles.</w:t>
            </w:r>
          </w:p>
        </w:tc>
      </w:tr>
      <w:tr w:rsidR="00AB199C" w:rsidRPr="00C8493B" w14:paraId="3C2C4219" w14:textId="77777777" w:rsidTr="004C4E4B">
        <w:tc>
          <w:tcPr>
            <w:tcW w:w="714" w:type="pct"/>
            <w:shd w:val="clear" w:color="auto" w:fill="auto"/>
          </w:tcPr>
          <w:p w14:paraId="3ACF11BA"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A.M.1HS.38</w:t>
            </w:r>
          </w:p>
        </w:tc>
        <w:tc>
          <w:tcPr>
            <w:tcW w:w="4286" w:type="pct"/>
          </w:tcPr>
          <w:p w14:paraId="34E7D03B"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 xml:space="preserve">From a list of examples, identify perpendicular line segments, parallel line segments, angles, and circles.  Introduce real world situations involving perpendicular line segments, parallel line segments, angles, and circles (e.g., intersecting or parallel streets).  </w:t>
            </w:r>
          </w:p>
        </w:tc>
      </w:tr>
    </w:tbl>
    <w:p w14:paraId="08F08AAF" w14:textId="77777777" w:rsidR="00AB199C" w:rsidRPr="00C8493B" w:rsidRDefault="00AB199C" w:rsidP="00A378FB">
      <w:pPr>
        <w:widowControl w:val="0"/>
        <w:tabs>
          <w:tab w:val="left" w:pos="8640"/>
        </w:tabs>
        <w:spacing w:after="0" w:line="240" w:lineRule="auto"/>
        <w:rPr>
          <w:rFonts w:eastAsia="Times New Roman" w:cstheme="minorHAnsi"/>
          <w:b/>
        </w:rPr>
      </w:pPr>
    </w:p>
    <w:p w14:paraId="0F0507A3" w14:textId="77777777" w:rsidR="00AB199C" w:rsidRPr="00C8493B" w:rsidRDefault="00AB199C" w:rsidP="00A378FB">
      <w:pPr>
        <w:widowControl w:val="0"/>
        <w:tabs>
          <w:tab w:val="left" w:pos="8640"/>
        </w:tabs>
        <w:spacing w:after="0" w:line="240" w:lineRule="auto"/>
        <w:rPr>
          <w:rFonts w:eastAsia="Times New Roman" w:cstheme="minorHAnsi"/>
          <w:b/>
        </w:rPr>
      </w:pPr>
      <w:r w:rsidRPr="00C8493B">
        <w:rPr>
          <w:rFonts w:eastAsia="Times New Roman" w:cstheme="minorHAnsi"/>
          <w:b/>
        </w:rPr>
        <w:t>Coordinates and Measurement</w:t>
      </w:r>
    </w:p>
    <w:p w14:paraId="4F02A432" w14:textId="77777777" w:rsidR="00AB199C" w:rsidRPr="00C8493B" w:rsidRDefault="00AB199C" w:rsidP="00A378FB">
      <w:pPr>
        <w:widowControl w:val="0"/>
        <w:tabs>
          <w:tab w:val="left" w:pos="8640"/>
        </w:tabs>
        <w:spacing w:after="0" w:line="240" w:lineRule="auto"/>
        <w:rPr>
          <w:rFonts w:eastAsia="Times New Roman"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5"/>
        <w:gridCol w:w="8015"/>
      </w:tblGrid>
      <w:tr w:rsidR="00AB199C" w:rsidRPr="00C8493B" w14:paraId="7C7089C7" w14:textId="77777777" w:rsidTr="004C4E4B">
        <w:tc>
          <w:tcPr>
            <w:tcW w:w="714" w:type="pct"/>
            <w:shd w:val="clear" w:color="auto" w:fill="auto"/>
          </w:tcPr>
          <w:p w14:paraId="336203E8" w14:textId="77777777" w:rsidR="00AB199C" w:rsidRPr="00C8493B" w:rsidRDefault="00AB199C" w:rsidP="00A378FB">
            <w:pPr>
              <w:widowControl w:val="0"/>
              <w:spacing w:after="0" w:line="240" w:lineRule="auto"/>
              <w:rPr>
                <w:rFonts w:eastAsia="Times New Roman" w:cstheme="minorHAnsi"/>
                <w:b/>
              </w:rPr>
            </w:pPr>
            <w:r w:rsidRPr="00C8493B">
              <w:rPr>
                <w:rFonts w:eastAsia="Times New Roman" w:cstheme="minorHAnsi"/>
                <w:b/>
              </w:rPr>
              <w:t>Cluster</w:t>
            </w:r>
          </w:p>
        </w:tc>
        <w:tc>
          <w:tcPr>
            <w:tcW w:w="4286" w:type="pct"/>
            <w:shd w:val="clear" w:color="auto" w:fill="auto"/>
          </w:tcPr>
          <w:p w14:paraId="523CAAC8" w14:textId="7F507919" w:rsidR="00AB199C" w:rsidRPr="00C8493B" w:rsidRDefault="00B006A3" w:rsidP="00A378FB">
            <w:pPr>
              <w:widowControl w:val="0"/>
              <w:autoSpaceDE w:val="0"/>
              <w:autoSpaceDN w:val="0"/>
              <w:adjustRightInd w:val="0"/>
              <w:spacing w:after="0" w:line="240" w:lineRule="auto"/>
              <w:rPr>
                <w:rFonts w:eastAsia="Times New Roman" w:cstheme="minorHAnsi"/>
                <w:b/>
              </w:rPr>
            </w:pPr>
            <w:r w:rsidRPr="00C8493B">
              <w:rPr>
                <w:rFonts w:eastAsia="Times New Roman" w:cstheme="minorHAnsi"/>
                <w:b/>
              </w:rPr>
              <w:t>Use coordinates and determine area and perimeter.</w:t>
            </w:r>
          </w:p>
        </w:tc>
      </w:tr>
      <w:tr w:rsidR="00AB199C" w:rsidRPr="00C8493B" w14:paraId="39726CF5" w14:textId="77777777" w:rsidTr="004C4E4B">
        <w:tc>
          <w:tcPr>
            <w:tcW w:w="714" w:type="pct"/>
            <w:shd w:val="clear" w:color="auto" w:fill="auto"/>
          </w:tcPr>
          <w:p w14:paraId="0462904E"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A.M.1HS.39</w:t>
            </w:r>
          </w:p>
        </w:tc>
        <w:tc>
          <w:tcPr>
            <w:tcW w:w="4286" w:type="pct"/>
          </w:tcPr>
          <w:p w14:paraId="5446C14C"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lang w:val="x-none" w:eastAsia="x-none"/>
              </w:rPr>
              <w:t>Given coordinates, identify the geometric shapes using proper terminology.</w:t>
            </w:r>
          </w:p>
        </w:tc>
      </w:tr>
      <w:tr w:rsidR="00AB199C" w:rsidRPr="00C8493B" w14:paraId="6B7D39ED" w14:textId="77777777" w:rsidTr="004C4E4B">
        <w:tc>
          <w:tcPr>
            <w:tcW w:w="714" w:type="pct"/>
            <w:shd w:val="clear" w:color="auto" w:fill="auto"/>
          </w:tcPr>
          <w:p w14:paraId="75CABF81"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A.M.1HS.40</w:t>
            </w:r>
          </w:p>
        </w:tc>
        <w:tc>
          <w:tcPr>
            <w:tcW w:w="4286" w:type="pct"/>
          </w:tcPr>
          <w:p w14:paraId="7E21A328"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lang w:val="x-none" w:eastAsia="x-none"/>
              </w:rPr>
              <w:t xml:space="preserve">Find perimeters and areas of squares and rectangles to solve real-world problems.  </w:t>
            </w:r>
            <w:r w:rsidRPr="00C8493B">
              <w:rPr>
                <w:rFonts w:eastAsia="Times New Roman" w:cstheme="minorHAnsi"/>
              </w:rPr>
              <w:t xml:space="preserve"> </w:t>
            </w:r>
          </w:p>
        </w:tc>
      </w:tr>
    </w:tbl>
    <w:p w14:paraId="3E2437CD" w14:textId="77777777" w:rsidR="00AB199C" w:rsidRPr="00C8493B" w:rsidRDefault="00AB199C" w:rsidP="00A378FB">
      <w:pPr>
        <w:spacing w:after="0" w:line="240" w:lineRule="auto"/>
        <w:rPr>
          <w:rFonts w:eastAsia="Times New Roman" w:cstheme="minorHAnsi"/>
          <w:b/>
        </w:rPr>
      </w:pPr>
      <w:r w:rsidRPr="00C8493B">
        <w:rPr>
          <w:rFonts w:eastAsia="Times New Roman" w:cstheme="minorHAnsi"/>
          <w:b/>
        </w:rPr>
        <w:br w:type="page"/>
      </w:r>
    </w:p>
    <w:p w14:paraId="0E7D934F" w14:textId="77777777" w:rsidR="00AB199C" w:rsidRPr="00C8493B" w:rsidRDefault="00AB199C" w:rsidP="00A378FB">
      <w:pPr>
        <w:spacing w:after="0" w:line="240" w:lineRule="auto"/>
        <w:rPr>
          <w:rFonts w:eastAsia="Times New Roman" w:cstheme="minorHAnsi"/>
          <w:b/>
        </w:rPr>
      </w:pPr>
      <w:r w:rsidRPr="00C8493B">
        <w:rPr>
          <w:rFonts w:eastAsia="Times New Roman" w:cstheme="minorHAnsi"/>
          <w:b/>
        </w:rPr>
        <w:lastRenderedPageBreak/>
        <w:t>Alternate Academic Achievement Standards for Mathematics – High School Mathematics II</w:t>
      </w:r>
    </w:p>
    <w:p w14:paraId="0288FD64" w14:textId="77777777" w:rsidR="00AB199C" w:rsidRPr="00C8493B" w:rsidRDefault="00AB199C" w:rsidP="00A378FB">
      <w:pPr>
        <w:spacing w:after="0" w:line="240" w:lineRule="auto"/>
        <w:rPr>
          <w:rFonts w:eastAsia="Times New Roman" w:cstheme="minorHAnsi"/>
          <w:b/>
        </w:rPr>
      </w:pPr>
    </w:p>
    <w:p w14:paraId="5C6DA7F0" w14:textId="6EA6F917" w:rsidR="00AB199C" w:rsidRPr="00C8493B" w:rsidRDefault="004C4E4B" w:rsidP="00A378FB">
      <w:pPr>
        <w:spacing w:after="0" w:line="240" w:lineRule="auto"/>
        <w:jc w:val="both"/>
        <w:rPr>
          <w:rFonts w:eastAsia="Times New Roman" w:cstheme="minorHAnsi"/>
          <w:b/>
        </w:rPr>
      </w:pPr>
      <w:r w:rsidRPr="00C8493B">
        <w:rPr>
          <w:rFonts w:eastAsia="Times New Roman" w:cstheme="minorHAnsi"/>
        </w:rPr>
        <w:t>The West Virginia Alternate Academic Achievement Standards for Mathematics are written for students with significant cognitive disabilities with the understanding that the student’s IEP will determine appropriate accommodations and modifications.</w:t>
      </w:r>
      <w:r w:rsidR="00AB199C" w:rsidRPr="00C8493B">
        <w:rPr>
          <w:rFonts w:eastAsia="Times New Roman" w:cstheme="minorHAnsi"/>
        </w:rPr>
        <w:t xml:space="preserve"> In addition to the </w:t>
      </w:r>
      <w:r w:rsidR="0030403D" w:rsidRPr="00C8493B">
        <w:rPr>
          <w:rFonts w:eastAsia="Times New Roman" w:cstheme="minorHAnsi"/>
        </w:rPr>
        <w:t>accommodations and modifications</w:t>
      </w:r>
      <w:r w:rsidR="00AB199C" w:rsidRPr="00C8493B">
        <w:rPr>
          <w:rFonts w:eastAsia="Times New Roman" w:cstheme="minorHAnsi"/>
        </w:rPr>
        <w:t xml:space="preserve"> listed on the student's IEP, teacher selected scaffolding, guidance, and support are appropriate to best meet the individual student needs with increasing challenge as the learning progresses. </w:t>
      </w:r>
    </w:p>
    <w:p w14:paraId="75D08E62" w14:textId="77777777" w:rsidR="00AB199C" w:rsidRPr="00C8493B" w:rsidRDefault="00AB199C" w:rsidP="00A378FB">
      <w:pPr>
        <w:widowControl w:val="0"/>
        <w:spacing w:after="0" w:line="240" w:lineRule="auto"/>
        <w:jc w:val="both"/>
        <w:rPr>
          <w:rFonts w:eastAsia="Times New Roman" w:cstheme="minorHAnsi"/>
        </w:rPr>
      </w:pPr>
    </w:p>
    <w:p w14:paraId="5CF34188" w14:textId="25EC69A1" w:rsidR="00AB199C" w:rsidRPr="00C8493B" w:rsidRDefault="00AB199C" w:rsidP="00A378FB">
      <w:pPr>
        <w:spacing w:after="0" w:line="240" w:lineRule="auto"/>
        <w:jc w:val="both"/>
        <w:rPr>
          <w:rFonts w:eastAsia="Times New Roman"/>
        </w:rPr>
      </w:pPr>
      <w:r w:rsidRPr="00C8493B">
        <w:rPr>
          <w:rFonts w:eastAsia="Times New Roman" w:cs="Arial"/>
          <w:szCs w:val="24"/>
        </w:rPr>
        <w:t xml:space="preserve">All West Virginia teachers are responsible for classroom instruction that integrates content standards, mathematical habits of mind, learning skills, and technology tools.  Students will continue enhancing skills in a </w:t>
      </w:r>
      <w:r w:rsidR="00FF1073" w:rsidRPr="00C8493B">
        <w:rPr>
          <w:rFonts w:eastAsia="Times New Roman" w:cs="Arial"/>
          <w:szCs w:val="24"/>
        </w:rPr>
        <w:t>developmentally appropriate</w:t>
      </w:r>
      <w:r w:rsidRPr="00C8493B">
        <w:rPr>
          <w:rFonts w:eastAsia="Times New Roman" w:cs="Arial"/>
          <w:szCs w:val="24"/>
        </w:rPr>
        <w:t xml:space="preserve"> progression of standards.  Following the skill progressions from previous courses, the following chart represents the concepts </w:t>
      </w:r>
      <w:r w:rsidR="0030403D" w:rsidRPr="00C8493B">
        <w:rPr>
          <w:rFonts w:eastAsia="Times New Roman" w:cs="Arial"/>
          <w:szCs w:val="24"/>
        </w:rPr>
        <w:t xml:space="preserve">that will </w:t>
      </w:r>
      <w:r w:rsidRPr="00C8493B">
        <w:rPr>
          <w:rFonts w:eastAsia="Times New Roman" w:cs="Arial"/>
          <w:szCs w:val="24"/>
        </w:rPr>
        <w:t xml:space="preserve">be developed in mathematics: </w:t>
      </w:r>
    </w:p>
    <w:p w14:paraId="7B25E907" w14:textId="77777777" w:rsidR="00AB199C" w:rsidRPr="00C8493B" w:rsidRDefault="00AB199C" w:rsidP="00A378FB">
      <w:pPr>
        <w:widowControl w:val="0"/>
        <w:spacing w:after="0" w:line="240" w:lineRule="auto"/>
        <w:rPr>
          <w:rFonts w:eastAsia="Times New Roman" w:cstheme="minorHAnsi"/>
        </w:rPr>
      </w:pPr>
    </w:p>
    <w:tbl>
      <w:tblPr>
        <w:tblStyle w:val="TableGrid"/>
        <w:tblW w:w="5000" w:type="pct"/>
        <w:tblLook w:val="04A0" w:firstRow="1" w:lastRow="0" w:firstColumn="1" w:lastColumn="0" w:noHBand="0" w:noVBand="1"/>
      </w:tblPr>
      <w:tblGrid>
        <w:gridCol w:w="4675"/>
        <w:gridCol w:w="4675"/>
      </w:tblGrid>
      <w:tr w:rsidR="00AB199C" w:rsidRPr="00C8493B" w14:paraId="61949A11" w14:textId="77777777" w:rsidTr="004C4E4B">
        <w:tc>
          <w:tcPr>
            <w:tcW w:w="2500" w:type="pct"/>
            <w:shd w:val="clear" w:color="auto" w:fill="000000" w:themeFill="text1"/>
          </w:tcPr>
          <w:p w14:paraId="78699D96" w14:textId="77777777" w:rsidR="00AB199C" w:rsidRPr="00C8493B" w:rsidRDefault="00AB199C" w:rsidP="00A378FB">
            <w:pPr>
              <w:widowControl w:val="0"/>
              <w:autoSpaceDE w:val="0"/>
              <w:autoSpaceDN w:val="0"/>
              <w:adjustRightInd w:val="0"/>
              <w:rPr>
                <w:rFonts w:eastAsia="Times New Roman" w:cstheme="minorHAnsi"/>
                <w:b/>
                <w:iCs/>
              </w:rPr>
            </w:pPr>
            <w:r w:rsidRPr="00C8493B">
              <w:rPr>
                <w:rFonts w:eastAsia="Times New Roman" w:cstheme="minorHAnsi"/>
                <w:b/>
                <w:iCs/>
              </w:rPr>
              <w:t xml:space="preserve">Extending the Number System </w:t>
            </w:r>
          </w:p>
        </w:tc>
        <w:tc>
          <w:tcPr>
            <w:tcW w:w="2500" w:type="pct"/>
            <w:shd w:val="clear" w:color="auto" w:fill="000000" w:themeFill="text1"/>
          </w:tcPr>
          <w:p w14:paraId="06CF8100" w14:textId="77777777" w:rsidR="00AB199C" w:rsidRPr="00C8493B" w:rsidRDefault="00AB199C" w:rsidP="00A378FB">
            <w:pPr>
              <w:widowControl w:val="0"/>
              <w:autoSpaceDE w:val="0"/>
              <w:autoSpaceDN w:val="0"/>
              <w:adjustRightInd w:val="0"/>
              <w:rPr>
                <w:rFonts w:eastAsia="Times New Roman" w:cstheme="minorHAnsi"/>
                <w:b/>
                <w:iCs/>
              </w:rPr>
            </w:pPr>
            <w:r w:rsidRPr="00C8493B">
              <w:rPr>
                <w:rFonts w:eastAsia="Times New Roman" w:cstheme="minorHAnsi"/>
                <w:b/>
                <w:iCs/>
              </w:rPr>
              <w:t>Linear Functions and Modeling</w:t>
            </w:r>
          </w:p>
        </w:tc>
      </w:tr>
      <w:tr w:rsidR="00AB199C" w:rsidRPr="00C8493B" w14:paraId="41A977F0" w14:textId="77777777" w:rsidTr="004C4E4B">
        <w:tc>
          <w:tcPr>
            <w:tcW w:w="2500" w:type="pct"/>
            <w:tcBorders>
              <w:bottom w:val="single" w:sz="4" w:space="0" w:color="auto"/>
            </w:tcBorders>
          </w:tcPr>
          <w:p w14:paraId="1CE75971" w14:textId="77777777" w:rsidR="00AB199C" w:rsidRPr="00C8493B" w:rsidRDefault="00AB199C" w:rsidP="00A378FB">
            <w:pPr>
              <w:numPr>
                <w:ilvl w:val="0"/>
                <w:numId w:val="117"/>
              </w:numPr>
              <w:autoSpaceDE w:val="0"/>
              <w:autoSpaceDN w:val="0"/>
              <w:adjustRightInd w:val="0"/>
              <w:ind w:left="432"/>
              <w:rPr>
                <w:rFonts w:eastAsia="Minion Pro" w:cstheme="minorHAnsi"/>
              </w:rPr>
            </w:pPr>
            <w:r w:rsidRPr="00C8493B">
              <w:rPr>
                <w:rFonts w:eastAsia="Times New Roman" w:cstheme="minorHAnsi"/>
                <w:szCs w:val="24"/>
              </w:rPr>
              <w:t>Solve addition, subtraction, multiplication, and division real-world problems involving whole numbers and decimals (i.e., money) using visuals and/or a calculator.</w:t>
            </w:r>
          </w:p>
        </w:tc>
        <w:tc>
          <w:tcPr>
            <w:tcW w:w="2500" w:type="pct"/>
            <w:tcBorders>
              <w:bottom w:val="single" w:sz="4" w:space="0" w:color="auto"/>
            </w:tcBorders>
          </w:tcPr>
          <w:p w14:paraId="725F00AA" w14:textId="77777777" w:rsidR="00AB199C" w:rsidRPr="00C8493B" w:rsidRDefault="00AB199C" w:rsidP="00A378FB">
            <w:pPr>
              <w:numPr>
                <w:ilvl w:val="0"/>
                <w:numId w:val="117"/>
              </w:numPr>
              <w:autoSpaceDE w:val="0"/>
              <w:autoSpaceDN w:val="0"/>
              <w:adjustRightInd w:val="0"/>
              <w:ind w:left="432"/>
              <w:rPr>
                <w:rFonts w:eastAsia="Times New Roman" w:cstheme="minorHAnsi"/>
              </w:rPr>
            </w:pPr>
            <w:r w:rsidRPr="00C8493B">
              <w:rPr>
                <w:rFonts w:eastAsia="Times New Roman" w:cstheme="minorHAnsi"/>
              </w:rPr>
              <w:t>Given a real-world situation, complete a given table.</w:t>
            </w:r>
          </w:p>
        </w:tc>
      </w:tr>
      <w:tr w:rsidR="00AB199C" w:rsidRPr="00C8493B" w14:paraId="3A7A57EE" w14:textId="77777777" w:rsidTr="004C4E4B">
        <w:tc>
          <w:tcPr>
            <w:tcW w:w="2500" w:type="pct"/>
            <w:shd w:val="clear" w:color="auto" w:fill="000000" w:themeFill="text1"/>
          </w:tcPr>
          <w:p w14:paraId="1D6B0789" w14:textId="77777777" w:rsidR="00AB199C" w:rsidRPr="00C8493B" w:rsidRDefault="00AB199C" w:rsidP="00A378FB">
            <w:pPr>
              <w:widowControl w:val="0"/>
              <w:autoSpaceDE w:val="0"/>
              <w:autoSpaceDN w:val="0"/>
              <w:adjustRightInd w:val="0"/>
              <w:rPr>
                <w:rFonts w:eastAsia="Times New Roman" w:cstheme="minorHAnsi"/>
                <w:b/>
                <w:iCs/>
              </w:rPr>
            </w:pPr>
            <w:r w:rsidRPr="00C8493B">
              <w:rPr>
                <w:rFonts w:eastAsia="Times New Roman" w:cstheme="minorHAnsi"/>
                <w:b/>
                <w:iCs/>
              </w:rPr>
              <w:t>Expressions and Equations</w:t>
            </w:r>
          </w:p>
        </w:tc>
        <w:tc>
          <w:tcPr>
            <w:tcW w:w="2500" w:type="pct"/>
            <w:shd w:val="clear" w:color="auto" w:fill="000000" w:themeFill="text1"/>
          </w:tcPr>
          <w:p w14:paraId="2E0CC1FA" w14:textId="77777777" w:rsidR="00AB199C" w:rsidRPr="00C8493B" w:rsidRDefault="00AB199C" w:rsidP="00A378FB">
            <w:pPr>
              <w:widowControl w:val="0"/>
              <w:autoSpaceDE w:val="0"/>
              <w:autoSpaceDN w:val="0"/>
              <w:adjustRightInd w:val="0"/>
              <w:rPr>
                <w:rFonts w:eastAsia="Times New Roman" w:cstheme="minorHAnsi"/>
                <w:b/>
                <w:iCs/>
              </w:rPr>
            </w:pPr>
            <w:r w:rsidRPr="00C8493B">
              <w:rPr>
                <w:rFonts w:eastAsia="Times New Roman" w:cstheme="minorHAnsi"/>
                <w:b/>
                <w:iCs/>
              </w:rPr>
              <w:t>Applications of Probability</w:t>
            </w:r>
          </w:p>
        </w:tc>
      </w:tr>
      <w:tr w:rsidR="00AB199C" w:rsidRPr="00C8493B" w14:paraId="7FD2F2A9" w14:textId="77777777" w:rsidTr="004C4E4B">
        <w:tc>
          <w:tcPr>
            <w:tcW w:w="2500" w:type="pct"/>
            <w:tcBorders>
              <w:bottom w:val="single" w:sz="4" w:space="0" w:color="auto"/>
            </w:tcBorders>
          </w:tcPr>
          <w:p w14:paraId="028C2393" w14:textId="77777777" w:rsidR="00AB199C" w:rsidRPr="00C8493B" w:rsidRDefault="00AB199C" w:rsidP="00A378FB">
            <w:pPr>
              <w:numPr>
                <w:ilvl w:val="0"/>
                <w:numId w:val="120"/>
              </w:numPr>
              <w:autoSpaceDE w:val="0"/>
              <w:autoSpaceDN w:val="0"/>
              <w:adjustRightInd w:val="0"/>
              <w:ind w:left="432"/>
              <w:rPr>
                <w:rFonts w:eastAsia="Calibri" w:cstheme="minorHAnsi"/>
              </w:rPr>
            </w:pPr>
            <w:r w:rsidRPr="00C8493B">
              <w:rPr>
                <w:rFonts w:eastAsia="Times New Roman" w:cstheme="minorHAnsi"/>
              </w:rPr>
              <w:t>Given a real world problem and a choice of two algebraic expressions involving arithmetic operations, identify the algebraic expression that models the situation.</w:t>
            </w:r>
          </w:p>
          <w:p w14:paraId="553D7746" w14:textId="77777777" w:rsidR="00AB199C" w:rsidRPr="00C8493B" w:rsidRDefault="00AB199C" w:rsidP="00A378FB">
            <w:pPr>
              <w:numPr>
                <w:ilvl w:val="0"/>
                <w:numId w:val="120"/>
              </w:numPr>
              <w:autoSpaceDE w:val="0"/>
              <w:autoSpaceDN w:val="0"/>
              <w:adjustRightInd w:val="0"/>
              <w:ind w:left="432"/>
              <w:rPr>
                <w:rFonts w:eastAsia="Calibri" w:cstheme="minorHAnsi"/>
              </w:rPr>
            </w:pPr>
            <w:r w:rsidRPr="00C8493B">
              <w:rPr>
                <w:rFonts w:eastAsia="Times New Roman" w:cstheme="minorHAnsi"/>
              </w:rPr>
              <w:t>Given that Jan has $10 and buys a loaf of bread for $2 and a gallon of milk, if she now has $5</w:t>
            </w:r>
            <w:proofErr w:type="gramStart"/>
            <w:r w:rsidRPr="00C8493B">
              <w:rPr>
                <w:rFonts w:eastAsia="Times New Roman" w:cstheme="minorHAnsi"/>
              </w:rPr>
              <w:t>,  determine</w:t>
            </w:r>
            <w:proofErr w:type="gramEnd"/>
            <w:r w:rsidRPr="00C8493B">
              <w:rPr>
                <w:rFonts w:eastAsia="Times New Roman" w:cstheme="minorHAnsi"/>
              </w:rPr>
              <w:t xml:space="preserve"> the cost of the milk.   </w:t>
            </w:r>
          </w:p>
        </w:tc>
        <w:tc>
          <w:tcPr>
            <w:tcW w:w="2500" w:type="pct"/>
            <w:tcBorders>
              <w:bottom w:val="single" w:sz="4" w:space="0" w:color="auto"/>
            </w:tcBorders>
          </w:tcPr>
          <w:p w14:paraId="32158D1A" w14:textId="77777777" w:rsidR="00AB199C" w:rsidRPr="00C8493B" w:rsidRDefault="00AB199C" w:rsidP="00A378FB">
            <w:pPr>
              <w:numPr>
                <w:ilvl w:val="0"/>
                <w:numId w:val="120"/>
              </w:numPr>
              <w:shd w:val="clear" w:color="auto" w:fill="FFFFFF"/>
              <w:ind w:left="432"/>
              <w:rPr>
                <w:rFonts w:eastAsia="Times New Roman" w:cstheme="minorHAnsi"/>
                <w:iCs/>
              </w:rPr>
            </w:pPr>
            <w:r w:rsidRPr="00C8493B">
              <w:rPr>
                <w:rFonts w:eastAsia="Times New Roman" w:cstheme="minorHAnsi"/>
              </w:rPr>
              <w:t>Make predictions involving real world cause-and-effect situations</w:t>
            </w:r>
            <w:r w:rsidRPr="00C8493B">
              <w:rPr>
                <w:rFonts w:eastAsia="Times New Roman" w:cstheme="minorHAnsi"/>
                <w:sz w:val="24"/>
              </w:rPr>
              <w:t xml:space="preserve">.  </w:t>
            </w:r>
          </w:p>
        </w:tc>
      </w:tr>
      <w:tr w:rsidR="00AB199C" w:rsidRPr="00C8493B" w14:paraId="40177DB0" w14:textId="77777777" w:rsidTr="004C4E4B">
        <w:tc>
          <w:tcPr>
            <w:tcW w:w="2500" w:type="pct"/>
            <w:shd w:val="clear" w:color="auto" w:fill="000000" w:themeFill="text1"/>
          </w:tcPr>
          <w:p w14:paraId="5AB443E4" w14:textId="77777777" w:rsidR="00AB199C" w:rsidRPr="00C8493B" w:rsidRDefault="00AB199C" w:rsidP="00A378FB">
            <w:pPr>
              <w:widowControl w:val="0"/>
              <w:autoSpaceDE w:val="0"/>
              <w:autoSpaceDN w:val="0"/>
              <w:adjustRightInd w:val="0"/>
              <w:ind w:left="360"/>
              <w:rPr>
                <w:rFonts w:eastAsia="Minion Pro" w:cstheme="minorHAnsi"/>
                <w:b/>
              </w:rPr>
            </w:pPr>
            <w:r w:rsidRPr="00C8493B">
              <w:rPr>
                <w:rFonts w:eastAsia="Times New Roman" w:cstheme="minorHAnsi"/>
                <w:b/>
              </w:rPr>
              <w:t>Similarity, Parallel Lines, and Coordinates</w:t>
            </w:r>
          </w:p>
        </w:tc>
        <w:tc>
          <w:tcPr>
            <w:tcW w:w="2500" w:type="pct"/>
            <w:shd w:val="clear" w:color="auto" w:fill="000000" w:themeFill="text1"/>
          </w:tcPr>
          <w:p w14:paraId="509D5D77" w14:textId="77777777" w:rsidR="00AB199C" w:rsidRPr="00C8493B" w:rsidRDefault="00AB199C" w:rsidP="00A378FB">
            <w:pPr>
              <w:widowControl w:val="0"/>
              <w:autoSpaceDE w:val="0"/>
              <w:autoSpaceDN w:val="0"/>
              <w:adjustRightInd w:val="0"/>
              <w:rPr>
                <w:rFonts w:eastAsia="Times New Roman" w:cstheme="minorHAnsi"/>
                <w:b/>
                <w:iCs/>
              </w:rPr>
            </w:pPr>
            <w:r w:rsidRPr="00C8493B">
              <w:rPr>
                <w:rFonts w:eastAsia="Times New Roman" w:cstheme="minorHAnsi"/>
                <w:b/>
                <w:iCs/>
              </w:rPr>
              <w:t>Measurement and Volume</w:t>
            </w:r>
          </w:p>
        </w:tc>
      </w:tr>
      <w:tr w:rsidR="00AB199C" w:rsidRPr="00C8493B" w14:paraId="112BAC12" w14:textId="77777777" w:rsidTr="004C4E4B">
        <w:tc>
          <w:tcPr>
            <w:tcW w:w="2500" w:type="pct"/>
          </w:tcPr>
          <w:p w14:paraId="603DB283" w14:textId="77777777" w:rsidR="00AB199C" w:rsidRPr="00C8493B" w:rsidRDefault="00AB199C" w:rsidP="00A378FB">
            <w:pPr>
              <w:numPr>
                <w:ilvl w:val="0"/>
                <w:numId w:val="121"/>
              </w:numPr>
              <w:autoSpaceDE w:val="0"/>
              <w:autoSpaceDN w:val="0"/>
              <w:adjustRightInd w:val="0"/>
              <w:ind w:left="432"/>
              <w:rPr>
                <w:rFonts w:eastAsia="Times New Roman" w:cstheme="minorHAnsi"/>
                <w:iCs/>
              </w:rPr>
            </w:pPr>
            <w:r w:rsidRPr="00C8493B">
              <w:rPr>
                <w:rFonts w:eastAsia="Times New Roman" w:cstheme="minorHAnsi"/>
              </w:rPr>
              <w:t>Given two figures, decide if they are similar.</w:t>
            </w:r>
          </w:p>
        </w:tc>
        <w:tc>
          <w:tcPr>
            <w:tcW w:w="2500" w:type="pct"/>
          </w:tcPr>
          <w:p w14:paraId="39F622CF" w14:textId="77777777" w:rsidR="00AB199C" w:rsidRPr="00C8493B" w:rsidRDefault="00AB199C" w:rsidP="00A378FB">
            <w:pPr>
              <w:widowControl w:val="0"/>
              <w:numPr>
                <w:ilvl w:val="0"/>
                <w:numId w:val="111"/>
              </w:numPr>
              <w:autoSpaceDE w:val="0"/>
              <w:autoSpaceDN w:val="0"/>
              <w:adjustRightInd w:val="0"/>
              <w:ind w:left="432"/>
              <w:rPr>
                <w:rFonts w:eastAsia="Times New Roman" w:cstheme="minorHAnsi"/>
                <w:iCs/>
              </w:rPr>
            </w:pPr>
            <w:r w:rsidRPr="00C8493B">
              <w:rPr>
                <w:rFonts w:eastAsia="Times New Roman" w:cstheme="minorHAnsi"/>
              </w:rPr>
              <w:t>Measure quantities accurately (e.g., follow a recipe).</w:t>
            </w:r>
          </w:p>
          <w:p w14:paraId="32A22329" w14:textId="77777777" w:rsidR="00AB199C" w:rsidRPr="00C8493B" w:rsidRDefault="00AB199C" w:rsidP="00A378FB">
            <w:pPr>
              <w:widowControl w:val="0"/>
              <w:numPr>
                <w:ilvl w:val="0"/>
                <w:numId w:val="111"/>
              </w:numPr>
              <w:autoSpaceDE w:val="0"/>
              <w:autoSpaceDN w:val="0"/>
              <w:adjustRightInd w:val="0"/>
              <w:ind w:left="432"/>
              <w:rPr>
                <w:rFonts w:eastAsia="Times New Roman" w:cstheme="minorHAnsi"/>
                <w:iCs/>
              </w:rPr>
            </w:pPr>
            <w:r w:rsidRPr="00C8493B">
              <w:rPr>
                <w:rFonts w:eastAsia="Times New Roman" w:cstheme="minorHAnsi"/>
              </w:rPr>
              <w:t>Given a list of volume formulas for cylinders, pyramids, cones and spheres identify the correct formula to solve real-world problems.</w:t>
            </w:r>
          </w:p>
        </w:tc>
      </w:tr>
    </w:tbl>
    <w:p w14:paraId="5374EFA7" w14:textId="77777777" w:rsidR="00AB199C" w:rsidRPr="00C8493B" w:rsidRDefault="00AB199C" w:rsidP="00A378FB">
      <w:pPr>
        <w:widowControl w:val="0"/>
        <w:spacing w:after="0" w:line="240" w:lineRule="auto"/>
        <w:rPr>
          <w:rFonts w:eastAsia="Times New Roman" w:cstheme="minorHAnsi"/>
        </w:rPr>
      </w:pPr>
    </w:p>
    <w:p w14:paraId="481AAD96" w14:textId="77777777" w:rsidR="00AB199C" w:rsidRPr="00C8493B" w:rsidRDefault="00AB199C" w:rsidP="00A378FB">
      <w:pPr>
        <w:widowControl w:val="0"/>
        <w:tabs>
          <w:tab w:val="left" w:pos="8640"/>
        </w:tabs>
        <w:spacing w:after="0" w:line="240" w:lineRule="auto"/>
        <w:rPr>
          <w:rFonts w:eastAsia="Times New Roman" w:cstheme="minorHAnsi"/>
          <w:u w:val="single"/>
          <w:lang w:eastAsia="x-none"/>
        </w:rPr>
      </w:pPr>
      <w:r w:rsidRPr="00C8493B">
        <w:rPr>
          <w:rFonts w:eastAsia="Times New Roman" w:cstheme="minorHAnsi"/>
          <w:u w:val="single"/>
          <w:lang w:eastAsia="x-none"/>
        </w:rPr>
        <w:t>Numbering of Standards</w:t>
      </w:r>
    </w:p>
    <w:p w14:paraId="42823E1E" w14:textId="77777777" w:rsidR="00AB199C" w:rsidRPr="00C8493B" w:rsidRDefault="00AB199C" w:rsidP="00A378FB">
      <w:pPr>
        <w:widowControl w:val="0"/>
        <w:autoSpaceDE w:val="0"/>
        <w:autoSpaceDN w:val="0"/>
        <w:adjustRightInd w:val="0"/>
        <w:spacing w:after="0" w:line="240" w:lineRule="auto"/>
        <w:rPr>
          <w:rFonts w:eastAsia="Times New Roman" w:cstheme="minorHAnsi"/>
        </w:rPr>
      </w:pPr>
    </w:p>
    <w:p w14:paraId="1995CA96" w14:textId="77777777" w:rsidR="00AB199C" w:rsidRPr="00C8493B" w:rsidRDefault="00AB199C" w:rsidP="00A378FB">
      <w:pPr>
        <w:widowControl w:val="0"/>
        <w:autoSpaceDE w:val="0"/>
        <w:autoSpaceDN w:val="0"/>
        <w:adjustRightInd w:val="0"/>
        <w:spacing w:after="0" w:line="240" w:lineRule="auto"/>
        <w:rPr>
          <w:rFonts w:eastAsia="Times New Roman" w:cstheme="minorHAnsi"/>
          <w:lang w:eastAsia="x-none"/>
        </w:rPr>
      </w:pPr>
      <w:r w:rsidRPr="00C8493B">
        <w:rPr>
          <w:rFonts w:eastAsia="Times New Roman" w:cstheme="minorHAnsi"/>
        </w:rPr>
        <w:t xml:space="preserve">The following Alternate Mathematics Standards </w:t>
      </w:r>
      <w:r w:rsidRPr="00C8493B">
        <w:rPr>
          <w:rFonts w:eastAsia="Times New Roman" w:cstheme="minorHAnsi"/>
          <w:lang w:eastAsia="x-none"/>
        </w:rPr>
        <w:t>will be numbered continuously.  The following ranges relate to the clusters found within Mathematics:</w:t>
      </w:r>
    </w:p>
    <w:p w14:paraId="22898D1F" w14:textId="77777777" w:rsidR="00AB199C" w:rsidRPr="00C8493B" w:rsidRDefault="00AB199C" w:rsidP="00A378FB">
      <w:pPr>
        <w:widowControl w:val="0"/>
        <w:autoSpaceDE w:val="0"/>
        <w:autoSpaceDN w:val="0"/>
        <w:adjustRightInd w:val="0"/>
        <w:spacing w:after="0" w:line="240" w:lineRule="auto"/>
        <w:rPr>
          <w:rFonts w:eastAsia="Times New Roman" w:cstheme="minorHAnsi"/>
          <w:iCs/>
        </w:rPr>
      </w:pPr>
    </w:p>
    <w:tbl>
      <w:tblPr>
        <w:tblStyle w:val="TableGrid"/>
        <w:tblW w:w="0" w:type="auto"/>
        <w:jc w:val="center"/>
        <w:tblLook w:val="04A0" w:firstRow="1" w:lastRow="0" w:firstColumn="1" w:lastColumn="0" w:noHBand="0" w:noVBand="1"/>
      </w:tblPr>
      <w:tblGrid>
        <w:gridCol w:w="4320"/>
        <w:gridCol w:w="4320"/>
      </w:tblGrid>
      <w:tr w:rsidR="00AB199C" w:rsidRPr="00C8493B" w14:paraId="66B4F6BF" w14:textId="77777777" w:rsidTr="000979EA">
        <w:trPr>
          <w:jc w:val="center"/>
        </w:trPr>
        <w:tc>
          <w:tcPr>
            <w:tcW w:w="8640" w:type="dxa"/>
            <w:gridSpan w:val="2"/>
            <w:shd w:val="clear" w:color="auto" w:fill="000000" w:themeFill="text1"/>
          </w:tcPr>
          <w:p w14:paraId="11F7B3AF" w14:textId="77777777" w:rsidR="00AB199C" w:rsidRPr="00C8493B" w:rsidRDefault="00AB199C" w:rsidP="00A378FB">
            <w:pPr>
              <w:widowControl w:val="0"/>
              <w:rPr>
                <w:rFonts w:eastAsia="Times New Roman" w:cstheme="minorHAnsi"/>
                <w:b/>
              </w:rPr>
            </w:pPr>
            <w:r w:rsidRPr="00C8493B">
              <w:rPr>
                <w:rFonts w:eastAsia="Times New Roman" w:cstheme="minorHAnsi"/>
                <w:b/>
                <w:iCs/>
              </w:rPr>
              <w:t>Extending the Number System</w:t>
            </w:r>
          </w:p>
        </w:tc>
      </w:tr>
      <w:tr w:rsidR="00AB199C" w:rsidRPr="00C8493B" w14:paraId="6FD26F27" w14:textId="77777777" w:rsidTr="000979EA">
        <w:trPr>
          <w:jc w:val="center"/>
        </w:trPr>
        <w:tc>
          <w:tcPr>
            <w:tcW w:w="4320" w:type="dxa"/>
          </w:tcPr>
          <w:p w14:paraId="476AE3BD" w14:textId="79A6663D" w:rsidR="00AB199C" w:rsidRPr="00C8493B" w:rsidRDefault="00B006A3" w:rsidP="00A378FB">
            <w:pPr>
              <w:widowControl w:val="0"/>
              <w:rPr>
                <w:rFonts w:eastAsia="Times New Roman" w:cstheme="minorHAnsi"/>
              </w:rPr>
            </w:pPr>
            <w:r w:rsidRPr="00C8493B">
              <w:rPr>
                <w:rFonts w:eastAsia="Times New Roman" w:cstheme="minorHAnsi"/>
              </w:rPr>
              <w:t>Apply operations of rational numbers to solve problems.</w:t>
            </w:r>
          </w:p>
        </w:tc>
        <w:tc>
          <w:tcPr>
            <w:tcW w:w="4320" w:type="dxa"/>
          </w:tcPr>
          <w:p w14:paraId="6AAFA824" w14:textId="77777777" w:rsidR="00AB199C" w:rsidRPr="00C8493B" w:rsidRDefault="00AB199C" w:rsidP="00A378FB">
            <w:pPr>
              <w:widowControl w:val="0"/>
              <w:rPr>
                <w:rFonts w:eastAsia="Times New Roman" w:cstheme="minorHAnsi"/>
              </w:rPr>
            </w:pPr>
            <w:r w:rsidRPr="00C8493B">
              <w:rPr>
                <w:rFonts w:eastAsia="Times New Roman" w:cstheme="minorHAnsi"/>
              </w:rPr>
              <w:t>Standard 1</w:t>
            </w:r>
          </w:p>
        </w:tc>
      </w:tr>
      <w:tr w:rsidR="00AB199C" w:rsidRPr="00C8493B" w14:paraId="3252D9BF" w14:textId="77777777" w:rsidTr="000979EA">
        <w:trPr>
          <w:jc w:val="center"/>
        </w:trPr>
        <w:tc>
          <w:tcPr>
            <w:tcW w:w="8640" w:type="dxa"/>
            <w:gridSpan w:val="2"/>
            <w:shd w:val="clear" w:color="auto" w:fill="000000" w:themeFill="text1"/>
          </w:tcPr>
          <w:p w14:paraId="76FF1198" w14:textId="77777777" w:rsidR="00AB199C" w:rsidRPr="00C8493B" w:rsidRDefault="00AB199C" w:rsidP="00A378FB">
            <w:pPr>
              <w:widowControl w:val="0"/>
              <w:rPr>
                <w:rFonts w:eastAsia="Times New Roman" w:cstheme="minorHAnsi"/>
                <w:b/>
              </w:rPr>
            </w:pPr>
            <w:r w:rsidRPr="00C8493B">
              <w:rPr>
                <w:rFonts w:eastAsia="Times New Roman" w:cstheme="minorHAnsi"/>
                <w:b/>
                <w:iCs/>
              </w:rPr>
              <w:t>Linear Functions and Modeling</w:t>
            </w:r>
          </w:p>
        </w:tc>
      </w:tr>
      <w:tr w:rsidR="00AB199C" w:rsidRPr="00C8493B" w14:paraId="7DEB4369" w14:textId="77777777" w:rsidTr="000979EA">
        <w:trPr>
          <w:jc w:val="center"/>
        </w:trPr>
        <w:tc>
          <w:tcPr>
            <w:tcW w:w="4320" w:type="dxa"/>
          </w:tcPr>
          <w:p w14:paraId="2F785306" w14:textId="77777777" w:rsidR="00AB199C" w:rsidRPr="00C8493B" w:rsidRDefault="00AB199C" w:rsidP="00A378FB">
            <w:pPr>
              <w:widowControl w:val="0"/>
              <w:rPr>
                <w:rFonts w:eastAsia="Times New Roman" w:cstheme="minorHAnsi"/>
              </w:rPr>
            </w:pPr>
            <w:r w:rsidRPr="00C8493B">
              <w:rPr>
                <w:rFonts w:eastAsia="Times New Roman" w:cstheme="minorHAnsi"/>
              </w:rPr>
              <w:t>Interpret functions that arise in applications in terms of a context.</w:t>
            </w:r>
          </w:p>
        </w:tc>
        <w:tc>
          <w:tcPr>
            <w:tcW w:w="4320" w:type="dxa"/>
          </w:tcPr>
          <w:p w14:paraId="3615D077" w14:textId="77777777" w:rsidR="00AB199C" w:rsidRPr="00C8493B" w:rsidRDefault="00AB199C" w:rsidP="00A378FB">
            <w:pPr>
              <w:widowControl w:val="0"/>
              <w:rPr>
                <w:rFonts w:eastAsia="Times New Roman" w:cstheme="minorHAnsi"/>
              </w:rPr>
            </w:pPr>
            <w:r w:rsidRPr="00C8493B">
              <w:rPr>
                <w:rFonts w:eastAsia="Times New Roman" w:cstheme="minorHAnsi"/>
              </w:rPr>
              <w:t>Standards 2-3</w:t>
            </w:r>
          </w:p>
        </w:tc>
      </w:tr>
      <w:tr w:rsidR="00AB199C" w:rsidRPr="00C8493B" w14:paraId="282BB2B7" w14:textId="77777777" w:rsidTr="000979EA">
        <w:trPr>
          <w:jc w:val="center"/>
        </w:trPr>
        <w:tc>
          <w:tcPr>
            <w:tcW w:w="4320" w:type="dxa"/>
          </w:tcPr>
          <w:p w14:paraId="45861FB6" w14:textId="232792CF" w:rsidR="00AB199C" w:rsidRPr="00C8493B" w:rsidRDefault="00AB199C" w:rsidP="00B006A3">
            <w:pPr>
              <w:widowControl w:val="0"/>
              <w:autoSpaceDE w:val="0"/>
              <w:autoSpaceDN w:val="0"/>
              <w:adjustRightInd w:val="0"/>
              <w:rPr>
                <w:rFonts w:eastAsia="Times New Roman" w:cstheme="minorHAnsi"/>
              </w:rPr>
            </w:pPr>
            <w:r w:rsidRPr="00C8493B">
              <w:rPr>
                <w:rFonts w:eastAsia="Times New Roman" w:cstheme="minorHAnsi"/>
              </w:rPr>
              <w:t xml:space="preserve">Analyze </w:t>
            </w:r>
            <w:r w:rsidR="00B006A3" w:rsidRPr="00C8493B">
              <w:rPr>
                <w:rFonts w:eastAsia="Times New Roman" w:cstheme="minorHAnsi"/>
              </w:rPr>
              <w:t>representations of functions.</w:t>
            </w:r>
          </w:p>
        </w:tc>
        <w:tc>
          <w:tcPr>
            <w:tcW w:w="4320" w:type="dxa"/>
          </w:tcPr>
          <w:p w14:paraId="457B59AA" w14:textId="77777777" w:rsidR="00AB199C" w:rsidRPr="00C8493B" w:rsidRDefault="00AB199C" w:rsidP="00A378FB">
            <w:pPr>
              <w:widowControl w:val="0"/>
              <w:rPr>
                <w:rFonts w:eastAsia="Times New Roman" w:cstheme="minorHAnsi"/>
              </w:rPr>
            </w:pPr>
            <w:r w:rsidRPr="00C8493B">
              <w:rPr>
                <w:rFonts w:eastAsia="Times New Roman" w:cstheme="minorHAnsi"/>
              </w:rPr>
              <w:t>Standard 4</w:t>
            </w:r>
          </w:p>
        </w:tc>
      </w:tr>
      <w:tr w:rsidR="00AB199C" w:rsidRPr="00C8493B" w14:paraId="1A1859F7" w14:textId="77777777" w:rsidTr="000979EA">
        <w:trPr>
          <w:jc w:val="center"/>
        </w:trPr>
        <w:tc>
          <w:tcPr>
            <w:tcW w:w="4320" w:type="dxa"/>
          </w:tcPr>
          <w:p w14:paraId="2F73D5CC" w14:textId="77777777" w:rsidR="00AB199C" w:rsidRPr="00C8493B" w:rsidRDefault="00AB199C" w:rsidP="00A378FB">
            <w:pPr>
              <w:widowControl w:val="0"/>
              <w:rPr>
                <w:rFonts w:eastAsia="Times New Roman" w:cstheme="minorHAnsi"/>
                <w:bCs/>
              </w:rPr>
            </w:pPr>
            <w:r w:rsidRPr="00C8493B">
              <w:rPr>
                <w:rFonts w:eastAsia="Times New Roman" w:cstheme="minorHAnsi"/>
              </w:rPr>
              <w:t xml:space="preserve">Build a function that models a relationship </w:t>
            </w:r>
            <w:r w:rsidRPr="00C8493B">
              <w:rPr>
                <w:rFonts w:eastAsia="Times New Roman" w:cstheme="minorHAnsi"/>
              </w:rPr>
              <w:lastRenderedPageBreak/>
              <w:t>between two quantities.</w:t>
            </w:r>
          </w:p>
        </w:tc>
        <w:tc>
          <w:tcPr>
            <w:tcW w:w="4320" w:type="dxa"/>
          </w:tcPr>
          <w:p w14:paraId="09DDB93F" w14:textId="77777777" w:rsidR="00AB199C" w:rsidRPr="00C8493B" w:rsidRDefault="00AB199C" w:rsidP="00A378FB">
            <w:pPr>
              <w:widowControl w:val="0"/>
              <w:rPr>
                <w:rFonts w:eastAsia="Times New Roman" w:cstheme="minorHAnsi"/>
              </w:rPr>
            </w:pPr>
            <w:r w:rsidRPr="00C8493B">
              <w:rPr>
                <w:rFonts w:eastAsia="Times New Roman" w:cstheme="minorHAnsi"/>
              </w:rPr>
              <w:lastRenderedPageBreak/>
              <w:t>Standard 5</w:t>
            </w:r>
          </w:p>
        </w:tc>
      </w:tr>
      <w:tr w:rsidR="00AB199C" w:rsidRPr="00C8493B" w14:paraId="7C812409" w14:textId="77777777" w:rsidTr="000979EA">
        <w:trPr>
          <w:jc w:val="center"/>
        </w:trPr>
        <w:tc>
          <w:tcPr>
            <w:tcW w:w="4320" w:type="dxa"/>
          </w:tcPr>
          <w:p w14:paraId="3340156C" w14:textId="77777777" w:rsidR="00AB199C" w:rsidRPr="00C8493B" w:rsidRDefault="00AB199C" w:rsidP="00A378FB">
            <w:pPr>
              <w:widowControl w:val="0"/>
              <w:rPr>
                <w:rFonts w:eastAsia="Times New Roman" w:cstheme="minorHAnsi"/>
                <w:iCs/>
              </w:rPr>
            </w:pPr>
            <w:r w:rsidRPr="00C8493B">
              <w:rPr>
                <w:rFonts w:eastAsia="Times New Roman" w:cstheme="minorHAnsi"/>
              </w:rPr>
              <w:t>Construct and compare linear models and solve problems.</w:t>
            </w:r>
          </w:p>
        </w:tc>
        <w:tc>
          <w:tcPr>
            <w:tcW w:w="4320" w:type="dxa"/>
          </w:tcPr>
          <w:p w14:paraId="3C82AF05" w14:textId="77777777" w:rsidR="00AB199C" w:rsidRPr="00C8493B" w:rsidRDefault="00AB199C" w:rsidP="00A378FB">
            <w:pPr>
              <w:widowControl w:val="0"/>
              <w:rPr>
                <w:rFonts w:eastAsia="Times New Roman" w:cstheme="minorHAnsi"/>
              </w:rPr>
            </w:pPr>
            <w:r w:rsidRPr="00C8493B">
              <w:rPr>
                <w:rFonts w:eastAsia="Times New Roman" w:cstheme="minorHAnsi"/>
              </w:rPr>
              <w:t>Standard 6</w:t>
            </w:r>
          </w:p>
        </w:tc>
      </w:tr>
      <w:tr w:rsidR="00AB199C" w:rsidRPr="00C8493B" w14:paraId="04EF136F" w14:textId="77777777" w:rsidTr="000979EA">
        <w:trPr>
          <w:jc w:val="center"/>
        </w:trPr>
        <w:tc>
          <w:tcPr>
            <w:tcW w:w="8640" w:type="dxa"/>
            <w:gridSpan w:val="2"/>
            <w:shd w:val="clear" w:color="auto" w:fill="000000" w:themeFill="text1"/>
          </w:tcPr>
          <w:p w14:paraId="01506994" w14:textId="77777777" w:rsidR="00AB199C" w:rsidRPr="00C8493B" w:rsidRDefault="00AB199C" w:rsidP="00A378FB">
            <w:pPr>
              <w:widowControl w:val="0"/>
              <w:rPr>
                <w:rFonts w:eastAsia="Times New Roman" w:cstheme="minorHAnsi"/>
              </w:rPr>
            </w:pPr>
            <w:r w:rsidRPr="00C8493B">
              <w:rPr>
                <w:rFonts w:eastAsia="Times New Roman" w:cstheme="minorHAnsi"/>
                <w:b/>
                <w:iCs/>
              </w:rPr>
              <w:t>Expressions and Equations</w:t>
            </w:r>
          </w:p>
        </w:tc>
      </w:tr>
      <w:tr w:rsidR="00AB199C" w:rsidRPr="00C8493B" w14:paraId="7F02FCAD" w14:textId="77777777" w:rsidTr="000979EA">
        <w:trPr>
          <w:jc w:val="center"/>
        </w:trPr>
        <w:tc>
          <w:tcPr>
            <w:tcW w:w="4320" w:type="dxa"/>
          </w:tcPr>
          <w:p w14:paraId="62C9336F" w14:textId="77777777" w:rsidR="00AB199C" w:rsidRPr="00C8493B" w:rsidRDefault="00AB199C" w:rsidP="00A378FB">
            <w:pPr>
              <w:widowControl w:val="0"/>
              <w:rPr>
                <w:rFonts w:eastAsia="Times New Roman" w:cstheme="minorHAnsi"/>
              </w:rPr>
            </w:pPr>
            <w:r w:rsidRPr="00C8493B">
              <w:rPr>
                <w:rFonts w:eastAsia="Times New Roman" w:cstheme="minorHAnsi"/>
              </w:rPr>
              <w:t>Interpret the structure of expressions.</w:t>
            </w:r>
          </w:p>
        </w:tc>
        <w:tc>
          <w:tcPr>
            <w:tcW w:w="4320" w:type="dxa"/>
          </w:tcPr>
          <w:p w14:paraId="5BC711CE" w14:textId="77777777" w:rsidR="00AB199C" w:rsidRPr="00C8493B" w:rsidRDefault="00AB199C" w:rsidP="00A378FB">
            <w:pPr>
              <w:widowControl w:val="0"/>
              <w:rPr>
                <w:rFonts w:eastAsia="Times New Roman" w:cstheme="minorHAnsi"/>
              </w:rPr>
            </w:pPr>
            <w:r w:rsidRPr="00C8493B">
              <w:rPr>
                <w:rFonts w:eastAsia="Times New Roman" w:cstheme="minorHAnsi"/>
              </w:rPr>
              <w:t>Standard 7</w:t>
            </w:r>
          </w:p>
        </w:tc>
      </w:tr>
      <w:tr w:rsidR="00AB199C" w:rsidRPr="00C8493B" w14:paraId="72C8EE19" w14:textId="77777777" w:rsidTr="000979EA">
        <w:trPr>
          <w:jc w:val="center"/>
        </w:trPr>
        <w:tc>
          <w:tcPr>
            <w:tcW w:w="4320" w:type="dxa"/>
          </w:tcPr>
          <w:p w14:paraId="30A467D1" w14:textId="77777777" w:rsidR="00AB199C" w:rsidRPr="00C8493B" w:rsidRDefault="00AB199C" w:rsidP="00A378FB">
            <w:pPr>
              <w:widowControl w:val="0"/>
              <w:rPr>
                <w:rFonts w:eastAsia="Times New Roman" w:cstheme="minorHAnsi"/>
              </w:rPr>
            </w:pPr>
            <w:r w:rsidRPr="00C8493B">
              <w:rPr>
                <w:rFonts w:eastAsia="Times New Roman" w:cstheme="minorHAnsi"/>
              </w:rPr>
              <w:t>Write expressions in equivalent forms to solve problems.</w:t>
            </w:r>
          </w:p>
        </w:tc>
        <w:tc>
          <w:tcPr>
            <w:tcW w:w="4320" w:type="dxa"/>
          </w:tcPr>
          <w:p w14:paraId="2E2F9737" w14:textId="77777777" w:rsidR="00AB199C" w:rsidRPr="00C8493B" w:rsidRDefault="00AB199C" w:rsidP="00A378FB">
            <w:pPr>
              <w:widowControl w:val="0"/>
              <w:autoSpaceDE w:val="0"/>
              <w:autoSpaceDN w:val="0"/>
              <w:adjustRightInd w:val="0"/>
              <w:rPr>
                <w:rFonts w:eastAsia="Times New Roman" w:cstheme="minorHAnsi"/>
              </w:rPr>
            </w:pPr>
            <w:r w:rsidRPr="00C8493B">
              <w:rPr>
                <w:rFonts w:eastAsia="Times New Roman" w:cstheme="minorHAnsi"/>
              </w:rPr>
              <w:t>Standard 8</w:t>
            </w:r>
          </w:p>
        </w:tc>
      </w:tr>
      <w:tr w:rsidR="00AB199C" w:rsidRPr="00C8493B" w14:paraId="3D1F2CCC" w14:textId="77777777" w:rsidTr="000979EA">
        <w:trPr>
          <w:jc w:val="center"/>
        </w:trPr>
        <w:tc>
          <w:tcPr>
            <w:tcW w:w="4320" w:type="dxa"/>
          </w:tcPr>
          <w:p w14:paraId="21631C1C" w14:textId="77777777" w:rsidR="00AB199C" w:rsidRPr="00C8493B" w:rsidRDefault="00AB199C" w:rsidP="00A378FB">
            <w:pPr>
              <w:widowControl w:val="0"/>
              <w:rPr>
                <w:rFonts w:eastAsia="Calibri" w:cstheme="minorHAnsi"/>
              </w:rPr>
            </w:pPr>
            <w:r w:rsidRPr="00C8493B">
              <w:rPr>
                <w:rFonts w:eastAsia="Calibri" w:cstheme="minorHAnsi"/>
              </w:rPr>
              <w:t>Create equations that describe numbers or relationships.</w:t>
            </w:r>
          </w:p>
        </w:tc>
        <w:tc>
          <w:tcPr>
            <w:tcW w:w="4320" w:type="dxa"/>
          </w:tcPr>
          <w:p w14:paraId="723A2EB8" w14:textId="77777777" w:rsidR="00AB199C" w:rsidRPr="00C8493B" w:rsidRDefault="00AB199C" w:rsidP="00A378FB">
            <w:pPr>
              <w:widowControl w:val="0"/>
              <w:rPr>
                <w:rFonts w:eastAsia="Times New Roman" w:cstheme="minorHAnsi"/>
              </w:rPr>
            </w:pPr>
            <w:r w:rsidRPr="00C8493B">
              <w:rPr>
                <w:rFonts w:eastAsia="Times New Roman" w:cstheme="minorHAnsi"/>
              </w:rPr>
              <w:t>Standards 9-10</w:t>
            </w:r>
          </w:p>
        </w:tc>
      </w:tr>
      <w:tr w:rsidR="00AB199C" w:rsidRPr="00C8493B" w14:paraId="3EE9C053" w14:textId="77777777" w:rsidTr="000979EA">
        <w:trPr>
          <w:jc w:val="center"/>
        </w:trPr>
        <w:tc>
          <w:tcPr>
            <w:tcW w:w="4320" w:type="dxa"/>
            <w:tcBorders>
              <w:bottom w:val="single" w:sz="4" w:space="0" w:color="auto"/>
            </w:tcBorders>
          </w:tcPr>
          <w:p w14:paraId="700673EF" w14:textId="77777777" w:rsidR="00AB199C" w:rsidRPr="00C8493B" w:rsidRDefault="00AB199C" w:rsidP="00A378FB">
            <w:pPr>
              <w:widowControl w:val="0"/>
              <w:rPr>
                <w:rFonts w:eastAsia="Times New Roman" w:cstheme="minorHAnsi"/>
                <w:iCs/>
              </w:rPr>
            </w:pPr>
            <w:r w:rsidRPr="00C8493B">
              <w:rPr>
                <w:rFonts w:eastAsia="Times New Roman" w:cstheme="minorHAnsi"/>
              </w:rPr>
              <w:t>Solve equations in one variable.</w:t>
            </w:r>
          </w:p>
        </w:tc>
        <w:tc>
          <w:tcPr>
            <w:tcW w:w="4320" w:type="dxa"/>
            <w:tcBorders>
              <w:bottom w:val="single" w:sz="4" w:space="0" w:color="auto"/>
            </w:tcBorders>
          </w:tcPr>
          <w:p w14:paraId="429A9242" w14:textId="77777777" w:rsidR="00AB199C" w:rsidRPr="00C8493B" w:rsidRDefault="00AB199C" w:rsidP="00A378FB">
            <w:pPr>
              <w:widowControl w:val="0"/>
              <w:rPr>
                <w:rFonts w:eastAsia="Times New Roman" w:cstheme="minorHAnsi"/>
              </w:rPr>
            </w:pPr>
            <w:r w:rsidRPr="00C8493B">
              <w:rPr>
                <w:rFonts w:eastAsia="Times New Roman" w:cstheme="minorHAnsi"/>
              </w:rPr>
              <w:t>Standard 11</w:t>
            </w:r>
          </w:p>
        </w:tc>
      </w:tr>
      <w:tr w:rsidR="00AB199C" w:rsidRPr="00C8493B" w14:paraId="6A555FE7" w14:textId="77777777" w:rsidTr="000979EA">
        <w:trPr>
          <w:jc w:val="center"/>
        </w:trPr>
        <w:tc>
          <w:tcPr>
            <w:tcW w:w="8640" w:type="dxa"/>
            <w:gridSpan w:val="2"/>
            <w:shd w:val="clear" w:color="auto" w:fill="000000" w:themeFill="text1"/>
          </w:tcPr>
          <w:p w14:paraId="2883FB88" w14:textId="77777777" w:rsidR="00AB199C" w:rsidRPr="00C8493B" w:rsidRDefault="00AB199C" w:rsidP="00A378FB">
            <w:pPr>
              <w:widowControl w:val="0"/>
              <w:rPr>
                <w:rFonts w:eastAsia="Times New Roman" w:cstheme="minorHAnsi"/>
                <w:b/>
              </w:rPr>
            </w:pPr>
            <w:r w:rsidRPr="00C8493B">
              <w:rPr>
                <w:rFonts w:eastAsia="Times New Roman" w:cstheme="minorHAnsi"/>
                <w:b/>
                <w:iCs/>
              </w:rPr>
              <w:t>Applications of Probability</w:t>
            </w:r>
          </w:p>
        </w:tc>
      </w:tr>
      <w:tr w:rsidR="00AB199C" w:rsidRPr="00C8493B" w14:paraId="63A34AD9" w14:textId="77777777" w:rsidTr="000979EA">
        <w:trPr>
          <w:jc w:val="center"/>
        </w:trPr>
        <w:tc>
          <w:tcPr>
            <w:tcW w:w="4320" w:type="dxa"/>
            <w:tcBorders>
              <w:bottom w:val="single" w:sz="4" w:space="0" w:color="auto"/>
            </w:tcBorders>
          </w:tcPr>
          <w:p w14:paraId="684D1667" w14:textId="77777777" w:rsidR="00AB199C" w:rsidRPr="00C8493B" w:rsidRDefault="00AB199C" w:rsidP="00A378FB">
            <w:pPr>
              <w:widowControl w:val="0"/>
              <w:rPr>
                <w:rFonts w:eastAsia="Times New Roman" w:cstheme="minorHAnsi"/>
              </w:rPr>
            </w:pPr>
            <w:r w:rsidRPr="00C8493B">
              <w:rPr>
                <w:rFonts w:eastAsia="Times New Roman" w:cstheme="minorHAnsi"/>
              </w:rPr>
              <w:t>Make predictions.</w:t>
            </w:r>
          </w:p>
        </w:tc>
        <w:tc>
          <w:tcPr>
            <w:tcW w:w="4320" w:type="dxa"/>
            <w:tcBorders>
              <w:bottom w:val="single" w:sz="4" w:space="0" w:color="auto"/>
            </w:tcBorders>
          </w:tcPr>
          <w:p w14:paraId="7061666D" w14:textId="77777777" w:rsidR="00AB199C" w:rsidRPr="00C8493B" w:rsidRDefault="00AB199C" w:rsidP="00A378FB">
            <w:pPr>
              <w:rPr>
                <w:rFonts w:eastAsia="Times New Roman" w:cstheme="minorHAnsi"/>
                <w:bCs/>
              </w:rPr>
            </w:pPr>
            <w:r w:rsidRPr="00C8493B">
              <w:rPr>
                <w:rFonts w:eastAsia="Times New Roman" w:cstheme="minorHAnsi"/>
                <w:bCs/>
              </w:rPr>
              <w:t>Standards 12-13</w:t>
            </w:r>
          </w:p>
        </w:tc>
      </w:tr>
      <w:tr w:rsidR="00AB199C" w:rsidRPr="00C8493B" w14:paraId="5E95D6DD" w14:textId="77777777" w:rsidTr="000979EA">
        <w:trPr>
          <w:jc w:val="center"/>
        </w:trPr>
        <w:tc>
          <w:tcPr>
            <w:tcW w:w="4320" w:type="dxa"/>
            <w:tcBorders>
              <w:bottom w:val="single" w:sz="4" w:space="0" w:color="auto"/>
            </w:tcBorders>
          </w:tcPr>
          <w:p w14:paraId="0A7B4C5D" w14:textId="77777777" w:rsidR="00AB199C" w:rsidRPr="00C8493B" w:rsidRDefault="00AB199C" w:rsidP="00A378FB">
            <w:pPr>
              <w:widowControl w:val="0"/>
              <w:rPr>
                <w:rFonts w:eastAsia="Times New Roman" w:cstheme="minorHAnsi"/>
                <w:iCs/>
              </w:rPr>
            </w:pPr>
            <w:r w:rsidRPr="00C8493B">
              <w:rPr>
                <w:rFonts w:eastAsia="Times New Roman" w:cstheme="minorHAnsi"/>
              </w:rPr>
              <w:t>Use probability to evaluate outcomes of decisions.</w:t>
            </w:r>
          </w:p>
        </w:tc>
        <w:tc>
          <w:tcPr>
            <w:tcW w:w="4320" w:type="dxa"/>
            <w:tcBorders>
              <w:bottom w:val="single" w:sz="4" w:space="0" w:color="auto"/>
            </w:tcBorders>
          </w:tcPr>
          <w:p w14:paraId="372D43FB" w14:textId="77777777" w:rsidR="00AB199C" w:rsidRPr="00C8493B" w:rsidRDefault="00AB199C" w:rsidP="00A378FB">
            <w:pPr>
              <w:rPr>
                <w:rFonts w:eastAsia="Times New Roman" w:cstheme="minorHAnsi"/>
              </w:rPr>
            </w:pPr>
            <w:r w:rsidRPr="00C8493B">
              <w:rPr>
                <w:rFonts w:eastAsia="Times New Roman" w:cstheme="minorHAnsi"/>
                <w:bCs/>
              </w:rPr>
              <w:t>Standard 14</w:t>
            </w:r>
          </w:p>
        </w:tc>
      </w:tr>
      <w:tr w:rsidR="00AB199C" w:rsidRPr="00C8493B" w14:paraId="5B7C8CAF" w14:textId="77777777" w:rsidTr="000979EA">
        <w:trPr>
          <w:jc w:val="center"/>
        </w:trPr>
        <w:tc>
          <w:tcPr>
            <w:tcW w:w="8640" w:type="dxa"/>
            <w:gridSpan w:val="2"/>
            <w:shd w:val="clear" w:color="auto" w:fill="000000" w:themeFill="text1"/>
          </w:tcPr>
          <w:p w14:paraId="3560BE98" w14:textId="77777777" w:rsidR="00AB199C" w:rsidRPr="00C8493B" w:rsidRDefault="00AB199C" w:rsidP="00A378FB">
            <w:pPr>
              <w:rPr>
                <w:rFonts w:eastAsia="Times New Roman" w:cstheme="minorHAnsi"/>
                <w:b/>
              </w:rPr>
            </w:pPr>
            <w:r w:rsidRPr="00C8493B">
              <w:rPr>
                <w:rFonts w:eastAsia="Times New Roman" w:cstheme="minorHAnsi"/>
                <w:b/>
              </w:rPr>
              <w:t>Similarity, Parallel Lines, and Coordinates</w:t>
            </w:r>
          </w:p>
        </w:tc>
      </w:tr>
      <w:tr w:rsidR="00AB199C" w:rsidRPr="00C8493B" w14:paraId="5E8EEF85" w14:textId="77777777" w:rsidTr="000979EA">
        <w:trPr>
          <w:jc w:val="center"/>
        </w:trPr>
        <w:tc>
          <w:tcPr>
            <w:tcW w:w="4320" w:type="dxa"/>
          </w:tcPr>
          <w:p w14:paraId="542DE9A5" w14:textId="77777777" w:rsidR="00AB199C" w:rsidRPr="00C8493B" w:rsidRDefault="00AB199C" w:rsidP="00A378FB">
            <w:pPr>
              <w:widowControl w:val="0"/>
              <w:autoSpaceDE w:val="0"/>
              <w:autoSpaceDN w:val="0"/>
              <w:adjustRightInd w:val="0"/>
              <w:rPr>
                <w:rFonts w:eastAsia="Times New Roman" w:cstheme="minorHAnsi"/>
              </w:rPr>
            </w:pPr>
            <w:r w:rsidRPr="00C8493B">
              <w:rPr>
                <w:rFonts w:eastAsia="Times New Roman" w:cstheme="minorHAnsi"/>
              </w:rPr>
              <w:t>Understand similarity in terms of similarity transformations.</w:t>
            </w:r>
          </w:p>
        </w:tc>
        <w:tc>
          <w:tcPr>
            <w:tcW w:w="4320" w:type="dxa"/>
          </w:tcPr>
          <w:p w14:paraId="00693124" w14:textId="77777777" w:rsidR="00AB199C" w:rsidRPr="00C8493B" w:rsidRDefault="00AB199C" w:rsidP="00A378FB">
            <w:pPr>
              <w:widowControl w:val="0"/>
              <w:rPr>
                <w:rFonts w:eastAsia="Times New Roman" w:cstheme="minorHAnsi"/>
              </w:rPr>
            </w:pPr>
            <w:r w:rsidRPr="00C8493B">
              <w:rPr>
                <w:rFonts w:eastAsia="Times New Roman" w:cstheme="minorHAnsi"/>
              </w:rPr>
              <w:t>Standard 15</w:t>
            </w:r>
          </w:p>
        </w:tc>
      </w:tr>
      <w:tr w:rsidR="00AB199C" w:rsidRPr="00C8493B" w14:paraId="67263982" w14:textId="77777777" w:rsidTr="000979EA">
        <w:trPr>
          <w:jc w:val="center"/>
        </w:trPr>
        <w:tc>
          <w:tcPr>
            <w:tcW w:w="4320" w:type="dxa"/>
          </w:tcPr>
          <w:p w14:paraId="2C87990F" w14:textId="77777777" w:rsidR="00AB199C" w:rsidRPr="00C8493B" w:rsidRDefault="00AB199C" w:rsidP="00A378FB">
            <w:pPr>
              <w:widowControl w:val="0"/>
              <w:autoSpaceDE w:val="0"/>
              <w:autoSpaceDN w:val="0"/>
              <w:adjustRightInd w:val="0"/>
              <w:rPr>
                <w:rFonts w:eastAsia="Times New Roman" w:cstheme="minorHAnsi"/>
              </w:rPr>
            </w:pPr>
            <w:r w:rsidRPr="00C8493B">
              <w:rPr>
                <w:rFonts w:eastAsia="Times New Roman" w:cstheme="minorHAnsi"/>
              </w:rPr>
              <w:t>Identify congruent angles.</w:t>
            </w:r>
          </w:p>
        </w:tc>
        <w:tc>
          <w:tcPr>
            <w:tcW w:w="4320" w:type="dxa"/>
          </w:tcPr>
          <w:p w14:paraId="6907B135" w14:textId="77777777" w:rsidR="00AB199C" w:rsidRPr="00C8493B" w:rsidRDefault="00AB199C" w:rsidP="00A378FB">
            <w:pPr>
              <w:widowControl w:val="0"/>
              <w:rPr>
                <w:rFonts w:eastAsia="Times New Roman" w:cstheme="minorHAnsi"/>
              </w:rPr>
            </w:pPr>
            <w:r w:rsidRPr="00C8493B">
              <w:rPr>
                <w:rFonts w:eastAsia="Times New Roman" w:cstheme="minorHAnsi"/>
              </w:rPr>
              <w:t>Standard 16</w:t>
            </w:r>
          </w:p>
        </w:tc>
      </w:tr>
      <w:tr w:rsidR="00AB199C" w:rsidRPr="00C8493B" w14:paraId="577A2E80" w14:textId="77777777" w:rsidTr="000979EA">
        <w:trPr>
          <w:jc w:val="center"/>
        </w:trPr>
        <w:tc>
          <w:tcPr>
            <w:tcW w:w="4320" w:type="dxa"/>
            <w:tcBorders>
              <w:bottom w:val="single" w:sz="4" w:space="0" w:color="auto"/>
            </w:tcBorders>
          </w:tcPr>
          <w:p w14:paraId="407928B6" w14:textId="77777777" w:rsidR="00AB199C" w:rsidRPr="00C8493B" w:rsidRDefault="00AB199C" w:rsidP="00A378FB">
            <w:pPr>
              <w:widowControl w:val="0"/>
              <w:rPr>
                <w:rFonts w:eastAsia="Times New Roman" w:cstheme="minorHAnsi"/>
              </w:rPr>
            </w:pPr>
            <w:r w:rsidRPr="00C8493B">
              <w:rPr>
                <w:rFonts w:eastAsia="Times New Roman" w:cstheme="minorHAnsi"/>
              </w:rPr>
              <w:t>Use coordinates to partition line segments.</w:t>
            </w:r>
          </w:p>
        </w:tc>
        <w:tc>
          <w:tcPr>
            <w:tcW w:w="4320" w:type="dxa"/>
            <w:tcBorders>
              <w:bottom w:val="single" w:sz="4" w:space="0" w:color="auto"/>
            </w:tcBorders>
          </w:tcPr>
          <w:p w14:paraId="031BAAF5" w14:textId="77777777" w:rsidR="00AB199C" w:rsidRPr="00C8493B" w:rsidRDefault="00AB199C" w:rsidP="00A378FB">
            <w:pPr>
              <w:widowControl w:val="0"/>
              <w:rPr>
                <w:rFonts w:eastAsia="Times New Roman" w:cstheme="minorHAnsi"/>
              </w:rPr>
            </w:pPr>
            <w:r w:rsidRPr="00C8493B">
              <w:rPr>
                <w:rFonts w:eastAsia="Times New Roman" w:cstheme="minorHAnsi"/>
              </w:rPr>
              <w:t>Standard 17</w:t>
            </w:r>
          </w:p>
        </w:tc>
      </w:tr>
      <w:tr w:rsidR="00AB199C" w:rsidRPr="00C8493B" w14:paraId="6FCA8A7F" w14:textId="77777777" w:rsidTr="000979EA">
        <w:trPr>
          <w:jc w:val="center"/>
        </w:trPr>
        <w:tc>
          <w:tcPr>
            <w:tcW w:w="8640" w:type="dxa"/>
            <w:gridSpan w:val="2"/>
            <w:shd w:val="clear" w:color="auto" w:fill="000000" w:themeFill="text1"/>
          </w:tcPr>
          <w:p w14:paraId="0556D8DF" w14:textId="77777777" w:rsidR="00AB199C" w:rsidRPr="00C8493B" w:rsidRDefault="00AB199C" w:rsidP="00A378FB">
            <w:pPr>
              <w:widowControl w:val="0"/>
              <w:rPr>
                <w:rFonts w:eastAsia="Times New Roman" w:cstheme="minorHAnsi"/>
              </w:rPr>
            </w:pPr>
            <w:r w:rsidRPr="00C8493B">
              <w:rPr>
                <w:rFonts w:eastAsia="Times New Roman" w:cstheme="minorHAnsi"/>
                <w:b/>
                <w:iCs/>
              </w:rPr>
              <w:t>Measurement and Volume</w:t>
            </w:r>
          </w:p>
        </w:tc>
      </w:tr>
      <w:tr w:rsidR="00AB199C" w:rsidRPr="00C8493B" w14:paraId="200E7358" w14:textId="77777777" w:rsidTr="000979EA">
        <w:trPr>
          <w:jc w:val="center"/>
        </w:trPr>
        <w:tc>
          <w:tcPr>
            <w:tcW w:w="4320" w:type="dxa"/>
          </w:tcPr>
          <w:p w14:paraId="48301FC6" w14:textId="22B49C10" w:rsidR="00AB199C" w:rsidRPr="00C8493B" w:rsidRDefault="00AB199C" w:rsidP="00A378FB">
            <w:pPr>
              <w:widowControl w:val="0"/>
              <w:rPr>
                <w:rFonts w:eastAsia="Calibri" w:cstheme="minorHAnsi"/>
              </w:rPr>
            </w:pPr>
            <w:r w:rsidRPr="00C8493B">
              <w:rPr>
                <w:rFonts w:eastAsia="Times New Roman" w:cstheme="minorHAnsi"/>
              </w:rPr>
              <w:t xml:space="preserve">Use </w:t>
            </w:r>
            <w:r w:rsidR="00756EF6" w:rsidRPr="00C8493B">
              <w:rPr>
                <w:rFonts w:eastAsia="Times New Roman" w:cstheme="minorHAnsi"/>
              </w:rPr>
              <w:t xml:space="preserve">measurement and </w:t>
            </w:r>
            <w:r w:rsidRPr="00C8493B">
              <w:rPr>
                <w:rFonts w:eastAsia="Times New Roman" w:cstheme="minorHAnsi"/>
              </w:rPr>
              <w:t>volume formulas to solve problems.</w:t>
            </w:r>
          </w:p>
        </w:tc>
        <w:tc>
          <w:tcPr>
            <w:tcW w:w="4320" w:type="dxa"/>
          </w:tcPr>
          <w:p w14:paraId="793FCFA9" w14:textId="77777777" w:rsidR="00AB199C" w:rsidRPr="00C8493B" w:rsidRDefault="00AB199C" w:rsidP="00A378FB">
            <w:pPr>
              <w:widowControl w:val="0"/>
              <w:rPr>
                <w:rFonts w:eastAsia="Times New Roman" w:cstheme="minorHAnsi"/>
              </w:rPr>
            </w:pPr>
            <w:r w:rsidRPr="00C8493B">
              <w:rPr>
                <w:rFonts w:eastAsia="Times New Roman" w:cstheme="minorHAnsi"/>
              </w:rPr>
              <w:t>Standards 18-19</w:t>
            </w:r>
          </w:p>
        </w:tc>
      </w:tr>
    </w:tbl>
    <w:p w14:paraId="656BAEA3" w14:textId="77777777" w:rsidR="00AB199C" w:rsidRPr="00C8493B" w:rsidRDefault="00AB199C" w:rsidP="00A378FB">
      <w:pPr>
        <w:spacing w:after="0" w:line="240" w:lineRule="auto"/>
        <w:rPr>
          <w:rFonts w:eastAsia="Times New Roman" w:cstheme="minorHAnsi"/>
          <w:b/>
        </w:rPr>
      </w:pPr>
    </w:p>
    <w:p w14:paraId="6F17A1D7" w14:textId="77777777" w:rsidR="00AB199C" w:rsidRPr="00C8493B" w:rsidRDefault="00AB199C" w:rsidP="00A378FB">
      <w:pPr>
        <w:widowControl w:val="0"/>
        <w:spacing w:after="0" w:line="240" w:lineRule="auto"/>
        <w:rPr>
          <w:rFonts w:eastAsia="Times New Roman" w:cstheme="minorHAnsi"/>
          <w:b/>
          <w:iCs/>
        </w:rPr>
      </w:pPr>
      <w:r w:rsidRPr="00C8493B">
        <w:rPr>
          <w:rFonts w:eastAsia="Times New Roman" w:cstheme="minorHAnsi"/>
          <w:b/>
          <w:iCs/>
        </w:rPr>
        <w:t>Relationships between Quantities</w:t>
      </w:r>
    </w:p>
    <w:p w14:paraId="78A8B441" w14:textId="77777777" w:rsidR="00AB199C" w:rsidRPr="00C8493B" w:rsidRDefault="00AB199C" w:rsidP="00A378FB">
      <w:pPr>
        <w:spacing w:after="0" w:line="240" w:lineRule="auto"/>
        <w:rPr>
          <w:rFonts w:eastAsia="Times New Roman"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55"/>
        <w:gridCol w:w="8095"/>
      </w:tblGrid>
      <w:tr w:rsidR="00AB199C" w:rsidRPr="00C8493B" w14:paraId="63586524" w14:textId="77777777" w:rsidTr="004C4E4B">
        <w:tc>
          <w:tcPr>
            <w:tcW w:w="671" w:type="pct"/>
            <w:shd w:val="clear" w:color="auto" w:fill="auto"/>
          </w:tcPr>
          <w:p w14:paraId="7B182B41" w14:textId="77777777" w:rsidR="00AB199C" w:rsidRPr="00C8493B" w:rsidRDefault="00AB199C" w:rsidP="00A378FB">
            <w:pPr>
              <w:widowControl w:val="0"/>
              <w:spacing w:after="0" w:line="240" w:lineRule="auto"/>
              <w:rPr>
                <w:rFonts w:eastAsia="Times New Roman" w:cstheme="minorHAnsi"/>
                <w:b/>
              </w:rPr>
            </w:pPr>
            <w:r w:rsidRPr="00C8493B">
              <w:rPr>
                <w:rFonts w:eastAsia="Times New Roman" w:cstheme="minorHAnsi"/>
                <w:b/>
              </w:rPr>
              <w:t>Cluster</w:t>
            </w:r>
          </w:p>
        </w:tc>
        <w:tc>
          <w:tcPr>
            <w:tcW w:w="4329" w:type="pct"/>
            <w:shd w:val="clear" w:color="auto" w:fill="auto"/>
          </w:tcPr>
          <w:p w14:paraId="69405060" w14:textId="3848863D" w:rsidR="00AB199C" w:rsidRPr="00C8493B" w:rsidRDefault="00756EF6" w:rsidP="00A378FB">
            <w:pPr>
              <w:widowControl w:val="0"/>
              <w:spacing w:after="0" w:line="240" w:lineRule="auto"/>
              <w:rPr>
                <w:rFonts w:eastAsia="Times New Roman" w:cstheme="minorHAnsi"/>
                <w:b/>
              </w:rPr>
            </w:pPr>
            <w:r w:rsidRPr="00C8493B">
              <w:rPr>
                <w:rFonts w:eastAsia="Times New Roman" w:cstheme="minorHAnsi"/>
                <w:b/>
              </w:rPr>
              <w:t>Apply operations of rational numbers to solve problems.</w:t>
            </w:r>
          </w:p>
        </w:tc>
      </w:tr>
      <w:tr w:rsidR="00AB199C" w:rsidRPr="00C8493B" w14:paraId="44D8D547" w14:textId="77777777" w:rsidTr="004C4E4B">
        <w:tc>
          <w:tcPr>
            <w:tcW w:w="671" w:type="pct"/>
            <w:shd w:val="clear" w:color="auto" w:fill="auto"/>
          </w:tcPr>
          <w:p w14:paraId="512CEFFE" w14:textId="77777777" w:rsidR="00AB199C" w:rsidRPr="00C8493B" w:rsidRDefault="00AB199C" w:rsidP="00A378FB">
            <w:pPr>
              <w:spacing w:after="0" w:line="240" w:lineRule="auto"/>
              <w:rPr>
                <w:rFonts w:cstheme="minorHAnsi"/>
              </w:rPr>
            </w:pPr>
            <w:r w:rsidRPr="00C8493B">
              <w:rPr>
                <w:rFonts w:cstheme="minorHAnsi"/>
              </w:rPr>
              <w:t>A.M.2HS.1</w:t>
            </w:r>
          </w:p>
        </w:tc>
        <w:tc>
          <w:tcPr>
            <w:tcW w:w="4329" w:type="pct"/>
          </w:tcPr>
          <w:p w14:paraId="43FFBBEA" w14:textId="77777777" w:rsidR="00AB199C" w:rsidRPr="00C8493B" w:rsidRDefault="00AB199C" w:rsidP="00A378FB">
            <w:pPr>
              <w:spacing w:after="0" w:line="240" w:lineRule="auto"/>
              <w:rPr>
                <w:rFonts w:cstheme="minorHAnsi"/>
              </w:rPr>
            </w:pPr>
            <w:r w:rsidRPr="00C8493B">
              <w:rPr>
                <w:rFonts w:cstheme="minorHAnsi"/>
              </w:rPr>
              <w:t>Solve addition, subtraction, multiplication, and division real-world problems involving whole numbers and decimals (i.e., money) using visuals and/or a calculator.</w:t>
            </w:r>
          </w:p>
        </w:tc>
      </w:tr>
    </w:tbl>
    <w:p w14:paraId="4D7AD364" w14:textId="77777777" w:rsidR="00AB199C" w:rsidRPr="00C8493B" w:rsidRDefault="00AB199C" w:rsidP="00A378FB">
      <w:pPr>
        <w:widowControl w:val="0"/>
        <w:tabs>
          <w:tab w:val="left" w:pos="8640"/>
        </w:tabs>
        <w:spacing w:after="0" w:line="240" w:lineRule="auto"/>
        <w:rPr>
          <w:rFonts w:eastAsia="Times New Roman" w:cstheme="minorHAnsi"/>
        </w:rPr>
      </w:pPr>
    </w:p>
    <w:p w14:paraId="7C0C91EB" w14:textId="77777777" w:rsidR="00AB199C" w:rsidRPr="00C8493B" w:rsidRDefault="00AB199C" w:rsidP="00A378FB">
      <w:pPr>
        <w:widowControl w:val="0"/>
        <w:tabs>
          <w:tab w:val="left" w:pos="8640"/>
        </w:tabs>
        <w:spacing w:after="0" w:line="240" w:lineRule="auto"/>
        <w:rPr>
          <w:rFonts w:eastAsia="Times New Roman" w:cstheme="minorHAnsi"/>
          <w:b/>
        </w:rPr>
      </w:pPr>
      <w:r w:rsidRPr="00C8493B">
        <w:rPr>
          <w:rFonts w:eastAsia="Times New Roman" w:cstheme="minorHAnsi"/>
          <w:b/>
        </w:rPr>
        <w:t>Linear Functions and Modeling</w:t>
      </w:r>
    </w:p>
    <w:p w14:paraId="0946E879" w14:textId="77777777" w:rsidR="00AB199C" w:rsidRPr="00C8493B" w:rsidRDefault="00AB199C" w:rsidP="00A378FB">
      <w:pPr>
        <w:widowControl w:val="0"/>
        <w:tabs>
          <w:tab w:val="left" w:pos="8640"/>
        </w:tabs>
        <w:spacing w:after="0" w:line="240" w:lineRule="auto"/>
        <w:rPr>
          <w:rFonts w:eastAsia="Times New Roman"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55"/>
        <w:gridCol w:w="8095"/>
      </w:tblGrid>
      <w:tr w:rsidR="00AB199C" w:rsidRPr="00C8493B" w14:paraId="4A123EE8" w14:textId="77777777" w:rsidTr="000979EA">
        <w:tc>
          <w:tcPr>
            <w:tcW w:w="671" w:type="pct"/>
            <w:shd w:val="clear" w:color="auto" w:fill="auto"/>
          </w:tcPr>
          <w:p w14:paraId="0051266E" w14:textId="77777777" w:rsidR="00AB199C" w:rsidRPr="00C8493B" w:rsidRDefault="00AB199C" w:rsidP="00A378FB">
            <w:pPr>
              <w:widowControl w:val="0"/>
              <w:spacing w:after="0" w:line="240" w:lineRule="auto"/>
              <w:rPr>
                <w:rFonts w:eastAsia="Times New Roman" w:cstheme="minorHAnsi"/>
                <w:b/>
              </w:rPr>
            </w:pPr>
            <w:r w:rsidRPr="00C8493B">
              <w:rPr>
                <w:rFonts w:eastAsia="Times New Roman" w:cstheme="minorHAnsi"/>
                <w:b/>
              </w:rPr>
              <w:t>Cluster</w:t>
            </w:r>
          </w:p>
        </w:tc>
        <w:tc>
          <w:tcPr>
            <w:tcW w:w="4329" w:type="pct"/>
            <w:shd w:val="clear" w:color="auto" w:fill="auto"/>
          </w:tcPr>
          <w:p w14:paraId="443BED7A" w14:textId="77777777" w:rsidR="00AB199C" w:rsidRPr="00C8493B" w:rsidRDefault="00AB199C" w:rsidP="00A378FB">
            <w:pPr>
              <w:widowControl w:val="0"/>
              <w:spacing w:after="0" w:line="240" w:lineRule="auto"/>
              <w:rPr>
                <w:rFonts w:eastAsia="Calibri" w:cstheme="minorHAnsi"/>
                <w:b/>
              </w:rPr>
            </w:pPr>
            <w:r w:rsidRPr="00C8493B">
              <w:rPr>
                <w:rFonts w:eastAsia="Calibri" w:cstheme="minorHAnsi"/>
                <w:b/>
              </w:rPr>
              <w:t>Interpret functions that arise in applications in terms of a context.</w:t>
            </w:r>
          </w:p>
        </w:tc>
      </w:tr>
      <w:tr w:rsidR="00AB199C" w:rsidRPr="00C8493B" w14:paraId="5DC2ABA1" w14:textId="77777777" w:rsidTr="000979EA">
        <w:tc>
          <w:tcPr>
            <w:tcW w:w="671" w:type="pct"/>
            <w:shd w:val="clear" w:color="auto" w:fill="auto"/>
          </w:tcPr>
          <w:p w14:paraId="39042D7D"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A.M.2HS.2</w:t>
            </w:r>
          </w:p>
        </w:tc>
        <w:tc>
          <w:tcPr>
            <w:tcW w:w="4329" w:type="pct"/>
          </w:tcPr>
          <w:p w14:paraId="0F42808D" w14:textId="2159D28D" w:rsidR="00AB199C" w:rsidRPr="00C8493B" w:rsidRDefault="00AB199C" w:rsidP="00A378FB">
            <w:pPr>
              <w:spacing w:after="0" w:line="240" w:lineRule="auto"/>
              <w:rPr>
                <w:rFonts w:eastAsia="Times New Roman" w:cstheme="minorHAnsi"/>
              </w:rPr>
            </w:pPr>
            <w:r w:rsidRPr="00C8493B">
              <w:rPr>
                <w:rFonts w:eastAsia="Times New Roman" w:cstheme="minorHAnsi"/>
              </w:rPr>
              <w:t>Given a linear function represented by a table, determine the rate of change and fi</w:t>
            </w:r>
            <w:r w:rsidR="000979EA" w:rsidRPr="00C8493B">
              <w:rPr>
                <w:rFonts w:eastAsia="Times New Roman" w:cstheme="minorHAnsi"/>
              </w:rPr>
              <w:t xml:space="preserve">nd missing value. For example: </w:t>
            </w:r>
          </w:p>
          <w:tbl>
            <w:tblPr>
              <w:tblStyle w:val="TableGrid"/>
              <w:tblW w:w="0" w:type="auto"/>
              <w:jc w:val="center"/>
              <w:tblLook w:val="04A0" w:firstRow="1" w:lastRow="0" w:firstColumn="1" w:lastColumn="0" w:noHBand="0" w:noVBand="1"/>
            </w:tblPr>
            <w:tblGrid>
              <w:gridCol w:w="1551"/>
              <w:gridCol w:w="1552"/>
            </w:tblGrid>
            <w:tr w:rsidR="00AB199C" w:rsidRPr="00C8493B" w14:paraId="5345A8CA" w14:textId="77777777" w:rsidTr="004C4E4B">
              <w:trPr>
                <w:jc w:val="center"/>
              </w:trPr>
              <w:tc>
                <w:tcPr>
                  <w:tcW w:w="1551" w:type="dxa"/>
                  <w:vAlign w:val="center"/>
                </w:tcPr>
                <w:p w14:paraId="054A51B5" w14:textId="77777777" w:rsidR="00AB199C" w:rsidRPr="00C8493B" w:rsidRDefault="00AB199C" w:rsidP="00A378FB">
                  <w:pPr>
                    <w:widowControl w:val="0"/>
                    <w:jc w:val="center"/>
                    <w:rPr>
                      <w:rFonts w:eastAsia="Times New Roman" w:cstheme="minorHAnsi"/>
                    </w:rPr>
                  </w:pPr>
                  <w:r w:rsidRPr="00C8493B">
                    <w:rPr>
                      <w:rFonts w:eastAsia="Times New Roman" w:cstheme="minorHAnsi"/>
                    </w:rPr>
                    <w:t>Items Bought</w:t>
                  </w:r>
                </w:p>
              </w:tc>
              <w:tc>
                <w:tcPr>
                  <w:tcW w:w="1552" w:type="dxa"/>
                  <w:vAlign w:val="center"/>
                </w:tcPr>
                <w:p w14:paraId="0F2D2DE0" w14:textId="77777777" w:rsidR="00AB199C" w:rsidRPr="00C8493B" w:rsidRDefault="00AB199C" w:rsidP="00A378FB">
                  <w:pPr>
                    <w:widowControl w:val="0"/>
                    <w:jc w:val="center"/>
                    <w:rPr>
                      <w:rFonts w:eastAsia="Times New Roman" w:cstheme="minorHAnsi"/>
                    </w:rPr>
                  </w:pPr>
                  <w:r w:rsidRPr="00C8493B">
                    <w:rPr>
                      <w:rFonts w:eastAsia="Times New Roman" w:cstheme="minorHAnsi"/>
                    </w:rPr>
                    <w:t>Cost</w:t>
                  </w:r>
                </w:p>
              </w:tc>
            </w:tr>
            <w:tr w:rsidR="00AB199C" w:rsidRPr="00C8493B" w14:paraId="0E0F5E77" w14:textId="77777777" w:rsidTr="004C4E4B">
              <w:trPr>
                <w:jc w:val="center"/>
              </w:trPr>
              <w:tc>
                <w:tcPr>
                  <w:tcW w:w="1551" w:type="dxa"/>
                  <w:vAlign w:val="center"/>
                </w:tcPr>
                <w:p w14:paraId="326932FD" w14:textId="77777777" w:rsidR="00AB199C" w:rsidRPr="00C8493B" w:rsidRDefault="00AB199C" w:rsidP="00A378FB">
                  <w:pPr>
                    <w:widowControl w:val="0"/>
                    <w:jc w:val="center"/>
                    <w:rPr>
                      <w:rFonts w:eastAsia="Times New Roman" w:cstheme="minorHAnsi"/>
                    </w:rPr>
                  </w:pPr>
                  <w:r w:rsidRPr="00C8493B">
                    <w:rPr>
                      <w:rFonts w:eastAsia="Times New Roman" w:cstheme="minorHAnsi"/>
                    </w:rPr>
                    <w:t>1</w:t>
                  </w:r>
                </w:p>
              </w:tc>
              <w:tc>
                <w:tcPr>
                  <w:tcW w:w="1552" w:type="dxa"/>
                  <w:vAlign w:val="center"/>
                </w:tcPr>
                <w:p w14:paraId="08D5D314" w14:textId="77777777" w:rsidR="00AB199C" w:rsidRPr="00C8493B" w:rsidRDefault="00AB199C" w:rsidP="00A378FB">
                  <w:pPr>
                    <w:widowControl w:val="0"/>
                    <w:jc w:val="center"/>
                    <w:rPr>
                      <w:rFonts w:eastAsia="Times New Roman" w:cstheme="minorHAnsi"/>
                    </w:rPr>
                  </w:pPr>
                  <w:r w:rsidRPr="00C8493B">
                    <w:rPr>
                      <w:rFonts w:eastAsia="Times New Roman" w:cstheme="minorHAnsi"/>
                    </w:rPr>
                    <w:t>$5</w:t>
                  </w:r>
                </w:p>
              </w:tc>
            </w:tr>
            <w:tr w:rsidR="00AB199C" w:rsidRPr="00C8493B" w14:paraId="49F82916" w14:textId="77777777" w:rsidTr="004C4E4B">
              <w:trPr>
                <w:jc w:val="center"/>
              </w:trPr>
              <w:tc>
                <w:tcPr>
                  <w:tcW w:w="1551" w:type="dxa"/>
                  <w:vAlign w:val="center"/>
                </w:tcPr>
                <w:p w14:paraId="7EA7B78B" w14:textId="77777777" w:rsidR="00AB199C" w:rsidRPr="00C8493B" w:rsidRDefault="00AB199C" w:rsidP="00A378FB">
                  <w:pPr>
                    <w:widowControl w:val="0"/>
                    <w:jc w:val="center"/>
                    <w:rPr>
                      <w:rFonts w:eastAsia="Times New Roman" w:cstheme="minorHAnsi"/>
                    </w:rPr>
                  </w:pPr>
                  <w:r w:rsidRPr="00C8493B">
                    <w:rPr>
                      <w:rFonts w:eastAsia="Times New Roman" w:cstheme="minorHAnsi"/>
                    </w:rPr>
                    <w:t>2</w:t>
                  </w:r>
                </w:p>
              </w:tc>
              <w:tc>
                <w:tcPr>
                  <w:tcW w:w="1552" w:type="dxa"/>
                  <w:vAlign w:val="center"/>
                </w:tcPr>
                <w:p w14:paraId="0339582B" w14:textId="77777777" w:rsidR="00AB199C" w:rsidRPr="00C8493B" w:rsidRDefault="00AB199C" w:rsidP="00A378FB">
                  <w:pPr>
                    <w:widowControl w:val="0"/>
                    <w:jc w:val="center"/>
                    <w:rPr>
                      <w:rFonts w:eastAsia="Times New Roman" w:cstheme="minorHAnsi"/>
                    </w:rPr>
                  </w:pPr>
                  <w:r w:rsidRPr="00C8493B">
                    <w:rPr>
                      <w:rFonts w:eastAsia="Times New Roman" w:cstheme="minorHAnsi"/>
                    </w:rPr>
                    <w:t>$7</w:t>
                  </w:r>
                </w:p>
              </w:tc>
            </w:tr>
            <w:tr w:rsidR="00AB199C" w:rsidRPr="00C8493B" w14:paraId="5980EDD4" w14:textId="77777777" w:rsidTr="004C4E4B">
              <w:trPr>
                <w:jc w:val="center"/>
              </w:trPr>
              <w:tc>
                <w:tcPr>
                  <w:tcW w:w="1551" w:type="dxa"/>
                  <w:vAlign w:val="center"/>
                </w:tcPr>
                <w:p w14:paraId="504D0510" w14:textId="77777777" w:rsidR="00AB199C" w:rsidRPr="00C8493B" w:rsidRDefault="00AB199C" w:rsidP="00A378FB">
                  <w:pPr>
                    <w:widowControl w:val="0"/>
                    <w:jc w:val="center"/>
                    <w:rPr>
                      <w:rFonts w:eastAsia="Times New Roman" w:cstheme="minorHAnsi"/>
                    </w:rPr>
                  </w:pPr>
                  <w:r w:rsidRPr="00C8493B">
                    <w:rPr>
                      <w:rFonts w:eastAsia="Times New Roman" w:cstheme="minorHAnsi"/>
                    </w:rPr>
                    <w:t>3</w:t>
                  </w:r>
                </w:p>
              </w:tc>
              <w:tc>
                <w:tcPr>
                  <w:tcW w:w="1552" w:type="dxa"/>
                  <w:vAlign w:val="center"/>
                </w:tcPr>
                <w:p w14:paraId="35C82003" w14:textId="77777777" w:rsidR="00AB199C" w:rsidRPr="00C8493B" w:rsidRDefault="00AB199C" w:rsidP="00A378FB">
                  <w:pPr>
                    <w:widowControl w:val="0"/>
                    <w:jc w:val="center"/>
                    <w:rPr>
                      <w:rFonts w:eastAsia="Times New Roman" w:cstheme="minorHAnsi"/>
                    </w:rPr>
                  </w:pPr>
                </w:p>
              </w:tc>
            </w:tr>
            <w:tr w:rsidR="00AB199C" w:rsidRPr="00C8493B" w14:paraId="66898EAE" w14:textId="77777777" w:rsidTr="004C4E4B">
              <w:trPr>
                <w:jc w:val="center"/>
              </w:trPr>
              <w:tc>
                <w:tcPr>
                  <w:tcW w:w="1551" w:type="dxa"/>
                  <w:vAlign w:val="center"/>
                </w:tcPr>
                <w:p w14:paraId="4230B695" w14:textId="77777777" w:rsidR="00AB199C" w:rsidRPr="00C8493B" w:rsidRDefault="00AB199C" w:rsidP="00A378FB">
                  <w:pPr>
                    <w:widowControl w:val="0"/>
                    <w:jc w:val="center"/>
                    <w:rPr>
                      <w:rFonts w:eastAsia="Times New Roman" w:cstheme="minorHAnsi"/>
                    </w:rPr>
                  </w:pPr>
                  <w:r w:rsidRPr="00C8493B">
                    <w:rPr>
                      <w:rFonts w:eastAsia="Times New Roman" w:cstheme="minorHAnsi"/>
                    </w:rPr>
                    <w:t>4</w:t>
                  </w:r>
                </w:p>
              </w:tc>
              <w:tc>
                <w:tcPr>
                  <w:tcW w:w="1552" w:type="dxa"/>
                  <w:vAlign w:val="center"/>
                </w:tcPr>
                <w:p w14:paraId="61D9406D" w14:textId="77777777" w:rsidR="00AB199C" w:rsidRPr="00C8493B" w:rsidRDefault="00AB199C" w:rsidP="00A378FB">
                  <w:pPr>
                    <w:widowControl w:val="0"/>
                    <w:jc w:val="center"/>
                    <w:rPr>
                      <w:rFonts w:eastAsia="Times New Roman" w:cstheme="minorHAnsi"/>
                    </w:rPr>
                  </w:pPr>
                  <w:r w:rsidRPr="00C8493B">
                    <w:rPr>
                      <w:rFonts w:eastAsia="Times New Roman" w:cstheme="minorHAnsi"/>
                    </w:rPr>
                    <w:t>$11</w:t>
                  </w:r>
                </w:p>
              </w:tc>
            </w:tr>
            <w:tr w:rsidR="00AB199C" w:rsidRPr="00C8493B" w14:paraId="2E8A8D58" w14:textId="77777777" w:rsidTr="004C4E4B">
              <w:trPr>
                <w:jc w:val="center"/>
              </w:trPr>
              <w:tc>
                <w:tcPr>
                  <w:tcW w:w="1551" w:type="dxa"/>
                  <w:vAlign w:val="center"/>
                </w:tcPr>
                <w:p w14:paraId="4633976E" w14:textId="77777777" w:rsidR="00AB199C" w:rsidRPr="00C8493B" w:rsidRDefault="00AB199C" w:rsidP="00A378FB">
                  <w:pPr>
                    <w:widowControl w:val="0"/>
                    <w:jc w:val="center"/>
                    <w:rPr>
                      <w:rFonts w:eastAsia="Times New Roman" w:cstheme="minorHAnsi"/>
                    </w:rPr>
                  </w:pPr>
                </w:p>
              </w:tc>
              <w:tc>
                <w:tcPr>
                  <w:tcW w:w="1552" w:type="dxa"/>
                  <w:vAlign w:val="center"/>
                </w:tcPr>
                <w:p w14:paraId="44453838" w14:textId="77777777" w:rsidR="00AB199C" w:rsidRPr="00C8493B" w:rsidRDefault="00AB199C" w:rsidP="00A378FB">
                  <w:pPr>
                    <w:widowControl w:val="0"/>
                    <w:jc w:val="center"/>
                    <w:rPr>
                      <w:rFonts w:eastAsia="Times New Roman" w:cstheme="minorHAnsi"/>
                    </w:rPr>
                  </w:pPr>
                  <w:r w:rsidRPr="00C8493B">
                    <w:rPr>
                      <w:rFonts w:eastAsia="Times New Roman" w:cstheme="minorHAnsi"/>
                    </w:rPr>
                    <w:t>$13</w:t>
                  </w:r>
                </w:p>
              </w:tc>
            </w:tr>
            <w:tr w:rsidR="00AB199C" w:rsidRPr="00C8493B" w14:paraId="7BC6EA97" w14:textId="77777777" w:rsidTr="004C4E4B">
              <w:trPr>
                <w:jc w:val="center"/>
              </w:trPr>
              <w:tc>
                <w:tcPr>
                  <w:tcW w:w="1551" w:type="dxa"/>
                  <w:vAlign w:val="center"/>
                </w:tcPr>
                <w:p w14:paraId="145D2A02" w14:textId="77777777" w:rsidR="00AB199C" w:rsidRPr="00C8493B" w:rsidRDefault="00AB199C" w:rsidP="00A378FB">
                  <w:pPr>
                    <w:widowControl w:val="0"/>
                    <w:jc w:val="center"/>
                    <w:rPr>
                      <w:rFonts w:eastAsia="Times New Roman" w:cstheme="minorHAnsi"/>
                    </w:rPr>
                  </w:pPr>
                  <w:r w:rsidRPr="00C8493B">
                    <w:rPr>
                      <w:rFonts w:eastAsia="Times New Roman" w:cstheme="minorHAnsi"/>
                    </w:rPr>
                    <w:t>6</w:t>
                  </w:r>
                </w:p>
              </w:tc>
              <w:tc>
                <w:tcPr>
                  <w:tcW w:w="1552" w:type="dxa"/>
                  <w:vAlign w:val="center"/>
                </w:tcPr>
                <w:p w14:paraId="55215BAD" w14:textId="77777777" w:rsidR="00AB199C" w:rsidRPr="00C8493B" w:rsidRDefault="00AB199C" w:rsidP="00A378FB">
                  <w:pPr>
                    <w:widowControl w:val="0"/>
                    <w:jc w:val="center"/>
                    <w:rPr>
                      <w:rFonts w:eastAsia="Times New Roman" w:cstheme="minorHAnsi"/>
                    </w:rPr>
                  </w:pPr>
                </w:p>
              </w:tc>
            </w:tr>
          </w:tbl>
          <w:p w14:paraId="19228E88" w14:textId="77777777" w:rsidR="00AB199C" w:rsidRPr="00C8493B" w:rsidRDefault="00AB199C" w:rsidP="00A378FB">
            <w:pPr>
              <w:spacing w:after="0" w:line="240" w:lineRule="auto"/>
              <w:rPr>
                <w:rFonts w:eastAsia="Times New Roman" w:cstheme="minorHAnsi"/>
              </w:rPr>
            </w:pPr>
          </w:p>
        </w:tc>
      </w:tr>
      <w:tr w:rsidR="00AB199C" w:rsidRPr="00C8493B" w14:paraId="51BC440B" w14:textId="77777777" w:rsidTr="000979EA">
        <w:tc>
          <w:tcPr>
            <w:tcW w:w="671" w:type="pct"/>
            <w:shd w:val="clear" w:color="auto" w:fill="auto"/>
          </w:tcPr>
          <w:p w14:paraId="103F307C" w14:textId="77777777" w:rsidR="00AB199C" w:rsidRPr="00C8493B" w:rsidRDefault="00AB199C" w:rsidP="00A378FB">
            <w:pPr>
              <w:widowControl w:val="0"/>
              <w:autoSpaceDE w:val="0"/>
              <w:autoSpaceDN w:val="0"/>
              <w:adjustRightInd w:val="0"/>
              <w:spacing w:after="0" w:line="240" w:lineRule="auto"/>
              <w:rPr>
                <w:rFonts w:eastAsia="Times New Roman" w:cstheme="minorHAnsi"/>
              </w:rPr>
            </w:pPr>
            <w:r w:rsidRPr="00C8493B">
              <w:rPr>
                <w:rFonts w:eastAsia="Times New Roman" w:cstheme="minorHAnsi"/>
              </w:rPr>
              <w:t>A.M.2HS.3</w:t>
            </w:r>
          </w:p>
        </w:tc>
        <w:tc>
          <w:tcPr>
            <w:tcW w:w="4329" w:type="pct"/>
          </w:tcPr>
          <w:p w14:paraId="6333B539" w14:textId="77777777" w:rsidR="00AB199C" w:rsidRPr="00C8493B" w:rsidRDefault="00AB199C" w:rsidP="00A378FB">
            <w:pPr>
              <w:widowControl w:val="0"/>
              <w:autoSpaceDE w:val="0"/>
              <w:autoSpaceDN w:val="0"/>
              <w:adjustRightInd w:val="0"/>
              <w:spacing w:after="0" w:line="240" w:lineRule="auto"/>
              <w:rPr>
                <w:rFonts w:eastAsia="Times New Roman" w:cstheme="minorHAnsi"/>
                <w:highlight w:val="yellow"/>
              </w:rPr>
            </w:pPr>
            <w:r w:rsidRPr="00C8493B">
              <w:rPr>
                <w:rFonts w:eastAsia="Times New Roman" w:cstheme="minorHAnsi"/>
              </w:rPr>
              <w:t>Given a real-world function, find the possible values of the domain (e.g., Could you work 10 days a week? How many days a week can you work?).</w:t>
            </w:r>
          </w:p>
        </w:tc>
      </w:tr>
    </w:tbl>
    <w:p w14:paraId="3E8B28E5" w14:textId="77777777" w:rsidR="00AB199C" w:rsidRPr="00C8493B" w:rsidRDefault="00AB199C" w:rsidP="00A378FB">
      <w:pPr>
        <w:spacing w:after="0" w:line="240" w:lineRule="auto"/>
        <w:rPr>
          <w:rFonts w:eastAsia="Times New Roman" w:cstheme="minorHAnsi"/>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57"/>
        <w:gridCol w:w="8095"/>
      </w:tblGrid>
      <w:tr w:rsidR="00AB199C" w:rsidRPr="00C8493B" w14:paraId="2F40B141" w14:textId="77777777" w:rsidTr="000979EA">
        <w:tc>
          <w:tcPr>
            <w:tcW w:w="672" w:type="pct"/>
            <w:shd w:val="clear" w:color="auto" w:fill="auto"/>
          </w:tcPr>
          <w:p w14:paraId="7BACBD4B" w14:textId="77777777" w:rsidR="00AB199C" w:rsidRPr="00C8493B" w:rsidRDefault="00AB199C" w:rsidP="00A378FB">
            <w:pPr>
              <w:widowControl w:val="0"/>
              <w:spacing w:after="0" w:line="240" w:lineRule="auto"/>
              <w:rPr>
                <w:rFonts w:eastAsia="Times New Roman" w:cstheme="minorHAnsi"/>
                <w:b/>
              </w:rPr>
            </w:pPr>
            <w:r w:rsidRPr="00C8493B">
              <w:rPr>
                <w:rFonts w:eastAsia="Times New Roman" w:cstheme="minorHAnsi"/>
                <w:b/>
              </w:rPr>
              <w:t>Cluster</w:t>
            </w:r>
          </w:p>
        </w:tc>
        <w:tc>
          <w:tcPr>
            <w:tcW w:w="4328" w:type="pct"/>
            <w:shd w:val="clear" w:color="auto" w:fill="auto"/>
          </w:tcPr>
          <w:p w14:paraId="2CE6D9DD" w14:textId="5C54861E" w:rsidR="00AB199C" w:rsidRPr="00C8493B" w:rsidRDefault="00756EF6" w:rsidP="00A378FB">
            <w:pPr>
              <w:widowControl w:val="0"/>
              <w:spacing w:after="0" w:line="240" w:lineRule="auto"/>
              <w:rPr>
                <w:rFonts w:eastAsia="Times New Roman" w:cstheme="minorHAnsi"/>
                <w:b/>
              </w:rPr>
            </w:pPr>
            <w:r w:rsidRPr="00C8493B">
              <w:rPr>
                <w:rFonts w:eastAsia="Times New Roman" w:cstheme="minorHAnsi"/>
                <w:b/>
              </w:rPr>
              <w:t>Analyze representation of functions.</w:t>
            </w:r>
          </w:p>
        </w:tc>
      </w:tr>
      <w:tr w:rsidR="00AB199C" w:rsidRPr="00C8493B" w14:paraId="292DB1CC" w14:textId="77777777" w:rsidTr="000979EA">
        <w:tc>
          <w:tcPr>
            <w:tcW w:w="672" w:type="pct"/>
            <w:shd w:val="clear" w:color="auto" w:fill="auto"/>
          </w:tcPr>
          <w:p w14:paraId="5FDCC668"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iCs/>
                <w:szCs w:val="24"/>
              </w:rPr>
              <w:t>A.M.2HS.4</w:t>
            </w:r>
          </w:p>
        </w:tc>
        <w:tc>
          <w:tcPr>
            <w:tcW w:w="4328" w:type="pct"/>
          </w:tcPr>
          <w:p w14:paraId="33B45BAC"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 xml:space="preserve">Compare two functions represented in different tables (e.g., Store A’s Discount Table </w:t>
            </w:r>
            <w:r w:rsidRPr="00C8493B">
              <w:rPr>
                <w:rFonts w:eastAsia="Times New Roman" w:cstheme="minorHAnsi"/>
              </w:rPr>
              <w:lastRenderedPageBreak/>
              <w:t xml:space="preserve">and Store B’s Discount Table) to answer questions.    </w:t>
            </w:r>
          </w:p>
        </w:tc>
      </w:tr>
    </w:tbl>
    <w:p w14:paraId="6AF9A045" w14:textId="77777777" w:rsidR="000979EA" w:rsidRPr="00C8493B" w:rsidRDefault="000979EA" w:rsidP="00A378FB">
      <w:pPr>
        <w:spacing w:after="0" w:line="240" w:lineRule="auto"/>
      </w:pPr>
    </w:p>
    <w:tbl>
      <w:tblPr>
        <w:tblW w:w="50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3"/>
        <w:gridCol w:w="8142"/>
      </w:tblGrid>
      <w:tr w:rsidR="00AB199C" w:rsidRPr="00C8493B" w14:paraId="56C699A3" w14:textId="77777777" w:rsidTr="000979EA">
        <w:tc>
          <w:tcPr>
            <w:tcW w:w="676" w:type="pct"/>
            <w:shd w:val="clear" w:color="auto" w:fill="auto"/>
          </w:tcPr>
          <w:p w14:paraId="0A242270" w14:textId="77777777" w:rsidR="00AB199C" w:rsidRPr="00C8493B" w:rsidRDefault="00AB199C" w:rsidP="00A378FB">
            <w:pPr>
              <w:widowControl w:val="0"/>
              <w:spacing w:after="0" w:line="240" w:lineRule="auto"/>
              <w:rPr>
                <w:rFonts w:eastAsia="Times New Roman" w:cstheme="minorHAnsi"/>
                <w:b/>
              </w:rPr>
            </w:pPr>
            <w:r w:rsidRPr="00C8493B">
              <w:rPr>
                <w:rFonts w:eastAsia="Times New Roman" w:cstheme="minorHAnsi"/>
                <w:b/>
              </w:rPr>
              <w:t>Cluster</w:t>
            </w:r>
          </w:p>
        </w:tc>
        <w:tc>
          <w:tcPr>
            <w:tcW w:w="4324" w:type="pct"/>
            <w:shd w:val="clear" w:color="auto" w:fill="auto"/>
          </w:tcPr>
          <w:p w14:paraId="2749D6EA" w14:textId="77777777" w:rsidR="00AB199C" w:rsidRPr="00C8493B" w:rsidRDefault="00AB199C" w:rsidP="00A378FB">
            <w:pPr>
              <w:widowControl w:val="0"/>
              <w:spacing w:after="0" w:line="240" w:lineRule="auto"/>
              <w:rPr>
                <w:rFonts w:eastAsia="Times New Roman" w:cstheme="minorHAnsi"/>
                <w:b/>
              </w:rPr>
            </w:pPr>
            <w:r w:rsidRPr="00C8493B">
              <w:rPr>
                <w:rFonts w:eastAsia="Times New Roman" w:cstheme="minorHAnsi"/>
                <w:b/>
              </w:rPr>
              <w:t>Build a function that models a relationship between two quantities.</w:t>
            </w:r>
          </w:p>
        </w:tc>
      </w:tr>
      <w:tr w:rsidR="00AB199C" w:rsidRPr="00C8493B" w14:paraId="0B9BD40F" w14:textId="77777777" w:rsidTr="000979EA">
        <w:tc>
          <w:tcPr>
            <w:tcW w:w="676" w:type="pct"/>
            <w:shd w:val="clear" w:color="auto" w:fill="auto"/>
          </w:tcPr>
          <w:p w14:paraId="1C00D8C2"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szCs w:val="24"/>
              </w:rPr>
              <w:t>A.M.2HS.5</w:t>
            </w:r>
          </w:p>
        </w:tc>
        <w:tc>
          <w:tcPr>
            <w:tcW w:w="4324" w:type="pct"/>
          </w:tcPr>
          <w:p w14:paraId="754F76AD" w14:textId="529F1902"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Given a real-world situation, comple</w:t>
            </w:r>
            <w:r w:rsidR="000979EA" w:rsidRPr="00C8493B">
              <w:rPr>
                <w:rFonts w:eastAsia="Times New Roman" w:cstheme="minorHAnsi"/>
              </w:rPr>
              <w:t xml:space="preserve">te a given table. For example: </w:t>
            </w:r>
          </w:p>
          <w:tbl>
            <w:tblPr>
              <w:tblStyle w:val="TableGrid"/>
              <w:tblW w:w="0" w:type="auto"/>
              <w:jc w:val="center"/>
              <w:tblLook w:val="04A0" w:firstRow="1" w:lastRow="0" w:firstColumn="1" w:lastColumn="0" w:noHBand="0" w:noVBand="1"/>
            </w:tblPr>
            <w:tblGrid>
              <w:gridCol w:w="1411"/>
              <w:gridCol w:w="1440"/>
            </w:tblGrid>
            <w:tr w:rsidR="00AB199C" w:rsidRPr="00C8493B" w14:paraId="19B27616" w14:textId="77777777" w:rsidTr="004C4E4B">
              <w:trPr>
                <w:jc w:val="center"/>
              </w:trPr>
              <w:tc>
                <w:tcPr>
                  <w:tcW w:w="1411" w:type="dxa"/>
                  <w:vAlign w:val="center"/>
                </w:tcPr>
                <w:p w14:paraId="0488AEF5" w14:textId="77777777" w:rsidR="00AB199C" w:rsidRPr="00C8493B" w:rsidRDefault="00AB199C" w:rsidP="00A378FB">
                  <w:pPr>
                    <w:widowControl w:val="0"/>
                    <w:jc w:val="center"/>
                    <w:rPr>
                      <w:rFonts w:eastAsia="Times New Roman" w:cstheme="minorHAnsi"/>
                    </w:rPr>
                  </w:pPr>
                  <w:r w:rsidRPr="00C8493B">
                    <w:rPr>
                      <w:rFonts w:eastAsia="Times New Roman" w:cstheme="minorHAnsi"/>
                    </w:rPr>
                    <w:t>Items Bought</w:t>
                  </w:r>
                </w:p>
              </w:tc>
              <w:tc>
                <w:tcPr>
                  <w:tcW w:w="1440" w:type="dxa"/>
                  <w:vAlign w:val="center"/>
                </w:tcPr>
                <w:p w14:paraId="0AAC93E5" w14:textId="77777777" w:rsidR="00AB199C" w:rsidRPr="00C8493B" w:rsidRDefault="00AB199C" w:rsidP="00A378FB">
                  <w:pPr>
                    <w:widowControl w:val="0"/>
                    <w:jc w:val="center"/>
                    <w:rPr>
                      <w:rFonts w:eastAsia="Times New Roman" w:cstheme="minorHAnsi"/>
                    </w:rPr>
                  </w:pPr>
                  <w:r w:rsidRPr="00C8493B">
                    <w:rPr>
                      <w:rFonts w:eastAsia="Times New Roman" w:cstheme="minorHAnsi"/>
                    </w:rPr>
                    <w:t>Cost</w:t>
                  </w:r>
                </w:p>
              </w:tc>
            </w:tr>
            <w:tr w:rsidR="00AB199C" w:rsidRPr="00C8493B" w14:paraId="47277A20" w14:textId="77777777" w:rsidTr="004C4E4B">
              <w:trPr>
                <w:jc w:val="center"/>
              </w:trPr>
              <w:tc>
                <w:tcPr>
                  <w:tcW w:w="1411" w:type="dxa"/>
                  <w:vAlign w:val="center"/>
                </w:tcPr>
                <w:p w14:paraId="6E68DED0" w14:textId="77777777" w:rsidR="00AB199C" w:rsidRPr="00C8493B" w:rsidRDefault="00AB199C" w:rsidP="00A378FB">
                  <w:pPr>
                    <w:widowControl w:val="0"/>
                    <w:jc w:val="center"/>
                    <w:rPr>
                      <w:rFonts w:eastAsia="Times New Roman" w:cstheme="minorHAnsi"/>
                    </w:rPr>
                  </w:pPr>
                </w:p>
              </w:tc>
              <w:tc>
                <w:tcPr>
                  <w:tcW w:w="1440" w:type="dxa"/>
                  <w:vAlign w:val="center"/>
                </w:tcPr>
                <w:p w14:paraId="4838D3F0" w14:textId="77777777" w:rsidR="00AB199C" w:rsidRPr="00C8493B" w:rsidRDefault="00AB199C" w:rsidP="00A378FB">
                  <w:pPr>
                    <w:widowControl w:val="0"/>
                    <w:jc w:val="center"/>
                    <w:rPr>
                      <w:rFonts w:eastAsia="Times New Roman" w:cstheme="minorHAnsi"/>
                    </w:rPr>
                  </w:pPr>
                </w:p>
              </w:tc>
            </w:tr>
            <w:tr w:rsidR="00AB199C" w:rsidRPr="00C8493B" w14:paraId="2DD5D16A" w14:textId="77777777" w:rsidTr="004C4E4B">
              <w:trPr>
                <w:jc w:val="center"/>
              </w:trPr>
              <w:tc>
                <w:tcPr>
                  <w:tcW w:w="1411" w:type="dxa"/>
                  <w:vAlign w:val="center"/>
                </w:tcPr>
                <w:p w14:paraId="5084F298" w14:textId="77777777" w:rsidR="00AB199C" w:rsidRPr="00C8493B" w:rsidRDefault="00AB199C" w:rsidP="00A378FB">
                  <w:pPr>
                    <w:widowControl w:val="0"/>
                    <w:jc w:val="center"/>
                    <w:rPr>
                      <w:rFonts w:eastAsia="Times New Roman" w:cstheme="minorHAnsi"/>
                    </w:rPr>
                  </w:pPr>
                </w:p>
              </w:tc>
              <w:tc>
                <w:tcPr>
                  <w:tcW w:w="1440" w:type="dxa"/>
                  <w:vAlign w:val="center"/>
                </w:tcPr>
                <w:p w14:paraId="175B8A50" w14:textId="77777777" w:rsidR="00AB199C" w:rsidRPr="00C8493B" w:rsidRDefault="00AB199C" w:rsidP="00A378FB">
                  <w:pPr>
                    <w:widowControl w:val="0"/>
                    <w:jc w:val="center"/>
                    <w:rPr>
                      <w:rFonts w:eastAsia="Times New Roman" w:cstheme="minorHAnsi"/>
                    </w:rPr>
                  </w:pPr>
                </w:p>
              </w:tc>
            </w:tr>
            <w:tr w:rsidR="00AB199C" w:rsidRPr="00C8493B" w14:paraId="161B7568" w14:textId="77777777" w:rsidTr="004C4E4B">
              <w:trPr>
                <w:jc w:val="center"/>
              </w:trPr>
              <w:tc>
                <w:tcPr>
                  <w:tcW w:w="1411" w:type="dxa"/>
                  <w:vAlign w:val="center"/>
                </w:tcPr>
                <w:p w14:paraId="7ECFABBE" w14:textId="77777777" w:rsidR="00AB199C" w:rsidRPr="00C8493B" w:rsidRDefault="00AB199C" w:rsidP="00A378FB">
                  <w:pPr>
                    <w:widowControl w:val="0"/>
                    <w:jc w:val="center"/>
                    <w:rPr>
                      <w:rFonts w:eastAsia="Times New Roman" w:cstheme="minorHAnsi"/>
                    </w:rPr>
                  </w:pPr>
                </w:p>
              </w:tc>
              <w:tc>
                <w:tcPr>
                  <w:tcW w:w="1440" w:type="dxa"/>
                  <w:vAlign w:val="center"/>
                </w:tcPr>
                <w:p w14:paraId="7FFC88DD" w14:textId="77777777" w:rsidR="00AB199C" w:rsidRPr="00C8493B" w:rsidRDefault="00AB199C" w:rsidP="00A378FB">
                  <w:pPr>
                    <w:widowControl w:val="0"/>
                    <w:jc w:val="center"/>
                    <w:rPr>
                      <w:rFonts w:eastAsia="Times New Roman" w:cstheme="minorHAnsi"/>
                    </w:rPr>
                  </w:pPr>
                </w:p>
              </w:tc>
            </w:tr>
            <w:tr w:rsidR="00AB199C" w:rsidRPr="00C8493B" w14:paraId="791E7FB3" w14:textId="77777777" w:rsidTr="004C4E4B">
              <w:trPr>
                <w:jc w:val="center"/>
              </w:trPr>
              <w:tc>
                <w:tcPr>
                  <w:tcW w:w="1411" w:type="dxa"/>
                  <w:vAlign w:val="center"/>
                </w:tcPr>
                <w:p w14:paraId="3673D8A5" w14:textId="77777777" w:rsidR="00AB199C" w:rsidRPr="00C8493B" w:rsidRDefault="00AB199C" w:rsidP="00A378FB">
                  <w:pPr>
                    <w:widowControl w:val="0"/>
                    <w:jc w:val="center"/>
                    <w:rPr>
                      <w:rFonts w:eastAsia="Times New Roman" w:cstheme="minorHAnsi"/>
                    </w:rPr>
                  </w:pPr>
                </w:p>
              </w:tc>
              <w:tc>
                <w:tcPr>
                  <w:tcW w:w="1440" w:type="dxa"/>
                  <w:vAlign w:val="center"/>
                </w:tcPr>
                <w:p w14:paraId="154AFED2" w14:textId="77777777" w:rsidR="00AB199C" w:rsidRPr="00C8493B" w:rsidRDefault="00AB199C" w:rsidP="00A378FB">
                  <w:pPr>
                    <w:widowControl w:val="0"/>
                    <w:jc w:val="center"/>
                    <w:rPr>
                      <w:rFonts w:eastAsia="Times New Roman" w:cstheme="minorHAnsi"/>
                    </w:rPr>
                  </w:pPr>
                </w:p>
              </w:tc>
            </w:tr>
            <w:tr w:rsidR="00AB199C" w:rsidRPr="00C8493B" w14:paraId="56A4DA24" w14:textId="77777777" w:rsidTr="004C4E4B">
              <w:trPr>
                <w:jc w:val="center"/>
              </w:trPr>
              <w:tc>
                <w:tcPr>
                  <w:tcW w:w="1411" w:type="dxa"/>
                  <w:vAlign w:val="center"/>
                </w:tcPr>
                <w:p w14:paraId="2215E5D3" w14:textId="77777777" w:rsidR="00AB199C" w:rsidRPr="00C8493B" w:rsidRDefault="00AB199C" w:rsidP="00A378FB">
                  <w:pPr>
                    <w:widowControl w:val="0"/>
                    <w:jc w:val="center"/>
                    <w:rPr>
                      <w:rFonts w:eastAsia="Times New Roman" w:cstheme="minorHAnsi"/>
                    </w:rPr>
                  </w:pPr>
                </w:p>
              </w:tc>
              <w:tc>
                <w:tcPr>
                  <w:tcW w:w="1440" w:type="dxa"/>
                  <w:vAlign w:val="center"/>
                </w:tcPr>
                <w:p w14:paraId="3D1E836E" w14:textId="77777777" w:rsidR="00AB199C" w:rsidRPr="00C8493B" w:rsidRDefault="00AB199C" w:rsidP="00A378FB">
                  <w:pPr>
                    <w:widowControl w:val="0"/>
                    <w:jc w:val="center"/>
                    <w:rPr>
                      <w:rFonts w:eastAsia="Times New Roman" w:cstheme="minorHAnsi"/>
                    </w:rPr>
                  </w:pPr>
                </w:p>
              </w:tc>
            </w:tr>
          </w:tbl>
          <w:p w14:paraId="0D51865A" w14:textId="77777777" w:rsidR="00AB199C" w:rsidRPr="00C8493B" w:rsidRDefault="00AB199C" w:rsidP="00A378FB">
            <w:pPr>
              <w:widowControl w:val="0"/>
              <w:spacing w:after="0" w:line="240" w:lineRule="auto"/>
              <w:rPr>
                <w:rFonts w:eastAsia="Times New Roman" w:cstheme="minorHAnsi"/>
              </w:rPr>
            </w:pPr>
          </w:p>
        </w:tc>
      </w:tr>
    </w:tbl>
    <w:p w14:paraId="40EB883B" w14:textId="77777777" w:rsidR="000979EA" w:rsidRPr="00C8493B" w:rsidRDefault="000979EA" w:rsidP="00A378FB">
      <w:pPr>
        <w:spacing w:after="0" w:line="240" w:lineRule="auto"/>
      </w:pPr>
    </w:p>
    <w:tbl>
      <w:tblPr>
        <w:tblW w:w="50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1"/>
        <w:gridCol w:w="8174"/>
      </w:tblGrid>
      <w:tr w:rsidR="00AB199C" w:rsidRPr="00C8493B" w14:paraId="4DAC919F" w14:textId="77777777" w:rsidTr="000979EA">
        <w:tc>
          <w:tcPr>
            <w:tcW w:w="673" w:type="pct"/>
            <w:shd w:val="clear" w:color="auto" w:fill="auto"/>
          </w:tcPr>
          <w:p w14:paraId="7DEEA22E" w14:textId="77777777" w:rsidR="00AB199C" w:rsidRPr="00C8493B" w:rsidRDefault="00AB199C" w:rsidP="00A378FB">
            <w:pPr>
              <w:widowControl w:val="0"/>
              <w:spacing w:after="0" w:line="240" w:lineRule="auto"/>
              <w:rPr>
                <w:rFonts w:eastAsia="Times New Roman" w:cstheme="minorHAnsi"/>
                <w:b/>
              </w:rPr>
            </w:pPr>
            <w:r w:rsidRPr="00C8493B">
              <w:rPr>
                <w:rFonts w:eastAsia="Times New Roman" w:cstheme="minorHAnsi"/>
                <w:b/>
              </w:rPr>
              <w:t>Cluster</w:t>
            </w:r>
          </w:p>
        </w:tc>
        <w:tc>
          <w:tcPr>
            <w:tcW w:w="4327" w:type="pct"/>
            <w:shd w:val="clear" w:color="auto" w:fill="auto"/>
          </w:tcPr>
          <w:p w14:paraId="46D0A73C" w14:textId="77777777" w:rsidR="00AB199C" w:rsidRPr="00C8493B" w:rsidRDefault="00AB199C" w:rsidP="00A378FB">
            <w:pPr>
              <w:widowControl w:val="0"/>
              <w:autoSpaceDE w:val="0"/>
              <w:autoSpaceDN w:val="0"/>
              <w:adjustRightInd w:val="0"/>
              <w:spacing w:after="0" w:line="240" w:lineRule="auto"/>
              <w:rPr>
                <w:rFonts w:eastAsia="Times New Roman" w:cstheme="minorHAnsi"/>
                <w:b/>
              </w:rPr>
            </w:pPr>
            <w:r w:rsidRPr="00C8493B">
              <w:rPr>
                <w:rFonts w:eastAsia="Times New Roman" w:cstheme="minorHAnsi"/>
                <w:b/>
              </w:rPr>
              <w:t>Construct and compare linear models and solve problems.</w:t>
            </w:r>
          </w:p>
        </w:tc>
      </w:tr>
      <w:tr w:rsidR="00AB199C" w:rsidRPr="00C8493B" w14:paraId="0492C96A" w14:textId="77777777" w:rsidTr="000979EA">
        <w:tc>
          <w:tcPr>
            <w:tcW w:w="673" w:type="pct"/>
            <w:shd w:val="clear" w:color="auto" w:fill="auto"/>
          </w:tcPr>
          <w:p w14:paraId="705B5F05" w14:textId="77777777" w:rsidR="00AB199C" w:rsidRPr="00C8493B" w:rsidRDefault="00AB199C" w:rsidP="00A378FB">
            <w:pPr>
              <w:widowControl w:val="0"/>
              <w:autoSpaceDE w:val="0"/>
              <w:autoSpaceDN w:val="0"/>
              <w:adjustRightInd w:val="0"/>
              <w:spacing w:after="0" w:line="240" w:lineRule="auto"/>
              <w:rPr>
                <w:rFonts w:eastAsia="Times New Roman" w:cstheme="minorHAnsi"/>
              </w:rPr>
            </w:pPr>
            <w:r w:rsidRPr="00C8493B">
              <w:rPr>
                <w:rFonts w:eastAsia="Times New Roman" w:cstheme="minorHAnsi"/>
              </w:rPr>
              <w:t>A.M.2HS.6</w:t>
            </w:r>
          </w:p>
        </w:tc>
        <w:tc>
          <w:tcPr>
            <w:tcW w:w="4327" w:type="pct"/>
          </w:tcPr>
          <w:p w14:paraId="7C592FFC" w14:textId="77777777" w:rsidR="00AB199C" w:rsidRPr="00C8493B" w:rsidRDefault="00AB199C" w:rsidP="00A378FB">
            <w:pPr>
              <w:widowControl w:val="0"/>
              <w:autoSpaceDE w:val="0"/>
              <w:autoSpaceDN w:val="0"/>
              <w:adjustRightInd w:val="0"/>
              <w:spacing w:after="0" w:line="240" w:lineRule="auto"/>
              <w:rPr>
                <w:rFonts w:eastAsia="Times New Roman" w:cstheme="minorHAnsi"/>
              </w:rPr>
            </w:pPr>
            <w:r w:rsidRPr="00C8493B">
              <w:rPr>
                <w:rFonts w:eastAsia="Times New Roman" w:cstheme="minorHAnsi"/>
              </w:rPr>
              <w:t>Given two tables representing linear real-world function, determine which is increasing at a greater rate.</w:t>
            </w:r>
          </w:p>
        </w:tc>
      </w:tr>
    </w:tbl>
    <w:p w14:paraId="0E45AC85" w14:textId="77777777" w:rsidR="00AB199C" w:rsidRPr="00C8493B" w:rsidRDefault="00AB199C" w:rsidP="00A378FB">
      <w:pPr>
        <w:spacing w:after="0" w:line="240" w:lineRule="auto"/>
        <w:rPr>
          <w:rFonts w:eastAsia="Times New Roman" w:cstheme="minorHAnsi"/>
          <w:b/>
        </w:rPr>
      </w:pPr>
    </w:p>
    <w:p w14:paraId="21F828F5" w14:textId="77777777" w:rsidR="00AB199C" w:rsidRPr="00C8493B" w:rsidRDefault="00AB199C" w:rsidP="00A378FB">
      <w:pPr>
        <w:spacing w:after="0" w:line="240" w:lineRule="auto"/>
        <w:rPr>
          <w:rFonts w:eastAsia="Times New Roman" w:cstheme="minorHAnsi"/>
          <w:b/>
        </w:rPr>
      </w:pPr>
      <w:r w:rsidRPr="00C8493B">
        <w:rPr>
          <w:rFonts w:eastAsia="Times New Roman" w:cstheme="minorHAnsi"/>
          <w:b/>
        </w:rPr>
        <w:t>Expressions and Equations</w:t>
      </w:r>
    </w:p>
    <w:p w14:paraId="48481326" w14:textId="77777777" w:rsidR="00AB199C" w:rsidRPr="00C8493B" w:rsidRDefault="00AB199C" w:rsidP="00A378FB">
      <w:pPr>
        <w:spacing w:after="0" w:line="240" w:lineRule="auto"/>
        <w:rPr>
          <w:rFonts w:eastAsia="Times New Roman" w:cstheme="minorHAnsi"/>
          <w:b/>
        </w:rPr>
      </w:pPr>
    </w:p>
    <w:tbl>
      <w:tblPr>
        <w:tblW w:w="50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3"/>
        <w:gridCol w:w="8141"/>
      </w:tblGrid>
      <w:tr w:rsidR="00AB199C" w:rsidRPr="00C8493B" w14:paraId="325EA869" w14:textId="77777777" w:rsidTr="000979EA">
        <w:tc>
          <w:tcPr>
            <w:tcW w:w="676" w:type="pct"/>
            <w:shd w:val="clear" w:color="auto" w:fill="auto"/>
          </w:tcPr>
          <w:p w14:paraId="101371F9" w14:textId="77777777" w:rsidR="00AB199C" w:rsidRPr="00C8493B" w:rsidRDefault="00AB199C" w:rsidP="00A378FB">
            <w:pPr>
              <w:widowControl w:val="0"/>
              <w:spacing w:after="0" w:line="240" w:lineRule="auto"/>
              <w:rPr>
                <w:rFonts w:eastAsia="Times New Roman" w:cstheme="minorHAnsi"/>
                <w:b/>
              </w:rPr>
            </w:pPr>
            <w:r w:rsidRPr="00C8493B">
              <w:rPr>
                <w:rFonts w:eastAsia="Times New Roman" w:cstheme="minorHAnsi"/>
                <w:b/>
              </w:rPr>
              <w:t>Cluster</w:t>
            </w:r>
          </w:p>
        </w:tc>
        <w:tc>
          <w:tcPr>
            <w:tcW w:w="4324" w:type="pct"/>
            <w:shd w:val="clear" w:color="auto" w:fill="auto"/>
          </w:tcPr>
          <w:p w14:paraId="550816C7" w14:textId="77777777" w:rsidR="00AB199C" w:rsidRPr="00C8493B" w:rsidRDefault="00AB199C" w:rsidP="00A378FB">
            <w:pPr>
              <w:widowControl w:val="0"/>
              <w:spacing w:after="0" w:line="240" w:lineRule="auto"/>
              <w:rPr>
                <w:rFonts w:eastAsia="Times New Roman" w:cstheme="minorHAnsi"/>
                <w:b/>
              </w:rPr>
            </w:pPr>
            <w:r w:rsidRPr="00C8493B">
              <w:rPr>
                <w:rFonts w:eastAsia="Times New Roman" w:cstheme="minorHAnsi"/>
                <w:b/>
              </w:rPr>
              <w:t xml:space="preserve">Interpret the structure of expressions. </w:t>
            </w:r>
          </w:p>
        </w:tc>
      </w:tr>
      <w:tr w:rsidR="00AB199C" w:rsidRPr="00C8493B" w14:paraId="4D1BE9C0" w14:textId="77777777" w:rsidTr="000979EA">
        <w:tc>
          <w:tcPr>
            <w:tcW w:w="676" w:type="pct"/>
            <w:shd w:val="clear" w:color="auto" w:fill="auto"/>
          </w:tcPr>
          <w:p w14:paraId="746F8EFF" w14:textId="77777777" w:rsidR="00AB199C" w:rsidRPr="00C8493B" w:rsidRDefault="00AB199C" w:rsidP="00A378FB">
            <w:pPr>
              <w:widowControl w:val="0"/>
              <w:autoSpaceDE w:val="0"/>
              <w:autoSpaceDN w:val="0"/>
              <w:adjustRightInd w:val="0"/>
              <w:spacing w:after="0" w:line="240" w:lineRule="auto"/>
              <w:rPr>
                <w:rFonts w:eastAsia="Times New Roman" w:cstheme="minorHAnsi"/>
              </w:rPr>
            </w:pPr>
            <w:r w:rsidRPr="00C8493B">
              <w:rPr>
                <w:rFonts w:eastAsia="Times New Roman" w:cstheme="minorHAnsi"/>
              </w:rPr>
              <w:t>A.M.2HS.7</w:t>
            </w:r>
          </w:p>
        </w:tc>
        <w:tc>
          <w:tcPr>
            <w:tcW w:w="4324" w:type="pct"/>
          </w:tcPr>
          <w:p w14:paraId="76CDB815" w14:textId="30ABFA94" w:rsidR="00AB199C" w:rsidRPr="00C8493B" w:rsidRDefault="00AB199C" w:rsidP="00A378FB">
            <w:pPr>
              <w:widowControl w:val="0"/>
              <w:autoSpaceDE w:val="0"/>
              <w:autoSpaceDN w:val="0"/>
              <w:adjustRightInd w:val="0"/>
              <w:spacing w:after="0" w:line="240" w:lineRule="auto"/>
              <w:rPr>
                <w:rFonts w:eastAsia="Times New Roman" w:cstheme="minorHAnsi"/>
              </w:rPr>
            </w:pPr>
            <w:r w:rsidRPr="00C8493B">
              <w:rPr>
                <w:rFonts w:eastAsia="Times New Roman" w:cstheme="minorHAnsi"/>
              </w:rPr>
              <w:t xml:space="preserve">Given a </w:t>
            </w:r>
            <w:r w:rsidR="000979EA" w:rsidRPr="00C8493B">
              <w:rPr>
                <w:rFonts w:eastAsia="Times New Roman" w:cstheme="minorHAnsi"/>
              </w:rPr>
              <w:t>real-world</w:t>
            </w:r>
            <w:r w:rsidRPr="00C8493B">
              <w:rPr>
                <w:rFonts w:eastAsia="Times New Roman" w:cstheme="minorHAnsi"/>
              </w:rPr>
              <w:t xml:space="preserve"> problem and a choice of two algebraic expressions involving arithmetic operations, identify the algebraic expression that models the situation. </w:t>
            </w:r>
          </w:p>
        </w:tc>
      </w:tr>
    </w:tbl>
    <w:p w14:paraId="025975BA" w14:textId="77777777" w:rsidR="000979EA" w:rsidRPr="00C8493B" w:rsidRDefault="000979EA" w:rsidP="00A378FB">
      <w:pPr>
        <w:spacing w:after="0" w:line="240" w:lineRule="auto"/>
      </w:pPr>
    </w:p>
    <w:tbl>
      <w:tblPr>
        <w:tblW w:w="50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3"/>
        <w:gridCol w:w="8141"/>
      </w:tblGrid>
      <w:tr w:rsidR="00AB199C" w:rsidRPr="00C8493B" w14:paraId="075A15E8" w14:textId="77777777" w:rsidTr="000979EA">
        <w:tc>
          <w:tcPr>
            <w:tcW w:w="676" w:type="pct"/>
            <w:shd w:val="clear" w:color="auto" w:fill="auto"/>
          </w:tcPr>
          <w:p w14:paraId="246C1F49" w14:textId="77777777" w:rsidR="00AB199C" w:rsidRPr="00C8493B" w:rsidRDefault="00AB199C" w:rsidP="00A378FB">
            <w:pPr>
              <w:widowControl w:val="0"/>
              <w:spacing w:after="0" w:line="240" w:lineRule="auto"/>
              <w:rPr>
                <w:rFonts w:eastAsia="Times New Roman" w:cstheme="minorHAnsi"/>
                <w:b/>
              </w:rPr>
            </w:pPr>
            <w:r w:rsidRPr="00C8493B">
              <w:rPr>
                <w:rFonts w:eastAsia="Times New Roman" w:cstheme="minorHAnsi"/>
                <w:b/>
              </w:rPr>
              <w:t>Cluster</w:t>
            </w:r>
          </w:p>
        </w:tc>
        <w:tc>
          <w:tcPr>
            <w:tcW w:w="4324" w:type="pct"/>
            <w:shd w:val="clear" w:color="auto" w:fill="auto"/>
          </w:tcPr>
          <w:p w14:paraId="62F90C4F" w14:textId="77777777" w:rsidR="00AB199C" w:rsidRPr="00C8493B" w:rsidRDefault="00AB199C" w:rsidP="00A378FB">
            <w:pPr>
              <w:widowControl w:val="0"/>
              <w:autoSpaceDE w:val="0"/>
              <w:autoSpaceDN w:val="0"/>
              <w:adjustRightInd w:val="0"/>
              <w:spacing w:after="0" w:line="240" w:lineRule="auto"/>
              <w:rPr>
                <w:rFonts w:eastAsia="Times New Roman" w:cstheme="minorHAnsi"/>
                <w:b/>
              </w:rPr>
            </w:pPr>
            <w:r w:rsidRPr="00C8493B">
              <w:rPr>
                <w:rFonts w:eastAsia="Times New Roman" w:cstheme="minorHAnsi"/>
                <w:b/>
              </w:rPr>
              <w:t>Write expressions in equivalent forms to solve problems.</w:t>
            </w:r>
          </w:p>
        </w:tc>
      </w:tr>
      <w:tr w:rsidR="00AB199C" w:rsidRPr="00C8493B" w14:paraId="3EBC73A4" w14:textId="77777777" w:rsidTr="000979EA">
        <w:tc>
          <w:tcPr>
            <w:tcW w:w="676" w:type="pct"/>
            <w:shd w:val="clear" w:color="auto" w:fill="auto"/>
          </w:tcPr>
          <w:p w14:paraId="26072BA4" w14:textId="77777777" w:rsidR="00AB199C" w:rsidRPr="00C8493B" w:rsidRDefault="00AB199C" w:rsidP="00A378FB">
            <w:pPr>
              <w:widowControl w:val="0"/>
              <w:autoSpaceDE w:val="0"/>
              <w:autoSpaceDN w:val="0"/>
              <w:adjustRightInd w:val="0"/>
              <w:spacing w:after="0" w:line="240" w:lineRule="auto"/>
              <w:rPr>
                <w:rFonts w:eastAsia="Times New Roman" w:cstheme="minorHAnsi"/>
              </w:rPr>
            </w:pPr>
            <w:r w:rsidRPr="00C8493B">
              <w:rPr>
                <w:rFonts w:eastAsia="Times New Roman" w:cstheme="minorHAnsi"/>
              </w:rPr>
              <w:t>A.M.2HS.8</w:t>
            </w:r>
          </w:p>
        </w:tc>
        <w:tc>
          <w:tcPr>
            <w:tcW w:w="4324" w:type="pct"/>
          </w:tcPr>
          <w:p w14:paraId="7C21FB8E" w14:textId="77777777" w:rsidR="00AB199C" w:rsidRPr="00C8493B" w:rsidRDefault="00AB199C" w:rsidP="00A378FB">
            <w:pPr>
              <w:widowControl w:val="0"/>
              <w:autoSpaceDE w:val="0"/>
              <w:autoSpaceDN w:val="0"/>
              <w:adjustRightInd w:val="0"/>
              <w:spacing w:after="0" w:line="240" w:lineRule="auto"/>
              <w:rPr>
                <w:rFonts w:eastAsia="Times New Roman" w:cstheme="minorHAnsi"/>
              </w:rPr>
            </w:pPr>
            <w:r w:rsidRPr="00C8493B">
              <w:rPr>
                <w:rFonts w:eastAsia="Times New Roman" w:cstheme="minorHAnsi"/>
              </w:rPr>
              <w:t xml:space="preserve">Solve an algebraic expression involving arithmetic operations to represent a real-world problem (e.g., Jan has $10. She buys a loaf of bread for $2 and a gallon of milk.  She now has $5.  What is the cost of the milk?)   </w:t>
            </w:r>
          </w:p>
        </w:tc>
      </w:tr>
    </w:tbl>
    <w:p w14:paraId="7E7AF612" w14:textId="77777777" w:rsidR="000979EA" w:rsidRPr="00C8493B" w:rsidRDefault="000979EA" w:rsidP="00A378FB">
      <w:pPr>
        <w:spacing w:after="0" w:line="240" w:lineRule="auto"/>
      </w:pPr>
    </w:p>
    <w:tbl>
      <w:tblPr>
        <w:tblW w:w="50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3"/>
        <w:gridCol w:w="8141"/>
      </w:tblGrid>
      <w:tr w:rsidR="00AB199C" w:rsidRPr="00C8493B" w14:paraId="47258A51" w14:textId="77777777" w:rsidTr="000979EA">
        <w:tc>
          <w:tcPr>
            <w:tcW w:w="676" w:type="pct"/>
            <w:shd w:val="clear" w:color="auto" w:fill="auto"/>
          </w:tcPr>
          <w:p w14:paraId="36AC73F0" w14:textId="77777777" w:rsidR="00AB199C" w:rsidRPr="00C8493B" w:rsidRDefault="00AB199C" w:rsidP="00A378FB">
            <w:pPr>
              <w:widowControl w:val="0"/>
              <w:spacing w:after="0" w:line="240" w:lineRule="auto"/>
              <w:rPr>
                <w:rFonts w:eastAsia="Times New Roman" w:cstheme="minorHAnsi"/>
                <w:b/>
              </w:rPr>
            </w:pPr>
            <w:r w:rsidRPr="00C8493B">
              <w:rPr>
                <w:rFonts w:eastAsia="Times New Roman" w:cstheme="minorHAnsi"/>
                <w:b/>
              </w:rPr>
              <w:t>Cluster</w:t>
            </w:r>
          </w:p>
        </w:tc>
        <w:tc>
          <w:tcPr>
            <w:tcW w:w="4324" w:type="pct"/>
            <w:shd w:val="clear" w:color="auto" w:fill="auto"/>
          </w:tcPr>
          <w:p w14:paraId="10E89EEC" w14:textId="77777777" w:rsidR="00AB199C" w:rsidRPr="00C8493B" w:rsidRDefault="00AB199C" w:rsidP="00A378FB">
            <w:pPr>
              <w:widowControl w:val="0"/>
              <w:autoSpaceDE w:val="0"/>
              <w:autoSpaceDN w:val="0"/>
              <w:adjustRightInd w:val="0"/>
              <w:spacing w:after="0" w:line="240" w:lineRule="auto"/>
              <w:rPr>
                <w:rFonts w:eastAsia="Times New Roman" w:cstheme="minorHAnsi"/>
                <w:b/>
              </w:rPr>
            </w:pPr>
            <w:r w:rsidRPr="00C8493B">
              <w:rPr>
                <w:rFonts w:eastAsia="Times New Roman" w:cstheme="minorHAnsi"/>
                <w:b/>
              </w:rPr>
              <w:t>Create equations that describe numbers or relationships.</w:t>
            </w:r>
          </w:p>
        </w:tc>
      </w:tr>
      <w:tr w:rsidR="00AB199C" w:rsidRPr="00C8493B" w14:paraId="1190A35D" w14:textId="77777777" w:rsidTr="000979EA">
        <w:tc>
          <w:tcPr>
            <w:tcW w:w="676" w:type="pct"/>
            <w:shd w:val="clear" w:color="auto" w:fill="auto"/>
          </w:tcPr>
          <w:p w14:paraId="06382351" w14:textId="77777777" w:rsidR="00AB199C" w:rsidRPr="00C8493B" w:rsidRDefault="00AB199C" w:rsidP="00A378FB">
            <w:pPr>
              <w:widowControl w:val="0"/>
              <w:autoSpaceDE w:val="0"/>
              <w:autoSpaceDN w:val="0"/>
              <w:adjustRightInd w:val="0"/>
              <w:spacing w:after="0" w:line="240" w:lineRule="auto"/>
              <w:rPr>
                <w:rFonts w:eastAsia="Times New Roman" w:cstheme="minorHAnsi"/>
              </w:rPr>
            </w:pPr>
            <w:r w:rsidRPr="00C8493B">
              <w:rPr>
                <w:rFonts w:eastAsia="Times New Roman" w:cstheme="minorHAnsi"/>
                <w:szCs w:val="24"/>
              </w:rPr>
              <w:t>A.M.2HS.9</w:t>
            </w:r>
          </w:p>
        </w:tc>
        <w:tc>
          <w:tcPr>
            <w:tcW w:w="4324" w:type="pct"/>
          </w:tcPr>
          <w:p w14:paraId="32AF7E64" w14:textId="77777777" w:rsidR="00AB199C" w:rsidRPr="00C8493B" w:rsidRDefault="00AB199C" w:rsidP="00A378FB">
            <w:pPr>
              <w:widowControl w:val="0"/>
              <w:autoSpaceDE w:val="0"/>
              <w:autoSpaceDN w:val="0"/>
              <w:adjustRightInd w:val="0"/>
              <w:spacing w:after="0" w:line="240" w:lineRule="auto"/>
              <w:rPr>
                <w:rFonts w:eastAsia="Times New Roman" w:cstheme="minorHAnsi"/>
              </w:rPr>
            </w:pPr>
            <w:r w:rsidRPr="00C8493B">
              <w:rPr>
                <w:rFonts w:eastAsia="Times New Roman" w:cstheme="minorHAnsi"/>
              </w:rPr>
              <w:t>Determine solutions to equations that model real-world problem situations with two unknowns (e.g., given a set of options, find solutions for x + y + $2 = $6.25).</w:t>
            </w:r>
          </w:p>
        </w:tc>
      </w:tr>
      <w:tr w:rsidR="00AB199C" w:rsidRPr="00C8493B" w14:paraId="2010F3FC" w14:textId="77777777" w:rsidTr="000979EA">
        <w:tc>
          <w:tcPr>
            <w:tcW w:w="676" w:type="pct"/>
            <w:shd w:val="clear" w:color="auto" w:fill="auto"/>
          </w:tcPr>
          <w:p w14:paraId="74D7E2E0" w14:textId="77777777" w:rsidR="00AB199C" w:rsidRPr="00C8493B" w:rsidRDefault="00AB199C" w:rsidP="00A378FB">
            <w:pPr>
              <w:widowControl w:val="0"/>
              <w:autoSpaceDE w:val="0"/>
              <w:autoSpaceDN w:val="0"/>
              <w:adjustRightInd w:val="0"/>
              <w:spacing w:after="0" w:line="240" w:lineRule="auto"/>
              <w:rPr>
                <w:rFonts w:eastAsia="Times New Roman" w:cstheme="minorHAnsi"/>
                <w:bCs/>
              </w:rPr>
            </w:pPr>
            <w:r w:rsidRPr="00C8493B">
              <w:rPr>
                <w:rFonts w:eastAsia="Times New Roman" w:cstheme="minorHAnsi"/>
                <w:szCs w:val="24"/>
              </w:rPr>
              <w:t>A.M.2HS.10</w:t>
            </w:r>
          </w:p>
        </w:tc>
        <w:tc>
          <w:tcPr>
            <w:tcW w:w="4324" w:type="pct"/>
          </w:tcPr>
          <w:p w14:paraId="19279F24" w14:textId="77777777" w:rsidR="00AB199C" w:rsidRPr="00C8493B" w:rsidRDefault="00AB199C" w:rsidP="00A378FB">
            <w:pPr>
              <w:widowControl w:val="0"/>
              <w:autoSpaceDE w:val="0"/>
              <w:autoSpaceDN w:val="0"/>
              <w:adjustRightInd w:val="0"/>
              <w:spacing w:after="0" w:line="240" w:lineRule="auto"/>
              <w:rPr>
                <w:rFonts w:eastAsia="Times New Roman" w:cstheme="minorHAnsi"/>
                <w:bCs/>
              </w:rPr>
            </w:pPr>
            <w:r w:rsidRPr="00C8493B">
              <w:rPr>
                <w:rFonts w:eastAsia="Times New Roman" w:cstheme="minorHAnsi"/>
              </w:rPr>
              <w:t xml:space="preserve">Solve multi-step word problems, represent these problems using formulas with a letter standing for the unknown quantity. Assess the reasonableness of answers. </w:t>
            </w:r>
          </w:p>
        </w:tc>
      </w:tr>
    </w:tbl>
    <w:p w14:paraId="3C35F70B" w14:textId="77777777" w:rsidR="000979EA" w:rsidRPr="00C8493B" w:rsidRDefault="000979EA" w:rsidP="00A378FB">
      <w:pPr>
        <w:spacing w:after="0" w:line="24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3"/>
        <w:gridCol w:w="8077"/>
      </w:tblGrid>
      <w:tr w:rsidR="00AB199C" w:rsidRPr="00C8493B" w14:paraId="0FFFF213" w14:textId="77777777" w:rsidTr="000979EA">
        <w:tc>
          <w:tcPr>
            <w:tcW w:w="681" w:type="pct"/>
            <w:shd w:val="clear" w:color="auto" w:fill="auto"/>
          </w:tcPr>
          <w:p w14:paraId="77C59DB8" w14:textId="77777777" w:rsidR="00AB199C" w:rsidRPr="00C8493B" w:rsidRDefault="00AB199C" w:rsidP="00A378FB">
            <w:pPr>
              <w:widowControl w:val="0"/>
              <w:spacing w:after="0" w:line="240" w:lineRule="auto"/>
              <w:rPr>
                <w:rFonts w:eastAsia="Times New Roman" w:cstheme="minorHAnsi"/>
                <w:b/>
              </w:rPr>
            </w:pPr>
            <w:r w:rsidRPr="00C8493B">
              <w:rPr>
                <w:rFonts w:eastAsia="Times New Roman" w:cstheme="minorHAnsi"/>
                <w:b/>
              </w:rPr>
              <w:t>Cluster</w:t>
            </w:r>
          </w:p>
        </w:tc>
        <w:tc>
          <w:tcPr>
            <w:tcW w:w="4319" w:type="pct"/>
            <w:shd w:val="clear" w:color="auto" w:fill="auto"/>
          </w:tcPr>
          <w:p w14:paraId="73409779" w14:textId="77777777" w:rsidR="00AB199C" w:rsidRPr="00C8493B" w:rsidRDefault="00AB199C" w:rsidP="00A378FB">
            <w:pPr>
              <w:widowControl w:val="0"/>
              <w:autoSpaceDE w:val="0"/>
              <w:autoSpaceDN w:val="0"/>
              <w:adjustRightInd w:val="0"/>
              <w:spacing w:after="0" w:line="240" w:lineRule="auto"/>
              <w:rPr>
                <w:rFonts w:eastAsia="Times New Roman" w:cstheme="minorHAnsi"/>
                <w:b/>
              </w:rPr>
            </w:pPr>
            <w:r w:rsidRPr="00C8493B">
              <w:rPr>
                <w:rFonts w:eastAsia="Times New Roman" w:cstheme="minorHAnsi"/>
                <w:b/>
              </w:rPr>
              <w:t>Solve equations in one variable.</w:t>
            </w:r>
          </w:p>
        </w:tc>
      </w:tr>
      <w:tr w:rsidR="00AB199C" w:rsidRPr="00C8493B" w14:paraId="3EE84148" w14:textId="77777777" w:rsidTr="000979EA">
        <w:tc>
          <w:tcPr>
            <w:tcW w:w="681" w:type="pct"/>
            <w:shd w:val="clear" w:color="auto" w:fill="auto"/>
          </w:tcPr>
          <w:p w14:paraId="68F672C8" w14:textId="77777777" w:rsidR="00AB199C" w:rsidRPr="00C8493B" w:rsidRDefault="00AB199C" w:rsidP="00A378FB">
            <w:pPr>
              <w:widowControl w:val="0"/>
              <w:autoSpaceDE w:val="0"/>
              <w:autoSpaceDN w:val="0"/>
              <w:adjustRightInd w:val="0"/>
              <w:spacing w:after="0" w:line="240" w:lineRule="auto"/>
              <w:rPr>
                <w:rFonts w:eastAsia="Times New Roman" w:cstheme="minorHAnsi"/>
              </w:rPr>
            </w:pPr>
            <w:r w:rsidRPr="00C8493B">
              <w:rPr>
                <w:rFonts w:eastAsia="Times New Roman" w:cstheme="minorHAnsi"/>
                <w:szCs w:val="24"/>
              </w:rPr>
              <w:t>A.M.2HS.11</w:t>
            </w:r>
          </w:p>
        </w:tc>
        <w:tc>
          <w:tcPr>
            <w:tcW w:w="4319" w:type="pct"/>
          </w:tcPr>
          <w:p w14:paraId="519E3F1E" w14:textId="77777777" w:rsidR="00AB199C" w:rsidRPr="00C8493B" w:rsidRDefault="00AB199C" w:rsidP="00A378FB">
            <w:pPr>
              <w:widowControl w:val="0"/>
              <w:autoSpaceDE w:val="0"/>
              <w:autoSpaceDN w:val="0"/>
              <w:adjustRightInd w:val="0"/>
              <w:spacing w:after="0" w:line="240" w:lineRule="auto"/>
              <w:rPr>
                <w:rFonts w:eastAsia="Times New Roman" w:cstheme="minorHAnsi"/>
              </w:rPr>
            </w:pPr>
            <w:r w:rsidRPr="00C8493B">
              <w:rPr>
                <w:rFonts w:eastAsia="Times New Roman" w:cstheme="minorHAnsi"/>
              </w:rPr>
              <w:t>Given choices and use of a calculator, solve quadratic equations in one variable by inspection (e.g., for x² = 49).</w:t>
            </w:r>
          </w:p>
        </w:tc>
      </w:tr>
    </w:tbl>
    <w:p w14:paraId="6F1D49C2" w14:textId="77777777" w:rsidR="00AB199C" w:rsidRPr="00C8493B" w:rsidRDefault="00AB199C" w:rsidP="00A378FB">
      <w:pPr>
        <w:spacing w:after="0" w:line="240" w:lineRule="auto"/>
        <w:rPr>
          <w:rFonts w:eastAsia="Times New Roman" w:cstheme="minorHAnsi"/>
          <w:b/>
        </w:rPr>
      </w:pPr>
    </w:p>
    <w:p w14:paraId="51A3992D" w14:textId="77777777" w:rsidR="00AB199C" w:rsidRPr="00C8493B" w:rsidRDefault="00AB199C" w:rsidP="00A378FB">
      <w:pPr>
        <w:spacing w:after="0" w:line="240" w:lineRule="auto"/>
        <w:rPr>
          <w:rFonts w:eastAsia="Times New Roman" w:cstheme="minorHAnsi"/>
          <w:b/>
        </w:rPr>
      </w:pPr>
      <w:r w:rsidRPr="00C8493B">
        <w:rPr>
          <w:rFonts w:eastAsia="Times New Roman" w:cstheme="minorHAnsi"/>
          <w:b/>
        </w:rPr>
        <w:t>Applications of Probability</w:t>
      </w:r>
    </w:p>
    <w:p w14:paraId="0C383D60" w14:textId="77777777" w:rsidR="00AB199C" w:rsidRPr="00C8493B" w:rsidRDefault="00AB199C" w:rsidP="00A378FB">
      <w:pPr>
        <w:spacing w:after="0" w:line="240" w:lineRule="auto"/>
        <w:rPr>
          <w:rFonts w:eastAsia="Times New Roman" w:cstheme="minorHAnsi"/>
          <w:b/>
        </w:rPr>
      </w:pPr>
    </w:p>
    <w:tbl>
      <w:tblPr>
        <w:tblW w:w="50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1"/>
        <w:gridCol w:w="8143"/>
      </w:tblGrid>
      <w:tr w:rsidR="00AB199C" w:rsidRPr="00C8493B" w14:paraId="3D874956" w14:textId="77777777" w:rsidTr="000979EA">
        <w:tc>
          <w:tcPr>
            <w:tcW w:w="675" w:type="pct"/>
            <w:shd w:val="clear" w:color="auto" w:fill="auto"/>
          </w:tcPr>
          <w:p w14:paraId="6497402C" w14:textId="77777777" w:rsidR="00AB199C" w:rsidRPr="00C8493B" w:rsidRDefault="00AB199C" w:rsidP="00A378FB">
            <w:pPr>
              <w:widowControl w:val="0"/>
              <w:spacing w:after="0" w:line="240" w:lineRule="auto"/>
              <w:rPr>
                <w:rFonts w:eastAsia="Times New Roman" w:cstheme="minorHAnsi"/>
                <w:b/>
              </w:rPr>
            </w:pPr>
            <w:r w:rsidRPr="00C8493B">
              <w:rPr>
                <w:rFonts w:eastAsia="Times New Roman" w:cstheme="minorHAnsi"/>
                <w:b/>
              </w:rPr>
              <w:t>Cluster</w:t>
            </w:r>
          </w:p>
        </w:tc>
        <w:tc>
          <w:tcPr>
            <w:tcW w:w="4325" w:type="pct"/>
            <w:shd w:val="clear" w:color="auto" w:fill="auto"/>
          </w:tcPr>
          <w:p w14:paraId="1985CFF2" w14:textId="77777777" w:rsidR="00AB199C" w:rsidRPr="00C8493B" w:rsidRDefault="00AB199C" w:rsidP="00A378FB">
            <w:pPr>
              <w:widowControl w:val="0"/>
              <w:autoSpaceDE w:val="0"/>
              <w:autoSpaceDN w:val="0"/>
              <w:adjustRightInd w:val="0"/>
              <w:spacing w:after="0" w:line="240" w:lineRule="auto"/>
              <w:rPr>
                <w:rFonts w:eastAsia="Times New Roman" w:cstheme="minorHAnsi"/>
                <w:b/>
              </w:rPr>
            </w:pPr>
            <w:r w:rsidRPr="00C8493B">
              <w:rPr>
                <w:rFonts w:eastAsia="Times New Roman" w:cstheme="minorHAnsi"/>
                <w:b/>
              </w:rPr>
              <w:t>Make predictions.</w:t>
            </w:r>
          </w:p>
        </w:tc>
      </w:tr>
      <w:tr w:rsidR="00AB199C" w:rsidRPr="00C8493B" w14:paraId="1578934C" w14:textId="77777777" w:rsidTr="000979EA">
        <w:tc>
          <w:tcPr>
            <w:tcW w:w="675" w:type="pct"/>
            <w:shd w:val="clear" w:color="auto" w:fill="auto"/>
          </w:tcPr>
          <w:p w14:paraId="0A153A98" w14:textId="77777777" w:rsidR="00AB199C" w:rsidRPr="00C8493B" w:rsidRDefault="00AB199C" w:rsidP="00A378FB">
            <w:pPr>
              <w:widowControl w:val="0"/>
              <w:autoSpaceDE w:val="0"/>
              <w:autoSpaceDN w:val="0"/>
              <w:adjustRightInd w:val="0"/>
              <w:spacing w:after="0" w:line="240" w:lineRule="auto"/>
              <w:rPr>
                <w:rFonts w:eastAsia="Times New Roman" w:cstheme="minorHAnsi"/>
              </w:rPr>
            </w:pPr>
            <w:r w:rsidRPr="00C8493B">
              <w:rPr>
                <w:rFonts w:eastAsia="Times New Roman" w:cstheme="minorHAnsi"/>
              </w:rPr>
              <w:t>A.M.2HS.12</w:t>
            </w:r>
          </w:p>
        </w:tc>
        <w:tc>
          <w:tcPr>
            <w:tcW w:w="4325" w:type="pct"/>
          </w:tcPr>
          <w:p w14:paraId="6B757E3B" w14:textId="77777777" w:rsidR="00AB199C" w:rsidRPr="00C8493B" w:rsidRDefault="00AB199C" w:rsidP="00A378FB">
            <w:pPr>
              <w:widowControl w:val="0"/>
              <w:autoSpaceDE w:val="0"/>
              <w:autoSpaceDN w:val="0"/>
              <w:adjustRightInd w:val="0"/>
              <w:spacing w:after="0" w:line="240" w:lineRule="auto"/>
              <w:rPr>
                <w:rFonts w:eastAsia="Times New Roman" w:cstheme="minorHAnsi"/>
              </w:rPr>
            </w:pPr>
            <w:r w:rsidRPr="00C8493B">
              <w:rPr>
                <w:rFonts w:eastAsia="Times New Roman" w:cstheme="minorHAnsi"/>
              </w:rPr>
              <w:t xml:space="preserve">Make predictions involving real world cause-and-effect situations.  </w:t>
            </w:r>
          </w:p>
        </w:tc>
      </w:tr>
      <w:tr w:rsidR="00AB199C" w:rsidRPr="00C8493B" w14:paraId="352BD5B2" w14:textId="77777777" w:rsidTr="000979EA">
        <w:tc>
          <w:tcPr>
            <w:tcW w:w="675" w:type="pct"/>
            <w:shd w:val="clear" w:color="auto" w:fill="auto"/>
          </w:tcPr>
          <w:p w14:paraId="4DB799CF" w14:textId="77777777" w:rsidR="00AB199C" w:rsidRPr="00C8493B" w:rsidRDefault="00AB199C" w:rsidP="00A378FB">
            <w:pPr>
              <w:widowControl w:val="0"/>
              <w:autoSpaceDE w:val="0"/>
              <w:autoSpaceDN w:val="0"/>
              <w:adjustRightInd w:val="0"/>
              <w:spacing w:after="0" w:line="240" w:lineRule="auto"/>
              <w:rPr>
                <w:rFonts w:eastAsia="Times New Roman" w:cstheme="minorHAnsi"/>
              </w:rPr>
            </w:pPr>
            <w:r w:rsidRPr="00C8493B">
              <w:rPr>
                <w:rFonts w:eastAsia="Times New Roman" w:cstheme="minorHAnsi"/>
              </w:rPr>
              <w:t>A.M.2HS.13</w:t>
            </w:r>
          </w:p>
        </w:tc>
        <w:tc>
          <w:tcPr>
            <w:tcW w:w="4325" w:type="pct"/>
          </w:tcPr>
          <w:p w14:paraId="179473D1" w14:textId="77777777" w:rsidR="00AB199C" w:rsidRPr="00C8493B" w:rsidRDefault="00AB199C" w:rsidP="00A378FB">
            <w:pPr>
              <w:widowControl w:val="0"/>
              <w:autoSpaceDE w:val="0"/>
              <w:autoSpaceDN w:val="0"/>
              <w:adjustRightInd w:val="0"/>
              <w:spacing w:after="0" w:line="240" w:lineRule="auto"/>
              <w:rPr>
                <w:rFonts w:eastAsia="Times New Roman" w:cstheme="minorHAnsi"/>
              </w:rPr>
            </w:pPr>
            <w:r w:rsidRPr="00C8493B">
              <w:rPr>
                <w:rFonts w:eastAsia="Times New Roman" w:cstheme="minorHAnsi"/>
              </w:rPr>
              <w:t>Recognize that two events A and B are independent.</w:t>
            </w:r>
          </w:p>
        </w:tc>
      </w:tr>
    </w:tbl>
    <w:p w14:paraId="306B7993" w14:textId="77777777" w:rsidR="000979EA" w:rsidRPr="00C8493B" w:rsidRDefault="000979EA" w:rsidP="00A378FB">
      <w:pPr>
        <w:spacing w:after="0" w:line="24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2"/>
        <w:gridCol w:w="8078"/>
      </w:tblGrid>
      <w:tr w:rsidR="00AB199C" w:rsidRPr="00C8493B" w14:paraId="469ED16A" w14:textId="77777777" w:rsidTr="000979EA">
        <w:tc>
          <w:tcPr>
            <w:tcW w:w="680" w:type="pct"/>
            <w:shd w:val="clear" w:color="auto" w:fill="auto"/>
          </w:tcPr>
          <w:p w14:paraId="59145F30" w14:textId="77777777" w:rsidR="00AB199C" w:rsidRPr="00C8493B" w:rsidRDefault="00AB199C" w:rsidP="00A378FB">
            <w:pPr>
              <w:widowControl w:val="0"/>
              <w:spacing w:after="0" w:line="240" w:lineRule="auto"/>
              <w:rPr>
                <w:rFonts w:eastAsia="Times New Roman" w:cstheme="minorHAnsi"/>
                <w:b/>
              </w:rPr>
            </w:pPr>
            <w:r w:rsidRPr="00C8493B">
              <w:rPr>
                <w:rFonts w:eastAsia="Times New Roman" w:cstheme="minorHAnsi"/>
                <w:b/>
              </w:rPr>
              <w:t>Cluster</w:t>
            </w:r>
          </w:p>
        </w:tc>
        <w:tc>
          <w:tcPr>
            <w:tcW w:w="4320" w:type="pct"/>
            <w:shd w:val="clear" w:color="auto" w:fill="auto"/>
          </w:tcPr>
          <w:p w14:paraId="7D948AD4" w14:textId="77777777" w:rsidR="00AB199C" w:rsidRPr="00C8493B" w:rsidRDefault="00AB199C" w:rsidP="00A378FB">
            <w:pPr>
              <w:widowControl w:val="0"/>
              <w:autoSpaceDE w:val="0"/>
              <w:autoSpaceDN w:val="0"/>
              <w:adjustRightInd w:val="0"/>
              <w:spacing w:after="0" w:line="240" w:lineRule="auto"/>
              <w:rPr>
                <w:rFonts w:eastAsia="Times New Roman" w:cstheme="minorHAnsi"/>
                <w:b/>
              </w:rPr>
            </w:pPr>
            <w:r w:rsidRPr="00C8493B">
              <w:rPr>
                <w:rFonts w:eastAsia="Times New Roman" w:cstheme="minorHAnsi"/>
                <w:b/>
              </w:rPr>
              <w:t>Use probability to evaluate outcomes of decisions.</w:t>
            </w:r>
          </w:p>
        </w:tc>
      </w:tr>
      <w:tr w:rsidR="00AB199C" w:rsidRPr="00C8493B" w14:paraId="4F5454B0" w14:textId="77777777" w:rsidTr="000979EA">
        <w:tc>
          <w:tcPr>
            <w:tcW w:w="680" w:type="pct"/>
            <w:shd w:val="clear" w:color="auto" w:fill="auto"/>
          </w:tcPr>
          <w:p w14:paraId="55D4A6A6" w14:textId="77777777" w:rsidR="00AB199C" w:rsidRPr="00C8493B" w:rsidRDefault="00AB199C" w:rsidP="00A378FB">
            <w:pPr>
              <w:widowControl w:val="0"/>
              <w:autoSpaceDE w:val="0"/>
              <w:autoSpaceDN w:val="0"/>
              <w:adjustRightInd w:val="0"/>
              <w:spacing w:after="0" w:line="240" w:lineRule="auto"/>
              <w:rPr>
                <w:rFonts w:eastAsia="Times New Roman" w:cstheme="minorHAnsi"/>
              </w:rPr>
            </w:pPr>
            <w:r w:rsidRPr="00C8493B">
              <w:rPr>
                <w:rFonts w:eastAsia="Times New Roman" w:cstheme="minorHAnsi"/>
                <w:szCs w:val="24"/>
              </w:rPr>
              <w:t>A.M.2HS.14</w:t>
            </w:r>
          </w:p>
        </w:tc>
        <w:tc>
          <w:tcPr>
            <w:tcW w:w="4320" w:type="pct"/>
          </w:tcPr>
          <w:p w14:paraId="5A0A11A9" w14:textId="77777777" w:rsidR="00AB199C" w:rsidRPr="00C8493B" w:rsidRDefault="00AB199C" w:rsidP="00A378FB">
            <w:pPr>
              <w:widowControl w:val="0"/>
              <w:autoSpaceDE w:val="0"/>
              <w:autoSpaceDN w:val="0"/>
              <w:adjustRightInd w:val="0"/>
              <w:spacing w:after="0" w:line="240" w:lineRule="auto"/>
              <w:rPr>
                <w:rFonts w:eastAsia="Times New Roman" w:cstheme="minorHAnsi"/>
              </w:rPr>
            </w:pPr>
            <w:r w:rsidRPr="00C8493B">
              <w:rPr>
                <w:rFonts w:eastAsia="Times New Roman" w:cstheme="minorHAnsi"/>
              </w:rPr>
              <w:t>Use probabilities to make fair decisions in real world situations (e.g., drawing by lots or using a random number generator).</w:t>
            </w:r>
          </w:p>
        </w:tc>
      </w:tr>
    </w:tbl>
    <w:p w14:paraId="7141CB09" w14:textId="77777777" w:rsidR="00AB199C" w:rsidRPr="00C8493B" w:rsidRDefault="00AB199C" w:rsidP="00A378FB">
      <w:pPr>
        <w:spacing w:after="0" w:line="240" w:lineRule="auto"/>
        <w:rPr>
          <w:rFonts w:eastAsia="Times New Roman" w:cstheme="minorHAnsi"/>
          <w:b/>
        </w:rPr>
      </w:pPr>
    </w:p>
    <w:p w14:paraId="04171614" w14:textId="77777777" w:rsidR="00AB199C" w:rsidRPr="00C8493B" w:rsidRDefault="00AB199C" w:rsidP="00A378FB">
      <w:pPr>
        <w:spacing w:after="0" w:line="240" w:lineRule="auto"/>
        <w:rPr>
          <w:rFonts w:eastAsia="Times New Roman" w:cstheme="minorHAnsi"/>
          <w:b/>
        </w:rPr>
      </w:pPr>
      <w:r w:rsidRPr="00C8493B">
        <w:rPr>
          <w:rFonts w:eastAsia="Times New Roman" w:cstheme="minorHAnsi"/>
          <w:b/>
        </w:rPr>
        <w:lastRenderedPageBreak/>
        <w:t>Similarity, Parallel Lines, and Coordinates</w:t>
      </w:r>
    </w:p>
    <w:p w14:paraId="04B6AFD9" w14:textId="77777777" w:rsidR="00AB199C" w:rsidRPr="00C8493B" w:rsidRDefault="00AB199C" w:rsidP="00A378FB">
      <w:pPr>
        <w:spacing w:after="0" w:line="240" w:lineRule="auto"/>
        <w:rPr>
          <w:rFonts w:eastAsia="Times New Roman" w:cstheme="minorHAnsi"/>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2"/>
        <w:gridCol w:w="8078"/>
      </w:tblGrid>
      <w:tr w:rsidR="00AB199C" w:rsidRPr="00C8493B" w14:paraId="14D95CF5" w14:textId="77777777" w:rsidTr="004C4E4B">
        <w:tc>
          <w:tcPr>
            <w:tcW w:w="680" w:type="pct"/>
            <w:shd w:val="clear" w:color="auto" w:fill="auto"/>
          </w:tcPr>
          <w:p w14:paraId="6F84BC3F" w14:textId="77777777" w:rsidR="00AB199C" w:rsidRPr="00C8493B" w:rsidRDefault="00AB199C" w:rsidP="00A378FB">
            <w:pPr>
              <w:widowControl w:val="0"/>
              <w:spacing w:after="0" w:line="240" w:lineRule="auto"/>
              <w:rPr>
                <w:rFonts w:eastAsia="Times New Roman" w:cstheme="minorHAnsi"/>
                <w:b/>
              </w:rPr>
            </w:pPr>
            <w:r w:rsidRPr="00C8493B">
              <w:rPr>
                <w:rFonts w:eastAsia="Times New Roman" w:cstheme="minorHAnsi"/>
                <w:b/>
              </w:rPr>
              <w:t>Cluster</w:t>
            </w:r>
          </w:p>
        </w:tc>
        <w:tc>
          <w:tcPr>
            <w:tcW w:w="4320" w:type="pct"/>
            <w:shd w:val="clear" w:color="auto" w:fill="auto"/>
          </w:tcPr>
          <w:p w14:paraId="5236A15D" w14:textId="77777777" w:rsidR="00AB199C" w:rsidRPr="00C8493B" w:rsidRDefault="00AB199C" w:rsidP="00A378FB">
            <w:pPr>
              <w:widowControl w:val="0"/>
              <w:autoSpaceDE w:val="0"/>
              <w:autoSpaceDN w:val="0"/>
              <w:adjustRightInd w:val="0"/>
              <w:spacing w:after="0" w:line="240" w:lineRule="auto"/>
              <w:rPr>
                <w:rFonts w:eastAsia="Times New Roman" w:cstheme="minorHAnsi"/>
                <w:b/>
              </w:rPr>
            </w:pPr>
            <w:r w:rsidRPr="00C8493B">
              <w:rPr>
                <w:rFonts w:eastAsia="Times New Roman" w:cstheme="minorHAnsi"/>
                <w:b/>
              </w:rPr>
              <w:t>Understand similarity in terms of similarity transformations.</w:t>
            </w:r>
          </w:p>
        </w:tc>
      </w:tr>
      <w:tr w:rsidR="00AB199C" w:rsidRPr="00C8493B" w14:paraId="0A4DF93A" w14:textId="77777777" w:rsidTr="004C4E4B">
        <w:tc>
          <w:tcPr>
            <w:tcW w:w="680" w:type="pct"/>
            <w:shd w:val="clear" w:color="auto" w:fill="auto"/>
          </w:tcPr>
          <w:p w14:paraId="71CFD341"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A.M.2HS.15</w:t>
            </w:r>
          </w:p>
        </w:tc>
        <w:tc>
          <w:tcPr>
            <w:tcW w:w="4320" w:type="pct"/>
          </w:tcPr>
          <w:p w14:paraId="4CE863EA"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Given two figures, decide if they are similar.</w:t>
            </w:r>
          </w:p>
        </w:tc>
      </w:tr>
    </w:tbl>
    <w:p w14:paraId="6C5EEB27" w14:textId="77777777" w:rsidR="00AB199C" w:rsidRPr="00C8493B" w:rsidRDefault="00AB199C" w:rsidP="00A378FB">
      <w:pPr>
        <w:spacing w:after="0" w:line="240" w:lineRule="auto"/>
        <w:rPr>
          <w:rFonts w:eastAsia="Times New Roman"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2"/>
        <w:gridCol w:w="8078"/>
      </w:tblGrid>
      <w:tr w:rsidR="00AB199C" w:rsidRPr="00C8493B" w14:paraId="73715ADA" w14:textId="77777777" w:rsidTr="004C4E4B">
        <w:tc>
          <w:tcPr>
            <w:tcW w:w="680" w:type="pct"/>
            <w:shd w:val="clear" w:color="auto" w:fill="auto"/>
          </w:tcPr>
          <w:p w14:paraId="10702325" w14:textId="77777777" w:rsidR="00AB199C" w:rsidRPr="00C8493B" w:rsidRDefault="00AB199C" w:rsidP="00A378FB">
            <w:pPr>
              <w:widowControl w:val="0"/>
              <w:spacing w:after="0" w:line="240" w:lineRule="auto"/>
              <w:rPr>
                <w:rFonts w:eastAsia="Times New Roman" w:cstheme="minorHAnsi"/>
                <w:b/>
              </w:rPr>
            </w:pPr>
            <w:r w:rsidRPr="00C8493B">
              <w:rPr>
                <w:rFonts w:eastAsia="Times New Roman" w:cstheme="minorHAnsi"/>
                <w:b/>
              </w:rPr>
              <w:t>Cluster</w:t>
            </w:r>
          </w:p>
        </w:tc>
        <w:tc>
          <w:tcPr>
            <w:tcW w:w="4320" w:type="pct"/>
            <w:shd w:val="clear" w:color="auto" w:fill="auto"/>
          </w:tcPr>
          <w:p w14:paraId="3900EC2D" w14:textId="77777777" w:rsidR="00AB199C" w:rsidRPr="00C8493B" w:rsidRDefault="00AB199C" w:rsidP="00A378FB">
            <w:pPr>
              <w:widowControl w:val="0"/>
              <w:autoSpaceDE w:val="0"/>
              <w:autoSpaceDN w:val="0"/>
              <w:adjustRightInd w:val="0"/>
              <w:spacing w:after="0" w:line="240" w:lineRule="auto"/>
              <w:rPr>
                <w:rFonts w:eastAsia="Times New Roman" w:cstheme="minorHAnsi"/>
                <w:b/>
              </w:rPr>
            </w:pPr>
            <w:r w:rsidRPr="00C8493B">
              <w:rPr>
                <w:rFonts w:eastAsia="Times New Roman" w:cstheme="minorHAnsi"/>
                <w:b/>
              </w:rPr>
              <w:t>Identify congruent angles.</w:t>
            </w:r>
          </w:p>
        </w:tc>
      </w:tr>
      <w:tr w:rsidR="00AB199C" w:rsidRPr="00C8493B" w14:paraId="6A442274" w14:textId="77777777" w:rsidTr="004C4E4B">
        <w:tc>
          <w:tcPr>
            <w:tcW w:w="680" w:type="pct"/>
            <w:shd w:val="clear" w:color="auto" w:fill="auto"/>
          </w:tcPr>
          <w:p w14:paraId="5EB75B99" w14:textId="77777777" w:rsidR="00AB199C" w:rsidRPr="00C8493B" w:rsidRDefault="00AB199C" w:rsidP="00A378FB">
            <w:pPr>
              <w:widowControl w:val="0"/>
              <w:autoSpaceDE w:val="0"/>
              <w:autoSpaceDN w:val="0"/>
              <w:adjustRightInd w:val="0"/>
              <w:spacing w:after="0" w:line="240" w:lineRule="auto"/>
              <w:rPr>
                <w:rFonts w:eastAsia="Times New Roman" w:cstheme="minorHAnsi"/>
              </w:rPr>
            </w:pPr>
            <w:r w:rsidRPr="00C8493B">
              <w:rPr>
                <w:rFonts w:eastAsia="Times New Roman" w:cstheme="minorHAnsi"/>
                <w:szCs w:val="24"/>
              </w:rPr>
              <w:t>A.M.2HS.16</w:t>
            </w:r>
          </w:p>
        </w:tc>
        <w:tc>
          <w:tcPr>
            <w:tcW w:w="4320" w:type="pct"/>
          </w:tcPr>
          <w:p w14:paraId="3B41E6E8" w14:textId="77777777" w:rsidR="00AB199C" w:rsidRPr="00C8493B" w:rsidRDefault="00AB199C" w:rsidP="00A378FB">
            <w:pPr>
              <w:widowControl w:val="0"/>
              <w:autoSpaceDE w:val="0"/>
              <w:autoSpaceDN w:val="0"/>
              <w:adjustRightInd w:val="0"/>
              <w:spacing w:after="0" w:line="240" w:lineRule="auto"/>
              <w:rPr>
                <w:rFonts w:eastAsia="Times New Roman" w:cstheme="minorHAnsi"/>
              </w:rPr>
            </w:pPr>
            <w:r w:rsidRPr="00C8493B">
              <w:rPr>
                <w:rFonts w:eastAsia="Times New Roman" w:cstheme="minorHAnsi"/>
              </w:rPr>
              <w:t xml:space="preserve">Given parallel lines cut by a transversal, identify congruent angles.  </w:t>
            </w:r>
          </w:p>
        </w:tc>
      </w:tr>
    </w:tbl>
    <w:p w14:paraId="52EAA39E" w14:textId="77777777" w:rsidR="00AB199C" w:rsidRPr="00C8493B" w:rsidRDefault="00AB199C" w:rsidP="00A378FB">
      <w:pPr>
        <w:spacing w:after="0" w:line="240" w:lineRule="auto"/>
        <w:rPr>
          <w:rFonts w:eastAsia="Times New Roman"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1"/>
        <w:gridCol w:w="8079"/>
      </w:tblGrid>
      <w:tr w:rsidR="00AB199C" w:rsidRPr="00C8493B" w14:paraId="74104667" w14:textId="77777777" w:rsidTr="004C4E4B">
        <w:tc>
          <w:tcPr>
            <w:tcW w:w="479" w:type="pct"/>
            <w:shd w:val="clear" w:color="auto" w:fill="auto"/>
          </w:tcPr>
          <w:p w14:paraId="0E93B852" w14:textId="77777777" w:rsidR="00AB199C" w:rsidRPr="00C8493B" w:rsidRDefault="00AB199C" w:rsidP="00A378FB">
            <w:pPr>
              <w:widowControl w:val="0"/>
              <w:spacing w:after="0" w:line="240" w:lineRule="auto"/>
              <w:rPr>
                <w:rFonts w:eastAsia="Times New Roman" w:cstheme="minorHAnsi"/>
                <w:b/>
              </w:rPr>
            </w:pPr>
            <w:r w:rsidRPr="00C8493B">
              <w:rPr>
                <w:rFonts w:eastAsia="Times New Roman" w:cstheme="minorHAnsi"/>
                <w:b/>
              </w:rPr>
              <w:t>Cluster</w:t>
            </w:r>
          </w:p>
        </w:tc>
        <w:tc>
          <w:tcPr>
            <w:tcW w:w="4521" w:type="pct"/>
            <w:shd w:val="clear" w:color="auto" w:fill="auto"/>
          </w:tcPr>
          <w:p w14:paraId="5412E60C" w14:textId="77777777" w:rsidR="00AB199C" w:rsidRPr="00C8493B" w:rsidRDefault="00AB199C" w:rsidP="00A378FB">
            <w:pPr>
              <w:widowControl w:val="0"/>
              <w:autoSpaceDE w:val="0"/>
              <w:autoSpaceDN w:val="0"/>
              <w:adjustRightInd w:val="0"/>
              <w:spacing w:after="0" w:line="240" w:lineRule="auto"/>
              <w:rPr>
                <w:rFonts w:eastAsia="Times New Roman" w:cstheme="minorHAnsi"/>
                <w:b/>
              </w:rPr>
            </w:pPr>
            <w:r w:rsidRPr="00C8493B">
              <w:rPr>
                <w:rFonts w:eastAsia="Times New Roman" w:cstheme="minorHAnsi"/>
                <w:b/>
              </w:rPr>
              <w:t>Use coordinates to partition line segments.</w:t>
            </w:r>
          </w:p>
        </w:tc>
      </w:tr>
      <w:tr w:rsidR="00AB199C" w:rsidRPr="00C8493B" w14:paraId="4EC219BD" w14:textId="77777777" w:rsidTr="004C4E4B">
        <w:tc>
          <w:tcPr>
            <w:tcW w:w="479" w:type="pct"/>
            <w:shd w:val="clear" w:color="auto" w:fill="auto"/>
          </w:tcPr>
          <w:p w14:paraId="2F69DAC6" w14:textId="77777777" w:rsidR="00AB199C" w:rsidRPr="00C8493B" w:rsidRDefault="00AB199C" w:rsidP="00A378FB">
            <w:pPr>
              <w:widowControl w:val="0"/>
              <w:autoSpaceDE w:val="0"/>
              <w:autoSpaceDN w:val="0"/>
              <w:adjustRightInd w:val="0"/>
              <w:spacing w:after="0" w:line="240" w:lineRule="auto"/>
              <w:rPr>
                <w:rFonts w:eastAsia="Times New Roman" w:cstheme="minorHAnsi"/>
              </w:rPr>
            </w:pPr>
            <w:r w:rsidRPr="00C8493B">
              <w:rPr>
                <w:rFonts w:eastAsia="Times New Roman" w:cstheme="minorHAnsi"/>
              </w:rPr>
              <w:t>A.M.2HS.17</w:t>
            </w:r>
          </w:p>
        </w:tc>
        <w:tc>
          <w:tcPr>
            <w:tcW w:w="4521" w:type="pct"/>
          </w:tcPr>
          <w:p w14:paraId="0AFAB36D" w14:textId="77777777" w:rsidR="00AB199C" w:rsidRPr="00C8493B" w:rsidRDefault="00AB199C" w:rsidP="00A378FB">
            <w:pPr>
              <w:widowControl w:val="0"/>
              <w:autoSpaceDE w:val="0"/>
              <w:autoSpaceDN w:val="0"/>
              <w:adjustRightInd w:val="0"/>
              <w:spacing w:after="0" w:line="240" w:lineRule="auto"/>
              <w:rPr>
                <w:rFonts w:eastAsia="Times New Roman" w:cstheme="minorHAnsi"/>
              </w:rPr>
            </w:pPr>
            <w:r w:rsidRPr="00C8493B">
              <w:rPr>
                <w:rFonts w:eastAsia="Times New Roman" w:cstheme="minorHAnsi"/>
              </w:rPr>
              <w:t>From a list of several examples of points on a directed line segment between two given points, determine which one partitions the segment in a given ratio. Limit to halves and thirds.</w:t>
            </w:r>
          </w:p>
        </w:tc>
      </w:tr>
    </w:tbl>
    <w:p w14:paraId="076249E5" w14:textId="77777777" w:rsidR="00AB199C" w:rsidRPr="00C8493B" w:rsidRDefault="00AB199C" w:rsidP="00A378FB">
      <w:pPr>
        <w:spacing w:after="0" w:line="240" w:lineRule="auto"/>
        <w:rPr>
          <w:rFonts w:eastAsia="Times New Roman" w:cstheme="minorHAnsi"/>
        </w:rPr>
      </w:pPr>
    </w:p>
    <w:p w14:paraId="60B98EB0" w14:textId="77777777" w:rsidR="00AB199C" w:rsidRPr="00C8493B" w:rsidRDefault="00AB199C" w:rsidP="00A378FB">
      <w:pPr>
        <w:widowControl w:val="0"/>
        <w:tabs>
          <w:tab w:val="left" w:pos="8640"/>
        </w:tabs>
        <w:spacing w:after="0" w:line="240" w:lineRule="auto"/>
        <w:rPr>
          <w:rFonts w:eastAsia="Times New Roman" w:cstheme="minorHAnsi"/>
          <w:b/>
        </w:rPr>
      </w:pPr>
      <w:r w:rsidRPr="00C8493B">
        <w:rPr>
          <w:rFonts w:eastAsia="Times New Roman" w:cstheme="minorHAnsi"/>
          <w:b/>
        </w:rPr>
        <w:t>Measurement and Volume</w:t>
      </w:r>
    </w:p>
    <w:p w14:paraId="49A3CE21" w14:textId="77777777" w:rsidR="00AB199C" w:rsidRPr="00C8493B" w:rsidRDefault="00AB199C" w:rsidP="00A378FB">
      <w:pPr>
        <w:spacing w:after="0" w:line="240" w:lineRule="auto"/>
        <w:rPr>
          <w:rFonts w:eastAsia="Times New Roman"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1"/>
        <w:gridCol w:w="8079"/>
      </w:tblGrid>
      <w:tr w:rsidR="00AB199C" w:rsidRPr="00C8493B" w14:paraId="0D29DE08" w14:textId="77777777" w:rsidTr="004C4E4B">
        <w:tc>
          <w:tcPr>
            <w:tcW w:w="671" w:type="pct"/>
            <w:shd w:val="clear" w:color="auto" w:fill="auto"/>
          </w:tcPr>
          <w:p w14:paraId="2C2799D0" w14:textId="77777777" w:rsidR="00AB199C" w:rsidRPr="00C8493B" w:rsidRDefault="00AB199C" w:rsidP="00A378FB">
            <w:pPr>
              <w:widowControl w:val="0"/>
              <w:spacing w:after="0" w:line="240" w:lineRule="auto"/>
              <w:rPr>
                <w:rFonts w:eastAsia="Times New Roman" w:cstheme="minorHAnsi"/>
                <w:b/>
              </w:rPr>
            </w:pPr>
            <w:r w:rsidRPr="00C8493B">
              <w:rPr>
                <w:rFonts w:eastAsia="Times New Roman" w:cstheme="minorHAnsi"/>
                <w:b/>
              </w:rPr>
              <w:t>Cluster</w:t>
            </w:r>
          </w:p>
        </w:tc>
        <w:tc>
          <w:tcPr>
            <w:tcW w:w="4329" w:type="pct"/>
            <w:shd w:val="clear" w:color="auto" w:fill="auto"/>
          </w:tcPr>
          <w:p w14:paraId="06448187" w14:textId="6E034704" w:rsidR="00AB199C" w:rsidRPr="00C8493B" w:rsidRDefault="00AB199C" w:rsidP="00756EF6">
            <w:pPr>
              <w:widowControl w:val="0"/>
              <w:autoSpaceDE w:val="0"/>
              <w:autoSpaceDN w:val="0"/>
              <w:adjustRightInd w:val="0"/>
              <w:spacing w:after="0" w:line="240" w:lineRule="auto"/>
              <w:rPr>
                <w:rFonts w:eastAsia="Times New Roman" w:cstheme="minorHAnsi"/>
                <w:b/>
              </w:rPr>
            </w:pPr>
            <w:r w:rsidRPr="00C8493B">
              <w:rPr>
                <w:rFonts w:eastAsia="Times New Roman" w:cstheme="minorHAnsi"/>
                <w:b/>
              </w:rPr>
              <w:t xml:space="preserve">Use </w:t>
            </w:r>
            <w:r w:rsidR="00756EF6" w:rsidRPr="00C8493B">
              <w:rPr>
                <w:rFonts w:eastAsia="Times New Roman" w:cstheme="minorHAnsi"/>
                <w:b/>
              </w:rPr>
              <w:t xml:space="preserve">measurement and </w:t>
            </w:r>
            <w:r w:rsidRPr="00C8493B">
              <w:rPr>
                <w:rFonts w:eastAsia="Times New Roman" w:cstheme="minorHAnsi"/>
                <w:b/>
              </w:rPr>
              <w:t>volume formulas to solve problems.</w:t>
            </w:r>
          </w:p>
        </w:tc>
      </w:tr>
      <w:tr w:rsidR="00AB199C" w:rsidRPr="00C8493B" w14:paraId="683E7F47" w14:textId="77777777" w:rsidTr="004C4E4B">
        <w:tc>
          <w:tcPr>
            <w:tcW w:w="671" w:type="pct"/>
            <w:shd w:val="clear" w:color="auto" w:fill="auto"/>
          </w:tcPr>
          <w:p w14:paraId="1A377F0C" w14:textId="77777777" w:rsidR="00AB199C" w:rsidRPr="00C8493B" w:rsidRDefault="00AB199C" w:rsidP="00A378FB">
            <w:pPr>
              <w:widowControl w:val="0"/>
              <w:autoSpaceDE w:val="0"/>
              <w:autoSpaceDN w:val="0"/>
              <w:adjustRightInd w:val="0"/>
              <w:spacing w:after="0" w:line="240" w:lineRule="auto"/>
              <w:rPr>
                <w:rFonts w:eastAsia="Times New Roman" w:cstheme="minorHAnsi"/>
              </w:rPr>
            </w:pPr>
            <w:r w:rsidRPr="00C8493B">
              <w:rPr>
                <w:rFonts w:eastAsia="Times New Roman" w:cstheme="minorHAnsi"/>
              </w:rPr>
              <w:t>A.M.2HS.18</w:t>
            </w:r>
          </w:p>
        </w:tc>
        <w:tc>
          <w:tcPr>
            <w:tcW w:w="4329" w:type="pct"/>
          </w:tcPr>
          <w:p w14:paraId="5E11B44B" w14:textId="77777777" w:rsidR="00AB199C" w:rsidRPr="00C8493B" w:rsidRDefault="00AB199C" w:rsidP="00A378FB">
            <w:pPr>
              <w:widowControl w:val="0"/>
              <w:autoSpaceDE w:val="0"/>
              <w:autoSpaceDN w:val="0"/>
              <w:adjustRightInd w:val="0"/>
              <w:spacing w:after="0" w:line="240" w:lineRule="auto"/>
              <w:rPr>
                <w:rFonts w:eastAsia="Times New Roman" w:cstheme="minorHAnsi"/>
              </w:rPr>
            </w:pPr>
            <w:r w:rsidRPr="00C8493B">
              <w:rPr>
                <w:rFonts w:eastAsia="Times New Roman" w:cstheme="minorHAnsi"/>
              </w:rPr>
              <w:t>Measure quantities accurately (e.g., follow a recipe).</w:t>
            </w:r>
          </w:p>
        </w:tc>
      </w:tr>
      <w:tr w:rsidR="00AB199C" w:rsidRPr="00C8493B" w14:paraId="63625E62" w14:textId="77777777" w:rsidTr="004C4E4B">
        <w:tc>
          <w:tcPr>
            <w:tcW w:w="671" w:type="pct"/>
            <w:shd w:val="clear" w:color="auto" w:fill="auto"/>
          </w:tcPr>
          <w:p w14:paraId="40A5C56C" w14:textId="77777777" w:rsidR="00AB199C" w:rsidRPr="00C8493B" w:rsidRDefault="00AB199C" w:rsidP="00A378FB">
            <w:pPr>
              <w:widowControl w:val="0"/>
              <w:autoSpaceDE w:val="0"/>
              <w:autoSpaceDN w:val="0"/>
              <w:adjustRightInd w:val="0"/>
              <w:spacing w:after="0" w:line="240" w:lineRule="auto"/>
              <w:rPr>
                <w:rFonts w:eastAsia="Times New Roman" w:cstheme="minorHAnsi"/>
              </w:rPr>
            </w:pPr>
            <w:r w:rsidRPr="00C8493B">
              <w:rPr>
                <w:rFonts w:eastAsia="Times New Roman" w:cstheme="minorHAnsi"/>
              </w:rPr>
              <w:t>A.M.2HS.19</w:t>
            </w:r>
          </w:p>
        </w:tc>
        <w:tc>
          <w:tcPr>
            <w:tcW w:w="4329" w:type="pct"/>
          </w:tcPr>
          <w:p w14:paraId="32939907" w14:textId="77777777" w:rsidR="00AB199C" w:rsidRPr="00C8493B" w:rsidRDefault="00AB199C" w:rsidP="00A378FB">
            <w:pPr>
              <w:widowControl w:val="0"/>
              <w:autoSpaceDE w:val="0"/>
              <w:autoSpaceDN w:val="0"/>
              <w:adjustRightInd w:val="0"/>
              <w:spacing w:after="0" w:line="240" w:lineRule="auto"/>
              <w:rPr>
                <w:rFonts w:eastAsia="Times New Roman" w:cstheme="minorHAnsi"/>
              </w:rPr>
            </w:pPr>
            <w:r w:rsidRPr="00C8493B">
              <w:rPr>
                <w:rFonts w:eastAsia="Times New Roman" w:cstheme="minorHAnsi"/>
              </w:rPr>
              <w:t>Given a list of volume formulas for cylinders, pyramids, cones, and spheres identify the correct formula to solve real-world problems.</w:t>
            </w:r>
          </w:p>
        </w:tc>
      </w:tr>
    </w:tbl>
    <w:p w14:paraId="4FCBC252" w14:textId="77777777" w:rsidR="00AB199C" w:rsidRPr="00C8493B" w:rsidRDefault="00AB199C" w:rsidP="00A378FB">
      <w:pPr>
        <w:spacing w:after="0" w:line="240" w:lineRule="auto"/>
        <w:rPr>
          <w:rFonts w:eastAsia="Times New Roman" w:cstheme="minorHAnsi"/>
        </w:rPr>
      </w:pPr>
    </w:p>
    <w:p w14:paraId="56EAB322" w14:textId="77777777" w:rsidR="00AB199C" w:rsidRPr="00C8493B" w:rsidRDefault="00AB199C" w:rsidP="00A378FB">
      <w:pPr>
        <w:spacing w:after="0" w:line="240" w:lineRule="auto"/>
        <w:rPr>
          <w:rFonts w:eastAsia="Times New Roman" w:cstheme="minorHAnsi"/>
        </w:rPr>
      </w:pPr>
      <w:r w:rsidRPr="00C8493B">
        <w:rPr>
          <w:rFonts w:eastAsia="Times New Roman" w:cstheme="minorHAnsi"/>
        </w:rPr>
        <w:br w:type="page"/>
      </w:r>
    </w:p>
    <w:p w14:paraId="04E6F60C" w14:textId="77777777" w:rsidR="00AB199C" w:rsidRPr="00C8493B" w:rsidRDefault="00AB199C" w:rsidP="00A378FB">
      <w:pPr>
        <w:spacing w:after="0" w:line="240" w:lineRule="auto"/>
        <w:rPr>
          <w:rFonts w:eastAsia="Times New Roman" w:cstheme="minorHAnsi"/>
          <w:b/>
        </w:rPr>
      </w:pPr>
      <w:r w:rsidRPr="00C8493B">
        <w:rPr>
          <w:rFonts w:eastAsia="Times New Roman" w:cstheme="minorHAnsi"/>
          <w:b/>
        </w:rPr>
        <w:lastRenderedPageBreak/>
        <w:t xml:space="preserve">Alternate Academic Achievement Standards for Mathematics – High School Mathematics III </w:t>
      </w:r>
    </w:p>
    <w:p w14:paraId="2B79E3E8" w14:textId="77777777" w:rsidR="00AB199C" w:rsidRPr="00C8493B" w:rsidRDefault="00AB199C" w:rsidP="00A378FB">
      <w:pPr>
        <w:spacing w:after="0" w:line="240" w:lineRule="auto"/>
        <w:rPr>
          <w:rFonts w:eastAsia="Times New Roman" w:cstheme="minorHAnsi"/>
          <w:b/>
        </w:rPr>
      </w:pPr>
    </w:p>
    <w:p w14:paraId="7E2901EF" w14:textId="4E5531F0" w:rsidR="00AB199C" w:rsidRPr="00C8493B" w:rsidRDefault="004C4E4B" w:rsidP="00A378FB">
      <w:pPr>
        <w:spacing w:after="0" w:line="240" w:lineRule="auto"/>
        <w:jc w:val="both"/>
        <w:rPr>
          <w:rFonts w:eastAsia="Times New Roman" w:cstheme="minorHAnsi"/>
          <w:b/>
        </w:rPr>
      </w:pPr>
      <w:r w:rsidRPr="00C8493B">
        <w:rPr>
          <w:rFonts w:eastAsia="Times New Roman" w:cstheme="minorHAnsi"/>
        </w:rPr>
        <w:t>The West Virginia Alternate Academic Achievement Standards for Mathematics are written for students with significant cognitive disabilities with the understanding that the student’s IEP will determine appropriate accommodations and modifications.</w:t>
      </w:r>
      <w:r w:rsidR="00AB199C" w:rsidRPr="00C8493B">
        <w:rPr>
          <w:rFonts w:eastAsia="Times New Roman" w:cstheme="minorHAnsi"/>
        </w:rPr>
        <w:t xml:space="preserve"> In addition to the </w:t>
      </w:r>
      <w:r w:rsidR="0030403D" w:rsidRPr="00C8493B">
        <w:rPr>
          <w:rFonts w:eastAsia="Times New Roman" w:cstheme="minorHAnsi"/>
        </w:rPr>
        <w:t>accommodations and modifications</w:t>
      </w:r>
      <w:r w:rsidR="00AB199C" w:rsidRPr="00C8493B">
        <w:rPr>
          <w:rFonts w:eastAsia="Times New Roman" w:cstheme="minorHAnsi"/>
        </w:rPr>
        <w:t xml:space="preserve"> listed on the student's IEP, teacher selected scaffolding, guidance, and support are appropriate to best meet the individual student needs with increasing challenge as the learning progresses. </w:t>
      </w:r>
    </w:p>
    <w:p w14:paraId="063C390B" w14:textId="77777777" w:rsidR="00AB199C" w:rsidRPr="00C8493B" w:rsidRDefault="00AB199C" w:rsidP="00A378FB">
      <w:pPr>
        <w:widowControl w:val="0"/>
        <w:tabs>
          <w:tab w:val="left" w:pos="8640"/>
        </w:tabs>
        <w:spacing w:after="0" w:line="240" w:lineRule="auto"/>
        <w:jc w:val="both"/>
        <w:rPr>
          <w:rFonts w:eastAsia="Times New Roman" w:cstheme="minorHAnsi"/>
          <w:b/>
          <w:lang w:eastAsia="x-none"/>
        </w:rPr>
      </w:pPr>
    </w:p>
    <w:p w14:paraId="4F65215A" w14:textId="1A26DDF1" w:rsidR="00AB199C" w:rsidRPr="00C8493B" w:rsidRDefault="00AB199C" w:rsidP="00A378FB">
      <w:pPr>
        <w:spacing w:after="0" w:line="240" w:lineRule="auto"/>
        <w:jc w:val="both"/>
        <w:rPr>
          <w:rFonts w:eastAsia="Times New Roman"/>
        </w:rPr>
      </w:pPr>
      <w:r w:rsidRPr="00C8493B">
        <w:rPr>
          <w:rFonts w:eastAsia="Times New Roman" w:cs="Arial"/>
          <w:szCs w:val="24"/>
        </w:rPr>
        <w:t xml:space="preserve">All West Virginia teachers are responsible for classroom instruction that integrates content standards, mathematical habits of mind, learning skills, and technology tools.  Students will continue enhancing skills in a </w:t>
      </w:r>
      <w:r w:rsidR="00FF1073" w:rsidRPr="00C8493B">
        <w:rPr>
          <w:rFonts w:eastAsia="Times New Roman" w:cs="Arial"/>
          <w:szCs w:val="24"/>
        </w:rPr>
        <w:t>developmentally appropriate</w:t>
      </w:r>
      <w:r w:rsidRPr="00C8493B">
        <w:rPr>
          <w:rFonts w:eastAsia="Times New Roman" w:cs="Arial"/>
          <w:szCs w:val="24"/>
        </w:rPr>
        <w:t xml:space="preserve"> progression of standards.  Following the skill progressions from previous courses, the following chart represents the concepts </w:t>
      </w:r>
      <w:r w:rsidR="0030403D" w:rsidRPr="00C8493B">
        <w:rPr>
          <w:rFonts w:eastAsia="Times New Roman" w:cs="Arial"/>
          <w:szCs w:val="24"/>
        </w:rPr>
        <w:t xml:space="preserve">that will </w:t>
      </w:r>
      <w:r w:rsidRPr="00C8493B">
        <w:rPr>
          <w:rFonts w:eastAsia="Times New Roman" w:cs="Arial"/>
          <w:szCs w:val="24"/>
        </w:rPr>
        <w:t xml:space="preserve">be developed in mathematics: </w:t>
      </w:r>
    </w:p>
    <w:p w14:paraId="75BD6909" w14:textId="77777777" w:rsidR="00AB199C" w:rsidRPr="00C8493B" w:rsidRDefault="00AB199C" w:rsidP="00A378FB">
      <w:pPr>
        <w:widowControl w:val="0"/>
        <w:spacing w:after="0" w:line="240" w:lineRule="auto"/>
        <w:rPr>
          <w:rFonts w:eastAsia="Times New Roman" w:cstheme="minorHAnsi"/>
        </w:rPr>
      </w:pPr>
    </w:p>
    <w:tbl>
      <w:tblPr>
        <w:tblStyle w:val="TableGrid"/>
        <w:tblW w:w="5000" w:type="pct"/>
        <w:tblLook w:val="04A0" w:firstRow="1" w:lastRow="0" w:firstColumn="1" w:lastColumn="0" w:noHBand="0" w:noVBand="1"/>
      </w:tblPr>
      <w:tblGrid>
        <w:gridCol w:w="4675"/>
        <w:gridCol w:w="4675"/>
      </w:tblGrid>
      <w:tr w:rsidR="00AB199C" w:rsidRPr="00C8493B" w14:paraId="049EAF6B" w14:textId="77777777" w:rsidTr="004C4E4B">
        <w:tc>
          <w:tcPr>
            <w:tcW w:w="2500" w:type="pct"/>
            <w:shd w:val="clear" w:color="auto" w:fill="000000" w:themeFill="text1"/>
          </w:tcPr>
          <w:p w14:paraId="7E737B52" w14:textId="77777777" w:rsidR="00AB199C" w:rsidRPr="00C8493B" w:rsidRDefault="00AB199C" w:rsidP="00A378FB">
            <w:pPr>
              <w:widowControl w:val="0"/>
              <w:autoSpaceDE w:val="0"/>
              <w:autoSpaceDN w:val="0"/>
              <w:adjustRightInd w:val="0"/>
              <w:rPr>
                <w:rFonts w:eastAsia="Times New Roman" w:cstheme="minorHAnsi"/>
                <w:b/>
                <w:iCs/>
              </w:rPr>
            </w:pPr>
            <w:r w:rsidRPr="00C8493B">
              <w:rPr>
                <w:rFonts w:eastAsia="Times New Roman" w:cstheme="minorHAnsi"/>
                <w:b/>
              </w:rPr>
              <w:t>Inferences and Conclusions from Data</w:t>
            </w:r>
          </w:p>
        </w:tc>
        <w:tc>
          <w:tcPr>
            <w:tcW w:w="2500" w:type="pct"/>
            <w:shd w:val="clear" w:color="auto" w:fill="000000" w:themeFill="text1"/>
          </w:tcPr>
          <w:p w14:paraId="2F4EFF23" w14:textId="77777777" w:rsidR="00AB199C" w:rsidRPr="00C8493B" w:rsidRDefault="00AB199C" w:rsidP="00A378FB">
            <w:pPr>
              <w:widowControl w:val="0"/>
              <w:tabs>
                <w:tab w:val="left" w:pos="8640"/>
              </w:tabs>
              <w:rPr>
                <w:rFonts w:eastAsia="Times New Roman" w:cstheme="minorHAnsi"/>
                <w:b/>
              </w:rPr>
            </w:pPr>
            <w:r w:rsidRPr="00C8493B">
              <w:rPr>
                <w:rFonts w:eastAsia="Times New Roman" w:cstheme="minorHAnsi"/>
                <w:b/>
              </w:rPr>
              <w:t>Linear and Polynomial Relationships</w:t>
            </w:r>
          </w:p>
        </w:tc>
      </w:tr>
      <w:tr w:rsidR="00AB199C" w:rsidRPr="00C8493B" w14:paraId="1A5945DA" w14:textId="77777777" w:rsidTr="004C4E4B">
        <w:tc>
          <w:tcPr>
            <w:tcW w:w="2500" w:type="pct"/>
            <w:tcBorders>
              <w:bottom w:val="single" w:sz="4" w:space="0" w:color="auto"/>
            </w:tcBorders>
          </w:tcPr>
          <w:p w14:paraId="56BC5D35" w14:textId="77777777" w:rsidR="00AB199C" w:rsidRPr="00C8493B" w:rsidRDefault="00AB199C" w:rsidP="00A378FB">
            <w:pPr>
              <w:widowControl w:val="0"/>
              <w:numPr>
                <w:ilvl w:val="0"/>
                <w:numId w:val="122"/>
              </w:numPr>
              <w:ind w:left="432"/>
              <w:rPr>
                <w:rFonts w:eastAsia="Calibri" w:cstheme="minorHAnsi"/>
              </w:rPr>
            </w:pPr>
            <w:r w:rsidRPr="00C8493B">
              <w:rPr>
                <w:rFonts w:eastAsia="Calibri" w:cstheme="minorHAnsi"/>
              </w:rPr>
              <w:t>Test predictions involving real-world events (e.g., experimental probability).</w:t>
            </w:r>
          </w:p>
          <w:p w14:paraId="1350A315" w14:textId="77777777" w:rsidR="00AB199C" w:rsidRPr="00C8493B" w:rsidRDefault="00AB199C" w:rsidP="00A378FB">
            <w:pPr>
              <w:numPr>
                <w:ilvl w:val="0"/>
                <w:numId w:val="117"/>
              </w:numPr>
              <w:autoSpaceDE w:val="0"/>
              <w:autoSpaceDN w:val="0"/>
              <w:adjustRightInd w:val="0"/>
              <w:ind w:left="432"/>
              <w:rPr>
                <w:rFonts w:eastAsia="Minion Pro" w:cstheme="minorHAnsi"/>
              </w:rPr>
            </w:pPr>
            <w:r w:rsidRPr="00C8493B">
              <w:rPr>
                <w:rFonts w:eastAsia="Times New Roman" w:cstheme="minorHAnsi"/>
                <w:szCs w:val="24"/>
              </w:rPr>
              <w:t xml:space="preserve">Given a weather forecast, determine if it is likely to rain and make appropriate real-world choices.  </w:t>
            </w:r>
          </w:p>
        </w:tc>
        <w:tc>
          <w:tcPr>
            <w:tcW w:w="2500" w:type="pct"/>
            <w:vMerge w:val="restart"/>
          </w:tcPr>
          <w:p w14:paraId="178D1487" w14:textId="77777777" w:rsidR="00AB199C" w:rsidRPr="00C8493B" w:rsidRDefault="00AB199C" w:rsidP="00A378FB">
            <w:pPr>
              <w:numPr>
                <w:ilvl w:val="0"/>
                <w:numId w:val="117"/>
              </w:numPr>
              <w:autoSpaceDE w:val="0"/>
              <w:autoSpaceDN w:val="0"/>
              <w:adjustRightInd w:val="0"/>
              <w:ind w:left="432"/>
              <w:rPr>
                <w:rFonts w:eastAsia="Times New Roman" w:cstheme="minorHAnsi"/>
              </w:rPr>
            </w:pPr>
            <w:r w:rsidRPr="00C8493B">
              <w:rPr>
                <w:rFonts w:eastAsia="Times New Roman" w:cstheme="minorHAnsi"/>
              </w:rPr>
              <w:t>Identify an algebraic expression involving arithmetic operations to represent a real-world problem.</w:t>
            </w:r>
          </w:p>
        </w:tc>
      </w:tr>
      <w:tr w:rsidR="00AB199C" w:rsidRPr="00C8493B" w14:paraId="3BEAF496" w14:textId="77777777" w:rsidTr="004C4E4B">
        <w:tc>
          <w:tcPr>
            <w:tcW w:w="2500" w:type="pct"/>
            <w:shd w:val="clear" w:color="auto" w:fill="000000" w:themeFill="text1"/>
          </w:tcPr>
          <w:p w14:paraId="6DD9889F" w14:textId="77777777" w:rsidR="00AB199C" w:rsidRPr="00C8493B" w:rsidRDefault="00AB199C" w:rsidP="00A378FB">
            <w:pPr>
              <w:widowControl w:val="0"/>
              <w:autoSpaceDE w:val="0"/>
              <w:autoSpaceDN w:val="0"/>
              <w:adjustRightInd w:val="0"/>
              <w:rPr>
                <w:rFonts w:eastAsia="Times New Roman" w:cstheme="minorHAnsi"/>
                <w:b/>
                <w:iCs/>
              </w:rPr>
            </w:pPr>
            <w:r w:rsidRPr="00C8493B">
              <w:rPr>
                <w:rFonts w:eastAsia="Times New Roman" w:cstheme="minorHAnsi"/>
                <w:b/>
              </w:rPr>
              <w:t>Mathematical Modeling</w:t>
            </w:r>
          </w:p>
        </w:tc>
        <w:tc>
          <w:tcPr>
            <w:tcW w:w="2500" w:type="pct"/>
            <w:vMerge/>
            <w:shd w:val="clear" w:color="auto" w:fill="000000" w:themeFill="text1"/>
          </w:tcPr>
          <w:p w14:paraId="4D5B2017" w14:textId="77777777" w:rsidR="00AB199C" w:rsidRPr="00C8493B" w:rsidRDefault="00AB199C" w:rsidP="00A378FB">
            <w:pPr>
              <w:widowControl w:val="0"/>
              <w:autoSpaceDE w:val="0"/>
              <w:autoSpaceDN w:val="0"/>
              <w:adjustRightInd w:val="0"/>
              <w:rPr>
                <w:rFonts w:eastAsia="Times New Roman" w:cstheme="minorHAnsi"/>
                <w:b/>
                <w:iCs/>
              </w:rPr>
            </w:pPr>
          </w:p>
        </w:tc>
      </w:tr>
      <w:tr w:rsidR="00AB199C" w:rsidRPr="00C8493B" w14:paraId="44069CD1" w14:textId="77777777" w:rsidTr="004C4E4B">
        <w:tc>
          <w:tcPr>
            <w:tcW w:w="2500" w:type="pct"/>
            <w:tcBorders>
              <w:bottom w:val="single" w:sz="4" w:space="0" w:color="auto"/>
            </w:tcBorders>
          </w:tcPr>
          <w:p w14:paraId="3FB5FD5A" w14:textId="77777777" w:rsidR="00AB199C" w:rsidRPr="00C8493B" w:rsidRDefault="00AB199C" w:rsidP="00A378FB">
            <w:pPr>
              <w:numPr>
                <w:ilvl w:val="0"/>
                <w:numId w:val="120"/>
              </w:numPr>
              <w:shd w:val="clear" w:color="auto" w:fill="FFFFFF"/>
              <w:ind w:left="432"/>
              <w:rPr>
                <w:rFonts w:eastAsia="Times New Roman" w:cstheme="minorHAnsi"/>
                <w:iCs/>
              </w:rPr>
            </w:pPr>
            <w:r w:rsidRPr="00C8493B">
              <w:rPr>
                <w:rFonts w:eastAsia="Times New Roman" w:cstheme="minorHAnsi"/>
              </w:rPr>
              <w:t>Compare and contrast Store A’s Discount Table and Store B’s Discount Table to answer questions.</w:t>
            </w:r>
          </w:p>
          <w:p w14:paraId="43C53DE3" w14:textId="77777777" w:rsidR="00AB199C" w:rsidRPr="00C8493B" w:rsidRDefault="00AB199C" w:rsidP="00A378FB">
            <w:pPr>
              <w:numPr>
                <w:ilvl w:val="0"/>
                <w:numId w:val="120"/>
              </w:numPr>
              <w:shd w:val="clear" w:color="auto" w:fill="FFFFFF"/>
              <w:ind w:left="432"/>
              <w:rPr>
                <w:rFonts w:eastAsia="Times New Roman" w:cstheme="minorHAnsi"/>
                <w:iCs/>
              </w:rPr>
            </w:pPr>
            <w:r w:rsidRPr="00C8493B">
              <w:rPr>
                <w:rFonts w:eastAsia="Times New Roman" w:cstheme="minorHAnsi"/>
              </w:rPr>
              <w:t>Given a real-world situation, complete a given table to answer questions.</w:t>
            </w:r>
          </w:p>
          <w:p w14:paraId="00E3FF4A" w14:textId="77777777" w:rsidR="00AB199C" w:rsidRPr="00C8493B" w:rsidRDefault="00AB199C" w:rsidP="00A378FB">
            <w:pPr>
              <w:numPr>
                <w:ilvl w:val="0"/>
                <w:numId w:val="120"/>
              </w:numPr>
              <w:shd w:val="clear" w:color="auto" w:fill="FFFFFF"/>
              <w:ind w:left="432"/>
              <w:rPr>
                <w:rFonts w:eastAsia="Times New Roman" w:cstheme="minorHAnsi"/>
                <w:iCs/>
              </w:rPr>
            </w:pPr>
            <w:r w:rsidRPr="00C8493B">
              <w:rPr>
                <w:rFonts w:eastAsia="Times New Roman" w:cstheme="minorHAnsi"/>
              </w:rPr>
              <w:t>Interpret a scale model (e.g., locate specific rooms on a diagram of the school).</w:t>
            </w:r>
          </w:p>
        </w:tc>
        <w:tc>
          <w:tcPr>
            <w:tcW w:w="2500" w:type="pct"/>
            <w:vMerge/>
            <w:tcBorders>
              <w:bottom w:val="single" w:sz="4" w:space="0" w:color="auto"/>
            </w:tcBorders>
          </w:tcPr>
          <w:p w14:paraId="45C57AD8" w14:textId="77777777" w:rsidR="00AB199C" w:rsidRPr="00C8493B" w:rsidRDefault="00AB199C" w:rsidP="00A378FB">
            <w:pPr>
              <w:numPr>
                <w:ilvl w:val="0"/>
                <w:numId w:val="120"/>
              </w:numPr>
              <w:shd w:val="clear" w:color="auto" w:fill="FFFFFF"/>
              <w:rPr>
                <w:rFonts w:eastAsia="Times New Roman" w:cstheme="minorHAnsi"/>
                <w:iCs/>
              </w:rPr>
            </w:pPr>
          </w:p>
        </w:tc>
      </w:tr>
    </w:tbl>
    <w:p w14:paraId="4CBAD5E4" w14:textId="77777777" w:rsidR="00AB199C" w:rsidRPr="00C8493B" w:rsidRDefault="00AB199C" w:rsidP="00A378FB">
      <w:pPr>
        <w:widowControl w:val="0"/>
        <w:spacing w:after="0" w:line="240" w:lineRule="auto"/>
        <w:rPr>
          <w:rFonts w:eastAsia="Times New Roman" w:cstheme="minorHAnsi"/>
        </w:rPr>
      </w:pPr>
    </w:p>
    <w:p w14:paraId="36AC6F1C" w14:textId="77777777" w:rsidR="00AB199C" w:rsidRPr="00C8493B" w:rsidRDefault="00AB199C" w:rsidP="00A378FB">
      <w:pPr>
        <w:widowControl w:val="0"/>
        <w:tabs>
          <w:tab w:val="left" w:pos="8640"/>
        </w:tabs>
        <w:spacing w:after="0" w:line="240" w:lineRule="auto"/>
        <w:rPr>
          <w:rFonts w:eastAsia="Times New Roman" w:cstheme="minorHAnsi"/>
          <w:u w:val="single"/>
          <w:lang w:eastAsia="x-none"/>
        </w:rPr>
      </w:pPr>
      <w:r w:rsidRPr="00C8493B">
        <w:rPr>
          <w:rFonts w:eastAsia="Times New Roman" w:cstheme="minorHAnsi"/>
          <w:u w:val="single"/>
          <w:lang w:eastAsia="x-none"/>
        </w:rPr>
        <w:t>Numbering of Standards</w:t>
      </w:r>
    </w:p>
    <w:p w14:paraId="102F5280" w14:textId="77777777" w:rsidR="00AB199C" w:rsidRPr="00C8493B" w:rsidRDefault="00AB199C" w:rsidP="00A378FB">
      <w:pPr>
        <w:widowControl w:val="0"/>
        <w:autoSpaceDE w:val="0"/>
        <w:autoSpaceDN w:val="0"/>
        <w:adjustRightInd w:val="0"/>
        <w:spacing w:after="0" w:line="240" w:lineRule="auto"/>
        <w:rPr>
          <w:rFonts w:eastAsia="Times New Roman" w:cstheme="minorHAnsi"/>
        </w:rPr>
      </w:pPr>
    </w:p>
    <w:p w14:paraId="027CBD5D" w14:textId="77777777" w:rsidR="00AB199C" w:rsidRPr="00C8493B" w:rsidRDefault="00AB199C" w:rsidP="00A378FB">
      <w:pPr>
        <w:widowControl w:val="0"/>
        <w:autoSpaceDE w:val="0"/>
        <w:autoSpaceDN w:val="0"/>
        <w:adjustRightInd w:val="0"/>
        <w:spacing w:after="0" w:line="240" w:lineRule="auto"/>
        <w:rPr>
          <w:rFonts w:eastAsia="Times New Roman" w:cstheme="minorHAnsi"/>
          <w:lang w:eastAsia="x-none"/>
        </w:rPr>
      </w:pPr>
      <w:r w:rsidRPr="00C8493B">
        <w:rPr>
          <w:rFonts w:eastAsia="Times New Roman" w:cstheme="minorHAnsi"/>
        </w:rPr>
        <w:t xml:space="preserve">The following Alternate Mathematics Standards </w:t>
      </w:r>
      <w:r w:rsidRPr="00C8493B">
        <w:rPr>
          <w:rFonts w:eastAsia="Times New Roman" w:cstheme="minorHAnsi"/>
          <w:lang w:eastAsia="x-none"/>
        </w:rPr>
        <w:t>will be numbered continuously.  The following ranges relate to the clusters found within Mathematics:</w:t>
      </w:r>
    </w:p>
    <w:p w14:paraId="0679497E" w14:textId="77777777" w:rsidR="00AB199C" w:rsidRPr="00C8493B" w:rsidRDefault="00AB199C" w:rsidP="00A378FB">
      <w:pPr>
        <w:widowControl w:val="0"/>
        <w:autoSpaceDE w:val="0"/>
        <w:autoSpaceDN w:val="0"/>
        <w:adjustRightInd w:val="0"/>
        <w:spacing w:after="0" w:line="240" w:lineRule="auto"/>
        <w:rPr>
          <w:rFonts w:eastAsia="Times New Roman" w:cstheme="minorHAnsi"/>
          <w:iCs/>
        </w:rPr>
      </w:pPr>
    </w:p>
    <w:tbl>
      <w:tblPr>
        <w:tblStyle w:val="TableGrid"/>
        <w:tblW w:w="0" w:type="auto"/>
        <w:tblLook w:val="04A0" w:firstRow="1" w:lastRow="0" w:firstColumn="1" w:lastColumn="0" w:noHBand="0" w:noVBand="1"/>
      </w:tblPr>
      <w:tblGrid>
        <w:gridCol w:w="4320"/>
        <w:gridCol w:w="4320"/>
      </w:tblGrid>
      <w:tr w:rsidR="00AB199C" w:rsidRPr="00C8493B" w14:paraId="3D2EAD85" w14:textId="77777777" w:rsidTr="000979EA">
        <w:tc>
          <w:tcPr>
            <w:tcW w:w="8640" w:type="dxa"/>
            <w:gridSpan w:val="2"/>
            <w:shd w:val="clear" w:color="auto" w:fill="000000" w:themeFill="text1"/>
          </w:tcPr>
          <w:p w14:paraId="76051CCC" w14:textId="77777777" w:rsidR="00AB199C" w:rsidRPr="00C8493B" w:rsidRDefault="00AB199C" w:rsidP="00A378FB">
            <w:pPr>
              <w:widowControl w:val="0"/>
              <w:rPr>
                <w:rFonts w:eastAsia="Times New Roman" w:cstheme="minorHAnsi"/>
                <w:b/>
              </w:rPr>
            </w:pPr>
            <w:r w:rsidRPr="00C8493B">
              <w:rPr>
                <w:rFonts w:eastAsia="Times New Roman" w:cstheme="minorHAnsi"/>
                <w:b/>
              </w:rPr>
              <w:t>Inferences and Conclusions from Data</w:t>
            </w:r>
          </w:p>
        </w:tc>
      </w:tr>
      <w:tr w:rsidR="00AB199C" w:rsidRPr="00C8493B" w14:paraId="3A71BDE6" w14:textId="77777777" w:rsidTr="000979EA">
        <w:tc>
          <w:tcPr>
            <w:tcW w:w="4320" w:type="dxa"/>
          </w:tcPr>
          <w:p w14:paraId="42C395C4" w14:textId="096F1DE1" w:rsidR="00AB199C" w:rsidRPr="00C8493B" w:rsidRDefault="00AB199C" w:rsidP="00A378FB">
            <w:pPr>
              <w:widowControl w:val="0"/>
              <w:rPr>
                <w:rFonts w:eastAsia="Times New Roman" w:cstheme="minorHAnsi"/>
              </w:rPr>
            </w:pPr>
            <w:r w:rsidRPr="00C8493B">
              <w:rPr>
                <w:rFonts w:eastAsia="Times New Roman" w:cstheme="minorHAnsi"/>
              </w:rPr>
              <w:t>Summarize, represent, and interpret data on</w:t>
            </w:r>
            <w:r w:rsidR="00756EF6" w:rsidRPr="00C8493B">
              <w:rPr>
                <w:rFonts w:eastAsia="Times New Roman" w:cstheme="minorHAnsi"/>
              </w:rPr>
              <w:t xml:space="preserve"> a</w:t>
            </w:r>
            <w:r w:rsidRPr="00C8493B">
              <w:rPr>
                <w:rFonts w:eastAsia="Times New Roman" w:cstheme="minorHAnsi"/>
              </w:rPr>
              <w:t xml:space="preserve"> single count or measurement variable.</w:t>
            </w:r>
          </w:p>
        </w:tc>
        <w:tc>
          <w:tcPr>
            <w:tcW w:w="4320" w:type="dxa"/>
          </w:tcPr>
          <w:p w14:paraId="645560DC" w14:textId="77777777" w:rsidR="00AB199C" w:rsidRPr="00C8493B" w:rsidRDefault="00AB199C" w:rsidP="00A378FB">
            <w:pPr>
              <w:widowControl w:val="0"/>
              <w:rPr>
                <w:rFonts w:eastAsia="Times New Roman" w:cstheme="minorHAnsi"/>
              </w:rPr>
            </w:pPr>
            <w:r w:rsidRPr="00C8493B">
              <w:rPr>
                <w:rFonts w:eastAsia="Times New Roman" w:cstheme="minorHAnsi"/>
              </w:rPr>
              <w:t>Standard 1</w:t>
            </w:r>
          </w:p>
        </w:tc>
      </w:tr>
      <w:tr w:rsidR="00AB199C" w:rsidRPr="00C8493B" w14:paraId="0B49CD43" w14:textId="77777777" w:rsidTr="000979EA">
        <w:tc>
          <w:tcPr>
            <w:tcW w:w="4320" w:type="dxa"/>
          </w:tcPr>
          <w:p w14:paraId="388F0290" w14:textId="77777777" w:rsidR="00AB199C" w:rsidRPr="00C8493B" w:rsidRDefault="00AB199C" w:rsidP="00A378FB">
            <w:pPr>
              <w:widowControl w:val="0"/>
              <w:rPr>
                <w:rFonts w:eastAsia="Times New Roman" w:cstheme="minorHAnsi"/>
              </w:rPr>
            </w:pPr>
            <w:r w:rsidRPr="00C8493B">
              <w:rPr>
                <w:rFonts w:eastAsia="Times New Roman" w:cstheme="minorHAnsi"/>
              </w:rPr>
              <w:t>Understand and evaluate random processes underlying statistical experiments.</w:t>
            </w:r>
          </w:p>
        </w:tc>
        <w:tc>
          <w:tcPr>
            <w:tcW w:w="4320" w:type="dxa"/>
          </w:tcPr>
          <w:p w14:paraId="61621844" w14:textId="77777777" w:rsidR="00AB199C" w:rsidRPr="00C8493B" w:rsidRDefault="00AB199C" w:rsidP="00A378FB">
            <w:pPr>
              <w:widowControl w:val="0"/>
              <w:rPr>
                <w:rFonts w:eastAsia="Times New Roman" w:cstheme="minorHAnsi"/>
              </w:rPr>
            </w:pPr>
            <w:r w:rsidRPr="00C8493B">
              <w:rPr>
                <w:rFonts w:eastAsia="Times New Roman" w:cstheme="minorHAnsi"/>
              </w:rPr>
              <w:t>Standards 2-3</w:t>
            </w:r>
          </w:p>
        </w:tc>
      </w:tr>
      <w:tr w:rsidR="00AB199C" w:rsidRPr="00C8493B" w14:paraId="62CC6D4F" w14:textId="77777777" w:rsidTr="000979EA">
        <w:tc>
          <w:tcPr>
            <w:tcW w:w="4320" w:type="dxa"/>
            <w:tcBorders>
              <w:bottom w:val="single" w:sz="4" w:space="0" w:color="auto"/>
            </w:tcBorders>
          </w:tcPr>
          <w:p w14:paraId="29542DAD" w14:textId="77777777" w:rsidR="00AB199C" w:rsidRPr="00C8493B" w:rsidRDefault="00AB199C" w:rsidP="00A378FB">
            <w:pPr>
              <w:widowControl w:val="0"/>
              <w:rPr>
                <w:rFonts w:eastAsia="Times New Roman" w:cstheme="minorHAnsi"/>
                <w:iCs/>
              </w:rPr>
            </w:pPr>
            <w:r w:rsidRPr="00C8493B">
              <w:rPr>
                <w:rFonts w:eastAsia="Times New Roman" w:cstheme="minorHAnsi"/>
              </w:rPr>
              <w:t>Make inferences and justify conclusions from sample surveys, experiments, and observational studies.</w:t>
            </w:r>
          </w:p>
        </w:tc>
        <w:tc>
          <w:tcPr>
            <w:tcW w:w="4320" w:type="dxa"/>
            <w:tcBorders>
              <w:bottom w:val="single" w:sz="4" w:space="0" w:color="auto"/>
            </w:tcBorders>
          </w:tcPr>
          <w:p w14:paraId="1D691161" w14:textId="77777777" w:rsidR="00AB199C" w:rsidRPr="00C8493B" w:rsidRDefault="00AB199C" w:rsidP="00A378FB">
            <w:pPr>
              <w:widowControl w:val="0"/>
              <w:rPr>
                <w:rFonts w:eastAsia="Times New Roman" w:cstheme="minorHAnsi"/>
              </w:rPr>
            </w:pPr>
            <w:r w:rsidRPr="00C8493B">
              <w:rPr>
                <w:rFonts w:eastAsia="Times New Roman" w:cstheme="minorHAnsi"/>
              </w:rPr>
              <w:t>Standards 4-6</w:t>
            </w:r>
          </w:p>
        </w:tc>
      </w:tr>
      <w:tr w:rsidR="00AB199C" w:rsidRPr="00C8493B" w14:paraId="4AE64DE8" w14:textId="77777777" w:rsidTr="000979EA">
        <w:tc>
          <w:tcPr>
            <w:tcW w:w="4320" w:type="dxa"/>
            <w:tcBorders>
              <w:bottom w:val="single" w:sz="4" w:space="0" w:color="auto"/>
            </w:tcBorders>
          </w:tcPr>
          <w:p w14:paraId="578A5CF2" w14:textId="77777777" w:rsidR="00AB199C" w:rsidRPr="00C8493B" w:rsidRDefault="00AB199C" w:rsidP="00A378FB">
            <w:pPr>
              <w:widowControl w:val="0"/>
              <w:rPr>
                <w:rFonts w:eastAsia="Times New Roman" w:cstheme="minorHAnsi"/>
              </w:rPr>
            </w:pPr>
            <w:r w:rsidRPr="00C8493B">
              <w:rPr>
                <w:rFonts w:eastAsia="Times New Roman" w:cstheme="minorHAnsi"/>
              </w:rPr>
              <w:t>Use probability to evaluate outcomes of decisions.</w:t>
            </w:r>
          </w:p>
        </w:tc>
        <w:tc>
          <w:tcPr>
            <w:tcW w:w="4320" w:type="dxa"/>
            <w:tcBorders>
              <w:bottom w:val="single" w:sz="4" w:space="0" w:color="auto"/>
            </w:tcBorders>
          </w:tcPr>
          <w:p w14:paraId="721C834E" w14:textId="77777777" w:rsidR="00AB199C" w:rsidRPr="00C8493B" w:rsidRDefault="00AB199C" w:rsidP="00A378FB">
            <w:pPr>
              <w:widowControl w:val="0"/>
              <w:rPr>
                <w:rFonts w:eastAsia="Times New Roman" w:cstheme="minorHAnsi"/>
              </w:rPr>
            </w:pPr>
            <w:r w:rsidRPr="00C8493B">
              <w:rPr>
                <w:rFonts w:eastAsia="Times New Roman" w:cstheme="minorHAnsi"/>
              </w:rPr>
              <w:t>Standards 7-8</w:t>
            </w:r>
          </w:p>
        </w:tc>
      </w:tr>
      <w:tr w:rsidR="00AB199C" w:rsidRPr="00C8493B" w14:paraId="56CAC2EE" w14:textId="77777777" w:rsidTr="000979EA">
        <w:tc>
          <w:tcPr>
            <w:tcW w:w="8640" w:type="dxa"/>
            <w:gridSpan w:val="2"/>
            <w:shd w:val="clear" w:color="auto" w:fill="000000" w:themeFill="text1"/>
          </w:tcPr>
          <w:p w14:paraId="00479FD1" w14:textId="77777777" w:rsidR="00AB199C" w:rsidRPr="00C8493B" w:rsidRDefault="00AB199C" w:rsidP="00A378FB">
            <w:pPr>
              <w:widowControl w:val="0"/>
              <w:tabs>
                <w:tab w:val="left" w:pos="8640"/>
              </w:tabs>
              <w:rPr>
                <w:rFonts w:eastAsia="Times New Roman" w:cstheme="minorHAnsi"/>
                <w:b/>
              </w:rPr>
            </w:pPr>
            <w:r w:rsidRPr="00C8493B">
              <w:rPr>
                <w:rFonts w:eastAsia="Times New Roman" w:cstheme="minorHAnsi"/>
                <w:b/>
              </w:rPr>
              <w:t>Linear and Polynomial Relationships</w:t>
            </w:r>
          </w:p>
        </w:tc>
      </w:tr>
      <w:tr w:rsidR="00AB199C" w:rsidRPr="00C8493B" w14:paraId="06FDA5FC" w14:textId="77777777" w:rsidTr="000979EA">
        <w:tc>
          <w:tcPr>
            <w:tcW w:w="4320" w:type="dxa"/>
          </w:tcPr>
          <w:p w14:paraId="3BA51288" w14:textId="77777777" w:rsidR="00AB199C" w:rsidRPr="00C8493B" w:rsidRDefault="00AB199C" w:rsidP="00A378FB">
            <w:pPr>
              <w:widowControl w:val="0"/>
              <w:autoSpaceDE w:val="0"/>
              <w:autoSpaceDN w:val="0"/>
              <w:adjustRightInd w:val="0"/>
              <w:rPr>
                <w:rFonts w:eastAsia="Times New Roman" w:cstheme="minorHAnsi"/>
              </w:rPr>
            </w:pPr>
            <w:r w:rsidRPr="00C8493B">
              <w:rPr>
                <w:rFonts w:eastAsia="Times New Roman" w:cstheme="minorHAnsi"/>
              </w:rPr>
              <w:t>Interpret the structure of expressions.</w:t>
            </w:r>
          </w:p>
        </w:tc>
        <w:tc>
          <w:tcPr>
            <w:tcW w:w="4320" w:type="dxa"/>
          </w:tcPr>
          <w:p w14:paraId="46C4CD1D" w14:textId="77777777" w:rsidR="00AB199C" w:rsidRPr="00C8493B" w:rsidRDefault="00AB199C" w:rsidP="00A378FB">
            <w:pPr>
              <w:widowControl w:val="0"/>
              <w:rPr>
                <w:rFonts w:eastAsia="Times New Roman" w:cstheme="minorHAnsi"/>
              </w:rPr>
            </w:pPr>
            <w:r w:rsidRPr="00C8493B">
              <w:rPr>
                <w:rFonts w:eastAsia="Times New Roman" w:cstheme="minorHAnsi"/>
              </w:rPr>
              <w:t>Standard 9</w:t>
            </w:r>
          </w:p>
        </w:tc>
      </w:tr>
      <w:tr w:rsidR="00AB199C" w:rsidRPr="00C8493B" w14:paraId="79AE05DF" w14:textId="77777777" w:rsidTr="000979EA">
        <w:tc>
          <w:tcPr>
            <w:tcW w:w="4320" w:type="dxa"/>
          </w:tcPr>
          <w:p w14:paraId="4BD55CDC" w14:textId="2C0C3455" w:rsidR="00AB199C" w:rsidRPr="00C8493B" w:rsidRDefault="00756EF6" w:rsidP="00A378FB">
            <w:pPr>
              <w:widowControl w:val="0"/>
              <w:rPr>
                <w:rFonts w:eastAsia="Times New Roman" w:cstheme="minorHAnsi"/>
              </w:rPr>
            </w:pPr>
            <w:r w:rsidRPr="00C8493B">
              <w:rPr>
                <w:rFonts w:eastAsia="Times New Roman" w:cstheme="minorHAnsi"/>
              </w:rPr>
              <w:t>Apply</w:t>
            </w:r>
            <w:r w:rsidR="00AB199C" w:rsidRPr="00C8493B">
              <w:rPr>
                <w:rFonts w:eastAsia="Times New Roman" w:cstheme="minorHAnsi"/>
              </w:rPr>
              <w:t xml:space="preserve"> rational expressions.</w:t>
            </w:r>
          </w:p>
        </w:tc>
        <w:tc>
          <w:tcPr>
            <w:tcW w:w="4320" w:type="dxa"/>
          </w:tcPr>
          <w:p w14:paraId="5358331F" w14:textId="77777777" w:rsidR="00AB199C" w:rsidRPr="00C8493B" w:rsidRDefault="00AB199C" w:rsidP="00A378FB">
            <w:pPr>
              <w:widowControl w:val="0"/>
              <w:rPr>
                <w:rFonts w:eastAsia="Times New Roman" w:cstheme="minorHAnsi"/>
              </w:rPr>
            </w:pPr>
            <w:r w:rsidRPr="00C8493B">
              <w:rPr>
                <w:rFonts w:eastAsia="Times New Roman" w:cstheme="minorHAnsi"/>
              </w:rPr>
              <w:t>Standard 10</w:t>
            </w:r>
          </w:p>
        </w:tc>
      </w:tr>
      <w:tr w:rsidR="00AB199C" w:rsidRPr="00C8493B" w14:paraId="60E3995E" w14:textId="77777777" w:rsidTr="000979EA">
        <w:tc>
          <w:tcPr>
            <w:tcW w:w="4320" w:type="dxa"/>
          </w:tcPr>
          <w:p w14:paraId="24244582" w14:textId="77777777" w:rsidR="00AB199C" w:rsidRPr="00C8493B" w:rsidRDefault="00AB199C" w:rsidP="00A378FB">
            <w:pPr>
              <w:widowControl w:val="0"/>
              <w:rPr>
                <w:rFonts w:eastAsia="Times New Roman" w:cstheme="minorHAnsi"/>
              </w:rPr>
            </w:pPr>
            <w:r w:rsidRPr="00C8493B">
              <w:rPr>
                <w:rFonts w:eastAsia="Times New Roman" w:cstheme="minorHAnsi"/>
              </w:rPr>
              <w:t>Represent and solve equations graphically.</w:t>
            </w:r>
          </w:p>
        </w:tc>
        <w:tc>
          <w:tcPr>
            <w:tcW w:w="4320" w:type="dxa"/>
          </w:tcPr>
          <w:p w14:paraId="1E8B4BB1" w14:textId="77777777" w:rsidR="00AB199C" w:rsidRPr="00C8493B" w:rsidRDefault="00AB199C" w:rsidP="00A378FB">
            <w:pPr>
              <w:widowControl w:val="0"/>
              <w:rPr>
                <w:rFonts w:eastAsia="Times New Roman" w:cstheme="minorHAnsi"/>
              </w:rPr>
            </w:pPr>
            <w:r w:rsidRPr="00C8493B">
              <w:rPr>
                <w:rFonts w:eastAsia="Times New Roman" w:cstheme="minorHAnsi"/>
              </w:rPr>
              <w:t>Standard 11</w:t>
            </w:r>
          </w:p>
        </w:tc>
      </w:tr>
      <w:tr w:rsidR="00AB199C" w:rsidRPr="00C8493B" w14:paraId="39B83A8F" w14:textId="77777777" w:rsidTr="000979EA">
        <w:tc>
          <w:tcPr>
            <w:tcW w:w="8640" w:type="dxa"/>
            <w:gridSpan w:val="2"/>
            <w:shd w:val="clear" w:color="auto" w:fill="000000" w:themeFill="text1"/>
          </w:tcPr>
          <w:p w14:paraId="167FA3B6" w14:textId="77777777" w:rsidR="00AB199C" w:rsidRPr="00C8493B" w:rsidRDefault="00AB199C" w:rsidP="00A378FB">
            <w:pPr>
              <w:widowControl w:val="0"/>
              <w:rPr>
                <w:rFonts w:eastAsia="Times New Roman" w:cstheme="minorHAnsi"/>
                <w:b/>
              </w:rPr>
            </w:pPr>
            <w:r w:rsidRPr="00C8493B">
              <w:rPr>
                <w:rFonts w:eastAsia="Times New Roman" w:cstheme="minorHAnsi"/>
                <w:b/>
              </w:rPr>
              <w:lastRenderedPageBreak/>
              <w:t>Mathematical Modeling</w:t>
            </w:r>
          </w:p>
        </w:tc>
      </w:tr>
      <w:tr w:rsidR="00AB199C" w:rsidRPr="00C8493B" w14:paraId="40AA99B0" w14:textId="77777777" w:rsidTr="000979EA">
        <w:tc>
          <w:tcPr>
            <w:tcW w:w="4320" w:type="dxa"/>
          </w:tcPr>
          <w:p w14:paraId="6BAB57B0" w14:textId="77777777" w:rsidR="00AB199C" w:rsidRPr="00C8493B" w:rsidRDefault="00AB199C" w:rsidP="00A378FB">
            <w:pPr>
              <w:widowControl w:val="0"/>
              <w:rPr>
                <w:rFonts w:eastAsia="Times New Roman" w:cstheme="minorHAnsi"/>
                <w:iCs/>
              </w:rPr>
            </w:pPr>
            <w:r w:rsidRPr="00C8493B">
              <w:rPr>
                <w:rFonts w:eastAsia="Times New Roman" w:cstheme="minorHAnsi"/>
              </w:rPr>
              <w:t>Create equations that describe numbers or relationships.</w:t>
            </w:r>
          </w:p>
        </w:tc>
        <w:tc>
          <w:tcPr>
            <w:tcW w:w="4320" w:type="dxa"/>
          </w:tcPr>
          <w:p w14:paraId="274FEFAD" w14:textId="77777777" w:rsidR="00AB199C" w:rsidRPr="00C8493B" w:rsidRDefault="00AB199C" w:rsidP="00A378FB">
            <w:pPr>
              <w:widowControl w:val="0"/>
              <w:rPr>
                <w:rFonts w:eastAsia="Times New Roman" w:cstheme="minorHAnsi"/>
              </w:rPr>
            </w:pPr>
            <w:r w:rsidRPr="00C8493B">
              <w:rPr>
                <w:rFonts w:eastAsia="Times New Roman" w:cstheme="minorHAnsi"/>
              </w:rPr>
              <w:t>Standards 12-13</w:t>
            </w:r>
          </w:p>
        </w:tc>
      </w:tr>
      <w:tr w:rsidR="00AB199C" w:rsidRPr="00C8493B" w14:paraId="4DA3BC1D" w14:textId="77777777" w:rsidTr="000979EA">
        <w:tc>
          <w:tcPr>
            <w:tcW w:w="4320" w:type="dxa"/>
          </w:tcPr>
          <w:p w14:paraId="6BD6C69B" w14:textId="77777777" w:rsidR="00AB199C" w:rsidRPr="00C8493B" w:rsidRDefault="00AB199C" w:rsidP="00A378FB">
            <w:pPr>
              <w:widowControl w:val="0"/>
              <w:autoSpaceDE w:val="0"/>
              <w:autoSpaceDN w:val="0"/>
              <w:adjustRightInd w:val="0"/>
              <w:rPr>
                <w:rFonts w:eastAsia="Times New Roman" w:cstheme="minorHAnsi"/>
              </w:rPr>
            </w:pPr>
            <w:r w:rsidRPr="00C8493B">
              <w:rPr>
                <w:rFonts w:eastAsia="Times New Roman" w:cstheme="minorHAnsi"/>
              </w:rPr>
              <w:t>Interpret functions that arise in applications in terms of a context.</w:t>
            </w:r>
          </w:p>
        </w:tc>
        <w:tc>
          <w:tcPr>
            <w:tcW w:w="4320" w:type="dxa"/>
          </w:tcPr>
          <w:p w14:paraId="298E2810" w14:textId="77777777" w:rsidR="00AB199C" w:rsidRPr="00C8493B" w:rsidRDefault="00AB199C" w:rsidP="00A378FB">
            <w:pPr>
              <w:widowControl w:val="0"/>
              <w:rPr>
                <w:rFonts w:eastAsia="Times New Roman" w:cstheme="minorHAnsi"/>
              </w:rPr>
            </w:pPr>
            <w:r w:rsidRPr="00C8493B">
              <w:rPr>
                <w:rFonts w:eastAsia="Times New Roman" w:cstheme="minorHAnsi"/>
              </w:rPr>
              <w:t>Standard 14</w:t>
            </w:r>
          </w:p>
        </w:tc>
      </w:tr>
      <w:tr w:rsidR="00AB199C" w:rsidRPr="00C8493B" w14:paraId="35175AA3" w14:textId="77777777" w:rsidTr="000979EA">
        <w:tc>
          <w:tcPr>
            <w:tcW w:w="4320" w:type="dxa"/>
          </w:tcPr>
          <w:p w14:paraId="1D747742" w14:textId="77777777" w:rsidR="00AB199C" w:rsidRPr="00C8493B" w:rsidRDefault="00AB199C" w:rsidP="00A378FB">
            <w:pPr>
              <w:widowControl w:val="0"/>
              <w:rPr>
                <w:rFonts w:eastAsia="Times New Roman" w:cstheme="minorHAnsi"/>
                <w:iCs/>
              </w:rPr>
            </w:pPr>
            <w:r w:rsidRPr="00C8493B">
              <w:rPr>
                <w:rFonts w:eastAsia="Times New Roman" w:cstheme="minorHAnsi"/>
              </w:rPr>
              <w:t>Analyze functions using different representations.</w:t>
            </w:r>
          </w:p>
        </w:tc>
        <w:tc>
          <w:tcPr>
            <w:tcW w:w="4320" w:type="dxa"/>
          </w:tcPr>
          <w:p w14:paraId="180FE6D6" w14:textId="77777777" w:rsidR="00AB199C" w:rsidRPr="00C8493B" w:rsidRDefault="00AB199C" w:rsidP="00A378FB">
            <w:pPr>
              <w:rPr>
                <w:rFonts w:eastAsia="Times New Roman" w:cstheme="minorHAnsi"/>
              </w:rPr>
            </w:pPr>
            <w:r w:rsidRPr="00C8493B">
              <w:rPr>
                <w:rFonts w:eastAsia="Times New Roman" w:cstheme="minorHAnsi"/>
                <w:bCs/>
              </w:rPr>
              <w:t>Standard 15</w:t>
            </w:r>
          </w:p>
        </w:tc>
      </w:tr>
      <w:tr w:rsidR="00AB199C" w:rsidRPr="00C8493B" w14:paraId="16509FC5" w14:textId="77777777" w:rsidTr="000979EA">
        <w:tc>
          <w:tcPr>
            <w:tcW w:w="4320" w:type="dxa"/>
          </w:tcPr>
          <w:p w14:paraId="5BFCF036" w14:textId="77777777" w:rsidR="00AB199C" w:rsidRPr="00C8493B" w:rsidRDefault="00AB199C" w:rsidP="00A378FB">
            <w:pPr>
              <w:widowControl w:val="0"/>
              <w:rPr>
                <w:rFonts w:eastAsia="Times New Roman" w:cstheme="minorHAnsi"/>
                <w:iCs/>
              </w:rPr>
            </w:pPr>
            <w:r w:rsidRPr="00C8493B">
              <w:rPr>
                <w:rFonts w:eastAsia="Times New Roman" w:cstheme="minorHAnsi"/>
              </w:rPr>
              <w:t>Build a function that models a relationship between two quantities.</w:t>
            </w:r>
          </w:p>
        </w:tc>
        <w:tc>
          <w:tcPr>
            <w:tcW w:w="4320" w:type="dxa"/>
          </w:tcPr>
          <w:p w14:paraId="11982F05" w14:textId="77777777" w:rsidR="00AB199C" w:rsidRPr="00C8493B" w:rsidRDefault="00AB199C" w:rsidP="00A378FB">
            <w:pPr>
              <w:rPr>
                <w:rFonts w:eastAsia="Times New Roman" w:cstheme="minorHAnsi"/>
                <w:bCs/>
              </w:rPr>
            </w:pPr>
            <w:r w:rsidRPr="00C8493B">
              <w:rPr>
                <w:rFonts w:eastAsia="Times New Roman" w:cstheme="minorHAnsi"/>
                <w:bCs/>
              </w:rPr>
              <w:t>Standard 16</w:t>
            </w:r>
          </w:p>
        </w:tc>
      </w:tr>
      <w:tr w:rsidR="00AB199C" w:rsidRPr="00C8493B" w14:paraId="43D5F801" w14:textId="77777777" w:rsidTr="000979EA">
        <w:tc>
          <w:tcPr>
            <w:tcW w:w="4320" w:type="dxa"/>
          </w:tcPr>
          <w:p w14:paraId="2E0E10F3" w14:textId="77777777" w:rsidR="00AB199C" w:rsidRPr="00C8493B" w:rsidRDefault="00AB199C" w:rsidP="00A378FB">
            <w:pPr>
              <w:widowControl w:val="0"/>
              <w:rPr>
                <w:rFonts w:eastAsia="Times New Roman" w:cstheme="minorHAnsi"/>
                <w:iCs/>
              </w:rPr>
            </w:pPr>
            <w:r w:rsidRPr="00C8493B">
              <w:rPr>
                <w:rFonts w:eastAsia="Times New Roman" w:cstheme="minorHAnsi"/>
              </w:rPr>
              <w:t>Visualize relationships between two dimensional and three-dimensional objects.</w:t>
            </w:r>
          </w:p>
        </w:tc>
        <w:tc>
          <w:tcPr>
            <w:tcW w:w="4320" w:type="dxa"/>
          </w:tcPr>
          <w:p w14:paraId="6CACFF95" w14:textId="77777777" w:rsidR="00AB199C" w:rsidRPr="00C8493B" w:rsidRDefault="00AB199C" w:rsidP="00A378FB">
            <w:pPr>
              <w:rPr>
                <w:rFonts w:eastAsia="Times New Roman" w:cstheme="minorHAnsi"/>
                <w:bCs/>
              </w:rPr>
            </w:pPr>
            <w:r w:rsidRPr="00C8493B">
              <w:rPr>
                <w:rFonts w:eastAsia="Times New Roman" w:cstheme="minorHAnsi"/>
                <w:bCs/>
              </w:rPr>
              <w:t>Standard 17</w:t>
            </w:r>
          </w:p>
        </w:tc>
      </w:tr>
      <w:tr w:rsidR="00AB199C" w:rsidRPr="00C8493B" w14:paraId="47534A16" w14:textId="77777777" w:rsidTr="000979EA">
        <w:tc>
          <w:tcPr>
            <w:tcW w:w="4320" w:type="dxa"/>
            <w:tcBorders>
              <w:bottom w:val="single" w:sz="4" w:space="0" w:color="auto"/>
            </w:tcBorders>
          </w:tcPr>
          <w:p w14:paraId="02982864" w14:textId="77777777" w:rsidR="00AB199C" w:rsidRPr="00C8493B" w:rsidRDefault="00AB199C" w:rsidP="00A378FB">
            <w:pPr>
              <w:widowControl w:val="0"/>
              <w:rPr>
                <w:rFonts w:eastAsia="Times New Roman" w:cstheme="minorHAnsi"/>
                <w:iCs/>
              </w:rPr>
            </w:pPr>
            <w:r w:rsidRPr="00C8493B">
              <w:rPr>
                <w:rFonts w:eastAsia="Times New Roman" w:cstheme="minorHAnsi"/>
              </w:rPr>
              <w:t>Apply geometric concepts in modeling situations.</w:t>
            </w:r>
          </w:p>
        </w:tc>
        <w:tc>
          <w:tcPr>
            <w:tcW w:w="4320" w:type="dxa"/>
            <w:tcBorders>
              <w:bottom w:val="single" w:sz="4" w:space="0" w:color="auto"/>
            </w:tcBorders>
          </w:tcPr>
          <w:p w14:paraId="225238A1" w14:textId="77777777" w:rsidR="00AB199C" w:rsidRPr="00C8493B" w:rsidRDefault="00AB199C" w:rsidP="00A378FB">
            <w:pPr>
              <w:rPr>
                <w:rFonts w:eastAsia="Times New Roman" w:cstheme="minorHAnsi"/>
                <w:bCs/>
              </w:rPr>
            </w:pPr>
            <w:r w:rsidRPr="00C8493B">
              <w:rPr>
                <w:rFonts w:eastAsia="Times New Roman" w:cstheme="minorHAnsi"/>
                <w:bCs/>
              </w:rPr>
              <w:t>Standards 18-19</w:t>
            </w:r>
          </w:p>
        </w:tc>
      </w:tr>
    </w:tbl>
    <w:p w14:paraId="614E176A" w14:textId="77777777" w:rsidR="00AB199C" w:rsidRPr="00C8493B" w:rsidRDefault="00AB199C" w:rsidP="00A378FB">
      <w:pPr>
        <w:spacing w:after="0" w:line="240" w:lineRule="auto"/>
        <w:rPr>
          <w:rFonts w:eastAsia="Times New Roman" w:cstheme="minorHAnsi"/>
        </w:rPr>
      </w:pPr>
    </w:p>
    <w:p w14:paraId="0BE52D28" w14:textId="77777777" w:rsidR="00AB199C" w:rsidRPr="00C8493B" w:rsidRDefault="00AB199C" w:rsidP="00A378FB">
      <w:pPr>
        <w:widowControl w:val="0"/>
        <w:spacing w:after="0" w:line="240" w:lineRule="auto"/>
        <w:rPr>
          <w:rFonts w:eastAsia="Times New Roman" w:cstheme="minorHAnsi"/>
          <w:b/>
        </w:rPr>
      </w:pPr>
      <w:r w:rsidRPr="00C8493B">
        <w:rPr>
          <w:rFonts w:eastAsia="Times New Roman" w:cstheme="minorHAnsi"/>
          <w:b/>
        </w:rPr>
        <w:t>Inferences and Conclusions from Data</w:t>
      </w:r>
    </w:p>
    <w:p w14:paraId="7201FD5E" w14:textId="77777777" w:rsidR="00AB199C" w:rsidRPr="00C8493B" w:rsidRDefault="00AB199C" w:rsidP="00A378FB">
      <w:pPr>
        <w:widowControl w:val="0"/>
        <w:spacing w:after="0" w:line="240" w:lineRule="auto"/>
        <w:rPr>
          <w:rFonts w:eastAsia="Times New Roman"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55"/>
        <w:gridCol w:w="8095"/>
      </w:tblGrid>
      <w:tr w:rsidR="00AB199C" w:rsidRPr="00C8493B" w14:paraId="7B35FDBC" w14:textId="77777777" w:rsidTr="000979EA">
        <w:tc>
          <w:tcPr>
            <w:tcW w:w="671" w:type="pct"/>
            <w:shd w:val="clear" w:color="auto" w:fill="auto"/>
          </w:tcPr>
          <w:p w14:paraId="5161F4EF" w14:textId="77777777" w:rsidR="00AB199C" w:rsidRPr="00C8493B" w:rsidRDefault="00AB199C" w:rsidP="00A378FB">
            <w:pPr>
              <w:widowControl w:val="0"/>
              <w:spacing w:after="0" w:line="240" w:lineRule="auto"/>
              <w:rPr>
                <w:rFonts w:eastAsia="Times New Roman" w:cstheme="minorHAnsi"/>
                <w:b/>
              </w:rPr>
            </w:pPr>
            <w:r w:rsidRPr="00C8493B">
              <w:rPr>
                <w:rFonts w:eastAsia="Times New Roman" w:cstheme="minorHAnsi"/>
                <w:b/>
              </w:rPr>
              <w:t>Cluster</w:t>
            </w:r>
          </w:p>
        </w:tc>
        <w:tc>
          <w:tcPr>
            <w:tcW w:w="4329" w:type="pct"/>
            <w:shd w:val="clear" w:color="auto" w:fill="auto"/>
          </w:tcPr>
          <w:p w14:paraId="35FE6358" w14:textId="72076E6E" w:rsidR="00AB199C" w:rsidRPr="00C8493B" w:rsidRDefault="00AB199C" w:rsidP="00A378FB">
            <w:pPr>
              <w:widowControl w:val="0"/>
              <w:autoSpaceDE w:val="0"/>
              <w:autoSpaceDN w:val="0"/>
              <w:adjustRightInd w:val="0"/>
              <w:spacing w:after="0" w:line="240" w:lineRule="auto"/>
              <w:rPr>
                <w:rFonts w:eastAsia="Times New Roman" w:cstheme="minorHAnsi"/>
                <w:b/>
              </w:rPr>
            </w:pPr>
            <w:r w:rsidRPr="00C8493B">
              <w:rPr>
                <w:rFonts w:eastAsia="Times New Roman" w:cstheme="minorHAnsi"/>
                <w:b/>
              </w:rPr>
              <w:t xml:space="preserve">Summarize, represent, and interpret data on </w:t>
            </w:r>
            <w:r w:rsidR="00756EF6" w:rsidRPr="00C8493B">
              <w:rPr>
                <w:rFonts w:eastAsia="Times New Roman" w:cstheme="minorHAnsi"/>
                <w:b/>
              </w:rPr>
              <w:t xml:space="preserve">a </w:t>
            </w:r>
            <w:r w:rsidRPr="00C8493B">
              <w:rPr>
                <w:rFonts w:eastAsia="Times New Roman" w:cstheme="minorHAnsi"/>
                <w:b/>
              </w:rPr>
              <w:t>single count or measurement variable.</w:t>
            </w:r>
          </w:p>
        </w:tc>
      </w:tr>
      <w:tr w:rsidR="00AB199C" w:rsidRPr="00C8493B" w14:paraId="4643FF33" w14:textId="77777777" w:rsidTr="000979EA">
        <w:tc>
          <w:tcPr>
            <w:tcW w:w="671" w:type="pct"/>
            <w:shd w:val="clear" w:color="auto" w:fill="auto"/>
          </w:tcPr>
          <w:p w14:paraId="6153FC2C" w14:textId="77777777" w:rsidR="00AB199C" w:rsidRPr="00C8493B" w:rsidRDefault="00AB199C" w:rsidP="00A378FB">
            <w:pPr>
              <w:widowControl w:val="0"/>
              <w:spacing w:after="0" w:line="240" w:lineRule="auto"/>
              <w:rPr>
                <w:rFonts w:eastAsia="Calibri" w:cstheme="minorHAnsi"/>
              </w:rPr>
            </w:pPr>
            <w:r w:rsidRPr="00C8493B">
              <w:rPr>
                <w:rFonts w:ascii="Calibri" w:eastAsia="Calibri" w:hAnsi="Calibri" w:cstheme="minorHAnsi"/>
              </w:rPr>
              <w:t>A.M.3HS.1</w:t>
            </w:r>
          </w:p>
        </w:tc>
        <w:tc>
          <w:tcPr>
            <w:tcW w:w="4329" w:type="pct"/>
          </w:tcPr>
          <w:p w14:paraId="6DFE0CF5" w14:textId="77777777" w:rsidR="00AB199C" w:rsidRPr="00C8493B" w:rsidRDefault="00AB199C" w:rsidP="00A378FB">
            <w:pPr>
              <w:widowControl w:val="0"/>
              <w:spacing w:after="0" w:line="240" w:lineRule="auto"/>
              <w:rPr>
                <w:rFonts w:eastAsia="Calibri" w:cstheme="minorHAnsi"/>
              </w:rPr>
            </w:pPr>
            <w:r w:rsidRPr="00C8493B">
              <w:rPr>
                <w:rFonts w:eastAsia="Calibri" w:cstheme="minorHAnsi"/>
              </w:rPr>
              <w:t>Test predictions involving real-world events (e.g., experimental probability).</w:t>
            </w:r>
          </w:p>
        </w:tc>
      </w:tr>
    </w:tbl>
    <w:p w14:paraId="7D32F8C3" w14:textId="77777777" w:rsidR="000979EA" w:rsidRPr="00C8493B" w:rsidRDefault="000979EA" w:rsidP="00A378FB">
      <w:pPr>
        <w:spacing w:after="0" w:line="240" w:lineRule="auto"/>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54"/>
        <w:gridCol w:w="8102"/>
      </w:tblGrid>
      <w:tr w:rsidR="00AB199C" w:rsidRPr="00C8493B" w14:paraId="7101B071" w14:textId="77777777" w:rsidTr="000979EA">
        <w:tc>
          <w:tcPr>
            <w:tcW w:w="670" w:type="pct"/>
            <w:shd w:val="clear" w:color="auto" w:fill="auto"/>
          </w:tcPr>
          <w:p w14:paraId="1D9051AF" w14:textId="77777777" w:rsidR="00AB199C" w:rsidRPr="00C8493B" w:rsidRDefault="00AB199C" w:rsidP="00A378FB">
            <w:pPr>
              <w:widowControl w:val="0"/>
              <w:spacing w:after="0" w:line="240" w:lineRule="auto"/>
              <w:rPr>
                <w:rFonts w:eastAsia="Times New Roman" w:cstheme="minorHAnsi"/>
                <w:b/>
              </w:rPr>
            </w:pPr>
            <w:r w:rsidRPr="00C8493B">
              <w:rPr>
                <w:rFonts w:eastAsia="Times New Roman" w:cstheme="minorHAnsi"/>
                <w:b/>
              </w:rPr>
              <w:t>Cluster</w:t>
            </w:r>
          </w:p>
        </w:tc>
        <w:tc>
          <w:tcPr>
            <w:tcW w:w="4330" w:type="pct"/>
            <w:shd w:val="clear" w:color="auto" w:fill="auto"/>
          </w:tcPr>
          <w:p w14:paraId="449A5D7F" w14:textId="77777777" w:rsidR="00AB199C" w:rsidRPr="00C8493B" w:rsidRDefault="00AB199C" w:rsidP="00A378FB">
            <w:pPr>
              <w:widowControl w:val="0"/>
              <w:autoSpaceDE w:val="0"/>
              <w:autoSpaceDN w:val="0"/>
              <w:adjustRightInd w:val="0"/>
              <w:spacing w:after="0" w:line="240" w:lineRule="auto"/>
              <w:rPr>
                <w:rFonts w:eastAsia="Times New Roman" w:cstheme="minorHAnsi"/>
                <w:b/>
              </w:rPr>
            </w:pPr>
            <w:r w:rsidRPr="00C8493B">
              <w:rPr>
                <w:rFonts w:eastAsia="Times New Roman" w:cstheme="minorHAnsi"/>
                <w:b/>
              </w:rPr>
              <w:t>Understand and evaluate random processes underlying statistical experiments.</w:t>
            </w:r>
          </w:p>
        </w:tc>
      </w:tr>
      <w:tr w:rsidR="00AB199C" w:rsidRPr="00C8493B" w14:paraId="6D9CA127" w14:textId="77777777" w:rsidTr="000979EA">
        <w:tc>
          <w:tcPr>
            <w:tcW w:w="670" w:type="pct"/>
            <w:shd w:val="clear" w:color="auto" w:fill="auto"/>
          </w:tcPr>
          <w:p w14:paraId="68DAE10D" w14:textId="77777777" w:rsidR="00AB199C" w:rsidRPr="00C8493B" w:rsidRDefault="00AB199C" w:rsidP="00A378FB">
            <w:pPr>
              <w:spacing w:after="0" w:line="240" w:lineRule="auto"/>
              <w:rPr>
                <w:rFonts w:cstheme="minorHAnsi"/>
              </w:rPr>
            </w:pPr>
            <w:r w:rsidRPr="00C8493B">
              <w:rPr>
                <w:rFonts w:cstheme="minorHAnsi"/>
              </w:rPr>
              <w:t>A.M.3HS.2</w:t>
            </w:r>
          </w:p>
        </w:tc>
        <w:tc>
          <w:tcPr>
            <w:tcW w:w="4330" w:type="pct"/>
          </w:tcPr>
          <w:p w14:paraId="2FF88F42" w14:textId="77777777" w:rsidR="00AB199C" w:rsidRPr="00C8493B" w:rsidRDefault="00AB199C" w:rsidP="00A378FB">
            <w:pPr>
              <w:spacing w:after="0" w:line="240" w:lineRule="auto"/>
              <w:rPr>
                <w:rFonts w:cstheme="minorHAnsi"/>
                <w:highlight w:val="yellow"/>
              </w:rPr>
            </w:pPr>
            <w:r w:rsidRPr="00C8493B">
              <w:rPr>
                <w:rFonts w:cstheme="minorHAnsi"/>
              </w:rPr>
              <w:t xml:space="preserve">Approximate the likelihood of an event based on its probability (e.g., given a weather forecast, determine if it is likely to rain) and make appropriate real-world choices.  </w:t>
            </w:r>
          </w:p>
        </w:tc>
      </w:tr>
      <w:tr w:rsidR="00AB199C" w:rsidRPr="00C8493B" w14:paraId="3B585D2D" w14:textId="77777777" w:rsidTr="000979EA">
        <w:tc>
          <w:tcPr>
            <w:tcW w:w="670" w:type="pct"/>
            <w:shd w:val="clear" w:color="auto" w:fill="auto"/>
          </w:tcPr>
          <w:p w14:paraId="2CDF4EA1" w14:textId="77777777" w:rsidR="00AB199C" w:rsidRPr="00C8493B" w:rsidRDefault="00AB199C" w:rsidP="00A378FB">
            <w:pPr>
              <w:widowControl w:val="0"/>
              <w:spacing w:after="0" w:line="240" w:lineRule="auto"/>
              <w:rPr>
                <w:rFonts w:eastAsia="Calibri" w:cstheme="minorHAnsi"/>
              </w:rPr>
            </w:pPr>
            <w:r w:rsidRPr="00C8493B">
              <w:rPr>
                <w:rFonts w:ascii="Calibri" w:eastAsia="Calibri" w:hAnsi="Calibri" w:cstheme="minorHAnsi"/>
              </w:rPr>
              <w:t>A.M.3HS.3</w:t>
            </w:r>
          </w:p>
        </w:tc>
        <w:tc>
          <w:tcPr>
            <w:tcW w:w="4330" w:type="pct"/>
          </w:tcPr>
          <w:p w14:paraId="0DD83AE7" w14:textId="77777777" w:rsidR="00AB199C" w:rsidRPr="00C8493B" w:rsidRDefault="00AB199C" w:rsidP="00A378FB">
            <w:pPr>
              <w:widowControl w:val="0"/>
              <w:spacing w:after="0" w:line="240" w:lineRule="auto"/>
              <w:rPr>
                <w:rFonts w:eastAsia="Calibri" w:cstheme="minorHAnsi"/>
                <w:highlight w:val="yellow"/>
              </w:rPr>
            </w:pPr>
            <w:r w:rsidRPr="00C8493B">
              <w:rPr>
                <w:rFonts w:eastAsia="Calibri" w:cstheme="minorHAnsi"/>
              </w:rPr>
              <w:t>Revise original predictions if necessary when predicting real-world events.</w:t>
            </w:r>
          </w:p>
        </w:tc>
      </w:tr>
    </w:tbl>
    <w:p w14:paraId="5F260A24" w14:textId="77777777" w:rsidR="000979EA" w:rsidRPr="00C8493B" w:rsidRDefault="000979EA" w:rsidP="00A378FB">
      <w:pPr>
        <w:spacing w:after="0" w:line="240" w:lineRule="auto"/>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54"/>
        <w:gridCol w:w="8102"/>
      </w:tblGrid>
      <w:tr w:rsidR="00AB199C" w:rsidRPr="00C8493B" w14:paraId="14754388" w14:textId="77777777" w:rsidTr="000979EA">
        <w:tc>
          <w:tcPr>
            <w:tcW w:w="670" w:type="pct"/>
            <w:shd w:val="clear" w:color="auto" w:fill="auto"/>
          </w:tcPr>
          <w:p w14:paraId="1022D341" w14:textId="77777777" w:rsidR="00AB199C" w:rsidRPr="00C8493B" w:rsidRDefault="00AB199C" w:rsidP="00A378FB">
            <w:pPr>
              <w:widowControl w:val="0"/>
              <w:spacing w:after="0" w:line="240" w:lineRule="auto"/>
              <w:rPr>
                <w:rFonts w:eastAsia="Times New Roman" w:cstheme="minorHAnsi"/>
                <w:b/>
              </w:rPr>
            </w:pPr>
            <w:r w:rsidRPr="00C8493B">
              <w:rPr>
                <w:rFonts w:eastAsia="Times New Roman" w:cstheme="minorHAnsi"/>
                <w:b/>
              </w:rPr>
              <w:t>Cluster</w:t>
            </w:r>
          </w:p>
        </w:tc>
        <w:tc>
          <w:tcPr>
            <w:tcW w:w="4330" w:type="pct"/>
            <w:shd w:val="clear" w:color="auto" w:fill="auto"/>
          </w:tcPr>
          <w:p w14:paraId="230F13BF" w14:textId="77777777" w:rsidR="00AB199C" w:rsidRPr="00C8493B" w:rsidRDefault="00AB199C" w:rsidP="00A378FB">
            <w:pPr>
              <w:widowControl w:val="0"/>
              <w:autoSpaceDE w:val="0"/>
              <w:autoSpaceDN w:val="0"/>
              <w:adjustRightInd w:val="0"/>
              <w:spacing w:after="0" w:line="240" w:lineRule="auto"/>
              <w:rPr>
                <w:rFonts w:eastAsia="Times New Roman" w:cstheme="minorHAnsi"/>
                <w:b/>
              </w:rPr>
            </w:pPr>
            <w:r w:rsidRPr="00C8493B">
              <w:rPr>
                <w:rFonts w:eastAsia="Times New Roman" w:cstheme="minorHAnsi"/>
                <w:b/>
              </w:rPr>
              <w:t>Make inferences and justify conclusions from sample surveys, experiments, and observational studies.</w:t>
            </w:r>
          </w:p>
        </w:tc>
      </w:tr>
      <w:tr w:rsidR="00AB199C" w:rsidRPr="00C8493B" w14:paraId="08476F3A" w14:textId="77777777" w:rsidTr="000979EA">
        <w:tc>
          <w:tcPr>
            <w:tcW w:w="670" w:type="pct"/>
            <w:shd w:val="clear" w:color="auto" w:fill="auto"/>
          </w:tcPr>
          <w:p w14:paraId="71AC7445" w14:textId="77777777" w:rsidR="00AB199C" w:rsidRPr="00C8493B" w:rsidRDefault="00AB199C" w:rsidP="00A378FB">
            <w:pPr>
              <w:widowControl w:val="0"/>
              <w:autoSpaceDE w:val="0"/>
              <w:autoSpaceDN w:val="0"/>
              <w:adjustRightInd w:val="0"/>
              <w:spacing w:after="0" w:line="240" w:lineRule="auto"/>
              <w:rPr>
                <w:rFonts w:eastAsia="Times New Roman" w:cstheme="minorHAnsi"/>
              </w:rPr>
            </w:pPr>
            <w:r w:rsidRPr="00C8493B">
              <w:rPr>
                <w:rFonts w:eastAsia="Times New Roman" w:cstheme="minorHAnsi"/>
                <w:szCs w:val="24"/>
              </w:rPr>
              <w:t>A.M.3HS.4</w:t>
            </w:r>
          </w:p>
        </w:tc>
        <w:tc>
          <w:tcPr>
            <w:tcW w:w="4330" w:type="pct"/>
          </w:tcPr>
          <w:p w14:paraId="7FF58049" w14:textId="77777777" w:rsidR="00AB199C" w:rsidRPr="00C8493B" w:rsidRDefault="00AB199C" w:rsidP="00A378FB">
            <w:pPr>
              <w:widowControl w:val="0"/>
              <w:autoSpaceDE w:val="0"/>
              <w:autoSpaceDN w:val="0"/>
              <w:adjustRightInd w:val="0"/>
              <w:spacing w:after="0" w:line="240" w:lineRule="auto"/>
              <w:rPr>
                <w:rFonts w:eastAsia="Times New Roman" w:cstheme="minorHAnsi"/>
              </w:rPr>
            </w:pPr>
            <w:r w:rsidRPr="00C8493B">
              <w:rPr>
                <w:rFonts w:eastAsia="Times New Roman" w:cstheme="minorHAnsi"/>
              </w:rPr>
              <w:t>Draw conclusions from a given representation of data in real world situations.</w:t>
            </w:r>
          </w:p>
        </w:tc>
      </w:tr>
      <w:tr w:rsidR="00AB199C" w:rsidRPr="00C8493B" w14:paraId="106E1D0D" w14:textId="77777777" w:rsidTr="000979EA">
        <w:tc>
          <w:tcPr>
            <w:tcW w:w="670" w:type="pct"/>
            <w:shd w:val="clear" w:color="auto" w:fill="auto"/>
          </w:tcPr>
          <w:p w14:paraId="3782BD8B" w14:textId="77777777" w:rsidR="00AB199C" w:rsidRPr="00C8493B" w:rsidRDefault="00AB199C" w:rsidP="00A378FB">
            <w:pPr>
              <w:widowControl w:val="0"/>
              <w:autoSpaceDE w:val="0"/>
              <w:autoSpaceDN w:val="0"/>
              <w:adjustRightInd w:val="0"/>
              <w:spacing w:after="0" w:line="240" w:lineRule="auto"/>
              <w:rPr>
                <w:rFonts w:eastAsia="Times New Roman" w:cstheme="minorHAnsi"/>
              </w:rPr>
            </w:pPr>
            <w:r w:rsidRPr="00C8493B">
              <w:rPr>
                <w:rFonts w:eastAsia="Times New Roman" w:cstheme="minorHAnsi"/>
              </w:rPr>
              <w:t>A.M.3HS.5</w:t>
            </w:r>
          </w:p>
        </w:tc>
        <w:tc>
          <w:tcPr>
            <w:tcW w:w="4330" w:type="pct"/>
          </w:tcPr>
          <w:p w14:paraId="2DAE3D30" w14:textId="77777777" w:rsidR="00AB199C" w:rsidRPr="00C8493B" w:rsidRDefault="00AB199C" w:rsidP="00A378FB">
            <w:pPr>
              <w:widowControl w:val="0"/>
              <w:autoSpaceDE w:val="0"/>
              <w:autoSpaceDN w:val="0"/>
              <w:adjustRightInd w:val="0"/>
              <w:spacing w:after="0" w:line="240" w:lineRule="auto"/>
              <w:rPr>
                <w:rFonts w:eastAsia="Times New Roman" w:cstheme="minorHAnsi"/>
                <w:highlight w:val="yellow"/>
              </w:rPr>
            </w:pPr>
            <w:r w:rsidRPr="00C8493B">
              <w:rPr>
                <w:rFonts w:eastAsia="Times New Roman" w:cstheme="minorHAnsi"/>
              </w:rPr>
              <w:t xml:space="preserve">Use data from a survey to make assumptions about a larger population (e.g., from a survey about favorite color given to a small number of students in a school, assume that the results hold for the school).   </w:t>
            </w:r>
          </w:p>
        </w:tc>
      </w:tr>
      <w:tr w:rsidR="00AB199C" w:rsidRPr="00C8493B" w14:paraId="2D479A35" w14:textId="77777777" w:rsidTr="000979EA">
        <w:tc>
          <w:tcPr>
            <w:tcW w:w="670" w:type="pct"/>
            <w:shd w:val="clear" w:color="auto" w:fill="auto"/>
          </w:tcPr>
          <w:p w14:paraId="6B5D418E" w14:textId="77777777" w:rsidR="00AB199C" w:rsidRPr="00C8493B" w:rsidRDefault="00AB199C" w:rsidP="00A378FB">
            <w:pPr>
              <w:widowControl w:val="0"/>
              <w:autoSpaceDE w:val="0"/>
              <w:autoSpaceDN w:val="0"/>
              <w:adjustRightInd w:val="0"/>
              <w:spacing w:after="0" w:line="240" w:lineRule="auto"/>
              <w:rPr>
                <w:rFonts w:eastAsia="Times New Roman" w:cstheme="minorHAnsi"/>
              </w:rPr>
            </w:pPr>
            <w:r w:rsidRPr="00C8493B">
              <w:rPr>
                <w:rFonts w:eastAsia="Times New Roman" w:cstheme="minorHAnsi"/>
              </w:rPr>
              <w:t>A.M.3HS.6</w:t>
            </w:r>
          </w:p>
        </w:tc>
        <w:tc>
          <w:tcPr>
            <w:tcW w:w="4330" w:type="pct"/>
          </w:tcPr>
          <w:p w14:paraId="73A8C983" w14:textId="77777777" w:rsidR="00AB199C" w:rsidRPr="00C8493B" w:rsidRDefault="00AB199C" w:rsidP="00A378FB">
            <w:pPr>
              <w:widowControl w:val="0"/>
              <w:autoSpaceDE w:val="0"/>
              <w:autoSpaceDN w:val="0"/>
              <w:adjustRightInd w:val="0"/>
              <w:spacing w:after="0" w:line="240" w:lineRule="auto"/>
              <w:rPr>
                <w:rFonts w:eastAsia="Times New Roman" w:cstheme="minorHAnsi"/>
                <w:highlight w:val="yellow"/>
              </w:rPr>
            </w:pPr>
            <w:r w:rsidRPr="00C8493B">
              <w:rPr>
                <w:rFonts w:eastAsia="Times New Roman" w:cstheme="minorHAnsi"/>
              </w:rPr>
              <w:t>Use data from a randomized experiment to make real world predictions.</w:t>
            </w:r>
          </w:p>
        </w:tc>
      </w:tr>
    </w:tbl>
    <w:p w14:paraId="745E82E8" w14:textId="77777777" w:rsidR="000979EA" w:rsidRPr="00C8493B" w:rsidRDefault="000979EA" w:rsidP="00A378FB">
      <w:pPr>
        <w:spacing w:after="0" w:line="240" w:lineRule="auto"/>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5"/>
        <w:gridCol w:w="8103"/>
      </w:tblGrid>
      <w:tr w:rsidR="00AB199C" w:rsidRPr="00C8493B" w14:paraId="5C8E21A3" w14:textId="77777777" w:rsidTr="000979EA">
        <w:tc>
          <w:tcPr>
            <w:tcW w:w="666" w:type="pct"/>
            <w:shd w:val="clear" w:color="auto" w:fill="auto"/>
          </w:tcPr>
          <w:p w14:paraId="537CC380" w14:textId="77777777" w:rsidR="00AB199C" w:rsidRPr="00C8493B" w:rsidRDefault="00AB199C" w:rsidP="00A378FB">
            <w:pPr>
              <w:widowControl w:val="0"/>
              <w:spacing w:after="0" w:line="240" w:lineRule="auto"/>
              <w:rPr>
                <w:rFonts w:eastAsia="Times New Roman" w:cstheme="minorHAnsi"/>
                <w:b/>
              </w:rPr>
            </w:pPr>
            <w:r w:rsidRPr="00C8493B">
              <w:rPr>
                <w:rFonts w:eastAsia="Times New Roman" w:cstheme="minorHAnsi"/>
                <w:b/>
              </w:rPr>
              <w:t>Cluster</w:t>
            </w:r>
          </w:p>
        </w:tc>
        <w:tc>
          <w:tcPr>
            <w:tcW w:w="4334" w:type="pct"/>
            <w:shd w:val="clear" w:color="auto" w:fill="auto"/>
          </w:tcPr>
          <w:p w14:paraId="7464DD63" w14:textId="77777777" w:rsidR="00AB199C" w:rsidRPr="00C8493B" w:rsidRDefault="00AB199C" w:rsidP="00A378FB">
            <w:pPr>
              <w:widowControl w:val="0"/>
              <w:spacing w:after="0" w:line="240" w:lineRule="auto"/>
              <w:rPr>
                <w:rFonts w:eastAsia="Calibri" w:cstheme="minorHAnsi"/>
                <w:b/>
              </w:rPr>
            </w:pPr>
            <w:r w:rsidRPr="00C8493B">
              <w:rPr>
                <w:rFonts w:eastAsia="Calibri" w:cstheme="minorHAnsi"/>
                <w:b/>
              </w:rPr>
              <w:t>Use probability to evaluate outcomes of decisions.</w:t>
            </w:r>
          </w:p>
        </w:tc>
      </w:tr>
      <w:tr w:rsidR="00AB199C" w:rsidRPr="00C8493B" w14:paraId="4E94C621" w14:textId="77777777" w:rsidTr="000979EA">
        <w:tc>
          <w:tcPr>
            <w:tcW w:w="666" w:type="pct"/>
            <w:shd w:val="clear" w:color="auto" w:fill="auto"/>
          </w:tcPr>
          <w:p w14:paraId="53AD6206" w14:textId="77777777" w:rsidR="00AB199C" w:rsidRPr="00C8493B" w:rsidRDefault="00AB199C" w:rsidP="00A378FB">
            <w:pPr>
              <w:widowControl w:val="0"/>
              <w:autoSpaceDE w:val="0"/>
              <w:autoSpaceDN w:val="0"/>
              <w:adjustRightInd w:val="0"/>
              <w:spacing w:after="0" w:line="240" w:lineRule="auto"/>
              <w:rPr>
                <w:rFonts w:eastAsia="Times New Roman" w:cstheme="minorHAnsi"/>
              </w:rPr>
            </w:pPr>
            <w:r w:rsidRPr="00C8493B">
              <w:rPr>
                <w:rFonts w:eastAsia="Times New Roman" w:cstheme="minorHAnsi"/>
              </w:rPr>
              <w:t>A.M.3HS.7</w:t>
            </w:r>
          </w:p>
        </w:tc>
        <w:tc>
          <w:tcPr>
            <w:tcW w:w="4334" w:type="pct"/>
          </w:tcPr>
          <w:p w14:paraId="3D966B07" w14:textId="77777777" w:rsidR="00AB199C" w:rsidRPr="00C8493B" w:rsidRDefault="00AB199C" w:rsidP="00A378FB">
            <w:pPr>
              <w:widowControl w:val="0"/>
              <w:autoSpaceDE w:val="0"/>
              <w:autoSpaceDN w:val="0"/>
              <w:adjustRightInd w:val="0"/>
              <w:spacing w:after="0" w:line="240" w:lineRule="auto"/>
              <w:rPr>
                <w:rFonts w:eastAsia="Times New Roman" w:cstheme="minorHAnsi"/>
                <w:highlight w:val="yellow"/>
              </w:rPr>
            </w:pPr>
            <w:r w:rsidRPr="00C8493B">
              <w:rPr>
                <w:rFonts w:eastAsia="Times New Roman" w:cstheme="minorHAnsi"/>
              </w:rPr>
              <w:t>Use probabilities to make fair decisions.</w:t>
            </w:r>
          </w:p>
        </w:tc>
      </w:tr>
      <w:tr w:rsidR="00AB199C" w:rsidRPr="00C8493B" w14:paraId="020AC88C" w14:textId="77777777" w:rsidTr="000979EA">
        <w:tc>
          <w:tcPr>
            <w:tcW w:w="666" w:type="pct"/>
            <w:shd w:val="clear" w:color="auto" w:fill="auto"/>
          </w:tcPr>
          <w:p w14:paraId="3C81D0FB" w14:textId="77777777" w:rsidR="00AB199C" w:rsidRPr="00C8493B" w:rsidRDefault="00AB199C" w:rsidP="00A378FB">
            <w:pPr>
              <w:widowControl w:val="0"/>
              <w:autoSpaceDE w:val="0"/>
              <w:autoSpaceDN w:val="0"/>
              <w:adjustRightInd w:val="0"/>
              <w:spacing w:after="0" w:line="240" w:lineRule="auto"/>
              <w:rPr>
                <w:rFonts w:eastAsia="Times New Roman" w:cstheme="minorHAnsi"/>
              </w:rPr>
            </w:pPr>
            <w:r w:rsidRPr="00C8493B">
              <w:rPr>
                <w:rFonts w:eastAsia="Times New Roman" w:cstheme="minorHAnsi"/>
              </w:rPr>
              <w:t>A.M.3HS.8</w:t>
            </w:r>
          </w:p>
        </w:tc>
        <w:tc>
          <w:tcPr>
            <w:tcW w:w="4334" w:type="pct"/>
          </w:tcPr>
          <w:p w14:paraId="5B3B03B9" w14:textId="77777777" w:rsidR="00AB199C" w:rsidRPr="00C8493B" w:rsidRDefault="00AB199C" w:rsidP="00A378FB">
            <w:pPr>
              <w:widowControl w:val="0"/>
              <w:autoSpaceDE w:val="0"/>
              <w:autoSpaceDN w:val="0"/>
              <w:adjustRightInd w:val="0"/>
              <w:spacing w:after="0" w:line="240" w:lineRule="auto"/>
              <w:rPr>
                <w:rFonts w:eastAsia="Times New Roman" w:cstheme="minorHAnsi"/>
                <w:highlight w:val="yellow"/>
              </w:rPr>
            </w:pPr>
            <w:r w:rsidRPr="00C8493B">
              <w:rPr>
                <w:rFonts w:eastAsia="Times New Roman" w:cstheme="minorHAnsi"/>
              </w:rPr>
              <w:t>Analyze decisions and outcomes based on probability concepts.</w:t>
            </w:r>
          </w:p>
        </w:tc>
      </w:tr>
    </w:tbl>
    <w:p w14:paraId="72BC4B65" w14:textId="77777777" w:rsidR="00AB199C" w:rsidRPr="00C8493B" w:rsidRDefault="00AB199C" w:rsidP="00A378FB">
      <w:pPr>
        <w:widowControl w:val="0"/>
        <w:tabs>
          <w:tab w:val="left" w:pos="8640"/>
        </w:tabs>
        <w:spacing w:after="0" w:line="240" w:lineRule="auto"/>
        <w:rPr>
          <w:rFonts w:eastAsia="Times New Roman" w:cstheme="minorHAnsi"/>
        </w:rPr>
      </w:pPr>
    </w:p>
    <w:p w14:paraId="3CA545CC" w14:textId="77777777" w:rsidR="00AB199C" w:rsidRPr="00C8493B" w:rsidRDefault="00AB199C" w:rsidP="00A378FB">
      <w:pPr>
        <w:widowControl w:val="0"/>
        <w:tabs>
          <w:tab w:val="left" w:pos="8640"/>
        </w:tabs>
        <w:spacing w:after="0" w:line="240" w:lineRule="auto"/>
        <w:rPr>
          <w:rFonts w:eastAsia="Times New Roman" w:cstheme="minorHAnsi"/>
          <w:b/>
        </w:rPr>
      </w:pPr>
      <w:r w:rsidRPr="00C8493B">
        <w:rPr>
          <w:rFonts w:eastAsia="Times New Roman" w:cstheme="minorHAnsi"/>
          <w:b/>
        </w:rPr>
        <w:t>Linear and Polynomial Relationships</w:t>
      </w:r>
    </w:p>
    <w:p w14:paraId="2B738771" w14:textId="77777777" w:rsidR="00AB199C" w:rsidRPr="00C8493B" w:rsidRDefault="00AB199C" w:rsidP="00A378FB">
      <w:pPr>
        <w:spacing w:after="0" w:line="240" w:lineRule="auto"/>
        <w:rPr>
          <w:rFonts w:eastAsia="Times New Roman"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7"/>
        <w:gridCol w:w="8103"/>
      </w:tblGrid>
      <w:tr w:rsidR="00AB199C" w:rsidRPr="00C8493B" w14:paraId="171160BD" w14:textId="77777777" w:rsidTr="004C4E4B">
        <w:tc>
          <w:tcPr>
            <w:tcW w:w="667" w:type="pct"/>
            <w:shd w:val="clear" w:color="auto" w:fill="auto"/>
          </w:tcPr>
          <w:p w14:paraId="0A1FB5D9" w14:textId="77777777" w:rsidR="00AB199C" w:rsidRPr="00C8493B" w:rsidRDefault="00AB199C" w:rsidP="00A378FB">
            <w:pPr>
              <w:widowControl w:val="0"/>
              <w:spacing w:after="0" w:line="240" w:lineRule="auto"/>
              <w:rPr>
                <w:rFonts w:eastAsia="Times New Roman" w:cstheme="minorHAnsi"/>
                <w:b/>
              </w:rPr>
            </w:pPr>
            <w:r w:rsidRPr="00C8493B">
              <w:rPr>
                <w:rFonts w:eastAsia="Times New Roman" w:cstheme="minorHAnsi"/>
                <w:b/>
              </w:rPr>
              <w:t>Cluster</w:t>
            </w:r>
          </w:p>
        </w:tc>
        <w:tc>
          <w:tcPr>
            <w:tcW w:w="4333" w:type="pct"/>
            <w:shd w:val="clear" w:color="auto" w:fill="auto"/>
          </w:tcPr>
          <w:p w14:paraId="7D8FF75B" w14:textId="77777777" w:rsidR="00AB199C" w:rsidRPr="00C8493B" w:rsidRDefault="00AB199C" w:rsidP="00A378FB">
            <w:pPr>
              <w:widowControl w:val="0"/>
              <w:autoSpaceDE w:val="0"/>
              <w:autoSpaceDN w:val="0"/>
              <w:adjustRightInd w:val="0"/>
              <w:spacing w:after="0" w:line="240" w:lineRule="auto"/>
              <w:rPr>
                <w:rFonts w:eastAsia="Times New Roman" w:cstheme="minorHAnsi"/>
                <w:b/>
              </w:rPr>
            </w:pPr>
            <w:r w:rsidRPr="00C8493B">
              <w:rPr>
                <w:rFonts w:eastAsia="Times New Roman" w:cstheme="minorHAnsi"/>
                <w:b/>
              </w:rPr>
              <w:t>Interpret the structure of expressions.</w:t>
            </w:r>
          </w:p>
        </w:tc>
      </w:tr>
      <w:tr w:rsidR="00AB199C" w:rsidRPr="00C8493B" w14:paraId="1D37C19A" w14:textId="77777777" w:rsidTr="004C4E4B">
        <w:tc>
          <w:tcPr>
            <w:tcW w:w="667" w:type="pct"/>
            <w:shd w:val="clear" w:color="auto" w:fill="auto"/>
          </w:tcPr>
          <w:p w14:paraId="10B8DDBF" w14:textId="77777777" w:rsidR="00AB199C" w:rsidRPr="00C8493B" w:rsidRDefault="00AB199C" w:rsidP="00A378FB">
            <w:pPr>
              <w:widowControl w:val="0"/>
              <w:autoSpaceDE w:val="0"/>
              <w:autoSpaceDN w:val="0"/>
              <w:adjustRightInd w:val="0"/>
              <w:spacing w:after="0" w:line="240" w:lineRule="auto"/>
              <w:rPr>
                <w:rFonts w:eastAsia="Times New Roman" w:cstheme="minorHAnsi"/>
              </w:rPr>
            </w:pPr>
            <w:r w:rsidRPr="00C8493B">
              <w:rPr>
                <w:rFonts w:eastAsia="Times New Roman" w:cstheme="minorHAnsi"/>
                <w:szCs w:val="24"/>
              </w:rPr>
              <w:t>A.M.3HS.9</w:t>
            </w:r>
          </w:p>
        </w:tc>
        <w:tc>
          <w:tcPr>
            <w:tcW w:w="4333" w:type="pct"/>
          </w:tcPr>
          <w:p w14:paraId="1F1FACE0" w14:textId="77777777" w:rsidR="00AB199C" w:rsidRPr="00C8493B" w:rsidRDefault="00AB199C" w:rsidP="00A378FB">
            <w:pPr>
              <w:widowControl w:val="0"/>
              <w:autoSpaceDE w:val="0"/>
              <w:autoSpaceDN w:val="0"/>
              <w:adjustRightInd w:val="0"/>
              <w:spacing w:after="0" w:line="240" w:lineRule="auto"/>
              <w:rPr>
                <w:rFonts w:eastAsia="Times New Roman" w:cstheme="minorHAnsi"/>
              </w:rPr>
            </w:pPr>
            <w:r w:rsidRPr="00C8493B">
              <w:rPr>
                <w:rFonts w:eastAsia="Times New Roman" w:cstheme="minorHAnsi"/>
              </w:rPr>
              <w:t>Identify an algebraic expression involving arithmetic operations to represent a real-world problem.</w:t>
            </w:r>
          </w:p>
        </w:tc>
      </w:tr>
    </w:tbl>
    <w:p w14:paraId="1A1B072E" w14:textId="77777777" w:rsidR="000979EA" w:rsidRPr="00C8493B" w:rsidRDefault="000979EA" w:rsidP="00A378FB">
      <w:pPr>
        <w:spacing w:after="0" w:line="24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2"/>
        <w:gridCol w:w="8078"/>
      </w:tblGrid>
      <w:tr w:rsidR="00AB199C" w:rsidRPr="00C8493B" w14:paraId="23FBC03D" w14:textId="77777777" w:rsidTr="000979EA">
        <w:tc>
          <w:tcPr>
            <w:tcW w:w="680" w:type="pct"/>
            <w:shd w:val="clear" w:color="auto" w:fill="auto"/>
          </w:tcPr>
          <w:p w14:paraId="63620CF1" w14:textId="77777777" w:rsidR="00AB199C" w:rsidRPr="00C8493B" w:rsidRDefault="00AB199C" w:rsidP="00A378FB">
            <w:pPr>
              <w:widowControl w:val="0"/>
              <w:spacing w:after="0" w:line="240" w:lineRule="auto"/>
              <w:rPr>
                <w:rFonts w:eastAsia="Times New Roman" w:cstheme="minorHAnsi"/>
                <w:b/>
              </w:rPr>
            </w:pPr>
            <w:r w:rsidRPr="00C8493B">
              <w:rPr>
                <w:rFonts w:eastAsia="Times New Roman" w:cstheme="minorHAnsi"/>
                <w:b/>
              </w:rPr>
              <w:t>Cluster</w:t>
            </w:r>
          </w:p>
        </w:tc>
        <w:tc>
          <w:tcPr>
            <w:tcW w:w="4320" w:type="pct"/>
            <w:shd w:val="clear" w:color="auto" w:fill="auto"/>
          </w:tcPr>
          <w:p w14:paraId="439771F6" w14:textId="5BF13F80" w:rsidR="00AB199C" w:rsidRPr="00C8493B" w:rsidRDefault="00756EF6" w:rsidP="00A378FB">
            <w:pPr>
              <w:widowControl w:val="0"/>
              <w:autoSpaceDE w:val="0"/>
              <w:autoSpaceDN w:val="0"/>
              <w:adjustRightInd w:val="0"/>
              <w:spacing w:after="0" w:line="240" w:lineRule="auto"/>
              <w:rPr>
                <w:rFonts w:eastAsia="Times New Roman" w:cstheme="minorHAnsi"/>
                <w:b/>
              </w:rPr>
            </w:pPr>
            <w:r w:rsidRPr="00C8493B">
              <w:rPr>
                <w:rFonts w:eastAsia="Times New Roman" w:cstheme="minorHAnsi"/>
                <w:b/>
              </w:rPr>
              <w:t>Apply</w:t>
            </w:r>
            <w:r w:rsidR="00AB199C" w:rsidRPr="00C8493B">
              <w:rPr>
                <w:rFonts w:eastAsia="Times New Roman" w:cstheme="minorHAnsi"/>
                <w:b/>
              </w:rPr>
              <w:t xml:space="preserve"> rational expressions.</w:t>
            </w:r>
          </w:p>
        </w:tc>
      </w:tr>
      <w:tr w:rsidR="00AB199C" w:rsidRPr="00C8493B" w14:paraId="4043DDE4" w14:textId="77777777" w:rsidTr="000979EA">
        <w:tc>
          <w:tcPr>
            <w:tcW w:w="680" w:type="pct"/>
            <w:shd w:val="clear" w:color="auto" w:fill="auto"/>
          </w:tcPr>
          <w:p w14:paraId="0C0A9DC9" w14:textId="77777777" w:rsidR="00AB199C" w:rsidRPr="00C8493B" w:rsidRDefault="00AB199C" w:rsidP="00A378FB">
            <w:pPr>
              <w:widowControl w:val="0"/>
              <w:autoSpaceDE w:val="0"/>
              <w:autoSpaceDN w:val="0"/>
              <w:adjustRightInd w:val="0"/>
              <w:spacing w:after="0" w:line="240" w:lineRule="auto"/>
              <w:rPr>
                <w:rFonts w:eastAsia="Times New Roman" w:cstheme="minorHAnsi"/>
              </w:rPr>
            </w:pPr>
            <w:r w:rsidRPr="00C8493B">
              <w:rPr>
                <w:rFonts w:eastAsia="Times New Roman" w:cstheme="minorHAnsi"/>
              </w:rPr>
              <w:t>A.M.3HS.10</w:t>
            </w:r>
          </w:p>
        </w:tc>
        <w:tc>
          <w:tcPr>
            <w:tcW w:w="4320" w:type="pct"/>
          </w:tcPr>
          <w:p w14:paraId="0E53CF49" w14:textId="77777777" w:rsidR="00AB199C" w:rsidRPr="00C8493B" w:rsidRDefault="00AB199C" w:rsidP="00A378FB">
            <w:pPr>
              <w:widowControl w:val="0"/>
              <w:autoSpaceDE w:val="0"/>
              <w:autoSpaceDN w:val="0"/>
              <w:adjustRightInd w:val="0"/>
              <w:spacing w:after="0" w:line="240" w:lineRule="auto"/>
              <w:rPr>
                <w:rFonts w:eastAsia="Times New Roman" w:cstheme="minorHAnsi"/>
              </w:rPr>
            </w:pPr>
            <w:r w:rsidRPr="00C8493B">
              <w:rPr>
                <w:rFonts w:eastAsia="Times New Roman" w:cstheme="minorHAnsi"/>
              </w:rPr>
              <w:t>In real world problem situations, combine mixed numbers (i.e., recipes).  Instructional Note:  Limit to halves.</w:t>
            </w:r>
          </w:p>
        </w:tc>
      </w:tr>
    </w:tbl>
    <w:p w14:paraId="183E36F2" w14:textId="77777777" w:rsidR="000979EA" w:rsidRPr="00C8493B" w:rsidRDefault="000979EA" w:rsidP="00A378FB">
      <w:pPr>
        <w:spacing w:after="0" w:line="24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2"/>
        <w:gridCol w:w="8078"/>
      </w:tblGrid>
      <w:tr w:rsidR="00AB199C" w:rsidRPr="00C8493B" w14:paraId="0C64D3D5" w14:textId="77777777" w:rsidTr="000979EA">
        <w:tc>
          <w:tcPr>
            <w:tcW w:w="680" w:type="pct"/>
            <w:shd w:val="clear" w:color="auto" w:fill="auto"/>
          </w:tcPr>
          <w:p w14:paraId="6561AC07" w14:textId="77777777" w:rsidR="00AB199C" w:rsidRPr="00C8493B" w:rsidRDefault="00AB199C" w:rsidP="00A378FB">
            <w:pPr>
              <w:widowControl w:val="0"/>
              <w:spacing w:after="0" w:line="240" w:lineRule="auto"/>
              <w:rPr>
                <w:rFonts w:eastAsia="Times New Roman" w:cstheme="minorHAnsi"/>
                <w:b/>
              </w:rPr>
            </w:pPr>
            <w:r w:rsidRPr="00C8493B">
              <w:rPr>
                <w:rFonts w:eastAsia="Times New Roman" w:cstheme="minorHAnsi"/>
                <w:b/>
              </w:rPr>
              <w:t>Cluster</w:t>
            </w:r>
          </w:p>
        </w:tc>
        <w:tc>
          <w:tcPr>
            <w:tcW w:w="4320" w:type="pct"/>
            <w:shd w:val="clear" w:color="auto" w:fill="auto"/>
          </w:tcPr>
          <w:p w14:paraId="6F11793C" w14:textId="77777777" w:rsidR="00AB199C" w:rsidRPr="00C8493B" w:rsidRDefault="00AB199C" w:rsidP="00A378FB">
            <w:pPr>
              <w:widowControl w:val="0"/>
              <w:autoSpaceDE w:val="0"/>
              <w:autoSpaceDN w:val="0"/>
              <w:adjustRightInd w:val="0"/>
              <w:spacing w:after="0" w:line="240" w:lineRule="auto"/>
              <w:rPr>
                <w:rFonts w:eastAsia="Times New Roman" w:cstheme="minorHAnsi"/>
                <w:b/>
              </w:rPr>
            </w:pPr>
            <w:r w:rsidRPr="00C8493B">
              <w:rPr>
                <w:rFonts w:eastAsia="Times New Roman" w:cstheme="minorHAnsi"/>
                <w:b/>
              </w:rPr>
              <w:t>Represent and solve equations graphically.</w:t>
            </w:r>
          </w:p>
        </w:tc>
      </w:tr>
      <w:tr w:rsidR="00AB199C" w:rsidRPr="00C8493B" w14:paraId="4D421024" w14:textId="77777777" w:rsidTr="000979EA">
        <w:tc>
          <w:tcPr>
            <w:tcW w:w="680" w:type="pct"/>
            <w:shd w:val="clear" w:color="auto" w:fill="auto"/>
          </w:tcPr>
          <w:p w14:paraId="131F4E8D" w14:textId="77777777" w:rsidR="00AB199C" w:rsidRPr="00C8493B" w:rsidRDefault="00AB199C" w:rsidP="00A378FB">
            <w:pPr>
              <w:widowControl w:val="0"/>
              <w:autoSpaceDE w:val="0"/>
              <w:autoSpaceDN w:val="0"/>
              <w:adjustRightInd w:val="0"/>
              <w:spacing w:after="0" w:line="240" w:lineRule="auto"/>
              <w:rPr>
                <w:rFonts w:eastAsia="Times New Roman" w:cstheme="minorHAnsi"/>
              </w:rPr>
            </w:pPr>
            <w:r w:rsidRPr="00C8493B">
              <w:rPr>
                <w:rFonts w:eastAsia="Times New Roman" w:cstheme="minorHAnsi"/>
              </w:rPr>
              <w:lastRenderedPageBreak/>
              <w:t>A.M.3HS.11</w:t>
            </w:r>
          </w:p>
        </w:tc>
        <w:tc>
          <w:tcPr>
            <w:tcW w:w="4320" w:type="pct"/>
          </w:tcPr>
          <w:p w14:paraId="3315253B" w14:textId="77777777" w:rsidR="00AB199C" w:rsidRPr="00C8493B" w:rsidRDefault="00AB199C" w:rsidP="00A378FB">
            <w:pPr>
              <w:widowControl w:val="0"/>
              <w:autoSpaceDE w:val="0"/>
              <w:autoSpaceDN w:val="0"/>
              <w:adjustRightInd w:val="0"/>
              <w:spacing w:after="0" w:line="240" w:lineRule="auto"/>
              <w:rPr>
                <w:rFonts w:eastAsia="Times New Roman" w:cstheme="minorHAnsi"/>
              </w:rPr>
            </w:pPr>
            <w:r w:rsidRPr="00C8493B">
              <w:rPr>
                <w:rFonts w:eastAsia="Times New Roman" w:cstheme="minorHAnsi"/>
              </w:rPr>
              <w:t>Interpret the meaning of the intersection of the two graphs. Instructional Note: Include linear and polynomial functions.</w:t>
            </w:r>
          </w:p>
        </w:tc>
      </w:tr>
    </w:tbl>
    <w:p w14:paraId="7A720865" w14:textId="77777777" w:rsidR="00AB199C" w:rsidRPr="00C8493B" w:rsidRDefault="00AB199C" w:rsidP="00A378FB">
      <w:pPr>
        <w:spacing w:after="0" w:line="240" w:lineRule="auto"/>
        <w:rPr>
          <w:rFonts w:eastAsia="Times New Roman" w:cstheme="minorHAnsi"/>
          <w:b/>
        </w:rPr>
      </w:pPr>
    </w:p>
    <w:p w14:paraId="03B90A4C" w14:textId="77777777" w:rsidR="00AB199C" w:rsidRPr="00C8493B" w:rsidRDefault="00AB199C" w:rsidP="00A378FB">
      <w:pPr>
        <w:spacing w:after="0" w:line="240" w:lineRule="auto"/>
        <w:rPr>
          <w:rFonts w:eastAsia="Times New Roman" w:cstheme="minorHAnsi"/>
          <w:b/>
        </w:rPr>
      </w:pPr>
      <w:r w:rsidRPr="00C8493B">
        <w:rPr>
          <w:rFonts w:eastAsia="Times New Roman" w:cstheme="minorHAnsi"/>
          <w:b/>
        </w:rPr>
        <w:t>Mathematical Modeling</w:t>
      </w:r>
    </w:p>
    <w:p w14:paraId="6CCCC5F8" w14:textId="77777777" w:rsidR="00AB199C" w:rsidRPr="00C8493B" w:rsidRDefault="00AB199C" w:rsidP="00A378FB">
      <w:pPr>
        <w:spacing w:after="0" w:line="240" w:lineRule="auto"/>
        <w:rPr>
          <w:rFonts w:eastAsia="Times New Roman" w:cstheme="minorHAnsi"/>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2"/>
        <w:gridCol w:w="8078"/>
      </w:tblGrid>
      <w:tr w:rsidR="00AB199C" w:rsidRPr="00C8493B" w14:paraId="3333ABA6" w14:textId="77777777" w:rsidTr="000979EA">
        <w:tc>
          <w:tcPr>
            <w:tcW w:w="680" w:type="pct"/>
            <w:shd w:val="clear" w:color="auto" w:fill="auto"/>
          </w:tcPr>
          <w:p w14:paraId="06D3BC6C" w14:textId="77777777" w:rsidR="00AB199C" w:rsidRPr="00C8493B" w:rsidRDefault="00AB199C" w:rsidP="00A378FB">
            <w:pPr>
              <w:widowControl w:val="0"/>
              <w:spacing w:after="0" w:line="240" w:lineRule="auto"/>
              <w:rPr>
                <w:rFonts w:eastAsia="Times New Roman" w:cstheme="minorHAnsi"/>
                <w:b/>
              </w:rPr>
            </w:pPr>
            <w:r w:rsidRPr="00C8493B">
              <w:rPr>
                <w:rFonts w:eastAsia="Times New Roman" w:cstheme="minorHAnsi"/>
                <w:b/>
              </w:rPr>
              <w:t>Cluster</w:t>
            </w:r>
          </w:p>
        </w:tc>
        <w:tc>
          <w:tcPr>
            <w:tcW w:w="4320" w:type="pct"/>
            <w:shd w:val="clear" w:color="auto" w:fill="auto"/>
          </w:tcPr>
          <w:p w14:paraId="03F0427F" w14:textId="77777777" w:rsidR="00AB199C" w:rsidRPr="00C8493B" w:rsidRDefault="00AB199C" w:rsidP="00A378FB">
            <w:pPr>
              <w:widowControl w:val="0"/>
              <w:autoSpaceDE w:val="0"/>
              <w:autoSpaceDN w:val="0"/>
              <w:adjustRightInd w:val="0"/>
              <w:spacing w:after="0" w:line="240" w:lineRule="auto"/>
              <w:rPr>
                <w:rFonts w:eastAsia="Times New Roman" w:cstheme="minorHAnsi"/>
                <w:b/>
              </w:rPr>
            </w:pPr>
            <w:r w:rsidRPr="00C8493B">
              <w:rPr>
                <w:rFonts w:eastAsia="Times New Roman" w:cstheme="minorHAnsi"/>
                <w:b/>
              </w:rPr>
              <w:t>Create equations that describe numbers or relationships.</w:t>
            </w:r>
          </w:p>
        </w:tc>
      </w:tr>
      <w:tr w:rsidR="00AB199C" w:rsidRPr="00C8493B" w14:paraId="11D3C4B4" w14:textId="77777777" w:rsidTr="000979EA">
        <w:tc>
          <w:tcPr>
            <w:tcW w:w="680" w:type="pct"/>
            <w:shd w:val="clear" w:color="auto" w:fill="auto"/>
          </w:tcPr>
          <w:p w14:paraId="604CCAE8" w14:textId="77777777" w:rsidR="00AB199C" w:rsidRPr="00C8493B" w:rsidRDefault="00AB199C" w:rsidP="00A378FB">
            <w:pPr>
              <w:widowControl w:val="0"/>
              <w:autoSpaceDE w:val="0"/>
              <w:autoSpaceDN w:val="0"/>
              <w:adjustRightInd w:val="0"/>
              <w:spacing w:after="0" w:line="240" w:lineRule="auto"/>
              <w:rPr>
                <w:rFonts w:eastAsia="Times New Roman" w:cstheme="minorHAnsi"/>
              </w:rPr>
            </w:pPr>
            <w:r w:rsidRPr="00C8493B">
              <w:rPr>
                <w:rFonts w:eastAsia="Times New Roman" w:cstheme="minorHAnsi"/>
              </w:rPr>
              <w:t>A.M.3HS.12</w:t>
            </w:r>
          </w:p>
        </w:tc>
        <w:tc>
          <w:tcPr>
            <w:tcW w:w="4320" w:type="pct"/>
          </w:tcPr>
          <w:p w14:paraId="7D110AAF" w14:textId="77777777" w:rsidR="00AB199C" w:rsidRPr="00C8493B" w:rsidRDefault="00AB199C" w:rsidP="00A378FB">
            <w:pPr>
              <w:widowControl w:val="0"/>
              <w:autoSpaceDE w:val="0"/>
              <w:autoSpaceDN w:val="0"/>
              <w:adjustRightInd w:val="0"/>
              <w:spacing w:after="0" w:line="240" w:lineRule="auto"/>
              <w:rPr>
                <w:rFonts w:eastAsia="Times New Roman" w:cstheme="minorHAnsi"/>
                <w:highlight w:val="yellow"/>
              </w:rPr>
            </w:pPr>
            <w:r w:rsidRPr="00C8493B">
              <w:rPr>
                <w:rFonts w:eastAsia="Times New Roman" w:cstheme="minorHAnsi"/>
              </w:rPr>
              <w:t>Create linear equations and inequalities in one variable and use them to solve problems.</w:t>
            </w:r>
          </w:p>
        </w:tc>
      </w:tr>
      <w:tr w:rsidR="00AB199C" w:rsidRPr="00C8493B" w14:paraId="227EE9ED" w14:textId="77777777" w:rsidTr="000979EA">
        <w:tc>
          <w:tcPr>
            <w:tcW w:w="680" w:type="pct"/>
            <w:shd w:val="clear" w:color="auto" w:fill="auto"/>
          </w:tcPr>
          <w:p w14:paraId="042DDAE0" w14:textId="77777777" w:rsidR="00AB199C" w:rsidRPr="00C8493B" w:rsidRDefault="00AB199C" w:rsidP="00A378FB">
            <w:pPr>
              <w:widowControl w:val="0"/>
              <w:autoSpaceDE w:val="0"/>
              <w:autoSpaceDN w:val="0"/>
              <w:adjustRightInd w:val="0"/>
              <w:spacing w:after="0" w:line="240" w:lineRule="auto"/>
              <w:rPr>
                <w:rFonts w:eastAsia="Times New Roman" w:cstheme="minorHAnsi"/>
              </w:rPr>
            </w:pPr>
            <w:r w:rsidRPr="00C8493B">
              <w:rPr>
                <w:rFonts w:eastAsia="Times New Roman" w:cstheme="minorHAnsi"/>
              </w:rPr>
              <w:t>A.M.3HS.13</w:t>
            </w:r>
          </w:p>
        </w:tc>
        <w:tc>
          <w:tcPr>
            <w:tcW w:w="4320" w:type="pct"/>
          </w:tcPr>
          <w:p w14:paraId="6E3280AA" w14:textId="77777777" w:rsidR="00AB199C" w:rsidRPr="00C8493B" w:rsidRDefault="00AB199C" w:rsidP="00A378FB">
            <w:pPr>
              <w:widowControl w:val="0"/>
              <w:autoSpaceDE w:val="0"/>
              <w:autoSpaceDN w:val="0"/>
              <w:adjustRightInd w:val="0"/>
              <w:spacing w:after="0" w:line="240" w:lineRule="auto"/>
              <w:rPr>
                <w:rFonts w:eastAsia="Times New Roman" w:cstheme="minorHAnsi"/>
                <w:highlight w:val="yellow"/>
              </w:rPr>
            </w:pPr>
            <w:r w:rsidRPr="00C8493B">
              <w:rPr>
                <w:rFonts w:eastAsia="Times New Roman" w:cstheme="minorHAnsi"/>
              </w:rPr>
              <w:t>Create linear equations in two variables to represent relationships between quantities and graph equations on coordinate axes with labels and scales.</w:t>
            </w:r>
          </w:p>
        </w:tc>
      </w:tr>
    </w:tbl>
    <w:p w14:paraId="66C20A6C" w14:textId="77777777" w:rsidR="000979EA" w:rsidRPr="00C8493B" w:rsidRDefault="000979EA" w:rsidP="00A378FB">
      <w:pPr>
        <w:spacing w:after="0" w:line="24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2"/>
        <w:gridCol w:w="8078"/>
      </w:tblGrid>
      <w:tr w:rsidR="00AB199C" w:rsidRPr="00C8493B" w14:paraId="2328A1C6" w14:textId="77777777" w:rsidTr="000979EA">
        <w:tc>
          <w:tcPr>
            <w:tcW w:w="680" w:type="pct"/>
            <w:shd w:val="clear" w:color="auto" w:fill="auto"/>
          </w:tcPr>
          <w:p w14:paraId="47C1C84A" w14:textId="77777777" w:rsidR="00AB199C" w:rsidRPr="00C8493B" w:rsidRDefault="00AB199C" w:rsidP="00A378FB">
            <w:pPr>
              <w:widowControl w:val="0"/>
              <w:spacing w:after="0" w:line="240" w:lineRule="auto"/>
              <w:rPr>
                <w:rFonts w:eastAsia="Times New Roman" w:cstheme="minorHAnsi"/>
                <w:b/>
              </w:rPr>
            </w:pPr>
            <w:r w:rsidRPr="00C8493B">
              <w:rPr>
                <w:rFonts w:eastAsia="Times New Roman" w:cstheme="minorHAnsi"/>
                <w:b/>
              </w:rPr>
              <w:t>Cluster</w:t>
            </w:r>
          </w:p>
        </w:tc>
        <w:tc>
          <w:tcPr>
            <w:tcW w:w="4320" w:type="pct"/>
            <w:shd w:val="clear" w:color="auto" w:fill="auto"/>
          </w:tcPr>
          <w:p w14:paraId="702DABE7" w14:textId="77777777" w:rsidR="00AB199C" w:rsidRPr="00C8493B" w:rsidRDefault="00AB199C" w:rsidP="00A378FB">
            <w:pPr>
              <w:widowControl w:val="0"/>
              <w:autoSpaceDE w:val="0"/>
              <w:autoSpaceDN w:val="0"/>
              <w:adjustRightInd w:val="0"/>
              <w:spacing w:after="0" w:line="240" w:lineRule="auto"/>
              <w:rPr>
                <w:rFonts w:eastAsia="Times New Roman" w:cstheme="minorHAnsi"/>
                <w:b/>
              </w:rPr>
            </w:pPr>
            <w:r w:rsidRPr="00C8493B">
              <w:rPr>
                <w:rFonts w:eastAsia="Times New Roman" w:cstheme="minorHAnsi"/>
                <w:b/>
              </w:rPr>
              <w:t>Interpret functions that arise in applications in terms of a context.</w:t>
            </w:r>
          </w:p>
        </w:tc>
      </w:tr>
      <w:tr w:rsidR="00AB199C" w:rsidRPr="00C8493B" w14:paraId="57049EFA" w14:textId="77777777" w:rsidTr="000979EA">
        <w:tc>
          <w:tcPr>
            <w:tcW w:w="680" w:type="pct"/>
            <w:shd w:val="clear" w:color="auto" w:fill="auto"/>
          </w:tcPr>
          <w:p w14:paraId="68D2EF49" w14:textId="77777777" w:rsidR="00AB199C" w:rsidRPr="00C8493B" w:rsidRDefault="00AB199C" w:rsidP="00A378FB">
            <w:pPr>
              <w:widowControl w:val="0"/>
              <w:autoSpaceDE w:val="0"/>
              <w:autoSpaceDN w:val="0"/>
              <w:adjustRightInd w:val="0"/>
              <w:spacing w:after="0" w:line="240" w:lineRule="auto"/>
              <w:rPr>
                <w:rFonts w:eastAsia="Times New Roman" w:cstheme="minorHAnsi"/>
              </w:rPr>
            </w:pPr>
            <w:r w:rsidRPr="00C8493B">
              <w:rPr>
                <w:rFonts w:eastAsia="Times New Roman" w:cstheme="minorHAnsi"/>
                <w:szCs w:val="24"/>
              </w:rPr>
              <w:t>A.M.3HS.14</w:t>
            </w:r>
          </w:p>
        </w:tc>
        <w:tc>
          <w:tcPr>
            <w:tcW w:w="4320" w:type="pct"/>
          </w:tcPr>
          <w:p w14:paraId="7F32B2DC" w14:textId="77777777" w:rsidR="00AB199C" w:rsidRPr="00C8493B" w:rsidRDefault="00AB199C" w:rsidP="00A378FB">
            <w:pPr>
              <w:widowControl w:val="0"/>
              <w:autoSpaceDE w:val="0"/>
              <w:autoSpaceDN w:val="0"/>
              <w:adjustRightInd w:val="0"/>
              <w:spacing w:after="0" w:line="240" w:lineRule="auto"/>
              <w:rPr>
                <w:rFonts w:eastAsia="Times New Roman" w:cstheme="minorHAnsi"/>
              </w:rPr>
            </w:pPr>
            <w:r w:rsidRPr="00C8493B">
              <w:rPr>
                <w:rFonts w:eastAsia="Times New Roman" w:cstheme="minorHAnsi"/>
              </w:rPr>
              <w:t>Given real-world measures, demonstrate an understanding of domains and list possible values of domains.</w:t>
            </w:r>
          </w:p>
        </w:tc>
      </w:tr>
    </w:tbl>
    <w:p w14:paraId="2CE81839" w14:textId="77777777" w:rsidR="000979EA" w:rsidRPr="00C8493B" w:rsidRDefault="000979EA" w:rsidP="00A378FB">
      <w:pPr>
        <w:spacing w:after="0" w:line="24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2"/>
        <w:gridCol w:w="8078"/>
      </w:tblGrid>
      <w:tr w:rsidR="00AB199C" w:rsidRPr="00C8493B" w14:paraId="49408587" w14:textId="77777777" w:rsidTr="000979EA">
        <w:tc>
          <w:tcPr>
            <w:tcW w:w="680" w:type="pct"/>
            <w:shd w:val="clear" w:color="auto" w:fill="auto"/>
          </w:tcPr>
          <w:p w14:paraId="127EF877" w14:textId="77777777" w:rsidR="00AB199C" w:rsidRPr="00C8493B" w:rsidRDefault="00AB199C" w:rsidP="00A378FB">
            <w:pPr>
              <w:widowControl w:val="0"/>
              <w:spacing w:after="0" w:line="240" w:lineRule="auto"/>
              <w:rPr>
                <w:rFonts w:eastAsia="Times New Roman" w:cstheme="minorHAnsi"/>
                <w:b/>
              </w:rPr>
            </w:pPr>
            <w:r w:rsidRPr="00C8493B">
              <w:rPr>
                <w:rFonts w:eastAsia="Times New Roman" w:cstheme="minorHAnsi"/>
                <w:b/>
              </w:rPr>
              <w:t>Cluster</w:t>
            </w:r>
          </w:p>
        </w:tc>
        <w:tc>
          <w:tcPr>
            <w:tcW w:w="4320" w:type="pct"/>
            <w:shd w:val="clear" w:color="auto" w:fill="auto"/>
          </w:tcPr>
          <w:p w14:paraId="2C0EA79A" w14:textId="77777777" w:rsidR="00AB199C" w:rsidRPr="00C8493B" w:rsidRDefault="00AB199C" w:rsidP="00A378FB">
            <w:pPr>
              <w:widowControl w:val="0"/>
              <w:autoSpaceDE w:val="0"/>
              <w:autoSpaceDN w:val="0"/>
              <w:adjustRightInd w:val="0"/>
              <w:spacing w:after="0" w:line="240" w:lineRule="auto"/>
              <w:rPr>
                <w:rFonts w:eastAsia="Times New Roman" w:cstheme="minorHAnsi"/>
                <w:b/>
              </w:rPr>
            </w:pPr>
            <w:r w:rsidRPr="00C8493B">
              <w:rPr>
                <w:rFonts w:eastAsia="Times New Roman" w:cstheme="minorHAnsi"/>
                <w:b/>
              </w:rPr>
              <w:t>Analyze functions using different representations.</w:t>
            </w:r>
          </w:p>
        </w:tc>
      </w:tr>
      <w:tr w:rsidR="00AB199C" w:rsidRPr="00C8493B" w14:paraId="45DBBB6A" w14:textId="77777777" w:rsidTr="000979EA">
        <w:tc>
          <w:tcPr>
            <w:tcW w:w="680" w:type="pct"/>
            <w:shd w:val="clear" w:color="auto" w:fill="auto"/>
          </w:tcPr>
          <w:p w14:paraId="4B4F69EE" w14:textId="77777777" w:rsidR="00AB199C" w:rsidRPr="00C8493B" w:rsidRDefault="00AB199C" w:rsidP="00A378FB">
            <w:pPr>
              <w:widowControl w:val="0"/>
              <w:autoSpaceDE w:val="0"/>
              <w:autoSpaceDN w:val="0"/>
              <w:adjustRightInd w:val="0"/>
              <w:spacing w:after="0" w:line="240" w:lineRule="auto"/>
              <w:rPr>
                <w:rFonts w:eastAsia="Times New Roman" w:cstheme="minorHAnsi"/>
              </w:rPr>
            </w:pPr>
            <w:r w:rsidRPr="00C8493B">
              <w:rPr>
                <w:rFonts w:eastAsia="Times New Roman" w:cstheme="minorHAnsi"/>
              </w:rPr>
              <w:t>A.M.3HS.15</w:t>
            </w:r>
          </w:p>
        </w:tc>
        <w:tc>
          <w:tcPr>
            <w:tcW w:w="4320" w:type="pct"/>
          </w:tcPr>
          <w:p w14:paraId="409F99CA" w14:textId="77777777" w:rsidR="00AB199C" w:rsidRPr="00C8493B" w:rsidRDefault="00AB199C" w:rsidP="00A378FB">
            <w:pPr>
              <w:widowControl w:val="0"/>
              <w:autoSpaceDE w:val="0"/>
              <w:autoSpaceDN w:val="0"/>
              <w:adjustRightInd w:val="0"/>
              <w:spacing w:after="0" w:line="240" w:lineRule="auto"/>
              <w:rPr>
                <w:rFonts w:eastAsia="Times New Roman" w:cstheme="minorHAnsi"/>
              </w:rPr>
            </w:pPr>
            <w:r w:rsidRPr="00C8493B">
              <w:rPr>
                <w:rFonts w:eastAsia="Times New Roman" w:cstheme="minorHAnsi"/>
              </w:rPr>
              <w:t>Compare and contrast two functions represented in different tables or graphs (e.g., Store A’s Discount Table and Store B’s Discount Table) to answer questions.</w:t>
            </w:r>
          </w:p>
        </w:tc>
      </w:tr>
    </w:tbl>
    <w:p w14:paraId="2C7832CF" w14:textId="77777777" w:rsidR="000979EA" w:rsidRPr="00C8493B" w:rsidRDefault="000979EA" w:rsidP="00A378FB">
      <w:pPr>
        <w:spacing w:after="0" w:line="24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2"/>
        <w:gridCol w:w="8078"/>
      </w:tblGrid>
      <w:tr w:rsidR="00AB199C" w:rsidRPr="00C8493B" w14:paraId="062623A9" w14:textId="77777777" w:rsidTr="000979EA">
        <w:tc>
          <w:tcPr>
            <w:tcW w:w="680" w:type="pct"/>
            <w:shd w:val="clear" w:color="auto" w:fill="auto"/>
          </w:tcPr>
          <w:p w14:paraId="5151D821" w14:textId="77777777" w:rsidR="00AB199C" w:rsidRPr="00C8493B" w:rsidRDefault="00AB199C" w:rsidP="00A378FB">
            <w:pPr>
              <w:widowControl w:val="0"/>
              <w:spacing w:after="0" w:line="240" w:lineRule="auto"/>
              <w:rPr>
                <w:rFonts w:eastAsia="Times New Roman" w:cstheme="minorHAnsi"/>
                <w:b/>
              </w:rPr>
            </w:pPr>
            <w:r w:rsidRPr="00C8493B">
              <w:rPr>
                <w:rFonts w:eastAsia="Times New Roman" w:cstheme="minorHAnsi"/>
                <w:b/>
              </w:rPr>
              <w:t>Cluster</w:t>
            </w:r>
          </w:p>
        </w:tc>
        <w:tc>
          <w:tcPr>
            <w:tcW w:w="4320" w:type="pct"/>
          </w:tcPr>
          <w:p w14:paraId="4BDD5C2E" w14:textId="77777777" w:rsidR="00AB199C" w:rsidRPr="00C8493B" w:rsidRDefault="00AB199C" w:rsidP="00A378FB">
            <w:pPr>
              <w:widowControl w:val="0"/>
              <w:autoSpaceDE w:val="0"/>
              <w:autoSpaceDN w:val="0"/>
              <w:adjustRightInd w:val="0"/>
              <w:spacing w:after="0" w:line="240" w:lineRule="auto"/>
              <w:rPr>
                <w:rFonts w:eastAsia="Times New Roman" w:cstheme="minorHAnsi"/>
                <w:b/>
              </w:rPr>
            </w:pPr>
            <w:r w:rsidRPr="00C8493B">
              <w:rPr>
                <w:rFonts w:eastAsia="Times New Roman" w:cstheme="minorHAnsi"/>
                <w:b/>
              </w:rPr>
              <w:t>Build a function that models a relationship between two quantities.</w:t>
            </w:r>
          </w:p>
        </w:tc>
      </w:tr>
      <w:tr w:rsidR="00AB199C" w:rsidRPr="00C8493B" w14:paraId="51B2C610" w14:textId="77777777" w:rsidTr="000979EA">
        <w:tc>
          <w:tcPr>
            <w:tcW w:w="680" w:type="pct"/>
            <w:shd w:val="clear" w:color="auto" w:fill="auto"/>
          </w:tcPr>
          <w:p w14:paraId="0032C0CC"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A.M.3HS.16</w:t>
            </w:r>
          </w:p>
        </w:tc>
        <w:tc>
          <w:tcPr>
            <w:tcW w:w="4320" w:type="pct"/>
          </w:tcPr>
          <w:p w14:paraId="361B00A4" w14:textId="4C8B97C8"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Given a real-world situation, complete a given table to</w:t>
            </w:r>
            <w:r w:rsidR="000979EA" w:rsidRPr="00C8493B">
              <w:rPr>
                <w:rFonts w:eastAsia="Times New Roman" w:cstheme="minorHAnsi"/>
              </w:rPr>
              <w:t xml:space="preserve"> answer questions. For example:</w:t>
            </w:r>
          </w:p>
          <w:tbl>
            <w:tblPr>
              <w:tblStyle w:val="TableGrid"/>
              <w:tblW w:w="0" w:type="auto"/>
              <w:jc w:val="center"/>
              <w:tblLook w:val="04A0" w:firstRow="1" w:lastRow="0" w:firstColumn="1" w:lastColumn="0" w:noHBand="0" w:noVBand="1"/>
            </w:tblPr>
            <w:tblGrid>
              <w:gridCol w:w="1411"/>
              <w:gridCol w:w="1440"/>
            </w:tblGrid>
            <w:tr w:rsidR="00AB199C" w:rsidRPr="00C8493B" w14:paraId="4C2EC151" w14:textId="77777777" w:rsidTr="004C4E4B">
              <w:trPr>
                <w:jc w:val="center"/>
              </w:trPr>
              <w:tc>
                <w:tcPr>
                  <w:tcW w:w="1411" w:type="dxa"/>
                  <w:vAlign w:val="center"/>
                </w:tcPr>
                <w:p w14:paraId="44F465B3" w14:textId="77777777" w:rsidR="00AB199C" w:rsidRPr="00C8493B" w:rsidRDefault="00AB199C" w:rsidP="00A378FB">
                  <w:pPr>
                    <w:widowControl w:val="0"/>
                    <w:jc w:val="center"/>
                    <w:rPr>
                      <w:rFonts w:eastAsia="Times New Roman" w:cstheme="minorHAnsi"/>
                    </w:rPr>
                  </w:pPr>
                  <w:r w:rsidRPr="00C8493B">
                    <w:rPr>
                      <w:rFonts w:eastAsia="Times New Roman" w:cstheme="minorHAnsi"/>
                    </w:rPr>
                    <w:t>Items Bought</w:t>
                  </w:r>
                </w:p>
              </w:tc>
              <w:tc>
                <w:tcPr>
                  <w:tcW w:w="1440" w:type="dxa"/>
                  <w:vAlign w:val="center"/>
                </w:tcPr>
                <w:p w14:paraId="6EEE6F3F" w14:textId="77777777" w:rsidR="00AB199C" w:rsidRPr="00C8493B" w:rsidRDefault="00AB199C" w:rsidP="00A378FB">
                  <w:pPr>
                    <w:widowControl w:val="0"/>
                    <w:jc w:val="center"/>
                    <w:rPr>
                      <w:rFonts w:eastAsia="Times New Roman" w:cstheme="minorHAnsi"/>
                    </w:rPr>
                  </w:pPr>
                  <w:r w:rsidRPr="00C8493B">
                    <w:rPr>
                      <w:rFonts w:eastAsia="Times New Roman" w:cstheme="minorHAnsi"/>
                    </w:rPr>
                    <w:t>Cost</w:t>
                  </w:r>
                </w:p>
              </w:tc>
            </w:tr>
            <w:tr w:rsidR="00AB199C" w:rsidRPr="00C8493B" w14:paraId="71C34453" w14:textId="77777777" w:rsidTr="004C4E4B">
              <w:trPr>
                <w:jc w:val="center"/>
              </w:trPr>
              <w:tc>
                <w:tcPr>
                  <w:tcW w:w="1411" w:type="dxa"/>
                  <w:vAlign w:val="center"/>
                </w:tcPr>
                <w:p w14:paraId="38BB1CF7" w14:textId="77777777" w:rsidR="00AB199C" w:rsidRPr="00C8493B" w:rsidRDefault="00AB199C" w:rsidP="00A378FB">
                  <w:pPr>
                    <w:widowControl w:val="0"/>
                    <w:jc w:val="center"/>
                    <w:rPr>
                      <w:rFonts w:eastAsia="Times New Roman" w:cstheme="minorHAnsi"/>
                    </w:rPr>
                  </w:pPr>
                </w:p>
              </w:tc>
              <w:tc>
                <w:tcPr>
                  <w:tcW w:w="1440" w:type="dxa"/>
                  <w:vAlign w:val="center"/>
                </w:tcPr>
                <w:p w14:paraId="7D52EFB7" w14:textId="77777777" w:rsidR="00AB199C" w:rsidRPr="00C8493B" w:rsidRDefault="00AB199C" w:rsidP="00A378FB">
                  <w:pPr>
                    <w:widowControl w:val="0"/>
                    <w:jc w:val="center"/>
                    <w:rPr>
                      <w:rFonts w:eastAsia="Times New Roman" w:cstheme="minorHAnsi"/>
                    </w:rPr>
                  </w:pPr>
                </w:p>
              </w:tc>
            </w:tr>
            <w:tr w:rsidR="00AB199C" w:rsidRPr="00C8493B" w14:paraId="04BFE86E" w14:textId="77777777" w:rsidTr="004C4E4B">
              <w:trPr>
                <w:jc w:val="center"/>
              </w:trPr>
              <w:tc>
                <w:tcPr>
                  <w:tcW w:w="1411" w:type="dxa"/>
                  <w:vAlign w:val="center"/>
                </w:tcPr>
                <w:p w14:paraId="6B21264D" w14:textId="77777777" w:rsidR="00AB199C" w:rsidRPr="00C8493B" w:rsidRDefault="00AB199C" w:rsidP="00A378FB">
                  <w:pPr>
                    <w:widowControl w:val="0"/>
                    <w:jc w:val="center"/>
                    <w:rPr>
                      <w:rFonts w:eastAsia="Times New Roman" w:cstheme="minorHAnsi"/>
                    </w:rPr>
                  </w:pPr>
                </w:p>
              </w:tc>
              <w:tc>
                <w:tcPr>
                  <w:tcW w:w="1440" w:type="dxa"/>
                  <w:vAlign w:val="center"/>
                </w:tcPr>
                <w:p w14:paraId="71C74571" w14:textId="77777777" w:rsidR="00AB199C" w:rsidRPr="00C8493B" w:rsidRDefault="00AB199C" w:rsidP="00A378FB">
                  <w:pPr>
                    <w:widowControl w:val="0"/>
                    <w:jc w:val="center"/>
                    <w:rPr>
                      <w:rFonts w:eastAsia="Times New Roman" w:cstheme="minorHAnsi"/>
                    </w:rPr>
                  </w:pPr>
                </w:p>
              </w:tc>
            </w:tr>
            <w:tr w:rsidR="00AB199C" w:rsidRPr="00C8493B" w14:paraId="052DCE49" w14:textId="77777777" w:rsidTr="004C4E4B">
              <w:trPr>
                <w:jc w:val="center"/>
              </w:trPr>
              <w:tc>
                <w:tcPr>
                  <w:tcW w:w="1411" w:type="dxa"/>
                  <w:vAlign w:val="center"/>
                </w:tcPr>
                <w:p w14:paraId="5144787C" w14:textId="77777777" w:rsidR="00AB199C" w:rsidRPr="00C8493B" w:rsidRDefault="00AB199C" w:rsidP="00A378FB">
                  <w:pPr>
                    <w:widowControl w:val="0"/>
                    <w:jc w:val="center"/>
                    <w:rPr>
                      <w:rFonts w:eastAsia="Times New Roman" w:cstheme="minorHAnsi"/>
                    </w:rPr>
                  </w:pPr>
                </w:p>
              </w:tc>
              <w:tc>
                <w:tcPr>
                  <w:tcW w:w="1440" w:type="dxa"/>
                  <w:vAlign w:val="center"/>
                </w:tcPr>
                <w:p w14:paraId="4ACF138C" w14:textId="77777777" w:rsidR="00AB199C" w:rsidRPr="00C8493B" w:rsidRDefault="00AB199C" w:rsidP="00A378FB">
                  <w:pPr>
                    <w:widowControl w:val="0"/>
                    <w:jc w:val="center"/>
                    <w:rPr>
                      <w:rFonts w:eastAsia="Times New Roman" w:cstheme="minorHAnsi"/>
                    </w:rPr>
                  </w:pPr>
                </w:p>
              </w:tc>
            </w:tr>
            <w:tr w:rsidR="00AB199C" w:rsidRPr="00C8493B" w14:paraId="752C7061" w14:textId="77777777" w:rsidTr="004C4E4B">
              <w:trPr>
                <w:jc w:val="center"/>
              </w:trPr>
              <w:tc>
                <w:tcPr>
                  <w:tcW w:w="1411" w:type="dxa"/>
                  <w:vAlign w:val="center"/>
                </w:tcPr>
                <w:p w14:paraId="494F73A0" w14:textId="77777777" w:rsidR="00AB199C" w:rsidRPr="00C8493B" w:rsidRDefault="00AB199C" w:rsidP="00A378FB">
                  <w:pPr>
                    <w:widowControl w:val="0"/>
                    <w:jc w:val="center"/>
                    <w:rPr>
                      <w:rFonts w:eastAsia="Times New Roman" w:cstheme="minorHAnsi"/>
                    </w:rPr>
                  </w:pPr>
                </w:p>
              </w:tc>
              <w:tc>
                <w:tcPr>
                  <w:tcW w:w="1440" w:type="dxa"/>
                  <w:vAlign w:val="center"/>
                </w:tcPr>
                <w:p w14:paraId="0813A84E" w14:textId="77777777" w:rsidR="00AB199C" w:rsidRPr="00C8493B" w:rsidRDefault="00AB199C" w:rsidP="00A378FB">
                  <w:pPr>
                    <w:widowControl w:val="0"/>
                    <w:jc w:val="center"/>
                    <w:rPr>
                      <w:rFonts w:eastAsia="Times New Roman" w:cstheme="minorHAnsi"/>
                    </w:rPr>
                  </w:pPr>
                </w:p>
              </w:tc>
            </w:tr>
            <w:tr w:rsidR="00AB199C" w:rsidRPr="00C8493B" w14:paraId="39E7D2E7" w14:textId="77777777" w:rsidTr="004C4E4B">
              <w:trPr>
                <w:jc w:val="center"/>
              </w:trPr>
              <w:tc>
                <w:tcPr>
                  <w:tcW w:w="1411" w:type="dxa"/>
                  <w:vAlign w:val="center"/>
                </w:tcPr>
                <w:p w14:paraId="44E03458" w14:textId="77777777" w:rsidR="00AB199C" w:rsidRPr="00C8493B" w:rsidRDefault="00AB199C" w:rsidP="00A378FB">
                  <w:pPr>
                    <w:widowControl w:val="0"/>
                    <w:jc w:val="center"/>
                    <w:rPr>
                      <w:rFonts w:eastAsia="Times New Roman" w:cstheme="minorHAnsi"/>
                    </w:rPr>
                  </w:pPr>
                </w:p>
              </w:tc>
              <w:tc>
                <w:tcPr>
                  <w:tcW w:w="1440" w:type="dxa"/>
                  <w:vAlign w:val="center"/>
                </w:tcPr>
                <w:p w14:paraId="6844FE97" w14:textId="77777777" w:rsidR="00AB199C" w:rsidRPr="00C8493B" w:rsidRDefault="00AB199C" w:rsidP="00A378FB">
                  <w:pPr>
                    <w:widowControl w:val="0"/>
                    <w:jc w:val="center"/>
                    <w:rPr>
                      <w:rFonts w:eastAsia="Times New Roman" w:cstheme="minorHAnsi"/>
                    </w:rPr>
                  </w:pPr>
                </w:p>
              </w:tc>
            </w:tr>
          </w:tbl>
          <w:p w14:paraId="0D92BEEA" w14:textId="77777777" w:rsidR="00AB199C" w:rsidRPr="00C8493B" w:rsidRDefault="00AB199C" w:rsidP="00A378FB">
            <w:pPr>
              <w:widowControl w:val="0"/>
              <w:spacing w:after="0" w:line="240" w:lineRule="auto"/>
              <w:rPr>
                <w:rFonts w:eastAsia="Times New Roman" w:cstheme="minorHAnsi"/>
              </w:rPr>
            </w:pPr>
          </w:p>
        </w:tc>
      </w:tr>
    </w:tbl>
    <w:p w14:paraId="3EA2FD6F" w14:textId="77777777" w:rsidR="000979EA" w:rsidRPr="00C8493B" w:rsidRDefault="000979EA" w:rsidP="00A378FB">
      <w:pPr>
        <w:spacing w:after="0" w:line="24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2"/>
        <w:gridCol w:w="8078"/>
      </w:tblGrid>
      <w:tr w:rsidR="00AB199C" w:rsidRPr="00C8493B" w14:paraId="6931DF29" w14:textId="77777777" w:rsidTr="000979EA">
        <w:tc>
          <w:tcPr>
            <w:tcW w:w="680" w:type="pct"/>
            <w:shd w:val="clear" w:color="auto" w:fill="auto"/>
          </w:tcPr>
          <w:p w14:paraId="0EFCACB0" w14:textId="77777777" w:rsidR="00AB199C" w:rsidRPr="00C8493B" w:rsidRDefault="00AB199C" w:rsidP="00A378FB">
            <w:pPr>
              <w:widowControl w:val="0"/>
              <w:spacing w:after="0" w:line="240" w:lineRule="auto"/>
              <w:rPr>
                <w:rFonts w:eastAsia="Times New Roman" w:cstheme="minorHAnsi"/>
                <w:b/>
              </w:rPr>
            </w:pPr>
            <w:r w:rsidRPr="00C8493B">
              <w:rPr>
                <w:rFonts w:eastAsia="Times New Roman" w:cstheme="minorHAnsi"/>
                <w:b/>
              </w:rPr>
              <w:t>Cluster</w:t>
            </w:r>
          </w:p>
        </w:tc>
        <w:tc>
          <w:tcPr>
            <w:tcW w:w="4320" w:type="pct"/>
            <w:shd w:val="clear" w:color="auto" w:fill="auto"/>
          </w:tcPr>
          <w:p w14:paraId="0E799410" w14:textId="77777777" w:rsidR="00AB199C" w:rsidRPr="00C8493B" w:rsidRDefault="00AB199C" w:rsidP="00A378FB">
            <w:pPr>
              <w:widowControl w:val="0"/>
              <w:autoSpaceDE w:val="0"/>
              <w:autoSpaceDN w:val="0"/>
              <w:adjustRightInd w:val="0"/>
              <w:spacing w:after="0" w:line="240" w:lineRule="auto"/>
              <w:rPr>
                <w:rFonts w:eastAsia="Times New Roman" w:cstheme="minorHAnsi"/>
                <w:b/>
              </w:rPr>
            </w:pPr>
            <w:r w:rsidRPr="00C8493B">
              <w:rPr>
                <w:rFonts w:eastAsia="Times New Roman" w:cstheme="minorHAnsi"/>
                <w:b/>
              </w:rPr>
              <w:t>Visualize relationships between two dimensional and three-dimensional objects.</w:t>
            </w:r>
          </w:p>
        </w:tc>
      </w:tr>
      <w:tr w:rsidR="00AB199C" w:rsidRPr="00C8493B" w14:paraId="077A331E" w14:textId="77777777" w:rsidTr="000979EA">
        <w:tc>
          <w:tcPr>
            <w:tcW w:w="680" w:type="pct"/>
            <w:shd w:val="clear" w:color="auto" w:fill="auto"/>
          </w:tcPr>
          <w:p w14:paraId="394B0E52" w14:textId="77777777" w:rsidR="00AB199C" w:rsidRPr="00C8493B" w:rsidRDefault="00AB199C" w:rsidP="00A378FB">
            <w:pPr>
              <w:widowControl w:val="0"/>
              <w:autoSpaceDE w:val="0"/>
              <w:autoSpaceDN w:val="0"/>
              <w:adjustRightInd w:val="0"/>
              <w:spacing w:after="0" w:line="240" w:lineRule="auto"/>
              <w:rPr>
                <w:rFonts w:eastAsia="Times New Roman" w:cstheme="minorHAnsi"/>
              </w:rPr>
            </w:pPr>
            <w:r w:rsidRPr="00C8493B">
              <w:rPr>
                <w:rFonts w:eastAsia="Times New Roman" w:cstheme="minorHAnsi"/>
              </w:rPr>
              <w:t>A.M.3HS.17</w:t>
            </w:r>
          </w:p>
        </w:tc>
        <w:tc>
          <w:tcPr>
            <w:tcW w:w="4320" w:type="pct"/>
          </w:tcPr>
          <w:p w14:paraId="0F71453F" w14:textId="5BF14518" w:rsidR="00AB199C" w:rsidRPr="00C8493B" w:rsidRDefault="00AB199C" w:rsidP="00A378FB">
            <w:pPr>
              <w:widowControl w:val="0"/>
              <w:autoSpaceDE w:val="0"/>
              <w:autoSpaceDN w:val="0"/>
              <w:adjustRightInd w:val="0"/>
              <w:spacing w:after="0" w:line="240" w:lineRule="auto"/>
              <w:rPr>
                <w:rFonts w:eastAsia="Times New Roman" w:cstheme="minorHAnsi"/>
              </w:rPr>
            </w:pPr>
            <w:r w:rsidRPr="00C8493B">
              <w:rPr>
                <w:rFonts w:eastAsia="Times New Roman" w:cstheme="minorHAnsi"/>
              </w:rPr>
              <w:t xml:space="preserve">Identify the shapes of two-dimensional cross-sections of </w:t>
            </w:r>
            <w:r w:rsidR="00FF1073" w:rsidRPr="00C8493B">
              <w:rPr>
                <w:rFonts w:eastAsia="Times New Roman" w:cstheme="minorHAnsi"/>
              </w:rPr>
              <w:t>three-dimensional</w:t>
            </w:r>
            <w:r w:rsidRPr="00C8493B">
              <w:rPr>
                <w:rFonts w:eastAsia="Times New Roman" w:cstheme="minorHAnsi"/>
              </w:rPr>
              <w:t xml:space="preserve"> objects.</w:t>
            </w:r>
          </w:p>
        </w:tc>
      </w:tr>
    </w:tbl>
    <w:p w14:paraId="1ABE93DF" w14:textId="77777777" w:rsidR="000979EA" w:rsidRPr="00C8493B" w:rsidRDefault="000979EA" w:rsidP="00A378FB">
      <w:pPr>
        <w:spacing w:after="0" w:line="24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2"/>
        <w:gridCol w:w="8078"/>
      </w:tblGrid>
      <w:tr w:rsidR="00AB199C" w:rsidRPr="00C8493B" w14:paraId="31DBED6D" w14:textId="77777777" w:rsidTr="000979EA">
        <w:tc>
          <w:tcPr>
            <w:tcW w:w="680" w:type="pct"/>
            <w:shd w:val="clear" w:color="auto" w:fill="auto"/>
          </w:tcPr>
          <w:p w14:paraId="2350B32D" w14:textId="77777777" w:rsidR="00AB199C" w:rsidRPr="00C8493B" w:rsidRDefault="00AB199C" w:rsidP="00A378FB">
            <w:pPr>
              <w:widowControl w:val="0"/>
              <w:spacing w:after="0" w:line="240" w:lineRule="auto"/>
              <w:rPr>
                <w:rFonts w:eastAsia="Times New Roman" w:cstheme="minorHAnsi"/>
                <w:b/>
              </w:rPr>
            </w:pPr>
            <w:r w:rsidRPr="00C8493B">
              <w:rPr>
                <w:rFonts w:eastAsia="Times New Roman" w:cstheme="minorHAnsi"/>
                <w:b/>
              </w:rPr>
              <w:t>Cluster</w:t>
            </w:r>
          </w:p>
        </w:tc>
        <w:tc>
          <w:tcPr>
            <w:tcW w:w="4320" w:type="pct"/>
            <w:shd w:val="clear" w:color="auto" w:fill="auto"/>
          </w:tcPr>
          <w:p w14:paraId="69F68868" w14:textId="77777777" w:rsidR="00AB199C" w:rsidRPr="00C8493B" w:rsidRDefault="00AB199C" w:rsidP="00A378FB">
            <w:pPr>
              <w:widowControl w:val="0"/>
              <w:autoSpaceDE w:val="0"/>
              <w:autoSpaceDN w:val="0"/>
              <w:adjustRightInd w:val="0"/>
              <w:spacing w:after="0" w:line="240" w:lineRule="auto"/>
              <w:rPr>
                <w:rFonts w:eastAsia="Times New Roman" w:cstheme="minorHAnsi"/>
                <w:b/>
              </w:rPr>
            </w:pPr>
            <w:r w:rsidRPr="00C8493B">
              <w:rPr>
                <w:rFonts w:eastAsia="Times New Roman" w:cstheme="minorHAnsi"/>
                <w:b/>
              </w:rPr>
              <w:t>Apply geometric concepts in modeling situations.</w:t>
            </w:r>
          </w:p>
        </w:tc>
      </w:tr>
      <w:tr w:rsidR="00AB199C" w:rsidRPr="00C8493B" w14:paraId="7BB8D4B5" w14:textId="77777777" w:rsidTr="000979EA">
        <w:tc>
          <w:tcPr>
            <w:tcW w:w="680" w:type="pct"/>
            <w:shd w:val="clear" w:color="auto" w:fill="auto"/>
          </w:tcPr>
          <w:p w14:paraId="5D303ACC" w14:textId="77777777" w:rsidR="00AB199C" w:rsidRPr="00C8493B" w:rsidRDefault="00AB199C" w:rsidP="00A378FB">
            <w:pPr>
              <w:widowControl w:val="0"/>
              <w:autoSpaceDE w:val="0"/>
              <w:autoSpaceDN w:val="0"/>
              <w:adjustRightInd w:val="0"/>
              <w:spacing w:after="0" w:line="240" w:lineRule="auto"/>
              <w:rPr>
                <w:rFonts w:eastAsia="Times New Roman" w:cstheme="minorHAnsi"/>
              </w:rPr>
            </w:pPr>
            <w:r w:rsidRPr="00C8493B">
              <w:rPr>
                <w:rFonts w:eastAsia="Times New Roman" w:cstheme="minorHAnsi"/>
              </w:rPr>
              <w:t>A.M.3HS.18</w:t>
            </w:r>
          </w:p>
        </w:tc>
        <w:tc>
          <w:tcPr>
            <w:tcW w:w="4320" w:type="pct"/>
          </w:tcPr>
          <w:p w14:paraId="1E4C99E6" w14:textId="77777777" w:rsidR="00AB199C" w:rsidRPr="00C8493B" w:rsidRDefault="00AB199C" w:rsidP="00A378FB">
            <w:pPr>
              <w:widowControl w:val="0"/>
              <w:autoSpaceDE w:val="0"/>
              <w:autoSpaceDN w:val="0"/>
              <w:adjustRightInd w:val="0"/>
              <w:spacing w:after="0" w:line="240" w:lineRule="auto"/>
              <w:rPr>
                <w:rFonts w:eastAsia="Times New Roman" w:cstheme="minorHAnsi"/>
              </w:rPr>
            </w:pPr>
            <w:r w:rsidRPr="00C8493B">
              <w:rPr>
                <w:rFonts w:eastAsia="Times New Roman" w:cstheme="minorHAnsi"/>
              </w:rPr>
              <w:t>Use properties of geometric shapes to describe real world objects.</w:t>
            </w:r>
          </w:p>
        </w:tc>
      </w:tr>
      <w:tr w:rsidR="00AB199C" w:rsidRPr="00C8493B" w14:paraId="3E6432B9" w14:textId="77777777" w:rsidTr="000979EA">
        <w:tc>
          <w:tcPr>
            <w:tcW w:w="680" w:type="pct"/>
            <w:shd w:val="clear" w:color="auto" w:fill="auto"/>
          </w:tcPr>
          <w:p w14:paraId="7CC520E1" w14:textId="77777777" w:rsidR="00AB199C" w:rsidRPr="00C8493B" w:rsidRDefault="00AB199C" w:rsidP="00A378FB">
            <w:pPr>
              <w:widowControl w:val="0"/>
              <w:autoSpaceDE w:val="0"/>
              <w:autoSpaceDN w:val="0"/>
              <w:adjustRightInd w:val="0"/>
              <w:spacing w:after="0" w:line="240" w:lineRule="auto"/>
              <w:rPr>
                <w:rFonts w:eastAsia="Times New Roman" w:cstheme="minorHAnsi"/>
              </w:rPr>
            </w:pPr>
            <w:r w:rsidRPr="00C8493B">
              <w:rPr>
                <w:rFonts w:eastAsia="Times New Roman" w:cstheme="minorHAnsi"/>
              </w:rPr>
              <w:t>A.M.3HS.19</w:t>
            </w:r>
          </w:p>
        </w:tc>
        <w:tc>
          <w:tcPr>
            <w:tcW w:w="4320" w:type="pct"/>
          </w:tcPr>
          <w:p w14:paraId="318B6521" w14:textId="77777777" w:rsidR="00AB199C" w:rsidRPr="00C8493B" w:rsidRDefault="00AB199C" w:rsidP="00A378FB">
            <w:pPr>
              <w:numPr>
                <w:ilvl w:val="0"/>
                <w:numId w:val="137"/>
              </w:numPr>
              <w:spacing w:after="0" w:line="240" w:lineRule="auto"/>
              <w:rPr>
                <w:rFonts w:eastAsia="Times New Roman" w:cstheme="minorHAnsi"/>
              </w:rPr>
            </w:pPr>
            <w:r w:rsidRPr="00C8493B">
              <w:rPr>
                <w:rFonts w:eastAsia="Times New Roman" w:cstheme="minorHAnsi"/>
              </w:rPr>
              <w:t>Sketch a scale model using graph paper as needed (e.g., the layout of their house).</w:t>
            </w:r>
          </w:p>
          <w:p w14:paraId="4BB37389" w14:textId="77777777" w:rsidR="00AB199C" w:rsidRPr="00C8493B" w:rsidRDefault="00AB199C" w:rsidP="00A378FB">
            <w:pPr>
              <w:numPr>
                <w:ilvl w:val="0"/>
                <w:numId w:val="137"/>
              </w:numPr>
              <w:spacing w:after="0" w:line="240" w:lineRule="auto"/>
              <w:rPr>
                <w:rFonts w:eastAsia="Times New Roman" w:cstheme="minorHAnsi"/>
              </w:rPr>
            </w:pPr>
            <w:r w:rsidRPr="00C8493B">
              <w:rPr>
                <w:rFonts w:eastAsia="Times New Roman" w:cstheme="minorHAnsi"/>
              </w:rPr>
              <w:t>Interpret a scale model (e.g., locate specific rooms on a diagram of the school).</w:t>
            </w:r>
          </w:p>
        </w:tc>
      </w:tr>
    </w:tbl>
    <w:p w14:paraId="24FAC8E3" w14:textId="77777777" w:rsidR="00AB199C" w:rsidRPr="00C8493B" w:rsidRDefault="00AB199C" w:rsidP="00A378FB">
      <w:pPr>
        <w:spacing w:after="0" w:line="240" w:lineRule="auto"/>
        <w:rPr>
          <w:rFonts w:eastAsia="Times New Roman" w:cstheme="minorHAnsi"/>
          <w:b/>
        </w:rPr>
      </w:pPr>
    </w:p>
    <w:p w14:paraId="43F97299" w14:textId="77777777" w:rsidR="00AB199C" w:rsidRPr="00C8493B" w:rsidRDefault="00AB199C" w:rsidP="00A378FB">
      <w:pPr>
        <w:spacing w:after="0" w:line="240" w:lineRule="auto"/>
        <w:rPr>
          <w:rFonts w:eastAsia="Times New Roman" w:cstheme="minorHAnsi"/>
          <w:b/>
        </w:rPr>
      </w:pPr>
      <w:r w:rsidRPr="00C8493B">
        <w:rPr>
          <w:rFonts w:eastAsia="Times New Roman" w:cstheme="minorHAnsi"/>
          <w:b/>
        </w:rPr>
        <w:br w:type="page"/>
      </w:r>
    </w:p>
    <w:p w14:paraId="53AE3205" w14:textId="77777777" w:rsidR="00AB199C" w:rsidRPr="00C8493B" w:rsidRDefault="00AB199C" w:rsidP="00A378FB">
      <w:pPr>
        <w:spacing w:after="0" w:line="240" w:lineRule="auto"/>
        <w:rPr>
          <w:rFonts w:eastAsia="Times New Roman" w:cstheme="minorHAnsi"/>
          <w:b/>
        </w:rPr>
      </w:pPr>
      <w:r w:rsidRPr="00C8493B">
        <w:rPr>
          <w:rFonts w:eastAsia="Times New Roman" w:cstheme="minorHAnsi"/>
          <w:b/>
        </w:rPr>
        <w:lastRenderedPageBreak/>
        <w:t>TRADITIONAL PATHWAY</w:t>
      </w:r>
    </w:p>
    <w:p w14:paraId="5CC1CCDF" w14:textId="77777777" w:rsidR="00AB199C" w:rsidRPr="00C8493B" w:rsidRDefault="00AB199C" w:rsidP="00A378FB">
      <w:pPr>
        <w:spacing w:after="0" w:line="240" w:lineRule="auto"/>
        <w:rPr>
          <w:rFonts w:eastAsia="Times New Roman" w:cstheme="minorHAnsi"/>
          <w:b/>
        </w:rPr>
      </w:pPr>
    </w:p>
    <w:p w14:paraId="11DD65CD" w14:textId="77777777" w:rsidR="00AB199C" w:rsidRPr="00C8493B" w:rsidRDefault="00AB199C" w:rsidP="00A378FB">
      <w:pPr>
        <w:spacing w:after="0" w:line="240" w:lineRule="auto"/>
        <w:rPr>
          <w:rFonts w:eastAsia="Times New Roman" w:cstheme="minorHAnsi"/>
          <w:b/>
        </w:rPr>
      </w:pPr>
      <w:r w:rsidRPr="00C8493B">
        <w:rPr>
          <w:rFonts w:eastAsia="Times New Roman" w:cstheme="minorHAnsi"/>
          <w:b/>
        </w:rPr>
        <w:t xml:space="preserve">Alternate Academic Achievement Standards for Mathematics – High School Algebra I </w:t>
      </w:r>
    </w:p>
    <w:p w14:paraId="75971454" w14:textId="77777777" w:rsidR="00AB199C" w:rsidRPr="00C8493B" w:rsidRDefault="00AB199C" w:rsidP="00A378FB">
      <w:pPr>
        <w:spacing w:after="0" w:line="240" w:lineRule="auto"/>
        <w:rPr>
          <w:rFonts w:eastAsia="Times New Roman" w:cstheme="minorHAnsi"/>
          <w:b/>
        </w:rPr>
      </w:pPr>
    </w:p>
    <w:p w14:paraId="3FF3D6D2" w14:textId="30F157EE" w:rsidR="00AB199C" w:rsidRPr="00C8493B" w:rsidRDefault="004C4E4B" w:rsidP="00A378FB">
      <w:pPr>
        <w:spacing w:after="0" w:line="240" w:lineRule="auto"/>
        <w:jc w:val="both"/>
        <w:rPr>
          <w:rFonts w:eastAsia="Times New Roman" w:cstheme="minorHAnsi"/>
          <w:b/>
        </w:rPr>
      </w:pPr>
      <w:r w:rsidRPr="00C8493B">
        <w:rPr>
          <w:rFonts w:eastAsia="Times New Roman" w:cstheme="minorHAnsi"/>
        </w:rPr>
        <w:t>The West Virginia Alternate Academic Achievement Standards for Mathematics are written for students with significant cognitive disabilities with the understanding that the student’s IEP will determine appropriate accommodations and modifications.</w:t>
      </w:r>
      <w:r w:rsidR="00AB199C" w:rsidRPr="00C8493B">
        <w:rPr>
          <w:rFonts w:eastAsia="Times New Roman" w:cstheme="minorHAnsi"/>
        </w:rPr>
        <w:t xml:space="preserve"> In addition to the </w:t>
      </w:r>
      <w:r w:rsidR="0030403D" w:rsidRPr="00C8493B">
        <w:rPr>
          <w:rFonts w:eastAsia="Times New Roman" w:cstheme="minorHAnsi"/>
        </w:rPr>
        <w:t>accommodations and modifications</w:t>
      </w:r>
      <w:r w:rsidR="00AB199C" w:rsidRPr="00C8493B">
        <w:rPr>
          <w:rFonts w:eastAsia="Times New Roman" w:cstheme="minorHAnsi"/>
        </w:rPr>
        <w:t xml:space="preserve"> listed on the student's IEP, teacher selected scaffolding, guidance, and support are appropriate to best meet the individual student needs with increasing challenge as the learning progresses. </w:t>
      </w:r>
    </w:p>
    <w:p w14:paraId="08851D52" w14:textId="77777777" w:rsidR="00AB199C" w:rsidRPr="00C8493B" w:rsidRDefault="00AB199C" w:rsidP="00A378FB">
      <w:pPr>
        <w:widowControl w:val="0"/>
        <w:spacing w:after="0" w:line="240" w:lineRule="auto"/>
        <w:jc w:val="both"/>
        <w:rPr>
          <w:rFonts w:eastAsia="Times New Roman" w:cstheme="minorHAnsi"/>
        </w:rPr>
      </w:pPr>
    </w:p>
    <w:p w14:paraId="75C27CE5" w14:textId="5ABDEAB6" w:rsidR="00AB199C" w:rsidRPr="00C8493B" w:rsidRDefault="00AB199C" w:rsidP="00A378FB">
      <w:pPr>
        <w:spacing w:after="0" w:line="240" w:lineRule="auto"/>
        <w:jc w:val="both"/>
        <w:rPr>
          <w:rFonts w:eastAsia="Times New Roman"/>
        </w:rPr>
      </w:pPr>
      <w:r w:rsidRPr="00C8493B">
        <w:rPr>
          <w:rFonts w:eastAsia="Times New Roman" w:cs="Arial"/>
          <w:szCs w:val="24"/>
        </w:rPr>
        <w:t xml:space="preserve">All West Virginia teachers are responsible for classroom instruction that integrates content standards, mathematical habits of mind, learning skills, and technology tools.  Students will continue enhancing skills in a </w:t>
      </w:r>
      <w:r w:rsidR="00FF1073" w:rsidRPr="00C8493B">
        <w:rPr>
          <w:rFonts w:eastAsia="Times New Roman" w:cs="Arial"/>
          <w:szCs w:val="24"/>
        </w:rPr>
        <w:t>developmentally appropriate</w:t>
      </w:r>
      <w:r w:rsidRPr="00C8493B">
        <w:rPr>
          <w:rFonts w:eastAsia="Times New Roman" w:cs="Arial"/>
          <w:szCs w:val="24"/>
        </w:rPr>
        <w:t xml:space="preserve"> progression of standards.  Following the skill progressions from previous courses, the following chart represents the concepts </w:t>
      </w:r>
      <w:r w:rsidR="0030403D" w:rsidRPr="00C8493B">
        <w:rPr>
          <w:rFonts w:eastAsia="Times New Roman" w:cs="Arial"/>
          <w:szCs w:val="24"/>
        </w:rPr>
        <w:t xml:space="preserve">that will </w:t>
      </w:r>
      <w:r w:rsidRPr="00C8493B">
        <w:rPr>
          <w:rFonts w:eastAsia="Times New Roman" w:cs="Arial"/>
          <w:szCs w:val="24"/>
        </w:rPr>
        <w:t xml:space="preserve">be developed in mathematics: </w:t>
      </w:r>
    </w:p>
    <w:p w14:paraId="413E608A" w14:textId="77777777" w:rsidR="00AB199C" w:rsidRPr="00C8493B" w:rsidRDefault="00AB199C" w:rsidP="00A378FB">
      <w:pPr>
        <w:autoSpaceDE w:val="0"/>
        <w:autoSpaceDN w:val="0"/>
        <w:adjustRightInd w:val="0"/>
        <w:spacing w:after="0" w:line="240" w:lineRule="auto"/>
        <w:rPr>
          <w:rFonts w:eastAsia="Times New Roman" w:cstheme="minorHAnsi"/>
          <w:iCs/>
        </w:rPr>
      </w:pPr>
    </w:p>
    <w:tbl>
      <w:tblPr>
        <w:tblStyle w:val="TableGrid"/>
        <w:tblW w:w="5000" w:type="pct"/>
        <w:tblLook w:val="04A0" w:firstRow="1" w:lastRow="0" w:firstColumn="1" w:lastColumn="0" w:noHBand="0" w:noVBand="1"/>
      </w:tblPr>
      <w:tblGrid>
        <w:gridCol w:w="4675"/>
        <w:gridCol w:w="4675"/>
      </w:tblGrid>
      <w:tr w:rsidR="00AB199C" w:rsidRPr="00C8493B" w14:paraId="046688FC" w14:textId="77777777" w:rsidTr="000979EA">
        <w:tc>
          <w:tcPr>
            <w:tcW w:w="2500" w:type="pct"/>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110A7802" w14:textId="5E500D85" w:rsidR="00AB199C" w:rsidRPr="00C8493B" w:rsidRDefault="00AB199C" w:rsidP="00A378FB">
            <w:pPr>
              <w:autoSpaceDE w:val="0"/>
              <w:autoSpaceDN w:val="0"/>
              <w:adjustRightInd w:val="0"/>
              <w:ind w:left="101" w:right="144"/>
              <w:rPr>
                <w:rFonts w:eastAsia="Times New Roman" w:cstheme="minorHAnsi"/>
                <w:b/>
                <w:iCs/>
              </w:rPr>
            </w:pPr>
            <w:r w:rsidRPr="00C8493B">
              <w:rPr>
                <w:rFonts w:eastAsia="Times New Roman" w:cstheme="minorHAnsi"/>
                <w:b/>
                <w:iCs/>
              </w:rPr>
              <w:t>Relationships between Quantities and Reasoning with Equations</w:t>
            </w:r>
          </w:p>
        </w:tc>
        <w:tc>
          <w:tcPr>
            <w:tcW w:w="2500" w:type="pct"/>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59AAB174" w14:textId="77777777" w:rsidR="00AB199C" w:rsidRPr="00C8493B" w:rsidRDefault="00AB199C" w:rsidP="00A378FB">
            <w:pPr>
              <w:autoSpaceDE w:val="0"/>
              <w:autoSpaceDN w:val="0"/>
              <w:adjustRightInd w:val="0"/>
              <w:ind w:left="101" w:right="144"/>
              <w:rPr>
                <w:rFonts w:eastAsia="Times New Roman" w:cstheme="minorHAnsi"/>
                <w:b/>
                <w:iCs/>
              </w:rPr>
            </w:pPr>
            <w:r w:rsidRPr="00C8493B">
              <w:rPr>
                <w:rFonts w:eastAsia="Times New Roman" w:cstheme="minorHAnsi"/>
                <w:b/>
                <w:iCs/>
              </w:rPr>
              <w:t>Linear and Exponential Relationships</w:t>
            </w:r>
          </w:p>
        </w:tc>
      </w:tr>
      <w:tr w:rsidR="00AB199C" w:rsidRPr="00C8493B" w14:paraId="1AD5A8F6" w14:textId="77777777" w:rsidTr="004C4E4B">
        <w:tc>
          <w:tcPr>
            <w:tcW w:w="2500" w:type="pct"/>
            <w:tcBorders>
              <w:top w:val="single" w:sz="4" w:space="0" w:color="auto"/>
              <w:left w:val="single" w:sz="4" w:space="0" w:color="auto"/>
              <w:bottom w:val="single" w:sz="4" w:space="0" w:color="auto"/>
              <w:right w:val="single" w:sz="4" w:space="0" w:color="auto"/>
            </w:tcBorders>
          </w:tcPr>
          <w:p w14:paraId="6CA1D6DA" w14:textId="77777777" w:rsidR="00AB199C" w:rsidRPr="00C8493B" w:rsidRDefault="00AB199C" w:rsidP="00A378FB">
            <w:pPr>
              <w:numPr>
                <w:ilvl w:val="0"/>
                <w:numId w:val="109"/>
              </w:numPr>
              <w:autoSpaceDE w:val="0"/>
              <w:autoSpaceDN w:val="0"/>
              <w:adjustRightInd w:val="0"/>
              <w:ind w:left="432"/>
              <w:rPr>
                <w:rFonts w:eastAsia="Minion Pro" w:cstheme="minorHAnsi"/>
              </w:rPr>
            </w:pPr>
            <w:r w:rsidRPr="00C8493B">
              <w:rPr>
                <w:rFonts w:eastAsia="Times New Roman" w:cstheme="minorHAnsi"/>
              </w:rPr>
              <w:t>Measure a pencil to the nearest inch.</w:t>
            </w:r>
          </w:p>
          <w:p w14:paraId="17BC68F3" w14:textId="77777777" w:rsidR="00AB199C" w:rsidRPr="00C8493B" w:rsidRDefault="00AB199C" w:rsidP="00A378FB">
            <w:pPr>
              <w:numPr>
                <w:ilvl w:val="0"/>
                <w:numId w:val="109"/>
              </w:numPr>
              <w:autoSpaceDE w:val="0"/>
              <w:autoSpaceDN w:val="0"/>
              <w:adjustRightInd w:val="0"/>
              <w:ind w:left="432"/>
              <w:rPr>
                <w:rFonts w:eastAsia="Minion Pro" w:cstheme="minorHAnsi"/>
              </w:rPr>
            </w:pPr>
            <w:r w:rsidRPr="00C8493B">
              <w:rPr>
                <w:rFonts w:eastAsia="Times New Roman" w:cstheme="minorHAnsi"/>
              </w:rPr>
              <w:t xml:space="preserve">Identify an algebraic expression involving at least one arithmetic operation to represent a real-world problem.  </w:t>
            </w:r>
          </w:p>
          <w:p w14:paraId="32130094" w14:textId="77777777" w:rsidR="00AB199C" w:rsidRPr="00C8493B" w:rsidRDefault="00AB199C" w:rsidP="00A378FB">
            <w:pPr>
              <w:numPr>
                <w:ilvl w:val="0"/>
                <w:numId w:val="109"/>
              </w:numPr>
              <w:autoSpaceDE w:val="0"/>
              <w:autoSpaceDN w:val="0"/>
              <w:adjustRightInd w:val="0"/>
              <w:ind w:left="432" w:right="144"/>
              <w:rPr>
                <w:rFonts w:eastAsia="Minion Pro" w:cstheme="minorHAnsi"/>
              </w:rPr>
            </w:pPr>
            <w:r w:rsidRPr="00C8493B">
              <w:rPr>
                <w:rFonts w:eastAsia="Times New Roman" w:cstheme="minorHAnsi"/>
              </w:rPr>
              <w:t>Demonstrate an understanding of terms such as “at least” and “fewer than” in solving real-world problems.</w:t>
            </w:r>
          </w:p>
        </w:tc>
        <w:tc>
          <w:tcPr>
            <w:tcW w:w="2500" w:type="pct"/>
            <w:tcBorders>
              <w:top w:val="single" w:sz="4" w:space="0" w:color="auto"/>
              <w:left w:val="single" w:sz="4" w:space="0" w:color="auto"/>
              <w:bottom w:val="single" w:sz="4" w:space="0" w:color="auto"/>
              <w:right w:val="single" w:sz="4" w:space="0" w:color="auto"/>
            </w:tcBorders>
          </w:tcPr>
          <w:p w14:paraId="1E0A007D" w14:textId="77777777" w:rsidR="00AB199C" w:rsidRPr="00C8493B" w:rsidRDefault="00AB199C" w:rsidP="00A378FB">
            <w:pPr>
              <w:numPr>
                <w:ilvl w:val="0"/>
                <w:numId w:val="109"/>
              </w:numPr>
              <w:autoSpaceDE w:val="0"/>
              <w:autoSpaceDN w:val="0"/>
              <w:adjustRightInd w:val="0"/>
              <w:ind w:left="432"/>
              <w:rPr>
                <w:rFonts w:cstheme="minorHAnsi"/>
                <w:iCs/>
              </w:rPr>
            </w:pPr>
            <w:r w:rsidRPr="00C8493B">
              <w:rPr>
                <w:rFonts w:cstheme="minorHAnsi"/>
              </w:rPr>
              <w:t>Interpret the meaning of the intersection of the two graphs.</w:t>
            </w:r>
          </w:p>
          <w:p w14:paraId="00C18345" w14:textId="77777777" w:rsidR="00AB199C" w:rsidRPr="00C8493B" w:rsidRDefault="00AB199C" w:rsidP="00A378FB">
            <w:pPr>
              <w:numPr>
                <w:ilvl w:val="0"/>
                <w:numId w:val="109"/>
              </w:numPr>
              <w:autoSpaceDE w:val="0"/>
              <w:autoSpaceDN w:val="0"/>
              <w:adjustRightInd w:val="0"/>
              <w:ind w:left="432" w:right="144"/>
              <w:rPr>
                <w:rFonts w:cstheme="minorHAnsi"/>
                <w:iCs/>
              </w:rPr>
            </w:pPr>
            <w:r w:rsidRPr="00C8493B">
              <w:rPr>
                <w:rFonts w:cstheme="minorHAnsi"/>
              </w:rPr>
              <w:t>Given a $10 off coupon, use Sales Price = Original Price – Discount to find the Sales Price).</w:t>
            </w:r>
          </w:p>
        </w:tc>
      </w:tr>
      <w:tr w:rsidR="00AB199C" w:rsidRPr="00C8493B" w14:paraId="345B3B8A" w14:textId="77777777" w:rsidTr="004C4E4B">
        <w:tc>
          <w:tcPr>
            <w:tcW w:w="2500" w:type="pct"/>
            <w:tcBorders>
              <w:top w:val="single" w:sz="4" w:space="0" w:color="auto"/>
              <w:left w:val="single" w:sz="4" w:space="0" w:color="auto"/>
              <w:bottom w:val="single" w:sz="4" w:space="0" w:color="auto"/>
              <w:right w:val="single" w:sz="4" w:space="0" w:color="auto"/>
            </w:tcBorders>
            <w:shd w:val="clear" w:color="auto" w:fill="000000" w:themeFill="text1"/>
            <w:hideMark/>
          </w:tcPr>
          <w:p w14:paraId="11BFB65E" w14:textId="77777777" w:rsidR="00AB199C" w:rsidRPr="00C8493B" w:rsidRDefault="00AB199C" w:rsidP="00A378FB">
            <w:pPr>
              <w:autoSpaceDE w:val="0"/>
              <w:autoSpaceDN w:val="0"/>
              <w:adjustRightInd w:val="0"/>
              <w:ind w:left="101" w:right="144"/>
              <w:rPr>
                <w:rFonts w:eastAsia="Times New Roman" w:cstheme="minorHAnsi"/>
                <w:b/>
                <w:iCs/>
              </w:rPr>
            </w:pPr>
            <w:r w:rsidRPr="00C8493B">
              <w:rPr>
                <w:rFonts w:eastAsia="Times New Roman" w:cstheme="minorHAnsi"/>
                <w:b/>
                <w:iCs/>
              </w:rPr>
              <w:t>Descriptive Statistics</w:t>
            </w:r>
          </w:p>
        </w:tc>
        <w:tc>
          <w:tcPr>
            <w:tcW w:w="2500" w:type="pct"/>
            <w:tcBorders>
              <w:top w:val="single" w:sz="4" w:space="0" w:color="auto"/>
              <w:left w:val="single" w:sz="4" w:space="0" w:color="auto"/>
              <w:bottom w:val="single" w:sz="4" w:space="0" w:color="auto"/>
              <w:right w:val="single" w:sz="4" w:space="0" w:color="auto"/>
            </w:tcBorders>
            <w:shd w:val="clear" w:color="auto" w:fill="000000" w:themeFill="text1"/>
            <w:hideMark/>
          </w:tcPr>
          <w:p w14:paraId="02C400B1" w14:textId="77777777" w:rsidR="00AB199C" w:rsidRPr="00C8493B" w:rsidRDefault="00AB199C" w:rsidP="00A378FB">
            <w:pPr>
              <w:autoSpaceDE w:val="0"/>
              <w:autoSpaceDN w:val="0"/>
              <w:adjustRightInd w:val="0"/>
              <w:ind w:left="101" w:right="144"/>
              <w:rPr>
                <w:rFonts w:eastAsia="Calibri" w:cstheme="minorHAnsi"/>
                <w:b/>
              </w:rPr>
            </w:pPr>
            <w:r w:rsidRPr="00C8493B">
              <w:rPr>
                <w:rFonts w:eastAsia="Calibri" w:cstheme="minorHAnsi"/>
                <w:b/>
              </w:rPr>
              <w:t>Expressions and Equations</w:t>
            </w:r>
          </w:p>
        </w:tc>
      </w:tr>
      <w:tr w:rsidR="00AB199C" w:rsidRPr="00C8493B" w14:paraId="3A6958B9" w14:textId="77777777" w:rsidTr="004C4E4B">
        <w:tc>
          <w:tcPr>
            <w:tcW w:w="2500" w:type="pct"/>
            <w:tcBorders>
              <w:top w:val="single" w:sz="4" w:space="0" w:color="auto"/>
              <w:left w:val="single" w:sz="4" w:space="0" w:color="auto"/>
              <w:bottom w:val="single" w:sz="4" w:space="0" w:color="auto"/>
              <w:right w:val="single" w:sz="4" w:space="0" w:color="auto"/>
            </w:tcBorders>
          </w:tcPr>
          <w:p w14:paraId="2B07E5EE" w14:textId="77777777" w:rsidR="00AB199C" w:rsidRPr="00C8493B" w:rsidRDefault="00AB199C" w:rsidP="00A378FB">
            <w:pPr>
              <w:numPr>
                <w:ilvl w:val="0"/>
                <w:numId w:val="130"/>
              </w:numPr>
              <w:shd w:val="clear" w:color="auto" w:fill="FFFFFF"/>
              <w:ind w:left="432"/>
              <w:rPr>
                <w:rFonts w:eastAsia="Times New Roman" w:cstheme="minorHAnsi"/>
                <w:iCs/>
              </w:rPr>
            </w:pPr>
            <w:r w:rsidRPr="00C8493B">
              <w:rPr>
                <w:rFonts w:eastAsia="Times New Roman" w:cstheme="minorHAnsi"/>
              </w:rPr>
              <w:t>After surveying students regarding their favorite ice cream flavor, answer related questions).</w:t>
            </w:r>
          </w:p>
          <w:p w14:paraId="690CA48D" w14:textId="77777777" w:rsidR="00AB199C" w:rsidRPr="00C8493B" w:rsidRDefault="00AB199C" w:rsidP="00A378FB">
            <w:pPr>
              <w:widowControl w:val="0"/>
              <w:numPr>
                <w:ilvl w:val="0"/>
                <w:numId w:val="130"/>
              </w:numPr>
              <w:autoSpaceDE w:val="0"/>
              <w:autoSpaceDN w:val="0"/>
              <w:adjustRightInd w:val="0"/>
              <w:ind w:left="432" w:right="144"/>
              <w:rPr>
                <w:rFonts w:eastAsia="Times New Roman" w:cstheme="minorHAnsi"/>
                <w:iCs/>
              </w:rPr>
            </w:pPr>
            <w:r w:rsidRPr="00C8493B">
              <w:rPr>
                <w:rFonts w:eastAsia="Times New Roman" w:cstheme="minorHAnsi"/>
              </w:rPr>
              <w:t>In real world situations, distinguish between the cause and the effect.</w:t>
            </w:r>
          </w:p>
        </w:tc>
        <w:tc>
          <w:tcPr>
            <w:tcW w:w="2500" w:type="pct"/>
            <w:vMerge w:val="restart"/>
            <w:tcBorders>
              <w:top w:val="single" w:sz="4" w:space="0" w:color="auto"/>
              <w:left w:val="single" w:sz="4" w:space="0" w:color="auto"/>
              <w:bottom w:val="single" w:sz="4" w:space="0" w:color="auto"/>
              <w:right w:val="single" w:sz="4" w:space="0" w:color="auto"/>
            </w:tcBorders>
            <w:hideMark/>
          </w:tcPr>
          <w:p w14:paraId="2511A98D" w14:textId="782F316A" w:rsidR="00AB199C" w:rsidRPr="00C8493B" w:rsidRDefault="00AB199C" w:rsidP="00A378FB">
            <w:pPr>
              <w:numPr>
                <w:ilvl w:val="0"/>
                <w:numId w:val="130"/>
              </w:numPr>
              <w:autoSpaceDE w:val="0"/>
              <w:autoSpaceDN w:val="0"/>
              <w:adjustRightInd w:val="0"/>
              <w:ind w:left="432" w:right="144"/>
              <w:rPr>
                <w:rFonts w:eastAsia="Calibri" w:cstheme="minorHAnsi"/>
              </w:rPr>
            </w:pPr>
            <w:r w:rsidRPr="00C8493B">
              <w:rPr>
                <w:rFonts w:cstheme="minorHAnsi"/>
              </w:rPr>
              <w:t xml:space="preserve">Given a </w:t>
            </w:r>
            <w:r w:rsidR="000979EA" w:rsidRPr="00C8493B">
              <w:rPr>
                <w:rFonts w:cstheme="minorHAnsi"/>
              </w:rPr>
              <w:t>real-world</w:t>
            </w:r>
            <w:r w:rsidRPr="00C8493B">
              <w:rPr>
                <w:rFonts w:cstheme="minorHAnsi"/>
              </w:rPr>
              <w:t xml:space="preserve"> problem and a choice of two algebraic expressions involving arithmetic operations, identify the algebraic expression that models the situation.</w:t>
            </w:r>
          </w:p>
          <w:p w14:paraId="31A24CCE" w14:textId="77777777" w:rsidR="00AB199C" w:rsidRPr="00C8493B" w:rsidRDefault="00AB199C" w:rsidP="00A378FB">
            <w:pPr>
              <w:numPr>
                <w:ilvl w:val="0"/>
                <w:numId w:val="130"/>
              </w:numPr>
              <w:ind w:left="432" w:right="14"/>
              <w:rPr>
                <w:rFonts w:eastAsia="Segoe UI" w:cstheme="minorHAnsi"/>
                <w:spacing w:val="-1"/>
              </w:rPr>
            </w:pPr>
            <w:r w:rsidRPr="00C8493B">
              <w:rPr>
                <w:rFonts w:eastAsia="Times New Roman" w:cstheme="minorHAnsi"/>
              </w:rPr>
              <w:t xml:space="preserve">Given that Jan has $10 and buys a loaf of bread for $2 and a gallon of milk, if she now has $5, determine the cost of the milk. </w:t>
            </w:r>
          </w:p>
        </w:tc>
      </w:tr>
      <w:tr w:rsidR="00AB199C" w:rsidRPr="00C8493B" w14:paraId="5D12F600" w14:textId="77777777" w:rsidTr="004C4E4B">
        <w:tc>
          <w:tcPr>
            <w:tcW w:w="2500" w:type="pct"/>
            <w:tcBorders>
              <w:top w:val="single" w:sz="4" w:space="0" w:color="auto"/>
              <w:left w:val="single" w:sz="4" w:space="0" w:color="auto"/>
              <w:bottom w:val="single" w:sz="4" w:space="0" w:color="auto"/>
              <w:right w:val="single" w:sz="4" w:space="0" w:color="auto"/>
            </w:tcBorders>
            <w:shd w:val="clear" w:color="auto" w:fill="000000" w:themeFill="text1"/>
            <w:hideMark/>
          </w:tcPr>
          <w:p w14:paraId="767D7B88" w14:textId="77777777" w:rsidR="00AB199C" w:rsidRPr="00C8493B" w:rsidRDefault="00AB199C" w:rsidP="00A378FB">
            <w:pPr>
              <w:autoSpaceDE w:val="0"/>
              <w:autoSpaceDN w:val="0"/>
              <w:adjustRightInd w:val="0"/>
              <w:ind w:left="101"/>
              <w:rPr>
                <w:rFonts w:eastAsia="Times New Roman" w:cstheme="minorHAnsi"/>
                <w:b/>
                <w:iCs/>
              </w:rPr>
            </w:pPr>
            <w:r w:rsidRPr="00C8493B">
              <w:rPr>
                <w:rFonts w:eastAsia="Times New Roman" w:cstheme="minorHAnsi"/>
                <w:b/>
                <w:iCs/>
              </w:rPr>
              <w:t>Linear Functions and Modeling</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F917CD" w14:textId="77777777" w:rsidR="00AB199C" w:rsidRPr="00C8493B" w:rsidRDefault="00AB199C" w:rsidP="00A378FB">
            <w:pPr>
              <w:rPr>
                <w:rFonts w:eastAsia="Calibri" w:cstheme="minorHAnsi"/>
              </w:rPr>
            </w:pPr>
          </w:p>
        </w:tc>
      </w:tr>
      <w:tr w:rsidR="00AB199C" w:rsidRPr="00C8493B" w14:paraId="0D24D3D1" w14:textId="77777777" w:rsidTr="004C4E4B">
        <w:tc>
          <w:tcPr>
            <w:tcW w:w="2500" w:type="pct"/>
            <w:tcBorders>
              <w:top w:val="single" w:sz="4" w:space="0" w:color="auto"/>
              <w:left w:val="single" w:sz="4" w:space="0" w:color="auto"/>
              <w:bottom w:val="single" w:sz="4" w:space="0" w:color="auto"/>
              <w:right w:val="single" w:sz="4" w:space="0" w:color="auto"/>
            </w:tcBorders>
            <w:hideMark/>
          </w:tcPr>
          <w:p w14:paraId="3B7458BC" w14:textId="77777777" w:rsidR="00AB199C" w:rsidRPr="00C8493B" w:rsidRDefault="00AB199C" w:rsidP="00A378FB">
            <w:pPr>
              <w:numPr>
                <w:ilvl w:val="0"/>
                <w:numId w:val="138"/>
              </w:numPr>
              <w:ind w:left="432" w:right="14"/>
              <w:rPr>
                <w:rFonts w:eastAsia="Segoe UI" w:cstheme="minorHAnsi"/>
              </w:rPr>
            </w:pPr>
            <w:r w:rsidRPr="00C8493B">
              <w:rPr>
                <w:rFonts w:eastAsia="Times New Roman" w:cstheme="minorHAnsi"/>
                <w:szCs w:val="24"/>
              </w:rPr>
              <w:t>Solve addition, subtraction, multiplication, and division real-world problems involving whole numbers and decimals (i.e., money) using visuals and/or a calculator.</w:t>
            </w:r>
          </w:p>
          <w:p w14:paraId="797CEC00" w14:textId="77777777" w:rsidR="00AB199C" w:rsidRPr="00C8493B" w:rsidRDefault="00AB199C" w:rsidP="00A378FB">
            <w:pPr>
              <w:widowControl w:val="0"/>
              <w:numPr>
                <w:ilvl w:val="0"/>
                <w:numId w:val="109"/>
              </w:numPr>
              <w:autoSpaceDE w:val="0"/>
              <w:autoSpaceDN w:val="0"/>
              <w:adjustRightInd w:val="0"/>
              <w:ind w:left="432"/>
              <w:rPr>
                <w:rFonts w:eastAsia="Times New Roman" w:cstheme="minorHAnsi"/>
                <w:iCs/>
              </w:rPr>
            </w:pPr>
            <w:r w:rsidRPr="00C8493B">
              <w:rPr>
                <w:rFonts w:eastAsia="Times New Roman" w:cstheme="minorHAnsi"/>
              </w:rPr>
              <w:t xml:space="preserve">Compare Store A’s Discount Table and Store B’s Discount Table to answer questions.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76B5AF" w14:textId="77777777" w:rsidR="00AB199C" w:rsidRPr="00C8493B" w:rsidRDefault="00AB199C" w:rsidP="00A378FB">
            <w:pPr>
              <w:rPr>
                <w:rFonts w:eastAsia="Calibri" w:cstheme="minorHAnsi"/>
              </w:rPr>
            </w:pPr>
          </w:p>
        </w:tc>
      </w:tr>
    </w:tbl>
    <w:p w14:paraId="58DEB937" w14:textId="77777777" w:rsidR="00AB199C" w:rsidRPr="00C8493B" w:rsidRDefault="00AB199C" w:rsidP="00A378FB">
      <w:pPr>
        <w:widowControl w:val="0"/>
        <w:spacing w:after="0" w:line="240" w:lineRule="auto"/>
        <w:rPr>
          <w:rFonts w:eastAsia="Times New Roman" w:cstheme="minorHAnsi"/>
        </w:rPr>
      </w:pPr>
    </w:p>
    <w:p w14:paraId="737446F9" w14:textId="77777777" w:rsidR="00AB199C" w:rsidRPr="00C8493B" w:rsidRDefault="00AB199C" w:rsidP="00A378FB">
      <w:pPr>
        <w:widowControl w:val="0"/>
        <w:tabs>
          <w:tab w:val="left" w:pos="8640"/>
        </w:tabs>
        <w:spacing w:after="0" w:line="240" w:lineRule="auto"/>
        <w:rPr>
          <w:rFonts w:eastAsia="Times New Roman" w:cstheme="minorHAnsi"/>
          <w:u w:val="single"/>
          <w:lang w:eastAsia="x-none"/>
        </w:rPr>
      </w:pPr>
      <w:r w:rsidRPr="00C8493B">
        <w:rPr>
          <w:rFonts w:eastAsia="Times New Roman" w:cstheme="minorHAnsi"/>
          <w:u w:val="single"/>
          <w:lang w:eastAsia="x-none"/>
        </w:rPr>
        <w:t>Numbering of Standards</w:t>
      </w:r>
    </w:p>
    <w:p w14:paraId="4ED3B00C" w14:textId="77777777" w:rsidR="00AB199C" w:rsidRPr="00C8493B" w:rsidRDefault="00AB199C" w:rsidP="00A378FB">
      <w:pPr>
        <w:widowControl w:val="0"/>
        <w:autoSpaceDE w:val="0"/>
        <w:autoSpaceDN w:val="0"/>
        <w:adjustRightInd w:val="0"/>
        <w:spacing w:after="0" w:line="240" w:lineRule="auto"/>
        <w:rPr>
          <w:rFonts w:eastAsia="Times New Roman" w:cstheme="minorHAnsi"/>
        </w:rPr>
      </w:pPr>
    </w:p>
    <w:p w14:paraId="2A15A449" w14:textId="77777777" w:rsidR="00AB199C" w:rsidRPr="00C8493B" w:rsidRDefault="00AB199C" w:rsidP="00A378FB">
      <w:pPr>
        <w:widowControl w:val="0"/>
        <w:autoSpaceDE w:val="0"/>
        <w:autoSpaceDN w:val="0"/>
        <w:adjustRightInd w:val="0"/>
        <w:spacing w:after="0" w:line="240" w:lineRule="auto"/>
        <w:rPr>
          <w:rFonts w:eastAsia="Times New Roman" w:cstheme="minorHAnsi"/>
          <w:lang w:eastAsia="x-none"/>
        </w:rPr>
      </w:pPr>
      <w:r w:rsidRPr="00C8493B">
        <w:rPr>
          <w:rFonts w:eastAsia="Times New Roman" w:cstheme="minorHAnsi"/>
        </w:rPr>
        <w:t xml:space="preserve">The following Alternate Mathematics Standards </w:t>
      </w:r>
      <w:r w:rsidRPr="00C8493B">
        <w:rPr>
          <w:rFonts w:eastAsia="Times New Roman" w:cstheme="minorHAnsi"/>
          <w:lang w:eastAsia="x-none"/>
        </w:rPr>
        <w:t>will be numbered continuously.  The following ranges relate to the clusters found within Mathematics:</w:t>
      </w:r>
    </w:p>
    <w:p w14:paraId="1B4C5BE3" w14:textId="77777777" w:rsidR="00AB199C" w:rsidRPr="00C8493B" w:rsidRDefault="00AB199C" w:rsidP="00A378FB">
      <w:pPr>
        <w:widowControl w:val="0"/>
        <w:tabs>
          <w:tab w:val="left" w:pos="8640"/>
        </w:tabs>
        <w:spacing w:after="0" w:line="240" w:lineRule="auto"/>
        <w:rPr>
          <w:rFonts w:eastAsia="Times New Roman" w:cstheme="minorHAnsi"/>
          <w:lang w:eastAsia="x-none"/>
        </w:rPr>
      </w:pPr>
    </w:p>
    <w:tbl>
      <w:tblPr>
        <w:tblStyle w:val="TableGrid"/>
        <w:tblW w:w="4620" w:type="pct"/>
        <w:jc w:val="center"/>
        <w:tblLook w:val="04A0" w:firstRow="1" w:lastRow="0" w:firstColumn="1" w:lastColumn="0" w:noHBand="0" w:noVBand="1"/>
      </w:tblPr>
      <w:tblGrid>
        <w:gridCol w:w="4319"/>
        <w:gridCol w:w="4320"/>
      </w:tblGrid>
      <w:tr w:rsidR="00AB199C" w:rsidRPr="00C8493B" w14:paraId="2204E8B8" w14:textId="77777777" w:rsidTr="000979EA">
        <w:trPr>
          <w:jc w:val="center"/>
        </w:trPr>
        <w:tc>
          <w:tcPr>
            <w:tcW w:w="5000" w:type="pct"/>
            <w:gridSpan w:val="2"/>
            <w:shd w:val="clear" w:color="auto" w:fill="000000" w:themeFill="text1"/>
          </w:tcPr>
          <w:p w14:paraId="5B6DE55C" w14:textId="77777777" w:rsidR="00AB199C" w:rsidRPr="00C8493B" w:rsidRDefault="00AB199C" w:rsidP="00A378FB">
            <w:pPr>
              <w:rPr>
                <w:rFonts w:eastAsia="Times New Roman" w:cstheme="minorHAnsi"/>
                <w:b/>
              </w:rPr>
            </w:pPr>
            <w:r w:rsidRPr="00C8493B">
              <w:rPr>
                <w:rFonts w:eastAsia="Times New Roman" w:cstheme="minorHAnsi"/>
                <w:b/>
                <w:iCs/>
              </w:rPr>
              <w:t>Relationships between Quantities and Reasoning with Equations</w:t>
            </w:r>
          </w:p>
        </w:tc>
      </w:tr>
      <w:tr w:rsidR="00AB199C" w:rsidRPr="00C8493B" w14:paraId="61B44043" w14:textId="77777777" w:rsidTr="000979EA">
        <w:trPr>
          <w:jc w:val="center"/>
        </w:trPr>
        <w:tc>
          <w:tcPr>
            <w:tcW w:w="2500" w:type="pct"/>
          </w:tcPr>
          <w:p w14:paraId="31609CB5" w14:textId="77777777" w:rsidR="00AB199C" w:rsidRPr="00C8493B" w:rsidRDefault="00AB199C" w:rsidP="00A378FB">
            <w:pPr>
              <w:ind w:left="101" w:right="144"/>
              <w:rPr>
                <w:rFonts w:eastAsia="Segoe UI" w:cstheme="minorHAnsi"/>
                <w:bCs/>
              </w:rPr>
            </w:pPr>
            <w:r w:rsidRPr="00C8493B">
              <w:rPr>
                <w:rFonts w:eastAsia="Segoe UI" w:cstheme="minorHAnsi"/>
                <w:bCs/>
              </w:rPr>
              <w:t>Re</w:t>
            </w:r>
            <w:r w:rsidRPr="00C8493B">
              <w:rPr>
                <w:rFonts w:eastAsia="Segoe UI" w:cstheme="minorHAnsi"/>
                <w:bCs/>
                <w:spacing w:val="1"/>
              </w:rPr>
              <w:t>a</w:t>
            </w:r>
            <w:r w:rsidRPr="00C8493B">
              <w:rPr>
                <w:rFonts w:eastAsia="Segoe UI" w:cstheme="minorHAnsi"/>
                <w:bCs/>
                <w:spacing w:val="-1"/>
              </w:rPr>
              <w:t>s</w:t>
            </w:r>
            <w:r w:rsidRPr="00C8493B">
              <w:rPr>
                <w:rFonts w:eastAsia="Segoe UI" w:cstheme="minorHAnsi"/>
                <w:bCs/>
              </w:rPr>
              <w:t xml:space="preserve">on </w:t>
            </w:r>
            <w:r w:rsidRPr="00C8493B">
              <w:rPr>
                <w:rFonts w:eastAsia="Segoe UI" w:cstheme="minorHAnsi"/>
                <w:bCs/>
                <w:spacing w:val="-3"/>
              </w:rPr>
              <w:t>q</w:t>
            </w:r>
            <w:r w:rsidRPr="00C8493B">
              <w:rPr>
                <w:rFonts w:eastAsia="Segoe UI" w:cstheme="minorHAnsi"/>
                <w:bCs/>
                <w:spacing w:val="-2"/>
              </w:rPr>
              <w:t>u</w:t>
            </w:r>
            <w:r w:rsidRPr="00C8493B">
              <w:rPr>
                <w:rFonts w:eastAsia="Segoe UI" w:cstheme="minorHAnsi"/>
                <w:bCs/>
                <w:spacing w:val="1"/>
              </w:rPr>
              <w:t>an</w:t>
            </w:r>
            <w:r w:rsidRPr="00C8493B">
              <w:rPr>
                <w:rFonts w:eastAsia="Segoe UI" w:cstheme="minorHAnsi"/>
                <w:bCs/>
              </w:rPr>
              <w:t>t</w:t>
            </w:r>
            <w:r w:rsidRPr="00C8493B">
              <w:rPr>
                <w:rFonts w:eastAsia="Segoe UI" w:cstheme="minorHAnsi"/>
                <w:bCs/>
                <w:spacing w:val="-2"/>
              </w:rPr>
              <w:t>i</w:t>
            </w:r>
            <w:r w:rsidRPr="00C8493B">
              <w:rPr>
                <w:rFonts w:eastAsia="Segoe UI" w:cstheme="minorHAnsi"/>
                <w:bCs/>
              </w:rPr>
              <w:t>t</w:t>
            </w:r>
            <w:r w:rsidRPr="00C8493B">
              <w:rPr>
                <w:rFonts w:eastAsia="Segoe UI" w:cstheme="minorHAnsi"/>
                <w:bCs/>
                <w:spacing w:val="-1"/>
              </w:rPr>
              <w:t>a</w:t>
            </w:r>
            <w:r w:rsidRPr="00C8493B">
              <w:rPr>
                <w:rFonts w:eastAsia="Segoe UI" w:cstheme="minorHAnsi"/>
                <w:bCs/>
              </w:rPr>
              <w:t>tiv</w:t>
            </w:r>
            <w:r w:rsidRPr="00C8493B">
              <w:rPr>
                <w:rFonts w:eastAsia="Segoe UI" w:cstheme="minorHAnsi"/>
                <w:bCs/>
                <w:spacing w:val="1"/>
              </w:rPr>
              <w:t>e</w:t>
            </w:r>
            <w:r w:rsidRPr="00C8493B">
              <w:rPr>
                <w:rFonts w:eastAsia="Segoe UI" w:cstheme="minorHAnsi"/>
                <w:bCs/>
                <w:spacing w:val="-3"/>
              </w:rPr>
              <w:t>l</w:t>
            </w:r>
            <w:r w:rsidRPr="00C8493B">
              <w:rPr>
                <w:rFonts w:eastAsia="Segoe UI" w:cstheme="minorHAnsi"/>
                <w:bCs/>
              </w:rPr>
              <w:t xml:space="preserve">y </w:t>
            </w:r>
            <w:r w:rsidRPr="00C8493B">
              <w:rPr>
                <w:rFonts w:eastAsia="Segoe UI" w:cstheme="minorHAnsi"/>
                <w:bCs/>
                <w:spacing w:val="-1"/>
              </w:rPr>
              <w:t>a</w:t>
            </w:r>
            <w:r w:rsidRPr="00C8493B">
              <w:rPr>
                <w:rFonts w:eastAsia="Segoe UI" w:cstheme="minorHAnsi"/>
                <w:bCs/>
                <w:spacing w:val="1"/>
              </w:rPr>
              <w:t>n</w:t>
            </w:r>
            <w:r w:rsidRPr="00C8493B">
              <w:rPr>
                <w:rFonts w:eastAsia="Segoe UI" w:cstheme="minorHAnsi"/>
                <w:bCs/>
              </w:rPr>
              <w:t>d</w:t>
            </w:r>
            <w:r w:rsidRPr="00C8493B">
              <w:rPr>
                <w:rFonts w:eastAsia="Segoe UI" w:cstheme="minorHAnsi"/>
                <w:bCs/>
                <w:spacing w:val="-1"/>
              </w:rPr>
              <w:t xml:space="preserve"> </w:t>
            </w:r>
            <w:r w:rsidRPr="00C8493B">
              <w:rPr>
                <w:rFonts w:eastAsia="Segoe UI" w:cstheme="minorHAnsi"/>
                <w:bCs/>
                <w:spacing w:val="1"/>
              </w:rPr>
              <w:t>u</w:t>
            </w:r>
            <w:r w:rsidRPr="00C8493B">
              <w:rPr>
                <w:rFonts w:eastAsia="Segoe UI" w:cstheme="minorHAnsi"/>
                <w:bCs/>
                <w:spacing w:val="-1"/>
              </w:rPr>
              <w:t>s</w:t>
            </w:r>
            <w:r w:rsidRPr="00C8493B">
              <w:rPr>
                <w:rFonts w:eastAsia="Segoe UI" w:cstheme="minorHAnsi"/>
                <w:bCs/>
              </w:rPr>
              <w:t xml:space="preserve">e </w:t>
            </w:r>
            <w:r w:rsidRPr="00C8493B">
              <w:rPr>
                <w:rFonts w:eastAsia="Segoe UI" w:cstheme="minorHAnsi"/>
                <w:bCs/>
                <w:spacing w:val="-2"/>
              </w:rPr>
              <w:t>u</w:t>
            </w:r>
            <w:r w:rsidRPr="00C8493B">
              <w:rPr>
                <w:rFonts w:eastAsia="Segoe UI" w:cstheme="minorHAnsi"/>
                <w:bCs/>
                <w:spacing w:val="1"/>
              </w:rPr>
              <w:t>n</w:t>
            </w:r>
            <w:r w:rsidRPr="00C8493B">
              <w:rPr>
                <w:rFonts w:eastAsia="Segoe UI" w:cstheme="minorHAnsi"/>
                <w:bCs/>
              </w:rPr>
              <w:t>its</w:t>
            </w:r>
            <w:r w:rsidRPr="00C8493B">
              <w:rPr>
                <w:rFonts w:eastAsia="Segoe UI" w:cstheme="minorHAnsi"/>
                <w:bCs/>
                <w:spacing w:val="-2"/>
              </w:rPr>
              <w:t xml:space="preserve"> </w:t>
            </w:r>
            <w:r w:rsidRPr="00C8493B">
              <w:rPr>
                <w:rFonts w:eastAsia="Segoe UI" w:cstheme="minorHAnsi"/>
                <w:bCs/>
              </w:rPr>
              <w:t>to</w:t>
            </w:r>
            <w:r w:rsidRPr="00C8493B">
              <w:rPr>
                <w:rFonts w:eastAsia="Segoe UI" w:cstheme="minorHAnsi"/>
                <w:bCs/>
                <w:spacing w:val="-1"/>
              </w:rPr>
              <w:t xml:space="preserve"> s</w:t>
            </w:r>
            <w:r w:rsidRPr="00C8493B">
              <w:rPr>
                <w:rFonts w:eastAsia="Segoe UI" w:cstheme="minorHAnsi"/>
                <w:bCs/>
              </w:rPr>
              <w:t>o</w:t>
            </w:r>
            <w:r w:rsidRPr="00C8493B">
              <w:rPr>
                <w:rFonts w:eastAsia="Segoe UI" w:cstheme="minorHAnsi"/>
                <w:bCs/>
                <w:spacing w:val="-1"/>
              </w:rPr>
              <w:t>l</w:t>
            </w:r>
            <w:r w:rsidRPr="00C8493B">
              <w:rPr>
                <w:rFonts w:eastAsia="Segoe UI" w:cstheme="minorHAnsi"/>
                <w:bCs/>
              </w:rPr>
              <w:t>ve p</w:t>
            </w:r>
            <w:r w:rsidRPr="00C8493B">
              <w:rPr>
                <w:rFonts w:eastAsia="Segoe UI" w:cstheme="minorHAnsi"/>
                <w:bCs/>
                <w:spacing w:val="-2"/>
              </w:rPr>
              <w:t>r</w:t>
            </w:r>
            <w:r w:rsidRPr="00C8493B">
              <w:rPr>
                <w:rFonts w:eastAsia="Segoe UI" w:cstheme="minorHAnsi"/>
                <w:bCs/>
              </w:rPr>
              <w:t>ob</w:t>
            </w:r>
            <w:r w:rsidRPr="00C8493B">
              <w:rPr>
                <w:rFonts w:eastAsia="Segoe UI" w:cstheme="minorHAnsi"/>
                <w:bCs/>
                <w:spacing w:val="-1"/>
              </w:rPr>
              <w:t>l</w:t>
            </w:r>
            <w:r w:rsidRPr="00C8493B">
              <w:rPr>
                <w:rFonts w:eastAsia="Segoe UI" w:cstheme="minorHAnsi"/>
                <w:bCs/>
              </w:rPr>
              <w:t>ems.</w:t>
            </w:r>
          </w:p>
        </w:tc>
        <w:tc>
          <w:tcPr>
            <w:tcW w:w="2500" w:type="pct"/>
          </w:tcPr>
          <w:p w14:paraId="626898A1" w14:textId="77777777" w:rsidR="00AB199C" w:rsidRPr="00C8493B" w:rsidRDefault="00AB199C" w:rsidP="00A378FB">
            <w:pPr>
              <w:ind w:left="101" w:right="144"/>
              <w:rPr>
                <w:rFonts w:eastAsia="Times New Roman" w:cstheme="minorHAnsi"/>
              </w:rPr>
            </w:pPr>
            <w:r w:rsidRPr="00C8493B">
              <w:rPr>
                <w:rFonts w:eastAsia="Times New Roman" w:cstheme="minorHAnsi"/>
              </w:rPr>
              <w:t>Standards 1-3</w:t>
            </w:r>
          </w:p>
        </w:tc>
      </w:tr>
      <w:tr w:rsidR="00AB199C" w:rsidRPr="00C8493B" w14:paraId="56B21CF4" w14:textId="77777777" w:rsidTr="000979EA">
        <w:trPr>
          <w:jc w:val="center"/>
        </w:trPr>
        <w:tc>
          <w:tcPr>
            <w:tcW w:w="2500" w:type="pct"/>
          </w:tcPr>
          <w:p w14:paraId="5B123A22" w14:textId="77777777" w:rsidR="00AB199C" w:rsidRPr="00C8493B" w:rsidRDefault="00AB199C" w:rsidP="00A378FB">
            <w:pPr>
              <w:ind w:left="101" w:right="144"/>
              <w:rPr>
                <w:rFonts w:eastAsia="Times New Roman" w:cstheme="minorHAnsi"/>
              </w:rPr>
            </w:pPr>
            <w:r w:rsidRPr="00C8493B">
              <w:rPr>
                <w:rFonts w:eastAsia="Times New Roman" w:cstheme="minorHAnsi"/>
              </w:rPr>
              <w:t>Interpret the structure of expressions.</w:t>
            </w:r>
          </w:p>
        </w:tc>
        <w:tc>
          <w:tcPr>
            <w:tcW w:w="2500" w:type="pct"/>
          </w:tcPr>
          <w:p w14:paraId="654D047D" w14:textId="77777777" w:rsidR="00AB199C" w:rsidRPr="00C8493B" w:rsidRDefault="00AB199C" w:rsidP="00A378FB">
            <w:pPr>
              <w:ind w:left="101" w:right="144"/>
              <w:rPr>
                <w:rFonts w:eastAsia="Times New Roman" w:cstheme="minorHAnsi"/>
              </w:rPr>
            </w:pPr>
            <w:r w:rsidRPr="00C8493B">
              <w:rPr>
                <w:rFonts w:eastAsia="Times New Roman" w:cstheme="minorHAnsi"/>
              </w:rPr>
              <w:t>Standard 4</w:t>
            </w:r>
          </w:p>
        </w:tc>
      </w:tr>
      <w:tr w:rsidR="00AB199C" w:rsidRPr="00C8493B" w14:paraId="2207CF2E" w14:textId="77777777" w:rsidTr="000979EA">
        <w:trPr>
          <w:jc w:val="center"/>
        </w:trPr>
        <w:tc>
          <w:tcPr>
            <w:tcW w:w="2500" w:type="pct"/>
            <w:tcBorders>
              <w:bottom w:val="single" w:sz="4" w:space="0" w:color="auto"/>
            </w:tcBorders>
          </w:tcPr>
          <w:p w14:paraId="0A0DABEA" w14:textId="77777777" w:rsidR="00AB199C" w:rsidRPr="00C8493B" w:rsidRDefault="00AB199C" w:rsidP="00A378FB">
            <w:pPr>
              <w:ind w:left="101" w:right="144"/>
              <w:rPr>
                <w:rFonts w:eastAsia="Times New Roman" w:cstheme="minorHAnsi"/>
                <w:iCs/>
              </w:rPr>
            </w:pPr>
            <w:r w:rsidRPr="00C8493B">
              <w:rPr>
                <w:rFonts w:eastAsia="Times New Roman" w:cstheme="minorHAnsi"/>
                <w:iCs/>
              </w:rPr>
              <w:lastRenderedPageBreak/>
              <w:t>Create equations that describe numbers or relationships.</w:t>
            </w:r>
          </w:p>
        </w:tc>
        <w:tc>
          <w:tcPr>
            <w:tcW w:w="2500" w:type="pct"/>
            <w:tcBorders>
              <w:bottom w:val="single" w:sz="4" w:space="0" w:color="auto"/>
            </w:tcBorders>
          </w:tcPr>
          <w:p w14:paraId="4988D95E" w14:textId="77777777" w:rsidR="00AB199C" w:rsidRPr="00C8493B" w:rsidRDefault="00AB199C" w:rsidP="00A378FB">
            <w:pPr>
              <w:ind w:left="101" w:right="144"/>
              <w:rPr>
                <w:rFonts w:eastAsia="Times New Roman" w:cstheme="minorHAnsi"/>
              </w:rPr>
            </w:pPr>
            <w:r w:rsidRPr="00C8493B">
              <w:rPr>
                <w:rFonts w:eastAsia="Times New Roman" w:cstheme="minorHAnsi"/>
              </w:rPr>
              <w:t>Standards 5-8</w:t>
            </w:r>
          </w:p>
        </w:tc>
      </w:tr>
      <w:tr w:rsidR="00AB199C" w:rsidRPr="00C8493B" w14:paraId="0B4B581F" w14:textId="77777777" w:rsidTr="000979EA">
        <w:trPr>
          <w:jc w:val="center"/>
        </w:trPr>
        <w:tc>
          <w:tcPr>
            <w:tcW w:w="2500" w:type="pct"/>
            <w:tcBorders>
              <w:bottom w:val="single" w:sz="4" w:space="0" w:color="auto"/>
            </w:tcBorders>
          </w:tcPr>
          <w:p w14:paraId="20A3DDFF" w14:textId="77777777" w:rsidR="00AB199C" w:rsidRPr="00C8493B" w:rsidRDefault="00AB199C" w:rsidP="00A378FB">
            <w:pPr>
              <w:ind w:left="101" w:right="144"/>
              <w:rPr>
                <w:rFonts w:eastAsia="Segoe UI" w:cstheme="minorHAnsi"/>
                <w:bCs/>
              </w:rPr>
            </w:pPr>
            <w:r w:rsidRPr="00C8493B">
              <w:rPr>
                <w:rFonts w:eastAsia="Segoe UI" w:cstheme="minorHAnsi"/>
                <w:bCs/>
                <w:spacing w:val="1"/>
              </w:rPr>
              <w:t>Un</w:t>
            </w:r>
            <w:r w:rsidRPr="00C8493B">
              <w:rPr>
                <w:rFonts w:eastAsia="Segoe UI" w:cstheme="minorHAnsi"/>
                <w:bCs/>
                <w:spacing w:val="-2"/>
              </w:rPr>
              <w:t>d</w:t>
            </w:r>
            <w:r w:rsidRPr="00C8493B">
              <w:rPr>
                <w:rFonts w:eastAsia="Segoe UI" w:cstheme="minorHAnsi"/>
                <w:bCs/>
              </w:rPr>
              <w:t>e</w:t>
            </w:r>
            <w:r w:rsidRPr="00C8493B">
              <w:rPr>
                <w:rFonts w:eastAsia="Segoe UI" w:cstheme="minorHAnsi"/>
                <w:bCs/>
                <w:spacing w:val="1"/>
              </w:rPr>
              <w:t>r</w:t>
            </w:r>
            <w:r w:rsidRPr="00C8493B">
              <w:rPr>
                <w:rFonts w:eastAsia="Segoe UI" w:cstheme="minorHAnsi"/>
                <w:bCs/>
                <w:spacing w:val="-1"/>
              </w:rPr>
              <w:t>s</w:t>
            </w:r>
            <w:r w:rsidRPr="00C8493B">
              <w:rPr>
                <w:rFonts w:eastAsia="Segoe UI" w:cstheme="minorHAnsi"/>
                <w:bCs/>
                <w:spacing w:val="-2"/>
              </w:rPr>
              <w:t>t</w:t>
            </w:r>
            <w:r w:rsidRPr="00C8493B">
              <w:rPr>
                <w:rFonts w:eastAsia="Segoe UI" w:cstheme="minorHAnsi"/>
                <w:bCs/>
                <w:spacing w:val="-1"/>
              </w:rPr>
              <w:t>a</w:t>
            </w:r>
            <w:r w:rsidRPr="00C8493B">
              <w:rPr>
                <w:rFonts w:eastAsia="Segoe UI" w:cstheme="minorHAnsi"/>
                <w:bCs/>
                <w:spacing w:val="1"/>
              </w:rPr>
              <w:t>n</w:t>
            </w:r>
            <w:r w:rsidRPr="00C8493B">
              <w:rPr>
                <w:rFonts w:eastAsia="Segoe UI" w:cstheme="minorHAnsi"/>
                <w:bCs/>
              </w:rPr>
              <w:t>d</w:t>
            </w:r>
            <w:r w:rsidRPr="00C8493B">
              <w:rPr>
                <w:rFonts w:eastAsia="Segoe UI" w:cstheme="minorHAnsi"/>
                <w:bCs/>
                <w:spacing w:val="-1"/>
              </w:rPr>
              <w:t xml:space="preserve"> s</w:t>
            </w:r>
            <w:r w:rsidRPr="00C8493B">
              <w:rPr>
                <w:rFonts w:eastAsia="Segoe UI" w:cstheme="minorHAnsi"/>
                <w:bCs/>
              </w:rPr>
              <w:t>o</w:t>
            </w:r>
            <w:r w:rsidRPr="00C8493B">
              <w:rPr>
                <w:rFonts w:eastAsia="Segoe UI" w:cstheme="minorHAnsi"/>
                <w:bCs/>
                <w:spacing w:val="-1"/>
              </w:rPr>
              <w:t>l</w:t>
            </w:r>
            <w:r w:rsidRPr="00C8493B">
              <w:rPr>
                <w:rFonts w:eastAsia="Segoe UI" w:cstheme="minorHAnsi"/>
                <w:bCs/>
              </w:rPr>
              <w:t>vi</w:t>
            </w:r>
            <w:r w:rsidRPr="00C8493B">
              <w:rPr>
                <w:rFonts w:eastAsia="Segoe UI" w:cstheme="minorHAnsi"/>
                <w:bCs/>
                <w:spacing w:val="1"/>
              </w:rPr>
              <w:t>n</w:t>
            </w:r>
            <w:r w:rsidRPr="00C8493B">
              <w:rPr>
                <w:rFonts w:eastAsia="Segoe UI" w:cstheme="minorHAnsi"/>
                <w:bCs/>
              </w:rPr>
              <w:t>g</w:t>
            </w:r>
            <w:r w:rsidRPr="00C8493B">
              <w:rPr>
                <w:rFonts w:eastAsia="Segoe UI" w:cstheme="minorHAnsi"/>
                <w:bCs/>
                <w:spacing w:val="-1"/>
              </w:rPr>
              <w:t xml:space="preserve"> </w:t>
            </w:r>
            <w:r w:rsidRPr="00C8493B">
              <w:rPr>
                <w:rFonts w:eastAsia="Segoe UI" w:cstheme="minorHAnsi"/>
                <w:bCs/>
                <w:spacing w:val="-2"/>
              </w:rPr>
              <w:t>eq</w:t>
            </w:r>
            <w:r w:rsidRPr="00C8493B">
              <w:rPr>
                <w:rFonts w:eastAsia="Segoe UI" w:cstheme="minorHAnsi"/>
                <w:bCs/>
                <w:spacing w:val="1"/>
              </w:rPr>
              <w:t>u</w:t>
            </w:r>
            <w:r w:rsidRPr="00C8493B">
              <w:rPr>
                <w:rFonts w:eastAsia="Segoe UI" w:cstheme="minorHAnsi"/>
                <w:bCs/>
                <w:spacing w:val="-1"/>
              </w:rPr>
              <w:t>a</w:t>
            </w:r>
            <w:r w:rsidRPr="00C8493B">
              <w:rPr>
                <w:rFonts w:eastAsia="Segoe UI" w:cstheme="minorHAnsi"/>
                <w:bCs/>
              </w:rPr>
              <w:t>tions</w:t>
            </w:r>
            <w:r w:rsidRPr="00C8493B">
              <w:rPr>
                <w:rFonts w:eastAsia="Segoe UI" w:cstheme="minorHAnsi"/>
                <w:bCs/>
                <w:spacing w:val="-1"/>
              </w:rPr>
              <w:t xml:space="preserve"> </w:t>
            </w:r>
            <w:r w:rsidRPr="00C8493B">
              <w:rPr>
                <w:rFonts w:eastAsia="Segoe UI" w:cstheme="minorHAnsi"/>
                <w:bCs/>
                <w:spacing w:val="1"/>
              </w:rPr>
              <w:t>a</w:t>
            </w:r>
            <w:r w:rsidRPr="00C8493B">
              <w:rPr>
                <w:rFonts w:eastAsia="Segoe UI" w:cstheme="minorHAnsi"/>
                <w:bCs/>
              </w:rPr>
              <w:t>s</w:t>
            </w:r>
            <w:r w:rsidRPr="00C8493B">
              <w:rPr>
                <w:rFonts w:eastAsia="Segoe UI" w:cstheme="minorHAnsi"/>
                <w:bCs/>
                <w:spacing w:val="-2"/>
              </w:rPr>
              <w:t xml:space="preserve"> </w:t>
            </w:r>
            <w:r w:rsidRPr="00C8493B">
              <w:rPr>
                <w:rFonts w:eastAsia="Segoe UI" w:cstheme="minorHAnsi"/>
                <w:bCs/>
              </w:rPr>
              <w:t>a p</w:t>
            </w:r>
            <w:r w:rsidRPr="00C8493B">
              <w:rPr>
                <w:rFonts w:eastAsia="Segoe UI" w:cstheme="minorHAnsi"/>
                <w:bCs/>
                <w:spacing w:val="1"/>
              </w:rPr>
              <w:t>r</w:t>
            </w:r>
            <w:r w:rsidRPr="00C8493B">
              <w:rPr>
                <w:rFonts w:eastAsia="Segoe UI" w:cstheme="minorHAnsi"/>
                <w:bCs/>
              </w:rPr>
              <w:t>o</w:t>
            </w:r>
            <w:r w:rsidRPr="00C8493B">
              <w:rPr>
                <w:rFonts w:eastAsia="Segoe UI" w:cstheme="minorHAnsi"/>
                <w:bCs/>
                <w:spacing w:val="-3"/>
              </w:rPr>
              <w:t>c</w:t>
            </w:r>
            <w:r w:rsidRPr="00C8493B">
              <w:rPr>
                <w:rFonts w:eastAsia="Segoe UI" w:cstheme="minorHAnsi"/>
                <w:bCs/>
              </w:rPr>
              <w:t>ess</w:t>
            </w:r>
            <w:r w:rsidRPr="00C8493B">
              <w:rPr>
                <w:rFonts w:eastAsia="Segoe UI" w:cstheme="minorHAnsi"/>
                <w:bCs/>
                <w:spacing w:val="-2"/>
              </w:rPr>
              <w:t xml:space="preserve"> </w:t>
            </w:r>
            <w:r w:rsidRPr="00C8493B">
              <w:rPr>
                <w:rFonts w:eastAsia="Segoe UI" w:cstheme="minorHAnsi"/>
                <w:bCs/>
              </w:rPr>
              <w:t xml:space="preserve">of </w:t>
            </w:r>
            <w:r w:rsidRPr="00C8493B">
              <w:rPr>
                <w:rFonts w:eastAsia="Segoe UI" w:cstheme="minorHAnsi"/>
                <w:bCs/>
                <w:spacing w:val="1"/>
              </w:rPr>
              <w:t>r</w:t>
            </w:r>
            <w:r w:rsidRPr="00C8493B">
              <w:rPr>
                <w:rFonts w:eastAsia="Segoe UI" w:cstheme="minorHAnsi"/>
                <w:bCs/>
                <w:spacing w:val="-2"/>
              </w:rPr>
              <w:t>e</w:t>
            </w:r>
            <w:r w:rsidRPr="00C8493B">
              <w:rPr>
                <w:rFonts w:eastAsia="Segoe UI" w:cstheme="minorHAnsi"/>
                <w:bCs/>
                <w:spacing w:val="1"/>
              </w:rPr>
              <w:t>a</w:t>
            </w:r>
            <w:r w:rsidRPr="00C8493B">
              <w:rPr>
                <w:rFonts w:eastAsia="Segoe UI" w:cstheme="minorHAnsi"/>
                <w:bCs/>
                <w:spacing w:val="-1"/>
              </w:rPr>
              <w:t>s</w:t>
            </w:r>
            <w:r w:rsidRPr="00C8493B">
              <w:rPr>
                <w:rFonts w:eastAsia="Segoe UI" w:cstheme="minorHAnsi"/>
                <w:bCs/>
              </w:rPr>
              <w:t>oni</w:t>
            </w:r>
            <w:r w:rsidRPr="00C8493B">
              <w:rPr>
                <w:rFonts w:eastAsia="Segoe UI" w:cstheme="minorHAnsi"/>
                <w:bCs/>
                <w:spacing w:val="1"/>
              </w:rPr>
              <w:t>n</w:t>
            </w:r>
            <w:r w:rsidRPr="00C8493B">
              <w:rPr>
                <w:rFonts w:eastAsia="Segoe UI" w:cstheme="minorHAnsi"/>
                <w:bCs/>
              </w:rPr>
              <w:t>g</w:t>
            </w:r>
            <w:r w:rsidRPr="00C8493B">
              <w:rPr>
                <w:rFonts w:eastAsia="Segoe UI" w:cstheme="minorHAnsi"/>
                <w:bCs/>
                <w:spacing w:val="-3"/>
              </w:rPr>
              <w:t xml:space="preserve"> </w:t>
            </w:r>
            <w:r w:rsidRPr="00C8493B">
              <w:rPr>
                <w:rFonts w:eastAsia="Segoe UI" w:cstheme="minorHAnsi"/>
                <w:bCs/>
                <w:spacing w:val="1"/>
              </w:rPr>
              <w:t>a</w:t>
            </w:r>
            <w:r w:rsidRPr="00C8493B">
              <w:rPr>
                <w:rFonts w:eastAsia="Segoe UI" w:cstheme="minorHAnsi"/>
                <w:bCs/>
                <w:spacing w:val="-2"/>
              </w:rPr>
              <w:t>n</w:t>
            </w:r>
            <w:r w:rsidRPr="00C8493B">
              <w:rPr>
                <w:rFonts w:eastAsia="Segoe UI" w:cstheme="minorHAnsi"/>
                <w:bCs/>
              </w:rPr>
              <w:t>d</w:t>
            </w:r>
            <w:r w:rsidRPr="00C8493B">
              <w:rPr>
                <w:rFonts w:eastAsia="Segoe UI" w:cstheme="minorHAnsi"/>
                <w:bCs/>
                <w:spacing w:val="-1"/>
              </w:rPr>
              <w:t xml:space="preserve"> </w:t>
            </w:r>
            <w:r w:rsidRPr="00C8493B">
              <w:rPr>
                <w:rFonts w:eastAsia="Segoe UI" w:cstheme="minorHAnsi"/>
                <w:bCs/>
              </w:rPr>
              <w:t>e</w:t>
            </w:r>
            <w:r w:rsidRPr="00C8493B">
              <w:rPr>
                <w:rFonts w:eastAsia="Segoe UI" w:cstheme="minorHAnsi"/>
                <w:bCs/>
                <w:spacing w:val="1"/>
              </w:rPr>
              <w:t>x</w:t>
            </w:r>
            <w:r w:rsidRPr="00C8493B">
              <w:rPr>
                <w:rFonts w:eastAsia="Segoe UI" w:cstheme="minorHAnsi"/>
                <w:bCs/>
              </w:rPr>
              <w:t>p</w:t>
            </w:r>
            <w:r w:rsidRPr="00C8493B">
              <w:rPr>
                <w:rFonts w:eastAsia="Segoe UI" w:cstheme="minorHAnsi"/>
                <w:bCs/>
                <w:spacing w:val="-3"/>
              </w:rPr>
              <w:t>l</w:t>
            </w:r>
            <w:r w:rsidRPr="00C8493B">
              <w:rPr>
                <w:rFonts w:eastAsia="Segoe UI" w:cstheme="minorHAnsi"/>
                <w:bCs/>
                <w:spacing w:val="1"/>
              </w:rPr>
              <w:t>a</w:t>
            </w:r>
            <w:r w:rsidRPr="00C8493B">
              <w:rPr>
                <w:rFonts w:eastAsia="Segoe UI" w:cstheme="minorHAnsi"/>
                <w:bCs/>
              </w:rPr>
              <w:t xml:space="preserve">in </w:t>
            </w:r>
            <w:r w:rsidRPr="00C8493B">
              <w:rPr>
                <w:rFonts w:eastAsia="Segoe UI" w:cstheme="minorHAnsi"/>
                <w:bCs/>
                <w:spacing w:val="-2"/>
              </w:rPr>
              <w:t>t</w:t>
            </w:r>
            <w:r w:rsidRPr="00C8493B">
              <w:rPr>
                <w:rFonts w:eastAsia="Segoe UI" w:cstheme="minorHAnsi"/>
                <w:bCs/>
                <w:spacing w:val="-1"/>
              </w:rPr>
              <w:t>h</w:t>
            </w:r>
            <w:r w:rsidRPr="00C8493B">
              <w:rPr>
                <w:rFonts w:eastAsia="Segoe UI" w:cstheme="minorHAnsi"/>
                <w:bCs/>
              </w:rPr>
              <w:t>e r</w:t>
            </w:r>
            <w:r w:rsidRPr="00C8493B">
              <w:rPr>
                <w:rFonts w:eastAsia="Segoe UI" w:cstheme="minorHAnsi"/>
                <w:bCs/>
                <w:spacing w:val="-1"/>
              </w:rPr>
              <w:t>e</w:t>
            </w:r>
            <w:r w:rsidRPr="00C8493B">
              <w:rPr>
                <w:rFonts w:eastAsia="Segoe UI" w:cstheme="minorHAnsi"/>
                <w:bCs/>
                <w:spacing w:val="1"/>
              </w:rPr>
              <w:t>a</w:t>
            </w:r>
            <w:r w:rsidRPr="00C8493B">
              <w:rPr>
                <w:rFonts w:eastAsia="Segoe UI" w:cstheme="minorHAnsi"/>
                <w:bCs/>
                <w:spacing w:val="-1"/>
              </w:rPr>
              <w:t>s</w:t>
            </w:r>
            <w:r w:rsidRPr="00C8493B">
              <w:rPr>
                <w:rFonts w:eastAsia="Segoe UI" w:cstheme="minorHAnsi"/>
                <w:bCs/>
              </w:rPr>
              <w:t>oni</w:t>
            </w:r>
            <w:r w:rsidRPr="00C8493B">
              <w:rPr>
                <w:rFonts w:eastAsia="Segoe UI" w:cstheme="minorHAnsi"/>
                <w:bCs/>
                <w:spacing w:val="1"/>
              </w:rPr>
              <w:t>n</w:t>
            </w:r>
            <w:r w:rsidRPr="00C8493B">
              <w:rPr>
                <w:rFonts w:eastAsia="Segoe UI" w:cstheme="minorHAnsi"/>
                <w:bCs/>
                <w:spacing w:val="-2"/>
              </w:rPr>
              <w:t>g</w:t>
            </w:r>
            <w:r w:rsidRPr="00C8493B">
              <w:rPr>
                <w:rFonts w:eastAsia="Segoe UI" w:cstheme="minorHAnsi"/>
                <w:bCs/>
              </w:rPr>
              <w:t>.</w:t>
            </w:r>
          </w:p>
        </w:tc>
        <w:tc>
          <w:tcPr>
            <w:tcW w:w="2500" w:type="pct"/>
            <w:tcBorders>
              <w:bottom w:val="single" w:sz="4" w:space="0" w:color="auto"/>
            </w:tcBorders>
          </w:tcPr>
          <w:p w14:paraId="498841A6" w14:textId="77777777" w:rsidR="00AB199C" w:rsidRPr="00C8493B" w:rsidRDefault="00AB199C" w:rsidP="00A378FB">
            <w:pPr>
              <w:ind w:left="101" w:right="144"/>
              <w:rPr>
                <w:rFonts w:eastAsia="Times New Roman" w:cstheme="minorHAnsi"/>
              </w:rPr>
            </w:pPr>
            <w:r w:rsidRPr="00C8493B">
              <w:rPr>
                <w:rFonts w:eastAsia="Times New Roman" w:cstheme="minorHAnsi"/>
              </w:rPr>
              <w:t xml:space="preserve"> Standard 9</w:t>
            </w:r>
          </w:p>
        </w:tc>
      </w:tr>
      <w:tr w:rsidR="00AB199C" w:rsidRPr="00C8493B" w14:paraId="2A80AA81" w14:textId="77777777" w:rsidTr="000979EA">
        <w:trPr>
          <w:jc w:val="center"/>
        </w:trPr>
        <w:tc>
          <w:tcPr>
            <w:tcW w:w="5000" w:type="pct"/>
            <w:gridSpan w:val="2"/>
            <w:shd w:val="clear" w:color="auto" w:fill="000000" w:themeFill="text1"/>
          </w:tcPr>
          <w:p w14:paraId="6480566E" w14:textId="77777777" w:rsidR="00AB199C" w:rsidRPr="00C8493B" w:rsidRDefault="00AB199C" w:rsidP="00A378FB">
            <w:pPr>
              <w:ind w:left="101" w:right="144"/>
              <w:rPr>
                <w:rFonts w:eastAsia="Times New Roman" w:cstheme="minorHAnsi"/>
                <w:b/>
              </w:rPr>
            </w:pPr>
            <w:r w:rsidRPr="00C8493B">
              <w:rPr>
                <w:rFonts w:eastAsia="Times New Roman" w:cstheme="minorHAnsi"/>
                <w:b/>
                <w:iCs/>
              </w:rPr>
              <w:t>Linear and Exponential Relationships</w:t>
            </w:r>
          </w:p>
        </w:tc>
      </w:tr>
      <w:tr w:rsidR="00AB199C" w:rsidRPr="00C8493B" w14:paraId="7372340A" w14:textId="77777777" w:rsidTr="000979EA">
        <w:trPr>
          <w:jc w:val="center"/>
        </w:trPr>
        <w:tc>
          <w:tcPr>
            <w:tcW w:w="2500" w:type="pct"/>
          </w:tcPr>
          <w:p w14:paraId="2519E9F6" w14:textId="77777777" w:rsidR="00AB199C" w:rsidRPr="00C8493B" w:rsidRDefault="00AB199C" w:rsidP="00A378FB">
            <w:pPr>
              <w:ind w:left="101" w:right="144"/>
              <w:rPr>
                <w:rFonts w:eastAsia="Segoe UI" w:cstheme="minorHAnsi"/>
                <w:bCs/>
              </w:rPr>
            </w:pPr>
            <w:r w:rsidRPr="00C8493B">
              <w:rPr>
                <w:rFonts w:eastAsia="Segoe UI" w:cstheme="minorHAnsi"/>
                <w:bCs/>
              </w:rPr>
              <w:t>Rep</w:t>
            </w:r>
            <w:r w:rsidRPr="00C8493B">
              <w:rPr>
                <w:rFonts w:eastAsia="Segoe UI" w:cstheme="minorHAnsi"/>
                <w:bCs/>
                <w:spacing w:val="-1"/>
              </w:rPr>
              <w:t>r</w:t>
            </w:r>
            <w:r w:rsidRPr="00C8493B">
              <w:rPr>
                <w:rFonts w:eastAsia="Segoe UI" w:cstheme="minorHAnsi"/>
                <w:bCs/>
              </w:rPr>
              <w:t>ese</w:t>
            </w:r>
            <w:r w:rsidRPr="00C8493B">
              <w:rPr>
                <w:rFonts w:eastAsia="Segoe UI" w:cstheme="minorHAnsi"/>
                <w:bCs/>
                <w:spacing w:val="-2"/>
              </w:rPr>
              <w:t>n</w:t>
            </w:r>
            <w:r w:rsidRPr="00C8493B">
              <w:rPr>
                <w:rFonts w:eastAsia="Segoe UI" w:cstheme="minorHAnsi"/>
                <w:bCs/>
              </w:rPr>
              <w:t xml:space="preserve">t </w:t>
            </w:r>
            <w:r w:rsidRPr="00C8493B">
              <w:rPr>
                <w:rFonts w:eastAsia="Segoe UI" w:cstheme="minorHAnsi"/>
                <w:bCs/>
                <w:spacing w:val="1"/>
              </w:rPr>
              <w:t>a</w:t>
            </w:r>
            <w:r w:rsidRPr="00C8493B">
              <w:rPr>
                <w:rFonts w:eastAsia="Segoe UI" w:cstheme="minorHAnsi"/>
                <w:bCs/>
                <w:spacing w:val="-2"/>
              </w:rPr>
              <w:t>n</w:t>
            </w:r>
            <w:r w:rsidRPr="00C8493B">
              <w:rPr>
                <w:rFonts w:eastAsia="Segoe UI" w:cstheme="minorHAnsi"/>
                <w:bCs/>
              </w:rPr>
              <w:t>d</w:t>
            </w:r>
            <w:r w:rsidRPr="00C8493B">
              <w:rPr>
                <w:rFonts w:eastAsia="Segoe UI" w:cstheme="minorHAnsi"/>
                <w:bCs/>
                <w:spacing w:val="-1"/>
              </w:rPr>
              <w:t xml:space="preserve"> s</w:t>
            </w:r>
            <w:r w:rsidRPr="00C8493B">
              <w:rPr>
                <w:rFonts w:eastAsia="Segoe UI" w:cstheme="minorHAnsi"/>
                <w:bCs/>
              </w:rPr>
              <w:t>o</w:t>
            </w:r>
            <w:r w:rsidRPr="00C8493B">
              <w:rPr>
                <w:rFonts w:eastAsia="Segoe UI" w:cstheme="minorHAnsi"/>
                <w:bCs/>
                <w:spacing w:val="-1"/>
              </w:rPr>
              <w:t>l</w:t>
            </w:r>
            <w:r w:rsidRPr="00C8493B">
              <w:rPr>
                <w:rFonts w:eastAsia="Segoe UI" w:cstheme="minorHAnsi"/>
                <w:bCs/>
              </w:rPr>
              <w:t>ve e</w:t>
            </w:r>
            <w:r w:rsidRPr="00C8493B">
              <w:rPr>
                <w:rFonts w:eastAsia="Segoe UI" w:cstheme="minorHAnsi"/>
                <w:bCs/>
                <w:spacing w:val="-2"/>
              </w:rPr>
              <w:t>q</w:t>
            </w:r>
            <w:r w:rsidRPr="00C8493B">
              <w:rPr>
                <w:rFonts w:eastAsia="Segoe UI" w:cstheme="minorHAnsi"/>
                <w:bCs/>
                <w:spacing w:val="1"/>
              </w:rPr>
              <w:t>u</w:t>
            </w:r>
            <w:r w:rsidRPr="00C8493B">
              <w:rPr>
                <w:rFonts w:eastAsia="Segoe UI" w:cstheme="minorHAnsi"/>
                <w:bCs/>
                <w:spacing w:val="-1"/>
              </w:rPr>
              <w:t>a</w:t>
            </w:r>
            <w:r w:rsidRPr="00C8493B">
              <w:rPr>
                <w:rFonts w:eastAsia="Segoe UI" w:cstheme="minorHAnsi"/>
                <w:bCs/>
              </w:rPr>
              <w:t>tions</w:t>
            </w:r>
            <w:r w:rsidRPr="00C8493B">
              <w:rPr>
                <w:rFonts w:eastAsia="Segoe UI" w:cstheme="minorHAnsi"/>
                <w:bCs/>
                <w:spacing w:val="-1"/>
              </w:rPr>
              <w:t xml:space="preserve"> a</w:t>
            </w:r>
            <w:r w:rsidRPr="00C8493B">
              <w:rPr>
                <w:rFonts w:eastAsia="Segoe UI" w:cstheme="minorHAnsi"/>
                <w:bCs/>
                <w:spacing w:val="1"/>
              </w:rPr>
              <w:t>n</w:t>
            </w:r>
            <w:r w:rsidRPr="00C8493B">
              <w:rPr>
                <w:rFonts w:eastAsia="Segoe UI" w:cstheme="minorHAnsi"/>
                <w:bCs/>
              </w:rPr>
              <w:t>d</w:t>
            </w:r>
            <w:r w:rsidRPr="00C8493B">
              <w:rPr>
                <w:rFonts w:eastAsia="Segoe UI" w:cstheme="minorHAnsi"/>
                <w:bCs/>
                <w:spacing w:val="-1"/>
              </w:rPr>
              <w:t xml:space="preserve"> </w:t>
            </w:r>
            <w:r w:rsidRPr="00C8493B">
              <w:rPr>
                <w:rFonts w:eastAsia="Segoe UI" w:cstheme="minorHAnsi"/>
                <w:bCs/>
              </w:rPr>
              <w:t>in</w:t>
            </w:r>
            <w:r w:rsidRPr="00C8493B">
              <w:rPr>
                <w:rFonts w:eastAsia="Segoe UI" w:cstheme="minorHAnsi"/>
                <w:bCs/>
                <w:spacing w:val="-1"/>
              </w:rPr>
              <w:t>e</w:t>
            </w:r>
            <w:r w:rsidRPr="00C8493B">
              <w:rPr>
                <w:rFonts w:eastAsia="Segoe UI" w:cstheme="minorHAnsi"/>
                <w:bCs/>
              </w:rPr>
              <w:t>q</w:t>
            </w:r>
            <w:r w:rsidRPr="00C8493B">
              <w:rPr>
                <w:rFonts w:eastAsia="Segoe UI" w:cstheme="minorHAnsi"/>
                <w:bCs/>
                <w:spacing w:val="-2"/>
              </w:rPr>
              <w:t>u</w:t>
            </w:r>
            <w:r w:rsidRPr="00C8493B">
              <w:rPr>
                <w:rFonts w:eastAsia="Segoe UI" w:cstheme="minorHAnsi"/>
                <w:bCs/>
                <w:spacing w:val="1"/>
              </w:rPr>
              <w:t>a</w:t>
            </w:r>
            <w:r w:rsidRPr="00C8493B">
              <w:rPr>
                <w:rFonts w:eastAsia="Segoe UI" w:cstheme="minorHAnsi"/>
                <w:bCs/>
              </w:rPr>
              <w:t>liti</w:t>
            </w:r>
            <w:r w:rsidRPr="00C8493B">
              <w:rPr>
                <w:rFonts w:eastAsia="Segoe UI" w:cstheme="minorHAnsi"/>
                <w:bCs/>
                <w:spacing w:val="-2"/>
              </w:rPr>
              <w:t>e</w:t>
            </w:r>
            <w:r w:rsidRPr="00C8493B">
              <w:rPr>
                <w:rFonts w:eastAsia="Segoe UI" w:cstheme="minorHAnsi"/>
                <w:bCs/>
              </w:rPr>
              <w:t>s</w:t>
            </w:r>
            <w:r w:rsidRPr="00C8493B">
              <w:rPr>
                <w:rFonts w:eastAsia="Segoe UI" w:cstheme="minorHAnsi"/>
                <w:bCs/>
                <w:spacing w:val="-2"/>
              </w:rPr>
              <w:t xml:space="preserve"> </w:t>
            </w:r>
            <w:r w:rsidRPr="00C8493B">
              <w:rPr>
                <w:rFonts w:eastAsia="Segoe UI" w:cstheme="minorHAnsi"/>
                <w:bCs/>
              </w:rPr>
              <w:t>g</w:t>
            </w:r>
            <w:r w:rsidRPr="00C8493B">
              <w:rPr>
                <w:rFonts w:eastAsia="Segoe UI" w:cstheme="minorHAnsi"/>
                <w:bCs/>
                <w:spacing w:val="1"/>
              </w:rPr>
              <w:t>ra</w:t>
            </w:r>
            <w:r w:rsidRPr="00C8493B">
              <w:rPr>
                <w:rFonts w:eastAsia="Segoe UI" w:cstheme="minorHAnsi"/>
                <w:bCs/>
              </w:rPr>
              <w:t>p</w:t>
            </w:r>
            <w:r w:rsidRPr="00C8493B">
              <w:rPr>
                <w:rFonts w:eastAsia="Segoe UI" w:cstheme="minorHAnsi"/>
                <w:bCs/>
                <w:spacing w:val="-1"/>
              </w:rPr>
              <w:t>h</w:t>
            </w:r>
            <w:r w:rsidRPr="00C8493B">
              <w:rPr>
                <w:rFonts w:eastAsia="Segoe UI" w:cstheme="minorHAnsi"/>
                <w:bCs/>
              </w:rPr>
              <w:t>i</w:t>
            </w:r>
            <w:r w:rsidRPr="00C8493B">
              <w:rPr>
                <w:rFonts w:eastAsia="Segoe UI" w:cstheme="minorHAnsi"/>
                <w:bCs/>
                <w:spacing w:val="-1"/>
              </w:rPr>
              <w:t>c</w:t>
            </w:r>
            <w:r w:rsidRPr="00C8493B">
              <w:rPr>
                <w:rFonts w:eastAsia="Segoe UI" w:cstheme="minorHAnsi"/>
                <w:bCs/>
                <w:spacing w:val="1"/>
              </w:rPr>
              <w:t>a</w:t>
            </w:r>
            <w:r w:rsidRPr="00C8493B">
              <w:rPr>
                <w:rFonts w:eastAsia="Segoe UI" w:cstheme="minorHAnsi"/>
                <w:bCs/>
              </w:rPr>
              <w:t>l</w:t>
            </w:r>
            <w:r w:rsidRPr="00C8493B">
              <w:rPr>
                <w:rFonts w:eastAsia="Segoe UI" w:cstheme="minorHAnsi"/>
                <w:bCs/>
                <w:spacing w:val="-3"/>
              </w:rPr>
              <w:t>l</w:t>
            </w:r>
            <w:r w:rsidRPr="00C8493B">
              <w:rPr>
                <w:rFonts w:eastAsia="Segoe UI" w:cstheme="minorHAnsi"/>
                <w:bCs/>
                <w:spacing w:val="1"/>
              </w:rPr>
              <w:t>y</w:t>
            </w:r>
            <w:r w:rsidRPr="00C8493B">
              <w:rPr>
                <w:rFonts w:eastAsia="Segoe UI" w:cstheme="minorHAnsi"/>
                <w:bCs/>
              </w:rPr>
              <w:t>.</w:t>
            </w:r>
          </w:p>
        </w:tc>
        <w:tc>
          <w:tcPr>
            <w:tcW w:w="2500" w:type="pct"/>
          </w:tcPr>
          <w:p w14:paraId="6E3146B3" w14:textId="77777777" w:rsidR="00AB199C" w:rsidRPr="00C8493B" w:rsidRDefault="00AB199C" w:rsidP="00A378FB">
            <w:pPr>
              <w:ind w:left="101" w:right="144"/>
              <w:rPr>
                <w:rFonts w:eastAsia="Times New Roman" w:cstheme="minorHAnsi"/>
              </w:rPr>
            </w:pPr>
            <w:r w:rsidRPr="00C8493B">
              <w:rPr>
                <w:rFonts w:eastAsia="Times New Roman" w:cstheme="minorHAnsi"/>
              </w:rPr>
              <w:t>Standards 10-12</w:t>
            </w:r>
          </w:p>
        </w:tc>
      </w:tr>
      <w:tr w:rsidR="00AB199C" w:rsidRPr="00C8493B" w14:paraId="0BD1BFE8" w14:textId="77777777" w:rsidTr="000979EA">
        <w:trPr>
          <w:jc w:val="center"/>
        </w:trPr>
        <w:tc>
          <w:tcPr>
            <w:tcW w:w="2500" w:type="pct"/>
          </w:tcPr>
          <w:p w14:paraId="7F435CF0" w14:textId="21782423" w:rsidR="00AB199C" w:rsidRPr="00C8493B" w:rsidRDefault="00AB199C" w:rsidP="00A378FB">
            <w:pPr>
              <w:ind w:left="101" w:right="144"/>
              <w:rPr>
                <w:rFonts w:eastAsia="Segoe UI" w:cstheme="minorHAnsi"/>
                <w:bCs/>
              </w:rPr>
            </w:pPr>
            <w:r w:rsidRPr="00C8493B">
              <w:rPr>
                <w:rFonts w:eastAsia="Segoe UI" w:cstheme="minorHAnsi"/>
                <w:bCs/>
                <w:spacing w:val="1"/>
              </w:rPr>
              <w:t>Un</w:t>
            </w:r>
            <w:r w:rsidRPr="00C8493B">
              <w:rPr>
                <w:rFonts w:eastAsia="Segoe UI" w:cstheme="minorHAnsi"/>
                <w:bCs/>
                <w:spacing w:val="-2"/>
              </w:rPr>
              <w:t>d</w:t>
            </w:r>
            <w:r w:rsidRPr="00C8493B">
              <w:rPr>
                <w:rFonts w:eastAsia="Segoe UI" w:cstheme="minorHAnsi"/>
                <w:bCs/>
              </w:rPr>
              <w:t>e</w:t>
            </w:r>
            <w:r w:rsidRPr="00C8493B">
              <w:rPr>
                <w:rFonts w:eastAsia="Segoe UI" w:cstheme="minorHAnsi"/>
                <w:bCs/>
                <w:spacing w:val="1"/>
              </w:rPr>
              <w:t>r</w:t>
            </w:r>
            <w:r w:rsidRPr="00C8493B">
              <w:rPr>
                <w:rFonts w:eastAsia="Segoe UI" w:cstheme="minorHAnsi"/>
                <w:bCs/>
                <w:spacing w:val="-1"/>
              </w:rPr>
              <w:t>s</w:t>
            </w:r>
            <w:r w:rsidRPr="00C8493B">
              <w:rPr>
                <w:rFonts w:eastAsia="Segoe UI" w:cstheme="minorHAnsi"/>
                <w:bCs/>
                <w:spacing w:val="-2"/>
              </w:rPr>
              <w:t>t</w:t>
            </w:r>
            <w:r w:rsidRPr="00C8493B">
              <w:rPr>
                <w:rFonts w:eastAsia="Segoe UI" w:cstheme="minorHAnsi"/>
                <w:bCs/>
                <w:spacing w:val="-1"/>
              </w:rPr>
              <w:t>a</w:t>
            </w:r>
            <w:r w:rsidRPr="00C8493B">
              <w:rPr>
                <w:rFonts w:eastAsia="Segoe UI" w:cstheme="minorHAnsi"/>
                <w:bCs/>
                <w:spacing w:val="1"/>
              </w:rPr>
              <w:t>n</w:t>
            </w:r>
            <w:r w:rsidRPr="00C8493B">
              <w:rPr>
                <w:rFonts w:eastAsia="Segoe UI" w:cstheme="minorHAnsi"/>
                <w:bCs/>
              </w:rPr>
              <w:t>d</w:t>
            </w:r>
            <w:r w:rsidRPr="00C8493B">
              <w:rPr>
                <w:rFonts w:eastAsia="Segoe UI" w:cstheme="minorHAnsi"/>
                <w:bCs/>
                <w:spacing w:val="-1"/>
              </w:rPr>
              <w:t xml:space="preserve"> </w:t>
            </w:r>
            <w:r w:rsidRPr="00C8493B">
              <w:rPr>
                <w:rFonts w:eastAsia="Segoe UI" w:cstheme="minorHAnsi"/>
                <w:bCs/>
              </w:rPr>
              <w:t>the</w:t>
            </w:r>
            <w:r w:rsidRPr="00C8493B">
              <w:rPr>
                <w:rFonts w:eastAsia="Segoe UI" w:cstheme="minorHAnsi"/>
                <w:bCs/>
                <w:spacing w:val="-1"/>
              </w:rPr>
              <w:t xml:space="preserve"> </w:t>
            </w:r>
            <w:r w:rsidRPr="00C8493B">
              <w:rPr>
                <w:rFonts w:eastAsia="Segoe UI" w:cstheme="minorHAnsi"/>
                <w:bCs/>
              </w:rPr>
              <w:t>c</w:t>
            </w:r>
            <w:r w:rsidRPr="00C8493B">
              <w:rPr>
                <w:rFonts w:eastAsia="Segoe UI" w:cstheme="minorHAnsi"/>
                <w:bCs/>
                <w:spacing w:val="-1"/>
              </w:rPr>
              <w:t>o</w:t>
            </w:r>
            <w:r w:rsidRPr="00C8493B">
              <w:rPr>
                <w:rFonts w:eastAsia="Segoe UI" w:cstheme="minorHAnsi"/>
                <w:bCs/>
                <w:spacing w:val="1"/>
              </w:rPr>
              <w:t>n</w:t>
            </w:r>
            <w:r w:rsidRPr="00C8493B">
              <w:rPr>
                <w:rFonts w:eastAsia="Segoe UI" w:cstheme="minorHAnsi"/>
                <w:bCs/>
                <w:spacing w:val="-3"/>
              </w:rPr>
              <w:t>c</w:t>
            </w:r>
            <w:r w:rsidRPr="00C8493B">
              <w:rPr>
                <w:rFonts w:eastAsia="Segoe UI" w:cstheme="minorHAnsi"/>
                <w:bCs/>
              </w:rPr>
              <w:t>e</w:t>
            </w:r>
            <w:r w:rsidRPr="00C8493B">
              <w:rPr>
                <w:rFonts w:eastAsia="Segoe UI" w:cstheme="minorHAnsi"/>
                <w:bCs/>
                <w:spacing w:val="-2"/>
              </w:rPr>
              <w:t>p</w:t>
            </w:r>
            <w:r w:rsidRPr="00C8493B">
              <w:rPr>
                <w:rFonts w:eastAsia="Segoe UI" w:cstheme="minorHAnsi"/>
                <w:bCs/>
              </w:rPr>
              <w:t xml:space="preserve">t </w:t>
            </w:r>
            <w:r w:rsidRPr="00C8493B">
              <w:rPr>
                <w:rFonts w:eastAsia="Segoe UI" w:cstheme="minorHAnsi"/>
                <w:bCs/>
                <w:spacing w:val="-1"/>
              </w:rPr>
              <w:t>o</w:t>
            </w:r>
            <w:r w:rsidRPr="00C8493B">
              <w:rPr>
                <w:rFonts w:eastAsia="Segoe UI" w:cstheme="minorHAnsi"/>
                <w:bCs/>
              </w:rPr>
              <w:t>f</w:t>
            </w:r>
            <w:r w:rsidRPr="00C8493B">
              <w:rPr>
                <w:rFonts w:eastAsia="Segoe UI" w:cstheme="minorHAnsi"/>
                <w:bCs/>
                <w:spacing w:val="-1"/>
              </w:rPr>
              <w:t xml:space="preserve"> </w:t>
            </w:r>
            <w:r w:rsidRPr="00C8493B">
              <w:rPr>
                <w:rFonts w:eastAsia="Segoe UI" w:cstheme="minorHAnsi"/>
                <w:bCs/>
              </w:rPr>
              <w:t xml:space="preserve">a </w:t>
            </w:r>
            <w:r w:rsidR="000979EA" w:rsidRPr="00C8493B">
              <w:rPr>
                <w:rFonts w:eastAsia="Segoe UI" w:cstheme="minorHAnsi"/>
                <w:bCs/>
              </w:rPr>
              <w:t>fu</w:t>
            </w:r>
            <w:r w:rsidR="000979EA" w:rsidRPr="00C8493B">
              <w:rPr>
                <w:rFonts w:eastAsia="Segoe UI" w:cstheme="minorHAnsi"/>
                <w:bCs/>
                <w:spacing w:val="1"/>
              </w:rPr>
              <w:t>n</w:t>
            </w:r>
            <w:r w:rsidR="000979EA" w:rsidRPr="00C8493B">
              <w:rPr>
                <w:rFonts w:eastAsia="Segoe UI" w:cstheme="minorHAnsi"/>
                <w:bCs/>
              </w:rPr>
              <w:t>cti</w:t>
            </w:r>
            <w:r w:rsidR="000979EA" w:rsidRPr="00C8493B">
              <w:rPr>
                <w:rFonts w:eastAsia="Segoe UI" w:cstheme="minorHAnsi"/>
                <w:bCs/>
                <w:spacing w:val="-3"/>
              </w:rPr>
              <w:t>o</w:t>
            </w:r>
            <w:r w:rsidR="000979EA" w:rsidRPr="00C8493B">
              <w:rPr>
                <w:rFonts w:eastAsia="Segoe UI" w:cstheme="minorHAnsi"/>
                <w:bCs/>
              </w:rPr>
              <w:t>n.</w:t>
            </w:r>
          </w:p>
        </w:tc>
        <w:tc>
          <w:tcPr>
            <w:tcW w:w="2500" w:type="pct"/>
          </w:tcPr>
          <w:p w14:paraId="56516663" w14:textId="77777777" w:rsidR="00AB199C" w:rsidRPr="00C8493B" w:rsidRDefault="00AB199C" w:rsidP="00A378FB">
            <w:pPr>
              <w:ind w:left="101" w:right="144"/>
              <w:rPr>
                <w:rFonts w:eastAsia="Times New Roman" w:cstheme="minorHAnsi"/>
              </w:rPr>
            </w:pPr>
            <w:r w:rsidRPr="00C8493B">
              <w:rPr>
                <w:rFonts w:eastAsia="Times New Roman" w:cstheme="minorHAnsi"/>
              </w:rPr>
              <w:t>Standards 13-15</w:t>
            </w:r>
          </w:p>
        </w:tc>
      </w:tr>
      <w:tr w:rsidR="00AB199C" w:rsidRPr="00C8493B" w14:paraId="62B1A64D" w14:textId="77777777" w:rsidTr="000979EA">
        <w:trPr>
          <w:jc w:val="center"/>
        </w:trPr>
        <w:tc>
          <w:tcPr>
            <w:tcW w:w="2500" w:type="pct"/>
            <w:tcBorders>
              <w:bottom w:val="single" w:sz="4" w:space="0" w:color="auto"/>
            </w:tcBorders>
          </w:tcPr>
          <w:p w14:paraId="08BBD5E4" w14:textId="77777777" w:rsidR="00AB199C" w:rsidRPr="00C8493B" w:rsidRDefault="00AB199C" w:rsidP="00A378FB">
            <w:pPr>
              <w:ind w:left="101" w:right="144"/>
              <w:rPr>
                <w:rFonts w:eastAsia="Segoe UI" w:cstheme="minorHAnsi"/>
                <w:bCs/>
              </w:rPr>
            </w:pPr>
            <w:r w:rsidRPr="00C8493B">
              <w:rPr>
                <w:rFonts w:eastAsia="Segoe UI" w:cstheme="minorHAnsi"/>
                <w:bCs/>
              </w:rPr>
              <w:t>In</w:t>
            </w:r>
            <w:r w:rsidRPr="00C8493B">
              <w:rPr>
                <w:rFonts w:eastAsia="Segoe UI" w:cstheme="minorHAnsi"/>
                <w:bCs/>
                <w:spacing w:val="1"/>
              </w:rPr>
              <w:t>t</w:t>
            </w:r>
            <w:r w:rsidRPr="00C8493B">
              <w:rPr>
                <w:rFonts w:eastAsia="Segoe UI" w:cstheme="minorHAnsi"/>
                <w:bCs/>
                <w:spacing w:val="-2"/>
              </w:rPr>
              <w:t>e</w:t>
            </w:r>
            <w:r w:rsidRPr="00C8493B">
              <w:rPr>
                <w:rFonts w:eastAsia="Segoe UI" w:cstheme="minorHAnsi"/>
                <w:bCs/>
                <w:spacing w:val="1"/>
              </w:rPr>
              <w:t>r</w:t>
            </w:r>
            <w:r w:rsidRPr="00C8493B">
              <w:rPr>
                <w:rFonts w:eastAsia="Segoe UI" w:cstheme="minorHAnsi"/>
                <w:bCs/>
              </w:rPr>
              <w:t>p</w:t>
            </w:r>
            <w:r w:rsidRPr="00C8493B">
              <w:rPr>
                <w:rFonts w:eastAsia="Segoe UI" w:cstheme="minorHAnsi"/>
                <w:bCs/>
                <w:spacing w:val="-2"/>
              </w:rPr>
              <w:t>r</w:t>
            </w:r>
            <w:r w:rsidRPr="00C8493B">
              <w:rPr>
                <w:rFonts w:eastAsia="Segoe UI" w:cstheme="minorHAnsi"/>
                <w:bCs/>
              </w:rPr>
              <w:t>et f</w:t>
            </w:r>
            <w:r w:rsidRPr="00C8493B">
              <w:rPr>
                <w:rFonts w:eastAsia="Segoe UI" w:cstheme="minorHAnsi"/>
                <w:bCs/>
                <w:spacing w:val="-2"/>
              </w:rPr>
              <w:t>u</w:t>
            </w:r>
            <w:r w:rsidRPr="00C8493B">
              <w:rPr>
                <w:rFonts w:eastAsia="Segoe UI" w:cstheme="minorHAnsi"/>
                <w:bCs/>
                <w:spacing w:val="1"/>
              </w:rPr>
              <w:t>n</w:t>
            </w:r>
            <w:r w:rsidRPr="00C8493B">
              <w:rPr>
                <w:rFonts w:eastAsia="Segoe UI" w:cstheme="minorHAnsi"/>
                <w:bCs/>
              </w:rPr>
              <w:t>cti</w:t>
            </w:r>
            <w:r w:rsidRPr="00C8493B">
              <w:rPr>
                <w:rFonts w:eastAsia="Segoe UI" w:cstheme="minorHAnsi"/>
                <w:bCs/>
                <w:spacing w:val="-3"/>
              </w:rPr>
              <w:t>o</w:t>
            </w:r>
            <w:r w:rsidRPr="00C8493B">
              <w:rPr>
                <w:rFonts w:eastAsia="Segoe UI" w:cstheme="minorHAnsi"/>
                <w:bCs/>
                <w:spacing w:val="1"/>
              </w:rPr>
              <w:t>n</w:t>
            </w:r>
            <w:r w:rsidRPr="00C8493B">
              <w:rPr>
                <w:rFonts w:eastAsia="Segoe UI" w:cstheme="minorHAnsi"/>
                <w:bCs/>
              </w:rPr>
              <w:t>s</w:t>
            </w:r>
            <w:r w:rsidRPr="00C8493B">
              <w:rPr>
                <w:rFonts w:eastAsia="Segoe UI" w:cstheme="minorHAnsi"/>
                <w:bCs/>
                <w:spacing w:val="-2"/>
              </w:rPr>
              <w:t xml:space="preserve"> </w:t>
            </w:r>
            <w:r w:rsidRPr="00C8493B">
              <w:rPr>
                <w:rFonts w:eastAsia="Segoe UI" w:cstheme="minorHAnsi"/>
                <w:bCs/>
              </w:rPr>
              <w:t>th</w:t>
            </w:r>
            <w:r w:rsidRPr="00C8493B">
              <w:rPr>
                <w:rFonts w:eastAsia="Segoe UI" w:cstheme="minorHAnsi"/>
                <w:bCs/>
                <w:spacing w:val="1"/>
              </w:rPr>
              <w:t>a</w:t>
            </w:r>
            <w:r w:rsidRPr="00C8493B">
              <w:rPr>
                <w:rFonts w:eastAsia="Segoe UI" w:cstheme="minorHAnsi"/>
                <w:bCs/>
              </w:rPr>
              <w:t>t</w:t>
            </w:r>
            <w:r w:rsidRPr="00C8493B">
              <w:rPr>
                <w:rFonts w:eastAsia="Segoe UI" w:cstheme="minorHAnsi"/>
                <w:bCs/>
                <w:spacing w:val="-3"/>
              </w:rPr>
              <w:t xml:space="preserve"> </w:t>
            </w:r>
            <w:r w:rsidRPr="00C8493B">
              <w:rPr>
                <w:rFonts w:eastAsia="Segoe UI" w:cstheme="minorHAnsi"/>
                <w:bCs/>
                <w:spacing w:val="1"/>
              </w:rPr>
              <w:t>ar</w:t>
            </w:r>
            <w:r w:rsidRPr="00C8493B">
              <w:rPr>
                <w:rFonts w:eastAsia="Segoe UI" w:cstheme="minorHAnsi"/>
                <w:bCs/>
              </w:rPr>
              <w:t>i</w:t>
            </w:r>
            <w:r w:rsidRPr="00C8493B">
              <w:rPr>
                <w:rFonts w:eastAsia="Segoe UI" w:cstheme="minorHAnsi"/>
                <w:bCs/>
                <w:spacing w:val="-2"/>
              </w:rPr>
              <w:t>s</w:t>
            </w:r>
            <w:r w:rsidRPr="00C8493B">
              <w:rPr>
                <w:rFonts w:eastAsia="Segoe UI" w:cstheme="minorHAnsi"/>
                <w:bCs/>
              </w:rPr>
              <w:t xml:space="preserve">e </w:t>
            </w:r>
            <w:r w:rsidRPr="00C8493B">
              <w:rPr>
                <w:rFonts w:eastAsia="Segoe UI" w:cstheme="minorHAnsi"/>
                <w:bCs/>
                <w:spacing w:val="-1"/>
              </w:rPr>
              <w:t>i</w:t>
            </w:r>
            <w:r w:rsidRPr="00C8493B">
              <w:rPr>
                <w:rFonts w:eastAsia="Segoe UI" w:cstheme="minorHAnsi"/>
                <w:bCs/>
              </w:rPr>
              <w:t xml:space="preserve">n </w:t>
            </w:r>
            <w:r w:rsidRPr="00C8493B">
              <w:rPr>
                <w:rFonts w:eastAsia="Segoe UI" w:cstheme="minorHAnsi"/>
                <w:bCs/>
                <w:spacing w:val="-1"/>
              </w:rPr>
              <w:t>a</w:t>
            </w:r>
            <w:r w:rsidRPr="00C8493B">
              <w:rPr>
                <w:rFonts w:eastAsia="Segoe UI" w:cstheme="minorHAnsi"/>
                <w:bCs/>
              </w:rPr>
              <w:t>ppl</w:t>
            </w:r>
            <w:r w:rsidRPr="00C8493B">
              <w:rPr>
                <w:rFonts w:eastAsia="Segoe UI" w:cstheme="minorHAnsi"/>
                <w:bCs/>
                <w:spacing w:val="-1"/>
              </w:rPr>
              <w:t>i</w:t>
            </w:r>
            <w:r w:rsidRPr="00C8493B">
              <w:rPr>
                <w:rFonts w:eastAsia="Segoe UI" w:cstheme="minorHAnsi"/>
                <w:bCs/>
              </w:rPr>
              <w:t>c</w:t>
            </w:r>
            <w:r w:rsidRPr="00C8493B">
              <w:rPr>
                <w:rFonts w:eastAsia="Segoe UI" w:cstheme="minorHAnsi"/>
                <w:bCs/>
                <w:spacing w:val="-2"/>
              </w:rPr>
              <w:t>a</w:t>
            </w:r>
            <w:r w:rsidRPr="00C8493B">
              <w:rPr>
                <w:rFonts w:eastAsia="Segoe UI" w:cstheme="minorHAnsi"/>
                <w:bCs/>
              </w:rPr>
              <w:t>tions</w:t>
            </w:r>
            <w:r w:rsidRPr="00C8493B">
              <w:rPr>
                <w:rFonts w:eastAsia="Segoe UI" w:cstheme="minorHAnsi"/>
                <w:bCs/>
                <w:spacing w:val="-1"/>
              </w:rPr>
              <w:t xml:space="preserve"> </w:t>
            </w:r>
            <w:r w:rsidRPr="00C8493B">
              <w:rPr>
                <w:rFonts w:eastAsia="Segoe UI" w:cstheme="minorHAnsi"/>
                <w:bCs/>
              </w:rPr>
              <w:t>in</w:t>
            </w:r>
            <w:r w:rsidRPr="00C8493B">
              <w:rPr>
                <w:rFonts w:eastAsia="Segoe UI" w:cstheme="minorHAnsi"/>
                <w:bCs/>
                <w:spacing w:val="-3"/>
              </w:rPr>
              <w:t xml:space="preserve"> </w:t>
            </w:r>
            <w:r w:rsidRPr="00C8493B">
              <w:rPr>
                <w:rFonts w:eastAsia="Segoe UI" w:cstheme="minorHAnsi"/>
                <w:bCs/>
              </w:rPr>
              <w:t>t</w:t>
            </w:r>
            <w:r w:rsidRPr="00C8493B">
              <w:rPr>
                <w:rFonts w:eastAsia="Segoe UI" w:cstheme="minorHAnsi"/>
                <w:bCs/>
                <w:spacing w:val="1"/>
              </w:rPr>
              <w:t>er</w:t>
            </w:r>
            <w:r w:rsidRPr="00C8493B">
              <w:rPr>
                <w:rFonts w:eastAsia="Segoe UI" w:cstheme="minorHAnsi"/>
                <w:bCs/>
              </w:rPr>
              <w:t>ms</w:t>
            </w:r>
            <w:r w:rsidRPr="00C8493B">
              <w:rPr>
                <w:rFonts w:eastAsia="Segoe UI" w:cstheme="minorHAnsi"/>
                <w:bCs/>
                <w:spacing w:val="-2"/>
              </w:rPr>
              <w:t xml:space="preserve"> </w:t>
            </w:r>
            <w:r w:rsidRPr="00C8493B">
              <w:rPr>
                <w:rFonts w:eastAsia="Segoe UI" w:cstheme="minorHAnsi"/>
                <w:bCs/>
              </w:rPr>
              <w:t>of</w:t>
            </w:r>
            <w:r w:rsidRPr="00C8493B">
              <w:rPr>
                <w:rFonts w:eastAsia="Segoe UI" w:cstheme="minorHAnsi"/>
                <w:bCs/>
                <w:spacing w:val="-2"/>
              </w:rPr>
              <w:t xml:space="preserve"> </w:t>
            </w:r>
            <w:r w:rsidRPr="00C8493B">
              <w:rPr>
                <w:rFonts w:eastAsia="Segoe UI" w:cstheme="minorHAnsi"/>
                <w:bCs/>
              </w:rPr>
              <w:t>a</w:t>
            </w:r>
            <w:r w:rsidRPr="00C8493B">
              <w:rPr>
                <w:rFonts w:eastAsia="Segoe UI" w:cstheme="minorHAnsi"/>
                <w:bCs/>
                <w:spacing w:val="3"/>
              </w:rPr>
              <w:t xml:space="preserve"> </w:t>
            </w:r>
            <w:r w:rsidRPr="00C8493B">
              <w:rPr>
                <w:rFonts w:eastAsia="Segoe UI" w:cstheme="minorHAnsi"/>
                <w:bCs/>
              </w:rPr>
              <w:t>c</w:t>
            </w:r>
            <w:r w:rsidRPr="00C8493B">
              <w:rPr>
                <w:rFonts w:eastAsia="Segoe UI" w:cstheme="minorHAnsi"/>
                <w:bCs/>
                <w:spacing w:val="-1"/>
              </w:rPr>
              <w:t>o</w:t>
            </w:r>
            <w:r w:rsidRPr="00C8493B">
              <w:rPr>
                <w:rFonts w:eastAsia="Segoe UI" w:cstheme="minorHAnsi"/>
                <w:bCs/>
                <w:spacing w:val="1"/>
              </w:rPr>
              <w:t>n</w:t>
            </w:r>
            <w:r w:rsidRPr="00C8493B">
              <w:rPr>
                <w:rFonts w:eastAsia="Segoe UI" w:cstheme="minorHAnsi"/>
                <w:bCs/>
                <w:spacing w:val="-2"/>
              </w:rPr>
              <w:t>t</w:t>
            </w:r>
            <w:r w:rsidRPr="00C8493B">
              <w:rPr>
                <w:rFonts w:eastAsia="Segoe UI" w:cstheme="minorHAnsi"/>
                <w:bCs/>
              </w:rPr>
              <w:t>e</w:t>
            </w:r>
            <w:r w:rsidRPr="00C8493B">
              <w:rPr>
                <w:rFonts w:eastAsia="Segoe UI" w:cstheme="minorHAnsi"/>
                <w:bCs/>
                <w:spacing w:val="1"/>
              </w:rPr>
              <w:t>x</w:t>
            </w:r>
            <w:r w:rsidRPr="00C8493B">
              <w:rPr>
                <w:rFonts w:eastAsia="Segoe UI" w:cstheme="minorHAnsi"/>
                <w:bCs/>
                <w:spacing w:val="-2"/>
              </w:rPr>
              <w:t>t</w:t>
            </w:r>
            <w:r w:rsidRPr="00C8493B">
              <w:rPr>
                <w:rFonts w:eastAsia="Segoe UI" w:cstheme="minorHAnsi"/>
                <w:bCs/>
              </w:rPr>
              <w:t>.</w:t>
            </w:r>
          </w:p>
        </w:tc>
        <w:tc>
          <w:tcPr>
            <w:tcW w:w="2500" w:type="pct"/>
            <w:tcBorders>
              <w:bottom w:val="single" w:sz="4" w:space="0" w:color="auto"/>
            </w:tcBorders>
          </w:tcPr>
          <w:p w14:paraId="29093E8E" w14:textId="77777777" w:rsidR="00AB199C" w:rsidRPr="00C8493B" w:rsidRDefault="00AB199C" w:rsidP="00A378FB">
            <w:pPr>
              <w:ind w:left="101" w:right="144"/>
              <w:rPr>
                <w:rFonts w:eastAsia="Times New Roman" w:cstheme="minorHAnsi"/>
                <w:iCs/>
              </w:rPr>
            </w:pPr>
            <w:r w:rsidRPr="00C8493B">
              <w:rPr>
                <w:rFonts w:eastAsia="Times New Roman" w:cstheme="minorHAnsi"/>
                <w:iCs/>
              </w:rPr>
              <w:t>Standards 16-18</w:t>
            </w:r>
          </w:p>
        </w:tc>
      </w:tr>
      <w:tr w:rsidR="00AB199C" w:rsidRPr="00C8493B" w14:paraId="77D0F5AF" w14:textId="77777777" w:rsidTr="000979EA">
        <w:trPr>
          <w:jc w:val="center"/>
        </w:trPr>
        <w:tc>
          <w:tcPr>
            <w:tcW w:w="2500" w:type="pct"/>
            <w:tcBorders>
              <w:bottom w:val="single" w:sz="4" w:space="0" w:color="auto"/>
            </w:tcBorders>
          </w:tcPr>
          <w:p w14:paraId="5445B435" w14:textId="5740AEE7" w:rsidR="00AB199C" w:rsidRPr="00C8493B" w:rsidRDefault="00AB199C" w:rsidP="00756EF6">
            <w:pPr>
              <w:ind w:left="101" w:right="144"/>
              <w:rPr>
                <w:rFonts w:eastAsia="Segoe UI" w:cstheme="minorHAnsi"/>
                <w:bCs/>
              </w:rPr>
            </w:pPr>
            <w:r w:rsidRPr="00C8493B">
              <w:rPr>
                <w:rFonts w:eastAsia="Segoe UI" w:cstheme="minorHAnsi"/>
                <w:bCs/>
                <w:spacing w:val="1"/>
              </w:rPr>
              <w:t>A</w:t>
            </w:r>
            <w:r w:rsidRPr="00C8493B">
              <w:rPr>
                <w:rFonts w:eastAsia="Segoe UI" w:cstheme="minorHAnsi"/>
                <w:bCs/>
                <w:spacing w:val="-2"/>
              </w:rPr>
              <w:t>n</w:t>
            </w:r>
            <w:r w:rsidRPr="00C8493B">
              <w:rPr>
                <w:rFonts w:eastAsia="Segoe UI" w:cstheme="minorHAnsi"/>
                <w:bCs/>
                <w:spacing w:val="1"/>
              </w:rPr>
              <w:t>a</w:t>
            </w:r>
            <w:r w:rsidRPr="00C8493B">
              <w:rPr>
                <w:rFonts w:eastAsia="Segoe UI" w:cstheme="minorHAnsi"/>
                <w:bCs/>
              </w:rPr>
              <w:t>l</w:t>
            </w:r>
            <w:r w:rsidRPr="00C8493B">
              <w:rPr>
                <w:rFonts w:eastAsia="Segoe UI" w:cstheme="minorHAnsi"/>
                <w:bCs/>
                <w:spacing w:val="1"/>
              </w:rPr>
              <w:t>y</w:t>
            </w:r>
            <w:r w:rsidRPr="00C8493B">
              <w:rPr>
                <w:rFonts w:eastAsia="Segoe UI" w:cstheme="minorHAnsi"/>
                <w:bCs/>
                <w:spacing w:val="-3"/>
              </w:rPr>
              <w:t>z</w:t>
            </w:r>
            <w:r w:rsidRPr="00C8493B">
              <w:rPr>
                <w:rFonts w:eastAsia="Segoe UI" w:cstheme="minorHAnsi"/>
                <w:bCs/>
              </w:rPr>
              <w:t>e</w:t>
            </w:r>
            <w:r w:rsidR="00756EF6" w:rsidRPr="00C8493B">
              <w:rPr>
                <w:rFonts w:eastAsia="Segoe UI" w:cstheme="minorHAnsi"/>
                <w:bCs/>
              </w:rPr>
              <w:t xml:space="preserve"> </w:t>
            </w:r>
            <w:r w:rsidRPr="00C8493B">
              <w:rPr>
                <w:rFonts w:eastAsia="Segoe UI" w:cstheme="minorHAnsi"/>
                <w:bCs/>
                <w:spacing w:val="-2"/>
              </w:rPr>
              <w:t>r</w:t>
            </w:r>
            <w:r w:rsidRPr="00C8493B">
              <w:rPr>
                <w:rFonts w:eastAsia="Segoe UI" w:cstheme="minorHAnsi"/>
                <w:bCs/>
              </w:rPr>
              <w:t>ep</w:t>
            </w:r>
            <w:r w:rsidRPr="00C8493B">
              <w:rPr>
                <w:rFonts w:eastAsia="Segoe UI" w:cstheme="minorHAnsi"/>
                <w:bCs/>
                <w:spacing w:val="-1"/>
              </w:rPr>
              <w:t>r</w:t>
            </w:r>
            <w:r w:rsidRPr="00C8493B">
              <w:rPr>
                <w:rFonts w:eastAsia="Segoe UI" w:cstheme="minorHAnsi"/>
                <w:bCs/>
              </w:rPr>
              <w:t>ese</w:t>
            </w:r>
            <w:r w:rsidRPr="00C8493B">
              <w:rPr>
                <w:rFonts w:eastAsia="Segoe UI" w:cstheme="minorHAnsi"/>
                <w:bCs/>
                <w:spacing w:val="-2"/>
              </w:rPr>
              <w:t>n</w:t>
            </w:r>
            <w:r w:rsidRPr="00C8493B">
              <w:rPr>
                <w:rFonts w:eastAsia="Segoe UI" w:cstheme="minorHAnsi"/>
                <w:bCs/>
              </w:rPr>
              <w:t>t</w:t>
            </w:r>
            <w:r w:rsidRPr="00C8493B">
              <w:rPr>
                <w:rFonts w:eastAsia="Segoe UI" w:cstheme="minorHAnsi"/>
                <w:bCs/>
                <w:spacing w:val="-1"/>
              </w:rPr>
              <w:t>a</w:t>
            </w:r>
            <w:r w:rsidRPr="00C8493B">
              <w:rPr>
                <w:rFonts w:eastAsia="Segoe UI" w:cstheme="minorHAnsi"/>
                <w:bCs/>
              </w:rPr>
              <w:t>t</w:t>
            </w:r>
            <w:r w:rsidRPr="00C8493B">
              <w:rPr>
                <w:rFonts w:eastAsia="Segoe UI" w:cstheme="minorHAnsi"/>
                <w:bCs/>
                <w:spacing w:val="-2"/>
              </w:rPr>
              <w:t>i</w:t>
            </w:r>
            <w:r w:rsidRPr="00C8493B">
              <w:rPr>
                <w:rFonts w:eastAsia="Segoe UI" w:cstheme="minorHAnsi"/>
                <w:bCs/>
              </w:rPr>
              <w:t>on</w:t>
            </w:r>
            <w:r w:rsidRPr="00C8493B">
              <w:rPr>
                <w:rFonts w:eastAsia="Segoe UI" w:cstheme="minorHAnsi"/>
                <w:bCs/>
                <w:spacing w:val="-1"/>
              </w:rPr>
              <w:t>s</w:t>
            </w:r>
            <w:r w:rsidR="00756EF6" w:rsidRPr="00C8493B">
              <w:rPr>
                <w:rFonts w:eastAsia="Segoe UI" w:cstheme="minorHAnsi"/>
                <w:bCs/>
                <w:spacing w:val="-1"/>
              </w:rPr>
              <w:t xml:space="preserve"> of functions</w:t>
            </w:r>
            <w:r w:rsidRPr="00C8493B">
              <w:rPr>
                <w:rFonts w:eastAsia="Segoe UI" w:cstheme="minorHAnsi"/>
                <w:bCs/>
              </w:rPr>
              <w:t>.</w:t>
            </w:r>
          </w:p>
        </w:tc>
        <w:tc>
          <w:tcPr>
            <w:tcW w:w="2500" w:type="pct"/>
            <w:tcBorders>
              <w:bottom w:val="single" w:sz="4" w:space="0" w:color="auto"/>
            </w:tcBorders>
          </w:tcPr>
          <w:p w14:paraId="111F4619" w14:textId="77777777" w:rsidR="00AB199C" w:rsidRPr="00C8493B" w:rsidRDefault="00AB199C" w:rsidP="00A378FB">
            <w:pPr>
              <w:ind w:left="101" w:right="144"/>
              <w:rPr>
                <w:rFonts w:eastAsia="Times New Roman" w:cstheme="minorHAnsi"/>
                <w:iCs/>
              </w:rPr>
            </w:pPr>
            <w:r w:rsidRPr="00C8493B">
              <w:rPr>
                <w:rFonts w:eastAsia="Times New Roman" w:cstheme="minorHAnsi"/>
                <w:iCs/>
              </w:rPr>
              <w:t>Standards 19-20</w:t>
            </w:r>
          </w:p>
        </w:tc>
      </w:tr>
      <w:tr w:rsidR="00AB199C" w:rsidRPr="00C8493B" w14:paraId="489EAF93" w14:textId="77777777" w:rsidTr="000979EA">
        <w:trPr>
          <w:jc w:val="center"/>
        </w:trPr>
        <w:tc>
          <w:tcPr>
            <w:tcW w:w="2500" w:type="pct"/>
            <w:tcBorders>
              <w:bottom w:val="single" w:sz="4" w:space="0" w:color="auto"/>
            </w:tcBorders>
          </w:tcPr>
          <w:p w14:paraId="266E3B27" w14:textId="77777777" w:rsidR="00AB199C" w:rsidRPr="00C8493B" w:rsidRDefault="00AB199C" w:rsidP="00A378FB">
            <w:pPr>
              <w:ind w:left="101" w:right="144"/>
              <w:rPr>
                <w:rFonts w:eastAsia="Segoe UI" w:cstheme="minorHAnsi"/>
                <w:bCs/>
              </w:rPr>
            </w:pPr>
            <w:r w:rsidRPr="00C8493B">
              <w:rPr>
                <w:rFonts w:eastAsia="Segoe UI" w:cstheme="minorHAnsi"/>
                <w:bCs/>
              </w:rPr>
              <w:t>B</w:t>
            </w:r>
            <w:r w:rsidRPr="00C8493B">
              <w:rPr>
                <w:rFonts w:eastAsia="Segoe UI" w:cstheme="minorHAnsi"/>
                <w:bCs/>
                <w:spacing w:val="1"/>
              </w:rPr>
              <w:t>u</w:t>
            </w:r>
            <w:r w:rsidRPr="00C8493B">
              <w:rPr>
                <w:rFonts w:eastAsia="Segoe UI" w:cstheme="minorHAnsi"/>
                <w:bCs/>
              </w:rPr>
              <w:t>ild</w:t>
            </w:r>
            <w:r w:rsidRPr="00C8493B">
              <w:rPr>
                <w:rFonts w:eastAsia="Segoe UI" w:cstheme="minorHAnsi"/>
                <w:bCs/>
                <w:spacing w:val="-1"/>
              </w:rPr>
              <w:t xml:space="preserve"> </w:t>
            </w:r>
            <w:r w:rsidRPr="00C8493B">
              <w:rPr>
                <w:rFonts w:eastAsia="Segoe UI" w:cstheme="minorHAnsi"/>
                <w:bCs/>
              </w:rPr>
              <w:t>a f</w:t>
            </w:r>
            <w:r w:rsidRPr="00C8493B">
              <w:rPr>
                <w:rFonts w:eastAsia="Segoe UI" w:cstheme="minorHAnsi"/>
                <w:bCs/>
                <w:spacing w:val="-2"/>
              </w:rPr>
              <w:t>u</w:t>
            </w:r>
            <w:r w:rsidRPr="00C8493B">
              <w:rPr>
                <w:rFonts w:eastAsia="Segoe UI" w:cstheme="minorHAnsi"/>
                <w:bCs/>
                <w:spacing w:val="1"/>
              </w:rPr>
              <w:t>n</w:t>
            </w:r>
            <w:r w:rsidRPr="00C8493B">
              <w:rPr>
                <w:rFonts w:eastAsia="Segoe UI" w:cstheme="minorHAnsi"/>
                <w:bCs/>
              </w:rPr>
              <w:t>cti</w:t>
            </w:r>
            <w:r w:rsidRPr="00C8493B">
              <w:rPr>
                <w:rFonts w:eastAsia="Segoe UI" w:cstheme="minorHAnsi"/>
                <w:bCs/>
                <w:spacing w:val="-3"/>
              </w:rPr>
              <w:t>o</w:t>
            </w:r>
            <w:r w:rsidRPr="00C8493B">
              <w:rPr>
                <w:rFonts w:eastAsia="Segoe UI" w:cstheme="minorHAnsi"/>
                <w:bCs/>
              </w:rPr>
              <w:t>n th</w:t>
            </w:r>
            <w:r w:rsidRPr="00C8493B">
              <w:rPr>
                <w:rFonts w:eastAsia="Segoe UI" w:cstheme="minorHAnsi"/>
                <w:bCs/>
                <w:spacing w:val="-2"/>
              </w:rPr>
              <w:t>a</w:t>
            </w:r>
            <w:r w:rsidRPr="00C8493B">
              <w:rPr>
                <w:rFonts w:eastAsia="Segoe UI" w:cstheme="minorHAnsi"/>
                <w:bCs/>
              </w:rPr>
              <w:t xml:space="preserve">t </w:t>
            </w:r>
            <w:r w:rsidRPr="00C8493B">
              <w:rPr>
                <w:rFonts w:eastAsia="Segoe UI" w:cstheme="minorHAnsi"/>
                <w:bCs/>
                <w:spacing w:val="-1"/>
              </w:rPr>
              <w:t>m</w:t>
            </w:r>
            <w:r w:rsidRPr="00C8493B">
              <w:rPr>
                <w:rFonts w:eastAsia="Segoe UI" w:cstheme="minorHAnsi"/>
                <w:bCs/>
              </w:rPr>
              <w:t>odels</w:t>
            </w:r>
            <w:r w:rsidRPr="00C8493B">
              <w:rPr>
                <w:rFonts w:eastAsia="Segoe UI" w:cstheme="minorHAnsi"/>
                <w:bCs/>
                <w:spacing w:val="-2"/>
              </w:rPr>
              <w:t xml:space="preserve"> </w:t>
            </w:r>
            <w:r w:rsidRPr="00C8493B">
              <w:rPr>
                <w:rFonts w:eastAsia="Segoe UI" w:cstheme="minorHAnsi"/>
                <w:bCs/>
              </w:rPr>
              <w:t xml:space="preserve">a </w:t>
            </w:r>
            <w:r w:rsidRPr="00C8493B">
              <w:rPr>
                <w:rFonts w:eastAsia="Segoe UI" w:cstheme="minorHAnsi"/>
                <w:bCs/>
                <w:spacing w:val="1"/>
              </w:rPr>
              <w:t>r</w:t>
            </w:r>
            <w:r w:rsidRPr="00C8493B">
              <w:rPr>
                <w:rFonts w:eastAsia="Segoe UI" w:cstheme="minorHAnsi"/>
                <w:bCs/>
              </w:rPr>
              <w:t>e</w:t>
            </w:r>
            <w:r w:rsidRPr="00C8493B">
              <w:rPr>
                <w:rFonts w:eastAsia="Segoe UI" w:cstheme="minorHAnsi"/>
                <w:bCs/>
                <w:spacing w:val="-2"/>
              </w:rPr>
              <w:t>l</w:t>
            </w:r>
            <w:r w:rsidRPr="00C8493B">
              <w:rPr>
                <w:rFonts w:eastAsia="Segoe UI" w:cstheme="minorHAnsi"/>
                <w:bCs/>
                <w:spacing w:val="1"/>
              </w:rPr>
              <w:t>a</w:t>
            </w:r>
            <w:r w:rsidRPr="00C8493B">
              <w:rPr>
                <w:rFonts w:eastAsia="Segoe UI" w:cstheme="minorHAnsi"/>
                <w:bCs/>
              </w:rPr>
              <w:t>ti</w:t>
            </w:r>
            <w:r w:rsidRPr="00C8493B">
              <w:rPr>
                <w:rFonts w:eastAsia="Segoe UI" w:cstheme="minorHAnsi"/>
                <w:bCs/>
                <w:spacing w:val="-3"/>
              </w:rPr>
              <w:t>o</w:t>
            </w:r>
            <w:r w:rsidRPr="00C8493B">
              <w:rPr>
                <w:rFonts w:eastAsia="Segoe UI" w:cstheme="minorHAnsi"/>
                <w:bCs/>
                <w:spacing w:val="1"/>
              </w:rPr>
              <w:t>n</w:t>
            </w:r>
            <w:r w:rsidRPr="00C8493B">
              <w:rPr>
                <w:rFonts w:eastAsia="Segoe UI" w:cstheme="minorHAnsi"/>
                <w:bCs/>
                <w:spacing w:val="-1"/>
              </w:rPr>
              <w:t>sh</w:t>
            </w:r>
            <w:r w:rsidRPr="00C8493B">
              <w:rPr>
                <w:rFonts w:eastAsia="Segoe UI" w:cstheme="minorHAnsi"/>
                <w:bCs/>
              </w:rPr>
              <w:t>ip</w:t>
            </w:r>
            <w:r w:rsidRPr="00C8493B">
              <w:rPr>
                <w:rFonts w:eastAsia="Segoe UI" w:cstheme="minorHAnsi"/>
                <w:bCs/>
                <w:spacing w:val="-1"/>
              </w:rPr>
              <w:t xml:space="preserve"> </w:t>
            </w:r>
            <w:r w:rsidRPr="00C8493B">
              <w:rPr>
                <w:rFonts w:eastAsia="Segoe UI" w:cstheme="minorHAnsi"/>
                <w:bCs/>
              </w:rPr>
              <w:t>be</w:t>
            </w:r>
            <w:r w:rsidRPr="00C8493B">
              <w:rPr>
                <w:rFonts w:eastAsia="Segoe UI" w:cstheme="minorHAnsi"/>
                <w:bCs/>
                <w:spacing w:val="-2"/>
              </w:rPr>
              <w:t>t</w:t>
            </w:r>
            <w:r w:rsidRPr="00C8493B">
              <w:rPr>
                <w:rFonts w:eastAsia="Segoe UI" w:cstheme="minorHAnsi"/>
                <w:bCs/>
                <w:spacing w:val="-1"/>
              </w:rPr>
              <w:t>w</w:t>
            </w:r>
            <w:r w:rsidRPr="00C8493B">
              <w:rPr>
                <w:rFonts w:eastAsia="Segoe UI" w:cstheme="minorHAnsi"/>
                <w:bCs/>
              </w:rPr>
              <w:t>e</w:t>
            </w:r>
            <w:r w:rsidRPr="00C8493B">
              <w:rPr>
                <w:rFonts w:eastAsia="Segoe UI" w:cstheme="minorHAnsi"/>
                <w:bCs/>
                <w:spacing w:val="1"/>
              </w:rPr>
              <w:t>e</w:t>
            </w:r>
            <w:r w:rsidRPr="00C8493B">
              <w:rPr>
                <w:rFonts w:eastAsia="Segoe UI" w:cstheme="minorHAnsi"/>
                <w:bCs/>
              </w:rPr>
              <w:t>n two</w:t>
            </w:r>
            <w:r w:rsidRPr="00C8493B">
              <w:rPr>
                <w:rFonts w:eastAsia="Segoe UI" w:cstheme="minorHAnsi"/>
                <w:bCs/>
                <w:spacing w:val="-2"/>
              </w:rPr>
              <w:t xml:space="preserve"> q</w:t>
            </w:r>
            <w:r w:rsidRPr="00C8493B">
              <w:rPr>
                <w:rFonts w:eastAsia="Segoe UI" w:cstheme="minorHAnsi"/>
                <w:bCs/>
                <w:spacing w:val="1"/>
              </w:rPr>
              <w:t>u</w:t>
            </w:r>
            <w:r w:rsidRPr="00C8493B">
              <w:rPr>
                <w:rFonts w:eastAsia="Segoe UI" w:cstheme="minorHAnsi"/>
                <w:bCs/>
                <w:spacing w:val="-1"/>
              </w:rPr>
              <w:t>a</w:t>
            </w:r>
            <w:r w:rsidRPr="00C8493B">
              <w:rPr>
                <w:rFonts w:eastAsia="Segoe UI" w:cstheme="minorHAnsi"/>
                <w:bCs/>
                <w:spacing w:val="1"/>
              </w:rPr>
              <w:t>n</w:t>
            </w:r>
            <w:r w:rsidRPr="00C8493B">
              <w:rPr>
                <w:rFonts w:eastAsia="Segoe UI" w:cstheme="minorHAnsi"/>
                <w:bCs/>
              </w:rPr>
              <w:t>tit</w:t>
            </w:r>
            <w:r w:rsidRPr="00C8493B">
              <w:rPr>
                <w:rFonts w:eastAsia="Segoe UI" w:cstheme="minorHAnsi"/>
                <w:bCs/>
                <w:spacing w:val="-3"/>
              </w:rPr>
              <w:t>i</w:t>
            </w:r>
            <w:r w:rsidRPr="00C8493B">
              <w:rPr>
                <w:rFonts w:eastAsia="Segoe UI" w:cstheme="minorHAnsi"/>
                <w:bCs/>
              </w:rPr>
              <w:t>es.</w:t>
            </w:r>
          </w:p>
        </w:tc>
        <w:tc>
          <w:tcPr>
            <w:tcW w:w="2500" w:type="pct"/>
            <w:tcBorders>
              <w:bottom w:val="single" w:sz="4" w:space="0" w:color="auto"/>
            </w:tcBorders>
          </w:tcPr>
          <w:p w14:paraId="6DE01551" w14:textId="77777777" w:rsidR="00AB199C" w:rsidRPr="00C8493B" w:rsidRDefault="00AB199C" w:rsidP="00A378FB">
            <w:pPr>
              <w:ind w:left="101" w:right="144"/>
              <w:rPr>
                <w:rFonts w:eastAsia="Times New Roman" w:cstheme="minorHAnsi"/>
                <w:iCs/>
              </w:rPr>
            </w:pPr>
            <w:r w:rsidRPr="00C8493B">
              <w:rPr>
                <w:rFonts w:eastAsia="Times New Roman" w:cstheme="minorHAnsi"/>
                <w:iCs/>
              </w:rPr>
              <w:t>Standards 21-22</w:t>
            </w:r>
          </w:p>
        </w:tc>
      </w:tr>
      <w:tr w:rsidR="00AB199C" w:rsidRPr="00C8493B" w14:paraId="2560A58D" w14:textId="77777777" w:rsidTr="000979EA">
        <w:trPr>
          <w:jc w:val="center"/>
        </w:trPr>
        <w:tc>
          <w:tcPr>
            <w:tcW w:w="2500" w:type="pct"/>
            <w:tcBorders>
              <w:bottom w:val="single" w:sz="4" w:space="0" w:color="auto"/>
            </w:tcBorders>
          </w:tcPr>
          <w:p w14:paraId="0AC26AA7" w14:textId="4AFA1F2E" w:rsidR="00AB199C" w:rsidRPr="00C8493B" w:rsidRDefault="00AB199C" w:rsidP="00756EF6">
            <w:pPr>
              <w:ind w:left="101" w:right="144"/>
              <w:rPr>
                <w:rFonts w:eastAsia="Segoe UI" w:cstheme="minorHAnsi"/>
                <w:bCs/>
              </w:rPr>
            </w:pPr>
            <w:r w:rsidRPr="00C8493B">
              <w:rPr>
                <w:rFonts w:eastAsia="Segoe UI" w:cstheme="minorHAnsi"/>
                <w:bCs/>
                <w:spacing w:val="-1"/>
              </w:rPr>
              <w:t>C</w:t>
            </w:r>
            <w:r w:rsidRPr="00C8493B">
              <w:rPr>
                <w:rFonts w:eastAsia="Segoe UI" w:cstheme="minorHAnsi"/>
                <w:bCs/>
              </w:rPr>
              <w:t>on</w:t>
            </w:r>
            <w:r w:rsidRPr="00C8493B">
              <w:rPr>
                <w:rFonts w:eastAsia="Segoe UI" w:cstheme="minorHAnsi"/>
                <w:bCs/>
                <w:spacing w:val="-1"/>
              </w:rPr>
              <w:t>s</w:t>
            </w:r>
            <w:r w:rsidRPr="00C8493B">
              <w:rPr>
                <w:rFonts w:eastAsia="Segoe UI" w:cstheme="minorHAnsi"/>
                <w:bCs/>
              </w:rPr>
              <w:t>t</w:t>
            </w:r>
            <w:r w:rsidRPr="00C8493B">
              <w:rPr>
                <w:rFonts w:eastAsia="Segoe UI" w:cstheme="minorHAnsi"/>
                <w:bCs/>
                <w:spacing w:val="1"/>
              </w:rPr>
              <w:t>ru</w:t>
            </w:r>
            <w:r w:rsidRPr="00C8493B">
              <w:rPr>
                <w:rFonts w:eastAsia="Segoe UI" w:cstheme="minorHAnsi"/>
                <w:bCs/>
                <w:spacing w:val="-3"/>
              </w:rPr>
              <w:t>c</w:t>
            </w:r>
            <w:r w:rsidRPr="00C8493B">
              <w:rPr>
                <w:rFonts w:eastAsia="Segoe UI" w:cstheme="minorHAnsi"/>
                <w:bCs/>
              </w:rPr>
              <w:t xml:space="preserve">t </w:t>
            </w:r>
            <w:r w:rsidRPr="00C8493B">
              <w:rPr>
                <w:rFonts w:eastAsia="Segoe UI" w:cstheme="minorHAnsi"/>
                <w:bCs/>
                <w:spacing w:val="-2"/>
              </w:rPr>
              <w:t>a</w:t>
            </w:r>
            <w:r w:rsidRPr="00C8493B">
              <w:rPr>
                <w:rFonts w:eastAsia="Segoe UI" w:cstheme="minorHAnsi"/>
                <w:bCs/>
                <w:spacing w:val="1"/>
              </w:rPr>
              <w:t>n</w:t>
            </w:r>
            <w:r w:rsidRPr="00C8493B">
              <w:rPr>
                <w:rFonts w:eastAsia="Segoe UI" w:cstheme="minorHAnsi"/>
                <w:bCs/>
              </w:rPr>
              <w:t>d</w:t>
            </w:r>
            <w:r w:rsidRPr="00C8493B">
              <w:rPr>
                <w:rFonts w:eastAsia="Segoe UI" w:cstheme="minorHAnsi"/>
                <w:bCs/>
                <w:spacing w:val="-1"/>
              </w:rPr>
              <w:t xml:space="preserve"> </w:t>
            </w:r>
            <w:r w:rsidRPr="00C8493B">
              <w:rPr>
                <w:rFonts w:eastAsia="Segoe UI" w:cstheme="minorHAnsi"/>
                <w:bCs/>
              </w:rPr>
              <w:t>c</w:t>
            </w:r>
            <w:r w:rsidRPr="00C8493B">
              <w:rPr>
                <w:rFonts w:eastAsia="Segoe UI" w:cstheme="minorHAnsi"/>
                <w:bCs/>
                <w:spacing w:val="-1"/>
              </w:rPr>
              <w:t>o</w:t>
            </w:r>
            <w:r w:rsidRPr="00C8493B">
              <w:rPr>
                <w:rFonts w:eastAsia="Segoe UI" w:cstheme="minorHAnsi"/>
                <w:bCs/>
              </w:rPr>
              <w:t>m</w:t>
            </w:r>
            <w:r w:rsidRPr="00C8493B">
              <w:rPr>
                <w:rFonts w:eastAsia="Segoe UI" w:cstheme="minorHAnsi"/>
                <w:bCs/>
                <w:spacing w:val="-1"/>
              </w:rPr>
              <w:t>pa</w:t>
            </w:r>
            <w:r w:rsidRPr="00C8493B">
              <w:rPr>
                <w:rFonts w:eastAsia="Segoe UI" w:cstheme="minorHAnsi"/>
                <w:bCs/>
                <w:spacing w:val="1"/>
              </w:rPr>
              <w:t>r</w:t>
            </w:r>
            <w:r w:rsidRPr="00C8493B">
              <w:rPr>
                <w:rFonts w:eastAsia="Segoe UI" w:cstheme="minorHAnsi"/>
                <w:bCs/>
              </w:rPr>
              <w:t>e</w:t>
            </w:r>
            <w:r w:rsidRPr="00C8493B">
              <w:rPr>
                <w:rFonts w:eastAsia="Segoe UI" w:cstheme="minorHAnsi"/>
                <w:bCs/>
                <w:spacing w:val="-2"/>
              </w:rPr>
              <w:t xml:space="preserve"> </w:t>
            </w:r>
            <w:r w:rsidRPr="00C8493B">
              <w:rPr>
                <w:rFonts w:eastAsia="Segoe UI" w:cstheme="minorHAnsi"/>
                <w:bCs/>
              </w:rPr>
              <w:t>line</w:t>
            </w:r>
            <w:r w:rsidRPr="00C8493B">
              <w:rPr>
                <w:rFonts w:eastAsia="Segoe UI" w:cstheme="minorHAnsi"/>
                <w:bCs/>
                <w:spacing w:val="-1"/>
              </w:rPr>
              <w:t>a</w:t>
            </w:r>
            <w:r w:rsidRPr="00C8493B">
              <w:rPr>
                <w:rFonts w:eastAsia="Segoe UI" w:cstheme="minorHAnsi"/>
                <w:bCs/>
                <w:spacing w:val="1"/>
              </w:rPr>
              <w:t>r</w:t>
            </w:r>
            <w:r w:rsidR="00756EF6" w:rsidRPr="00C8493B">
              <w:rPr>
                <w:rFonts w:eastAsia="Segoe UI" w:cstheme="minorHAnsi"/>
                <w:bCs/>
              </w:rPr>
              <w:t xml:space="preserve"> </w:t>
            </w:r>
            <w:r w:rsidRPr="00C8493B">
              <w:rPr>
                <w:rFonts w:eastAsia="Segoe UI" w:cstheme="minorHAnsi"/>
                <w:bCs/>
              </w:rPr>
              <w:t>m</w:t>
            </w:r>
            <w:r w:rsidRPr="00C8493B">
              <w:rPr>
                <w:rFonts w:eastAsia="Segoe UI" w:cstheme="minorHAnsi"/>
                <w:bCs/>
                <w:spacing w:val="-1"/>
              </w:rPr>
              <w:t>o</w:t>
            </w:r>
            <w:r w:rsidRPr="00C8493B">
              <w:rPr>
                <w:rFonts w:eastAsia="Segoe UI" w:cstheme="minorHAnsi"/>
                <w:bCs/>
              </w:rPr>
              <w:t>dels</w:t>
            </w:r>
            <w:r w:rsidRPr="00C8493B">
              <w:rPr>
                <w:rFonts w:eastAsia="Segoe UI" w:cstheme="minorHAnsi"/>
                <w:bCs/>
                <w:spacing w:val="-2"/>
              </w:rPr>
              <w:t xml:space="preserve"> </w:t>
            </w:r>
            <w:r w:rsidRPr="00C8493B">
              <w:rPr>
                <w:rFonts w:eastAsia="Segoe UI" w:cstheme="minorHAnsi"/>
                <w:bCs/>
                <w:spacing w:val="-1"/>
              </w:rPr>
              <w:t>a</w:t>
            </w:r>
            <w:r w:rsidRPr="00C8493B">
              <w:rPr>
                <w:rFonts w:eastAsia="Segoe UI" w:cstheme="minorHAnsi"/>
                <w:bCs/>
                <w:spacing w:val="1"/>
              </w:rPr>
              <w:t>n</w:t>
            </w:r>
            <w:r w:rsidRPr="00C8493B">
              <w:rPr>
                <w:rFonts w:eastAsia="Segoe UI" w:cstheme="minorHAnsi"/>
                <w:bCs/>
              </w:rPr>
              <w:t>d</w:t>
            </w:r>
            <w:r w:rsidRPr="00C8493B">
              <w:rPr>
                <w:rFonts w:eastAsia="Segoe UI" w:cstheme="minorHAnsi"/>
                <w:bCs/>
                <w:spacing w:val="-3"/>
              </w:rPr>
              <w:t xml:space="preserve"> </w:t>
            </w:r>
            <w:r w:rsidRPr="00C8493B">
              <w:rPr>
                <w:rFonts w:eastAsia="Segoe UI" w:cstheme="minorHAnsi"/>
                <w:bCs/>
                <w:spacing w:val="-1"/>
              </w:rPr>
              <w:t>s</w:t>
            </w:r>
            <w:r w:rsidRPr="00C8493B">
              <w:rPr>
                <w:rFonts w:eastAsia="Segoe UI" w:cstheme="minorHAnsi"/>
                <w:bCs/>
              </w:rPr>
              <w:t>o</w:t>
            </w:r>
            <w:r w:rsidRPr="00C8493B">
              <w:rPr>
                <w:rFonts w:eastAsia="Segoe UI" w:cstheme="minorHAnsi"/>
                <w:bCs/>
                <w:spacing w:val="-1"/>
              </w:rPr>
              <w:t>l</w:t>
            </w:r>
            <w:r w:rsidRPr="00C8493B">
              <w:rPr>
                <w:rFonts w:eastAsia="Segoe UI" w:cstheme="minorHAnsi"/>
                <w:bCs/>
              </w:rPr>
              <w:t>ve p</w:t>
            </w:r>
            <w:r w:rsidRPr="00C8493B">
              <w:rPr>
                <w:rFonts w:eastAsia="Segoe UI" w:cstheme="minorHAnsi"/>
                <w:bCs/>
                <w:spacing w:val="1"/>
              </w:rPr>
              <w:t>r</w:t>
            </w:r>
            <w:r w:rsidRPr="00C8493B">
              <w:rPr>
                <w:rFonts w:eastAsia="Segoe UI" w:cstheme="minorHAnsi"/>
                <w:bCs/>
              </w:rPr>
              <w:t>ob</w:t>
            </w:r>
            <w:r w:rsidRPr="00C8493B">
              <w:rPr>
                <w:rFonts w:eastAsia="Segoe UI" w:cstheme="minorHAnsi"/>
                <w:bCs/>
                <w:spacing w:val="-1"/>
              </w:rPr>
              <w:t>l</w:t>
            </w:r>
            <w:r w:rsidRPr="00C8493B">
              <w:rPr>
                <w:rFonts w:eastAsia="Segoe UI" w:cstheme="minorHAnsi"/>
                <w:bCs/>
              </w:rPr>
              <w:t>em</w:t>
            </w:r>
            <w:r w:rsidRPr="00C8493B">
              <w:rPr>
                <w:rFonts w:eastAsia="Segoe UI" w:cstheme="minorHAnsi"/>
                <w:bCs/>
                <w:spacing w:val="-1"/>
              </w:rPr>
              <w:t>s</w:t>
            </w:r>
            <w:r w:rsidRPr="00C8493B">
              <w:rPr>
                <w:rFonts w:eastAsia="Segoe UI" w:cstheme="minorHAnsi"/>
                <w:bCs/>
              </w:rPr>
              <w:t>.</w:t>
            </w:r>
          </w:p>
        </w:tc>
        <w:tc>
          <w:tcPr>
            <w:tcW w:w="2500" w:type="pct"/>
            <w:tcBorders>
              <w:bottom w:val="single" w:sz="4" w:space="0" w:color="auto"/>
            </w:tcBorders>
          </w:tcPr>
          <w:p w14:paraId="5F8250BF" w14:textId="77777777" w:rsidR="00AB199C" w:rsidRPr="00C8493B" w:rsidRDefault="00AB199C" w:rsidP="00A378FB">
            <w:pPr>
              <w:ind w:left="101" w:right="144"/>
              <w:rPr>
                <w:rFonts w:eastAsia="Times New Roman" w:cstheme="minorHAnsi"/>
                <w:iCs/>
              </w:rPr>
            </w:pPr>
            <w:r w:rsidRPr="00C8493B">
              <w:rPr>
                <w:rFonts w:eastAsia="Times New Roman" w:cstheme="minorHAnsi"/>
                <w:iCs/>
              </w:rPr>
              <w:t>Standards 23-25</w:t>
            </w:r>
          </w:p>
        </w:tc>
      </w:tr>
      <w:tr w:rsidR="00AB199C" w:rsidRPr="00C8493B" w14:paraId="2DC1A661" w14:textId="77777777" w:rsidTr="000979EA">
        <w:trPr>
          <w:jc w:val="center"/>
        </w:trPr>
        <w:tc>
          <w:tcPr>
            <w:tcW w:w="2500" w:type="pct"/>
            <w:tcBorders>
              <w:bottom w:val="single" w:sz="4" w:space="0" w:color="auto"/>
            </w:tcBorders>
          </w:tcPr>
          <w:p w14:paraId="07BBD6DC" w14:textId="77777777" w:rsidR="00AB199C" w:rsidRPr="00C8493B" w:rsidRDefault="00AB199C" w:rsidP="00A378FB">
            <w:pPr>
              <w:ind w:left="101" w:right="144"/>
              <w:rPr>
                <w:rFonts w:eastAsia="Segoe UI" w:cstheme="minorHAnsi"/>
                <w:bCs/>
              </w:rPr>
            </w:pPr>
            <w:r w:rsidRPr="00C8493B">
              <w:rPr>
                <w:rFonts w:eastAsia="Segoe UI" w:cstheme="minorHAnsi"/>
                <w:bCs/>
              </w:rPr>
              <w:t>In</w:t>
            </w:r>
            <w:r w:rsidRPr="00C8493B">
              <w:rPr>
                <w:rFonts w:eastAsia="Segoe UI" w:cstheme="minorHAnsi"/>
                <w:bCs/>
                <w:spacing w:val="1"/>
              </w:rPr>
              <w:t>t</w:t>
            </w:r>
            <w:r w:rsidRPr="00C8493B">
              <w:rPr>
                <w:rFonts w:eastAsia="Segoe UI" w:cstheme="minorHAnsi"/>
                <w:bCs/>
                <w:spacing w:val="-2"/>
              </w:rPr>
              <w:t>e</w:t>
            </w:r>
            <w:r w:rsidRPr="00C8493B">
              <w:rPr>
                <w:rFonts w:eastAsia="Segoe UI" w:cstheme="minorHAnsi"/>
                <w:bCs/>
                <w:spacing w:val="1"/>
              </w:rPr>
              <w:t>r</w:t>
            </w:r>
            <w:r w:rsidRPr="00C8493B">
              <w:rPr>
                <w:rFonts w:eastAsia="Segoe UI" w:cstheme="minorHAnsi"/>
                <w:bCs/>
              </w:rPr>
              <w:t>p</w:t>
            </w:r>
            <w:r w:rsidRPr="00C8493B">
              <w:rPr>
                <w:rFonts w:eastAsia="Segoe UI" w:cstheme="minorHAnsi"/>
                <w:bCs/>
                <w:spacing w:val="-2"/>
              </w:rPr>
              <w:t>r</w:t>
            </w:r>
            <w:r w:rsidRPr="00C8493B">
              <w:rPr>
                <w:rFonts w:eastAsia="Segoe UI" w:cstheme="minorHAnsi"/>
                <w:bCs/>
              </w:rPr>
              <w:t xml:space="preserve">et </w:t>
            </w:r>
            <w:r w:rsidRPr="00C8493B">
              <w:rPr>
                <w:rFonts w:eastAsia="Segoe UI" w:cstheme="minorHAnsi"/>
                <w:bCs/>
                <w:spacing w:val="-2"/>
              </w:rPr>
              <w:t>e</w:t>
            </w:r>
            <w:r w:rsidRPr="00C8493B">
              <w:rPr>
                <w:rFonts w:eastAsia="Segoe UI" w:cstheme="minorHAnsi"/>
                <w:bCs/>
              </w:rPr>
              <w:t>xp</w:t>
            </w:r>
            <w:r w:rsidRPr="00C8493B">
              <w:rPr>
                <w:rFonts w:eastAsia="Segoe UI" w:cstheme="minorHAnsi"/>
                <w:bCs/>
                <w:spacing w:val="-1"/>
              </w:rPr>
              <w:t>r</w:t>
            </w:r>
            <w:r w:rsidRPr="00C8493B">
              <w:rPr>
                <w:rFonts w:eastAsia="Segoe UI" w:cstheme="minorHAnsi"/>
                <w:bCs/>
              </w:rPr>
              <w:t>es</w:t>
            </w:r>
            <w:r w:rsidRPr="00C8493B">
              <w:rPr>
                <w:rFonts w:eastAsia="Segoe UI" w:cstheme="minorHAnsi"/>
                <w:bCs/>
                <w:spacing w:val="-2"/>
              </w:rPr>
              <w:t>s</w:t>
            </w:r>
            <w:r w:rsidRPr="00C8493B">
              <w:rPr>
                <w:rFonts w:eastAsia="Segoe UI" w:cstheme="minorHAnsi"/>
                <w:bCs/>
              </w:rPr>
              <w:t>i</w:t>
            </w:r>
            <w:r w:rsidRPr="00C8493B">
              <w:rPr>
                <w:rFonts w:eastAsia="Segoe UI" w:cstheme="minorHAnsi"/>
                <w:bCs/>
                <w:spacing w:val="-1"/>
              </w:rPr>
              <w:t>o</w:t>
            </w:r>
            <w:r w:rsidRPr="00C8493B">
              <w:rPr>
                <w:rFonts w:eastAsia="Segoe UI" w:cstheme="minorHAnsi"/>
                <w:bCs/>
                <w:spacing w:val="1"/>
              </w:rPr>
              <w:t>n</w:t>
            </w:r>
            <w:r w:rsidRPr="00C8493B">
              <w:rPr>
                <w:rFonts w:eastAsia="Segoe UI" w:cstheme="minorHAnsi"/>
                <w:bCs/>
              </w:rPr>
              <w:t>s</w:t>
            </w:r>
            <w:r w:rsidRPr="00C8493B">
              <w:rPr>
                <w:rFonts w:eastAsia="Segoe UI" w:cstheme="minorHAnsi"/>
                <w:bCs/>
                <w:spacing w:val="-2"/>
              </w:rPr>
              <w:t xml:space="preserve"> </w:t>
            </w:r>
            <w:r w:rsidRPr="00C8493B">
              <w:rPr>
                <w:rFonts w:eastAsia="Segoe UI" w:cstheme="minorHAnsi"/>
                <w:bCs/>
              </w:rPr>
              <w:t>f</w:t>
            </w:r>
            <w:r w:rsidRPr="00C8493B">
              <w:rPr>
                <w:rFonts w:eastAsia="Segoe UI" w:cstheme="minorHAnsi"/>
                <w:bCs/>
                <w:spacing w:val="-1"/>
              </w:rPr>
              <w:t>o</w:t>
            </w:r>
            <w:r w:rsidRPr="00C8493B">
              <w:rPr>
                <w:rFonts w:eastAsia="Segoe UI" w:cstheme="minorHAnsi"/>
                <w:bCs/>
              </w:rPr>
              <w:t>r fu</w:t>
            </w:r>
            <w:r w:rsidRPr="00C8493B">
              <w:rPr>
                <w:rFonts w:eastAsia="Segoe UI" w:cstheme="minorHAnsi"/>
                <w:bCs/>
                <w:spacing w:val="1"/>
              </w:rPr>
              <w:t>n</w:t>
            </w:r>
            <w:r w:rsidRPr="00C8493B">
              <w:rPr>
                <w:rFonts w:eastAsia="Segoe UI" w:cstheme="minorHAnsi"/>
                <w:bCs/>
              </w:rPr>
              <w:t>cti</w:t>
            </w:r>
            <w:r w:rsidRPr="00C8493B">
              <w:rPr>
                <w:rFonts w:eastAsia="Segoe UI" w:cstheme="minorHAnsi"/>
                <w:bCs/>
                <w:spacing w:val="-3"/>
              </w:rPr>
              <w:t>o</w:t>
            </w:r>
            <w:r w:rsidRPr="00C8493B">
              <w:rPr>
                <w:rFonts w:eastAsia="Segoe UI" w:cstheme="minorHAnsi"/>
                <w:bCs/>
                <w:spacing w:val="1"/>
              </w:rPr>
              <w:t>n</w:t>
            </w:r>
            <w:r w:rsidRPr="00C8493B">
              <w:rPr>
                <w:rFonts w:eastAsia="Segoe UI" w:cstheme="minorHAnsi"/>
                <w:bCs/>
              </w:rPr>
              <w:t>s</w:t>
            </w:r>
            <w:r w:rsidRPr="00C8493B">
              <w:rPr>
                <w:rFonts w:eastAsia="Segoe UI" w:cstheme="minorHAnsi"/>
                <w:bCs/>
                <w:spacing w:val="-2"/>
              </w:rPr>
              <w:t xml:space="preserve"> </w:t>
            </w:r>
            <w:r w:rsidRPr="00C8493B">
              <w:rPr>
                <w:rFonts w:eastAsia="Segoe UI" w:cstheme="minorHAnsi"/>
                <w:bCs/>
              </w:rPr>
              <w:t>in t</w:t>
            </w:r>
            <w:r w:rsidRPr="00C8493B">
              <w:rPr>
                <w:rFonts w:eastAsia="Segoe UI" w:cstheme="minorHAnsi"/>
                <w:bCs/>
                <w:spacing w:val="-2"/>
              </w:rPr>
              <w:t>e</w:t>
            </w:r>
            <w:r w:rsidRPr="00C8493B">
              <w:rPr>
                <w:rFonts w:eastAsia="Segoe UI" w:cstheme="minorHAnsi"/>
                <w:bCs/>
                <w:spacing w:val="1"/>
              </w:rPr>
              <w:t>r</w:t>
            </w:r>
            <w:r w:rsidRPr="00C8493B">
              <w:rPr>
                <w:rFonts w:eastAsia="Segoe UI" w:cstheme="minorHAnsi"/>
                <w:bCs/>
              </w:rPr>
              <w:t>ms</w:t>
            </w:r>
            <w:r w:rsidRPr="00C8493B">
              <w:rPr>
                <w:rFonts w:eastAsia="Segoe UI" w:cstheme="minorHAnsi"/>
                <w:bCs/>
                <w:spacing w:val="-2"/>
              </w:rPr>
              <w:t xml:space="preserve"> </w:t>
            </w:r>
            <w:r w:rsidRPr="00C8493B">
              <w:rPr>
                <w:rFonts w:eastAsia="Segoe UI" w:cstheme="minorHAnsi"/>
                <w:bCs/>
              </w:rPr>
              <w:t>of</w:t>
            </w:r>
            <w:r w:rsidRPr="00C8493B">
              <w:rPr>
                <w:rFonts w:eastAsia="Segoe UI" w:cstheme="minorHAnsi"/>
                <w:bCs/>
                <w:spacing w:val="-2"/>
              </w:rPr>
              <w:t xml:space="preserve"> </w:t>
            </w:r>
            <w:r w:rsidRPr="00C8493B">
              <w:rPr>
                <w:rFonts w:eastAsia="Segoe UI" w:cstheme="minorHAnsi"/>
                <w:bCs/>
              </w:rPr>
              <w:t>the</w:t>
            </w:r>
            <w:r w:rsidRPr="00C8493B">
              <w:rPr>
                <w:rFonts w:eastAsia="Segoe UI" w:cstheme="minorHAnsi"/>
                <w:bCs/>
                <w:spacing w:val="-1"/>
              </w:rPr>
              <w:t xml:space="preserve"> s</w:t>
            </w:r>
            <w:r w:rsidRPr="00C8493B">
              <w:rPr>
                <w:rFonts w:eastAsia="Segoe UI" w:cstheme="minorHAnsi"/>
                <w:bCs/>
              </w:rPr>
              <w:t>it</w:t>
            </w:r>
            <w:r w:rsidRPr="00C8493B">
              <w:rPr>
                <w:rFonts w:eastAsia="Segoe UI" w:cstheme="minorHAnsi"/>
                <w:bCs/>
                <w:spacing w:val="1"/>
              </w:rPr>
              <w:t>ua</w:t>
            </w:r>
            <w:r w:rsidRPr="00C8493B">
              <w:rPr>
                <w:rFonts w:eastAsia="Segoe UI" w:cstheme="minorHAnsi"/>
                <w:bCs/>
              </w:rPr>
              <w:t>ti</w:t>
            </w:r>
            <w:r w:rsidRPr="00C8493B">
              <w:rPr>
                <w:rFonts w:eastAsia="Segoe UI" w:cstheme="minorHAnsi"/>
                <w:bCs/>
                <w:spacing w:val="-3"/>
              </w:rPr>
              <w:t>o</w:t>
            </w:r>
            <w:r w:rsidRPr="00C8493B">
              <w:rPr>
                <w:rFonts w:eastAsia="Segoe UI" w:cstheme="minorHAnsi"/>
                <w:bCs/>
              </w:rPr>
              <w:t>n th</w:t>
            </w:r>
            <w:r w:rsidRPr="00C8493B">
              <w:rPr>
                <w:rFonts w:eastAsia="Segoe UI" w:cstheme="minorHAnsi"/>
                <w:bCs/>
                <w:spacing w:val="-2"/>
              </w:rPr>
              <w:t>e</w:t>
            </w:r>
            <w:r w:rsidRPr="00C8493B">
              <w:rPr>
                <w:rFonts w:eastAsia="Segoe UI" w:cstheme="minorHAnsi"/>
                <w:bCs/>
              </w:rPr>
              <w:t>y m</w:t>
            </w:r>
            <w:r w:rsidRPr="00C8493B">
              <w:rPr>
                <w:rFonts w:eastAsia="Segoe UI" w:cstheme="minorHAnsi"/>
                <w:bCs/>
                <w:spacing w:val="-1"/>
              </w:rPr>
              <w:t>o</w:t>
            </w:r>
            <w:r w:rsidRPr="00C8493B">
              <w:rPr>
                <w:rFonts w:eastAsia="Segoe UI" w:cstheme="minorHAnsi"/>
                <w:bCs/>
                <w:spacing w:val="-2"/>
              </w:rPr>
              <w:t>d</w:t>
            </w:r>
            <w:r w:rsidRPr="00C8493B">
              <w:rPr>
                <w:rFonts w:eastAsia="Segoe UI" w:cstheme="minorHAnsi"/>
                <w:bCs/>
              </w:rPr>
              <w:t>el.</w:t>
            </w:r>
          </w:p>
        </w:tc>
        <w:tc>
          <w:tcPr>
            <w:tcW w:w="2500" w:type="pct"/>
            <w:tcBorders>
              <w:bottom w:val="single" w:sz="4" w:space="0" w:color="auto"/>
            </w:tcBorders>
          </w:tcPr>
          <w:p w14:paraId="4C2E7815" w14:textId="77777777" w:rsidR="00AB199C" w:rsidRPr="00C8493B" w:rsidRDefault="00AB199C" w:rsidP="00A378FB">
            <w:pPr>
              <w:ind w:left="101" w:right="144"/>
              <w:rPr>
                <w:rFonts w:eastAsia="Times New Roman" w:cstheme="minorHAnsi"/>
                <w:iCs/>
              </w:rPr>
            </w:pPr>
            <w:r w:rsidRPr="00C8493B">
              <w:rPr>
                <w:rFonts w:eastAsia="Times New Roman" w:cstheme="minorHAnsi"/>
                <w:iCs/>
              </w:rPr>
              <w:t>Standard 26</w:t>
            </w:r>
          </w:p>
        </w:tc>
      </w:tr>
      <w:tr w:rsidR="00AB199C" w:rsidRPr="00C8493B" w14:paraId="42EC6256" w14:textId="77777777" w:rsidTr="000979EA">
        <w:trPr>
          <w:jc w:val="center"/>
        </w:trPr>
        <w:tc>
          <w:tcPr>
            <w:tcW w:w="5000" w:type="pct"/>
            <w:gridSpan w:val="2"/>
            <w:shd w:val="clear" w:color="auto" w:fill="000000" w:themeFill="text1"/>
          </w:tcPr>
          <w:p w14:paraId="7918AE87" w14:textId="77777777" w:rsidR="00AB199C" w:rsidRPr="00C8493B" w:rsidRDefault="00AB199C" w:rsidP="00A378FB">
            <w:pPr>
              <w:ind w:left="101" w:right="144"/>
              <w:rPr>
                <w:rFonts w:eastAsia="Times New Roman" w:cstheme="minorHAnsi"/>
                <w:b/>
              </w:rPr>
            </w:pPr>
            <w:r w:rsidRPr="00C8493B">
              <w:rPr>
                <w:rFonts w:eastAsia="Times New Roman" w:cstheme="minorHAnsi"/>
                <w:b/>
                <w:iCs/>
              </w:rPr>
              <w:t>Descriptive Statistics</w:t>
            </w:r>
          </w:p>
        </w:tc>
      </w:tr>
      <w:tr w:rsidR="00AB199C" w:rsidRPr="00C8493B" w14:paraId="17DF517C" w14:textId="77777777" w:rsidTr="000979EA">
        <w:trPr>
          <w:jc w:val="center"/>
        </w:trPr>
        <w:tc>
          <w:tcPr>
            <w:tcW w:w="2500" w:type="pct"/>
          </w:tcPr>
          <w:p w14:paraId="0185494C" w14:textId="77777777" w:rsidR="00AB199C" w:rsidRPr="00C8493B" w:rsidRDefault="00AB199C" w:rsidP="00A378FB">
            <w:pPr>
              <w:ind w:left="101" w:right="144"/>
              <w:rPr>
                <w:rFonts w:eastAsia="Times New Roman" w:cstheme="minorHAnsi"/>
                <w:iCs/>
              </w:rPr>
            </w:pPr>
            <w:r w:rsidRPr="00C8493B">
              <w:rPr>
                <w:rFonts w:eastAsia="Times New Roman" w:cstheme="minorHAnsi"/>
                <w:iCs/>
              </w:rPr>
              <w:t>Summarize, represent, and interpret data on a single count or measurement variable.</w:t>
            </w:r>
          </w:p>
        </w:tc>
        <w:tc>
          <w:tcPr>
            <w:tcW w:w="2500" w:type="pct"/>
          </w:tcPr>
          <w:p w14:paraId="7159AA18" w14:textId="77777777" w:rsidR="00AB199C" w:rsidRPr="00C8493B" w:rsidRDefault="00AB199C" w:rsidP="00A378FB">
            <w:pPr>
              <w:ind w:left="101" w:right="144"/>
              <w:rPr>
                <w:rFonts w:eastAsia="Times New Roman" w:cstheme="minorHAnsi"/>
              </w:rPr>
            </w:pPr>
            <w:r w:rsidRPr="00C8493B">
              <w:rPr>
                <w:rFonts w:eastAsia="Times New Roman" w:cstheme="minorHAnsi"/>
              </w:rPr>
              <w:t>Standards 27-29</w:t>
            </w:r>
          </w:p>
        </w:tc>
      </w:tr>
      <w:tr w:rsidR="00AB199C" w:rsidRPr="00C8493B" w14:paraId="722905DC" w14:textId="77777777" w:rsidTr="000979EA">
        <w:trPr>
          <w:jc w:val="center"/>
        </w:trPr>
        <w:tc>
          <w:tcPr>
            <w:tcW w:w="2500" w:type="pct"/>
          </w:tcPr>
          <w:p w14:paraId="6D45BD50" w14:textId="77777777" w:rsidR="00AB199C" w:rsidRPr="00C8493B" w:rsidRDefault="00AB199C" w:rsidP="00A378FB">
            <w:pPr>
              <w:ind w:left="101" w:right="144"/>
              <w:rPr>
                <w:rFonts w:eastAsia="Times New Roman" w:cstheme="minorHAnsi"/>
                <w:iCs/>
              </w:rPr>
            </w:pPr>
            <w:r w:rsidRPr="00C8493B">
              <w:rPr>
                <w:rFonts w:eastAsia="Times New Roman" w:cstheme="minorHAnsi"/>
                <w:iCs/>
              </w:rPr>
              <w:t>Summarize, represent, and interpret data on two categorical and quantitative variables.</w:t>
            </w:r>
          </w:p>
        </w:tc>
        <w:tc>
          <w:tcPr>
            <w:tcW w:w="2500" w:type="pct"/>
          </w:tcPr>
          <w:p w14:paraId="277C99E7" w14:textId="77777777" w:rsidR="00AB199C" w:rsidRPr="00C8493B" w:rsidRDefault="00AB199C" w:rsidP="00A378FB">
            <w:pPr>
              <w:ind w:left="101" w:right="144"/>
              <w:rPr>
                <w:rFonts w:eastAsia="Times New Roman" w:cstheme="minorHAnsi"/>
              </w:rPr>
            </w:pPr>
            <w:r w:rsidRPr="00C8493B">
              <w:rPr>
                <w:rFonts w:eastAsia="Times New Roman" w:cstheme="minorHAnsi"/>
              </w:rPr>
              <w:t>Standards 30-31</w:t>
            </w:r>
          </w:p>
        </w:tc>
      </w:tr>
      <w:tr w:rsidR="00AB199C" w:rsidRPr="00C8493B" w14:paraId="0F70F87B" w14:textId="77777777" w:rsidTr="000979EA">
        <w:trPr>
          <w:jc w:val="center"/>
        </w:trPr>
        <w:tc>
          <w:tcPr>
            <w:tcW w:w="2500" w:type="pct"/>
          </w:tcPr>
          <w:p w14:paraId="2AD2CC0C" w14:textId="77777777" w:rsidR="00AB199C" w:rsidRPr="00C8493B" w:rsidRDefault="00AB199C" w:rsidP="00A378FB">
            <w:pPr>
              <w:ind w:left="101" w:right="144"/>
              <w:rPr>
                <w:rFonts w:eastAsia="Times New Roman" w:cstheme="minorHAnsi"/>
                <w:iCs/>
              </w:rPr>
            </w:pPr>
            <w:r w:rsidRPr="00C8493B">
              <w:rPr>
                <w:rFonts w:eastAsia="Calibri" w:cstheme="minorHAnsi"/>
                <w:iCs/>
              </w:rPr>
              <w:t>Distinguish between cause and effect.</w:t>
            </w:r>
          </w:p>
        </w:tc>
        <w:tc>
          <w:tcPr>
            <w:tcW w:w="2500" w:type="pct"/>
          </w:tcPr>
          <w:p w14:paraId="73EABD66" w14:textId="77777777" w:rsidR="00AB199C" w:rsidRPr="00C8493B" w:rsidRDefault="00AB199C" w:rsidP="00A378FB">
            <w:pPr>
              <w:ind w:left="101" w:right="144"/>
              <w:rPr>
                <w:rFonts w:eastAsia="Times New Roman" w:cstheme="minorHAnsi"/>
              </w:rPr>
            </w:pPr>
            <w:r w:rsidRPr="00C8493B">
              <w:rPr>
                <w:rFonts w:eastAsia="Times New Roman" w:cstheme="minorHAnsi"/>
              </w:rPr>
              <w:t>Standard 32</w:t>
            </w:r>
          </w:p>
        </w:tc>
      </w:tr>
      <w:tr w:rsidR="00AB199C" w:rsidRPr="00C8493B" w14:paraId="2275915D" w14:textId="77777777" w:rsidTr="000979EA">
        <w:trPr>
          <w:jc w:val="center"/>
        </w:trPr>
        <w:tc>
          <w:tcPr>
            <w:tcW w:w="5000" w:type="pct"/>
            <w:gridSpan w:val="2"/>
            <w:shd w:val="clear" w:color="auto" w:fill="000000" w:themeFill="text1"/>
          </w:tcPr>
          <w:p w14:paraId="7BF93510" w14:textId="77777777" w:rsidR="00AB199C" w:rsidRPr="00C8493B" w:rsidRDefault="00AB199C" w:rsidP="00A378FB">
            <w:pPr>
              <w:ind w:left="101" w:right="144"/>
              <w:rPr>
                <w:rFonts w:eastAsia="Times New Roman" w:cstheme="minorHAnsi"/>
              </w:rPr>
            </w:pPr>
            <w:r w:rsidRPr="00C8493B">
              <w:rPr>
                <w:rFonts w:eastAsia="Minion Pro" w:cstheme="minorHAnsi"/>
                <w:b/>
              </w:rPr>
              <w:t>Expressions and Equations</w:t>
            </w:r>
          </w:p>
        </w:tc>
      </w:tr>
      <w:tr w:rsidR="00AB199C" w:rsidRPr="00C8493B" w14:paraId="68A6E7DC" w14:textId="77777777" w:rsidTr="000979EA">
        <w:trPr>
          <w:jc w:val="center"/>
        </w:trPr>
        <w:tc>
          <w:tcPr>
            <w:tcW w:w="2500" w:type="pct"/>
          </w:tcPr>
          <w:p w14:paraId="13565BA7" w14:textId="77777777" w:rsidR="00AB199C" w:rsidRPr="00C8493B" w:rsidRDefault="00AB199C" w:rsidP="00A378FB">
            <w:pPr>
              <w:widowControl w:val="0"/>
              <w:tabs>
                <w:tab w:val="left" w:pos="2755"/>
              </w:tabs>
              <w:ind w:left="101" w:right="144"/>
              <w:rPr>
                <w:rFonts w:eastAsia="Segoe UI" w:cstheme="minorHAnsi"/>
                <w:bCs/>
              </w:rPr>
            </w:pPr>
            <w:r w:rsidRPr="00C8493B">
              <w:rPr>
                <w:rFonts w:eastAsia="Segoe UI" w:cstheme="minorHAnsi"/>
                <w:bCs/>
              </w:rPr>
              <w:t>In</w:t>
            </w:r>
            <w:r w:rsidRPr="00C8493B">
              <w:rPr>
                <w:rFonts w:eastAsia="Segoe UI" w:cstheme="minorHAnsi"/>
                <w:bCs/>
                <w:spacing w:val="1"/>
              </w:rPr>
              <w:t>t</w:t>
            </w:r>
            <w:r w:rsidRPr="00C8493B">
              <w:rPr>
                <w:rFonts w:eastAsia="Segoe UI" w:cstheme="minorHAnsi"/>
                <w:bCs/>
                <w:spacing w:val="-2"/>
              </w:rPr>
              <w:t>e</w:t>
            </w:r>
            <w:r w:rsidRPr="00C8493B">
              <w:rPr>
                <w:rFonts w:eastAsia="Segoe UI" w:cstheme="minorHAnsi"/>
                <w:bCs/>
                <w:spacing w:val="1"/>
              </w:rPr>
              <w:t>r</w:t>
            </w:r>
            <w:r w:rsidRPr="00C8493B">
              <w:rPr>
                <w:rFonts w:eastAsia="Segoe UI" w:cstheme="minorHAnsi"/>
                <w:bCs/>
              </w:rPr>
              <w:t>p</w:t>
            </w:r>
            <w:r w:rsidRPr="00C8493B">
              <w:rPr>
                <w:rFonts w:eastAsia="Segoe UI" w:cstheme="minorHAnsi"/>
                <w:bCs/>
                <w:spacing w:val="-2"/>
              </w:rPr>
              <w:t>r</w:t>
            </w:r>
            <w:r w:rsidRPr="00C8493B">
              <w:rPr>
                <w:rFonts w:eastAsia="Segoe UI" w:cstheme="minorHAnsi"/>
                <w:bCs/>
              </w:rPr>
              <w:t>et the</w:t>
            </w:r>
            <w:r w:rsidRPr="00C8493B">
              <w:rPr>
                <w:rFonts w:eastAsia="Segoe UI" w:cstheme="minorHAnsi"/>
                <w:bCs/>
                <w:spacing w:val="-1"/>
              </w:rPr>
              <w:t xml:space="preserve"> s</w:t>
            </w:r>
            <w:r w:rsidRPr="00C8493B">
              <w:rPr>
                <w:rFonts w:eastAsia="Segoe UI" w:cstheme="minorHAnsi"/>
                <w:bCs/>
                <w:spacing w:val="-2"/>
              </w:rPr>
              <w:t>t</w:t>
            </w:r>
            <w:r w:rsidRPr="00C8493B">
              <w:rPr>
                <w:rFonts w:eastAsia="Segoe UI" w:cstheme="minorHAnsi"/>
                <w:bCs/>
                <w:spacing w:val="1"/>
              </w:rPr>
              <w:t>ru</w:t>
            </w:r>
            <w:r w:rsidRPr="00C8493B">
              <w:rPr>
                <w:rFonts w:eastAsia="Segoe UI" w:cstheme="minorHAnsi"/>
                <w:bCs/>
              </w:rPr>
              <w:t>c</w:t>
            </w:r>
            <w:r w:rsidRPr="00C8493B">
              <w:rPr>
                <w:rFonts w:eastAsia="Segoe UI" w:cstheme="minorHAnsi"/>
                <w:bCs/>
                <w:spacing w:val="-2"/>
              </w:rPr>
              <w:t>tu</w:t>
            </w:r>
            <w:r w:rsidRPr="00C8493B">
              <w:rPr>
                <w:rFonts w:eastAsia="Segoe UI" w:cstheme="minorHAnsi"/>
                <w:bCs/>
                <w:spacing w:val="1"/>
              </w:rPr>
              <w:t>r</w:t>
            </w:r>
            <w:r w:rsidRPr="00C8493B">
              <w:rPr>
                <w:rFonts w:eastAsia="Segoe UI" w:cstheme="minorHAnsi"/>
                <w:bCs/>
              </w:rPr>
              <w:t>e</w:t>
            </w:r>
            <w:r w:rsidRPr="00C8493B">
              <w:rPr>
                <w:rFonts w:eastAsia="Segoe UI" w:cstheme="minorHAnsi"/>
                <w:bCs/>
                <w:spacing w:val="-1"/>
              </w:rPr>
              <w:t xml:space="preserve"> </w:t>
            </w:r>
            <w:r w:rsidRPr="00C8493B">
              <w:rPr>
                <w:rFonts w:eastAsia="Segoe UI" w:cstheme="minorHAnsi"/>
                <w:bCs/>
              </w:rPr>
              <w:t>of</w:t>
            </w:r>
            <w:r w:rsidRPr="00C8493B">
              <w:rPr>
                <w:rFonts w:eastAsia="Segoe UI" w:cstheme="minorHAnsi"/>
                <w:bCs/>
                <w:spacing w:val="-2"/>
              </w:rPr>
              <w:t xml:space="preserve"> </w:t>
            </w:r>
            <w:r w:rsidRPr="00C8493B">
              <w:rPr>
                <w:rFonts w:eastAsia="Segoe UI" w:cstheme="minorHAnsi"/>
                <w:bCs/>
              </w:rPr>
              <w:t>eq</w:t>
            </w:r>
            <w:r w:rsidRPr="00C8493B">
              <w:rPr>
                <w:rFonts w:eastAsia="Segoe UI" w:cstheme="minorHAnsi"/>
                <w:bCs/>
                <w:spacing w:val="1"/>
              </w:rPr>
              <w:t>u</w:t>
            </w:r>
            <w:r w:rsidRPr="00C8493B">
              <w:rPr>
                <w:rFonts w:eastAsia="Segoe UI" w:cstheme="minorHAnsi"/>
                <w:bCs/>
                <w:spacing w:val="-1"/>
              </w:rPr>
              <w:t>a</w:t>
            </w:r>
            <w:r w:rsidRPr="00C8493B">
              <w:rPr>
                <w:rFonts w:eastAsia="Segoe UI" w:cstheme="minorHAnsi"/>
                <w:bCs/>
              </w:rPr>
              <w:t>tions.</w:t>
            </w:r>
          </w:p>
        </w:tc>
        <w:tc>
          <w:tcPr>
            <w:tcW w:w="2500" w:type="pct"/>
          </w:tcPr>
          <w:p w14:paraId="7306D85A" w14:textId="77777777" w:rsidR="00AB199C" w:rsidRPr="00C8493B" w:rsidRDefault="00AB199C" w:rsidP="00A378FB">
            <w:pPr>
              <w:ind w:left="101" w:right="144"/>
              <w:rPr>
                <w:rFonts w:eastAsia="Times New Roman" w:cstheme="minorHAnsi"/>
              </w:rPr>
            </w:pPr>
            <w:r w:rsidRPr="00C8493B">
              <w:rPr>
                <w:rFonts w:eastAsia="Times New Roman" w:cstheme="minorHAnsi"/>
              </w:rPr>
              <w:t>Standard 33</w:t>
            </w:r>
          </w:p>
        </w:tc>
      </w:tr>
      <w:tr w:rsidR="00AB199C" w:rsidRPr="00C8493B" w14:paraId="22BD9AB4" w14:textId="77777777" w:rsidTr="000979EA">
        <w:trPr>
          <w:jc w:val="center"/>
        </w:trPr>
        <w:tc>
          <w:tcPr>
            <w:tcW w:w="2500" w:type="pct"/>
          </w:tcPr>
          <w:p w14:paraId="6619C3CD" w14:textId="77777777" w:rsidR="00AB199C" w:rsidRPr="00C8493B" w:rsidRDefault="00AB199C" w:rsidP="00A378FB">
            <w:pPr>
              <w:ind w:left="101" w:right="144"/>
              <w:rPr>
                <w:rFonts w:eastAsia="Segoe UI" w:cstheme="minorHAnsi"/>
                <w:bCs/>
              </w:rPr>
            </w:pPr>
            <w:r w:rsidRPr="00C8493B">
              <w:rPr>
                <w:rFonts w:eastAsia="Segoe UI" w:cstheme="minorHAnsi"/>
                <w:bCs/>
                <w:spacing w:val="-1"/>
              </w:rPr>
              <w:t>W</w:t>
            </w:r>
            <w:r w:rsidRPr="00C8493B">
              <w:rPr>
                <w:rFonts w:eastAsia="Segoe UI" w:cstheme="minorHAnsi"/>
                <w:bCs/>
                <w:spacing w:val="1"/>
              </w:rPr>
              <w:t>r</w:t>
            </w:r>
            <w:r w:rsidRPr="00C8493B">
              <w:rPr>
                <w:rFonts w:eastAsia="Segoe UI" w:cstheme="minorHAnsi"/>
                <w:bCs/>
              </w:rPr>
              <w:t xml:space="preserve">ite </w:t>
            </w:r>
            <w:r w:rsidRPr="00C8493B">
              <w:rPr>
                <w:rFonts w:eastAsia="Segoe UI" w:cstheme="minorHAnsi"/>
                <w:bCs/>
                <w:spacing w:val="-2"/>
              </w:rPr>
              <w:t>e</w:t>
            </w:r>
            <w:r w:rsidRPr="00C8493B">
              <w:rPr>
                <w:rFonts w:eastAsia="Segoe UI" w:cstheme="minorHAnsi"/>
                <w:bCs/>
              </w:rPr>
              <w:t>xp</w:t>
            </w:r>
            <w:r w:rsidRPr="00C8493B">
              <w:rPr>
                <w:rFonts w:eastAsia="Segoe UI" w:cstheme="minorHAnsi"/>
                <w:bCs/>
                <w:spacing w:val="-1"/>
              </w:rPr>
              <w:t>r</w:t>
            </w:r>
            <w:r w:rsidRPr="00C8493B">
              <w:rPr>
                <w:rFonts w:eastAsia="Segoe UI" w:cstheme="minorHAnsi"/>
                <w:bCs/>
              </w:rPr>
              <w:t>es</w:t>
            </w:r>
            <w:r w:rsidRPr="00C8493B">
              <w:rPr>
                <w:rFonts w:eastAsia="Segoe UI" w:cstheme="minorHAnsi"/>
                <w:bCs/>
                <w:spacing w:val="-2"/>
              </w:rPr>
              <w:t>s</w:t>
            </w:r>
            <w:r w:rsidRPr="00C8493B">
              <w:rPr>
                <w:rFonts w:eastAsia="Segoe UI" w:cstheme="minorHAnsi"/>
                <w:bCs/>
              </w:rPr>
              <w:t>i</w:t>
            </w:r>
            <w:r w:rsidRPr="00C8493B">
              <w:rPr>
                <w:rFonts w:eastAsia="Segoe UI" w:cstheme="minorHAnsi"/>
                <w:bCs/>
                <w:spacing w:val="-1"/>
              </w:rPr>
              <w:t>o</w:t>
            </w:r>
            <w:r w:rsidRPr="00C8493B">
              <w:rPr>
                <w:rFonts w:eastAsia="Segoe UI" w:cstheme="minorHAnsi"/>
                <w:bCs/>
                <w:spacing w:val="1"/>
              </w:rPr>
              <w:t>n</w:t>
            </w:r>
            <w:r w:rsidRPr="00C8493B">
              <w:rPr>
                <w:rFonts w:eastAsia="Segoe UI" w:cstheme="minorHAnsi"/>
                <w:bCs/>
              </w:rPr>
              <w:t>s</w:t>
            </w:r>
            <w:r w:rsidRPr="00C8493B">
              <w:rPr>
                <w:rFonts w:eastAsia="Segoe UI" w:cstheme="minorHAnsi"/>
                <w:bCs/>
                <w:spacing w:val="-2"/>
              </w:rPr>
              <w:t xml:space="preserve"> </w:t>
            </w:r>
            <w:r w:rsidRPr="00C8493B">
              <w:rPr>
                <w:rFonts w:eastAsia="Segoe UI" w:cstheme="minorHAnsi"/>
                <w:bCs/>
              </w:rPr>
              <w:t>in e</w:t>
            </w:r>
            <w:r w:rsidRPr="00C8493B">
              <w:rPr>
                <w:rFonts w:eastAsia="Segoe UI" w:cstheme="minorHAnsi"/>
                <w:bCs/>
                <w:spacing w:val="-2"/>
              </w:rPr>
              <w:t>q</w:t>
            </w:r>
            <w:r w:rsidRPr="00C8493B">
              <w:rPr>
                <w:rFonts w:eastAsia="Segoe UI" w:cstheme="minorHAnsi"/>
                <w:bCs/>
                <w:spacing w:val="1"/>
              </w:rPr>
              <w:t>u</w:t>
            </w:r>
            <w:r w:rsidRPr="00C8493B">
              <w:rPr>
                <w:rFonts w:eastAsia="Segoe UI" w:cstheme="minorHAnsi"/>
                <w:bCs/>
              </w:rPr>
              <w:t>iv</w:t>
            </w:r>
            <w:r w:rsidRPr="00C8493B">
              <w:rPr>
                <w:rFonts w:eastAsia="Segoe UI" w:cstheme="minorHAnsi"/>
                <w:bCs/>
                <w:spacing w:val="1"/>
              </w:rPr>
              <w:t>a</w:t>
            </w:r>
            <w:r w:rsidRPr="00C8493B">
              <w:rPr>
                <w:rFonts w:eastAsia="Segoe UI" w:cstheme="minorHAnsi"/>
                <w:bCs/>
                <w:spacing w:val="-3"/>
              </w:rPr>
              <w:t>l</w:t>
            </w:r>
            <w:r w:rsidRPr="00C8493B">
              <w:rPr>
                <w:rFonts w:eastAsia="Segoe UI" w:cstheme="minorHAnsi"/>
                <w:bCs/>
              </w:rPr>
              <w:t>e</w:t>
            </w:r>
            <w:r w:rsidRPr="00C8493B">
              <w:rPr>
                <w:rFonts w:eastAsia="Segoe UI" w:cstheme="minorHAnsi"/>
                <w:bCs/>
                <w:spacing w:val="-1"/>
              </w:rPr>
              <w:t>n</w:t>
            </w:r>
            <w:r w:rsidRPr="00C8493B">
              <w:rPr>
                <w:rFonts w:eastAsia="Segoe UI" w:cstheme="minorHAnsi"/>
                <w:bCs/>
              </w:rPr>
              <w:t xml:space="preserve">t </w:t>
            </w:r>
            <w:r w:rsidRPr="00C8493B">
              <w:rPr>
                <w:rFonts w:eastAsia="Segoe UI" w:cstheme="minorHAnsi"/>
                <w:bCs/>
                <w:spacing w:val="-1"/>
              </w:rPr>
              <w:t>f</w:t>
            </w:r>
            <w:r w:rsidRPr="00C8493B">
              <w:rPr>
                <w:rFonts w:eastAsia="Segoe UI" w:cstheme="minorHAnsi"/>
                <w:bCs/>
              </w:rPr>
              <w:t>orms</w:t>
            </w:r>
            <w:r w:rsidRPr="00C8493B">
              <w:rPr>
                <w:rFonts w:eastAsia="Segoe UI" w:cstheme="minorHAnsi"/>
                <w:bCs/>
                <w:spacing w:val="-2"/>
              </w:rPr>
              <w:t xml:space="preserve"> </w:t>
            </w:r>
            <w:r w:rsidRPr="00C8493B">
              <w:rPr>
                <w:rFonts w:eastAsia="Segoe UI" w:cstheme="minorHAnsi"/>
                <w:bCs/>
              </w:rPr>
              <w:t>to</w:t>
            </w:r>
            <w:r w:rsidRPr="00C8493B">
              <w:rPr>
                <w:rFonts w:eastAsia="Segoe UI" w:cstheme="minorHAnsi"/>
                <w:bCs/>
                <w:spacing w:val="-1"/>
              </w:rPr>
              <w:t xml:space="preserve"> s</w:t>
            </w:r>
            <w:r w:rsidRPr="00C8493B">
              <w:rPr>
                <w:rFonts w:eastAsia="Segoe UI" w:cstheme="minorHAnsi"/>
                <w:bCs/>
              </w:rPr>
              <w:t>o</w:t>
            </w:r>
            <w:r w:rsidRPr="00C8493B">
              <w:rPr>
                <w:rFonts w:eastAsia="Segoe UI" w:cstheme="minorHAnsi"/>
                <w:bCs/>
                <w:spacing w:val="-1"/>
              </w:rPr>
              <w:t>l</w:t>
            </w:r>
            <w:r w:rsidRPr="00C8493B">
              <w:rPr>
                <w:rFonts w:eastAsia="Segoe UI" w:cstheme="minorHAnsi"/>
                <w:bCs/>
              </w:rPr>
              <w:t>ve p</w:t>
            </w:r>
            <w:r w:rsidRPr="00C8493B">
              <w:rPr>
                <w:rFonts w:eastAsia="Segoe UI" w:cstheme="minorHAnsi"/>
                <w:bCs/>
                <w:spacing w:val="1"/>
              </w:rPr>
              <w:t>r</w:t>
            </w:r>
            <w:r w:rsidRPr="00C8493B">
              <w:rPr>
                <w:rFonts w:eastAsia="Segoe UI" w:cstheme="minorHAnsi"/>
                <w:bCs/>
              </w:rPr>
              <w:t>ob</w:t>
            </w:r>
            <w:r w:rsidRPr="00C8493B">
              <w:rPr>
                <w:rFonts w:eastAsia="Segoe UI" w:cstheme="minorHAnsi"/>
                <w:bCs/>
                <w:spacing w:val="-1"/>
              </w:rPr>
              <w:t>l</w:t>
            </w:r>
            <w:r w:rsidRPr="00C8493B">
              <w:rPr>
                <w:rFonts w:eastAsia="Segoe UI" w:cstheme="minorHAnsi"/>
                <w:bCs/>
              </w:rPr>
              <w:t>em</w:t>
            </w:r>
            <w:r w:rsidRPr="00C8493B">
              <w:rPr>
                <w:rFonts w:eastAsia="Segoe UI" w:cstheme="minorHAnsi"/>
                <w:bCs/>
                <w:spacing w:val="-1"/>
              </w:rPr>
              <w:t>s</w:t>
            </w:r>
            <w:r w:rsidRPr="00C8493B">
              <w:rPr>
                <w:rFonts w:eastAsia="Segoe UI" w:cstheme="minorHAnsi"/>
                <w:bCs/>
              </w:rPr>
              <w:t>.</w:t>
            </w:r>
          </w:p>
        </w:tc>
        <w:tc>
          <w:tcPr>
            <w:tcW w:w="2500" w:type="pct"/>
          </w:tcPr>
          <w:p w14:paraId="05798A5C" w14:textId="77777777" w:rsidR="00AB199C" w:rsidRPr="00C8493B" w:rsidRDefault="00AB199C" w:rsidP="00A378FB">
            <w:pPr>
              <w:ind w:left="101" w:right="144"/>
              <w:rPr>
                <w:rFonts w:eastAsia="Times New Roman" w:cstheme="minorHAnsi"/>
              </w:rPr>
            </w:pPr>
            <w:r w:rsidRPr="00C8493B">
              <w:rPr>
                <w:rFonts w:eastAsia="Times New Roman" w:cstheme="minorHAnsi"/>
              </w:rPr>
              <w:t>Standard 34</w:t>
            </w:r>
          </w:p>
        </w:tc>
      </w:tr>
      <w:tr w:rsidR="00AB199C" w:rsidRPr="00C8493B" w14:paraId="2EE57ABD" w14:textId="77777777" w:rsidTr="000979EA">
        <w:trPr>
          <w:jc w:val="center"/>
        </w:trPr>
        <w:tc>
          <w:tcPr>
            <w:tcW w:w="2500" w:type="pct"/>
            <w:tcBorders>
              <w:bottom w:val="single" w:sz="4" w:space="0" w:color="auto"/>
            </w:tcBorders>
          </w:tcPr>
          <w:p w14:paraId="5EE4B678" w14:textId="77777777" w:rsidR="00AB199C" w:rsidRPr="00C8493B" w:rsidRDefault="00AB199C" w:rsidP="00A378FB">
            <w:pPr>
              <w:ind w:left="101" w:right="144"/>
              <w:rPr>
                <w:rFonts w:eastAsia="Segoe UI" w:cstheme="minorHAnsi"/>
                <w:bCs/>
              </w:rPr>
            </w:pPr>
            <w:r w:rsidRPr="00C8493B">
              <w:rPr>
                <w:rFonts w:eastAsia="Segoe UI" w:cstheme="minorHAnsi"/>
                <w:bCs/>
                <w:spacing w:val="-1"/>
              </w:rPr>
              <w:t>C</w:t>
            </w:r>
            <w:r w:rsidRPr="00C8493B">
              <w:rPr>
                <w:rFonts w:eastAsia="Segoe UI" w:cstheme="minorHAnsi"/>
                <w:bCs/>
                <w:spacing w:val="1"/>
              </w:rPr>
              <w:t>r</w:t>
            </w:r>
            <w:r w:rsidRPr="00C8493B">
              <w:rPr>
                <w:rFonts w:eastAsia="Segoe UI" w:cstheme="minorHAnsi"/>
                <w:bCs/>
              </w:rPr>
              <w:t>eate e</w:t>
            </w:r>
            <w:r w:rsidRPr="00C8493B">
              <w:rPr>
                <w:rFonts w:eastAsia="Segoe UI" w:cstheme="minorHAnsi"/>
                <w:bCs/>
                <w:spacing w:val="-2"/>
              </w:rPr>
              <w:t>qu</w:t>
            </w:r>
            <w:r w:rsidRPr="00C8493B">
              <w:rPr>
                <w:rFonts w:eastAsia="Segoe UI" w:cstheme="minorHAnsi"/>
                <w:bCs/>
                <w:spacing w:val="1"/>
              </w:rPr>
              <w:t>a</w:t>
            </w:r>
            <w:r w:rsidRPr="00C8493B">
              <w:rPr>
                <w:rFonts w:eastAsia="Segoe UI" w:cstheme="minorHAnsi"/>
                <w:bCs/>
              </w:rPr>
              <w:t>tions</w:t>
            </w:r>
            <w:r w:rsidRPr="00C8493B">
              <w:rPr>
                <w:rFonts w:eastAsia="Segoe UI" w:cstheme="minorHAnsi"/>
                <w:bCs/>
                <w:spacing w:val="-1"/>
              </w:rPr>
              <w:t xml:space="preserve"> </w:t>
            </w:r>
            <w:r w:rsidRPr="00C8493B">
              <w:rPr>
                <w:rFonts w:eastAsia="Segoe UI" w:cstheme="minorHAnsi"/>
                <w:bCs/>
              </w:rPr>
              <w:t>t</w:t>
            </w:r>
            <w:r w:rsidRPr="00C8493B">
              <w:rPr>
                <w:rFonts w:eastAsia="Segoe UI" w:cstheme="minorHAnsi"/>
                <w:bCs/>
                <w:spacing w:val="-3"/>
              </w:rPr>
              <w:t>h</w:t>
            </w:r>
            <w:r w:rsidRPr="00C8493B">
              <w:rPr>
                <w:rFonts w:eastAsia="Segoe UI" w:cstheme="minorHAnsi"/>
                <w:bCs/>
                <w:spacing w:val="1"/>
              </w:rPr>
              <w:t>a</w:t>
            </w:r>
            <w:r w:rsidRPr="00C8493B">
              <w:rPr>
                <w:rFonts w:eastAsia="Segoe UI" w:cstheme="minorHAnsi"/>
                <w:bCs/>
              </w:rPr>
              <w:t xml:space="preserve">t </w:t>
            </w:r>
            <w:r w:rsidRPr="00C8493B">
              <w:rPr>
                <w:rFonts w:eastAsia="Segoe UI" w:cstheme="minorHAnsi"/>
                <w:bCs/>
                <w:spacing w:val="-3"/>
              </w:rPr>
              <w:t>d</w:t>
            </w:r>
            <w:r w:rsidRPr="00C8493B">
              <w:rPr>
                <w:rFonts w:eastAsia="Segoe UI" w:cstheme="minorHAnsi"/>
                <w:bCs/>
              </w:rPr>
              <w:t>es</w:t>
            </w:r>
            <w:r w:rsidRPr="00C8493B">
              <w:rPr>
                <w:rFonts w:eastAsia="Segoe UI" w:cstheme="minorHAnsi"/>
                <w:bCs/>
                <w:spacing w:val="-1"/>
              </w:rPr>
              <w:t>c</w:t>
            </w:r>
            <w:r w:rsidRPr="00C8493B">
              <w:rPr>
                <w:rFonts w:eastAsia="Segoe UI" w:cstheme="minorHAnsi"/>
                <w:bCs/>
                <w:spacing w:val="1"/>
              </w:rPr>
              <w:t>r</w:t>
            </w:r>
            <w:r w:rsidRPr="00C8493B">
              <w:rPr>
                <w:rFonts w:eastAsia="Segoe UI" w:cstheme="minorHAnsi"/>
                <w:bCs/>
              </w:rPr>
              <w:t>ibe</w:t>
            </w:r>
            <w:r w:rsidRPr="00C8493B">
              <w:rPr>
                <w:rFonts w:eastAsia="Segoe UI" w:cstheme="minorHAnsi"/>
                <w:bCs/>
                <w:spacing w:val="-1"/>
              </w:rPr>
              <w:t xml:space="preserve"> </w:t>
            </w:r>
            <w:r w:rsidRPr="00C8493B">
              <w:rPr>
                <w:rFonts w:eastAsia="Segoe UI" w:cstheme="minorHAnsi"/>
                <w:bCs/>
                <w:spacing w:val="-2"/>
              </w:rPr>
              <w:t>n</w:t>
            </w:r>
            <w:r w:rsidRPr="00C8493B">
              <w:rPr>
                <w:rFonts w:eastAsia="Segoe UI" w:cstheme="minorHAnsi"/>
                <w:bCs/>
                <w:spacing w:val="1"/>
              </w:rPr>
              <w:t>u</w:t>
            </w:r>
            <w:r w:rsidRPr="00C8493B">
              <w:rPr>
                <w:rFonts w:eastAsia="Segoe UI" w:cstheme="minorHAnsi"/>
                <w:bCs/>
              </w:rPr>
              <w:t>m</w:t>
            </w:r>
            <w:r w:rsidRPr="00C8493B">
              <w:rPr>
                <w:rFonts w:eastAsia="Segoe UI" w:cstheme="minorHAnsi"/>
                <w:bCs/>
                <w:spacing w:val="-1"/>
              </w:rPr>
              <w:t>b</w:t>
            </w:r>
            <w:r w:rsidRPr="00C8493B">
              <w:rPr>
                <w:rFonts w:eastAsia="Segoe UI" w:cstheme="minorHAnsi"/>
                <w:bCs/>
                <w:spacing w:val="-2"/>
              </w:rPr>
              <w:t>e</w:t>
            </w:r>
            <w:r w:rsidRPr="00C8493B">
              <w:rPr>
                <w:rFonts w:eastAsia="Segoe UI" w:cstheme="minorHAnsi"/>
                <w:bCs/>
                <w:spacing w:val="1"/>
              </w:rPr>
              <w:t>r</w:t>
            </w:r>
            <w:r w:rsidRPr="00C8493B">
              <w:rPr>
                <w:rFonts w:eastAsia="Segoe UI" w:cstheme="minorHAnsi"/>
                <w:bCs/>
              </w:rPr>
              <w:t>s</w:t>
            </w:r>
            <w:r w:rsidRPr="00C8493B">
              <w:rPr>
                <w:rFonts w:eastAsia="Segoe UI" w:cstheme="minorHAnsi"/>
                <w:bCs/>
                <w:spacing w:val="-2"/>
              </w:rPr>
              <w:t xml:space="preserve"> </w:t>
            </w:r>
            <w:r w:rsidRPr="00C8493B">
              <w:rPr>
                <w:rFonts w:eastAsia="Segoe UI" w:cstheme="minorHAnsi"/>
                <w:bCs/>
              </w:rPr>
              <w:t>or r</w:t>
            </w:r>
            <w:r w:rsidRPr="00C8493B">
              <w:rPr>
                <w:rFonts w:eastAsia="Segoe UI" w:cstheme="minorHAnsi"/>
                <w:bCs/>
                <w:spacing w:val="1"/>
              </w:rPr>
              <w:t>e</w:t>
            </w:r>
            <w:r w:rsidRPr="00C8493B">
              <w:rPr>
                <w:rFonts w:eastAsia="Segoe UI" w:cstheme="minorHAnsi"/>
                <w:bCs/>
                <w:spacing w:val="-3"/>
              </w:rPr>
              <w:t>l</w:t>
            </w:r>
            <w:r w:rsidRPr="00C8493B">
              <w:rPr>
                <w:rFonts w:eastAsia="Segoe UI" w:cstheme="minorHAnsi"/>
                <w:bCs/>
                <w:spacing w:val="-1"/>
              </w:rPr>
              <w:t>a</w:t>
            </w:r>
            <w:r w:rsidRPr="00C8493B">
              <w:rPr>
                <w:rFonts w:eastAsia="Segoe UI" w:cstheme="minorHAnsi"/>
                <w:bCs/>
              </w:rPr>
              <w:t>tions</w:t>
            </w:r>
            <w:r w:rsidRPr="00C8493B">
              <w:rPr>
                <w:rFonts w:eastAsia="Segoe UI" w:cstheme="minorHAnsi"/>
                <w:bCs/>
                <w:spacing w:val="-2"/>
              </w:rPr>
              <w:t>h</w:t>
            </w:r>
            <w:r w:rsidRPr="00C8493B">
              <w:rPr>
                <w:rFonts w:eastAsia="Segoe UI" w:cstheme="minorHAnsi"/>
                <w:bCs/>
              </w:rPr>
              <w:t>ip</w:t>
            </w:r>
            <w:r w:rsidRPr="00C8493B">
              <w:rPr>
                <w:rFonts w:eastAsia="Segoe UI" w:cstheme="minorHAnsi"/>
                <w:bCs/>
                <w:spacing w:val="-2"/>
              </w:rPr>
              <w:t>s</w:t>
            </w:r>
            <w:r w:rsidRPr="00C8493B">
              <w:rPr>
                <w:rFonts w:eastAsia="Segoe UI" w:cstheme="minorHAnsi"/>
                <w:bCs/>
              </w:rPr>
              <w:t>.</w:t>
            </w:r>
          </w:p>
        </w:tc>
        <w:tc>
          <w:tcPr>
            <w:tcW w:w="2500" w:type="pct"/>
            <w:tcBorders>
              <w:bottom w:val="single" w:sz="4" w:space="0" w:color="auto"/>
            </w:tcBorders>
          </w:tcPr>
          <w:p w14:paraId="0738F396" w14:textId="77777777" w:rsidR="00AB199C" w:rsidRPr="00C8493B" w:rsidRDefault="00AB199C" w:rsidP="00A378FB">
            <w:pPr>
              <w:ind w:left="101" w:right="144"/>
              <w:rPr>
                <w:rFonts w:eastAsia="Times New Roman" w:cstheme="minorHAnsi"/>
              </w:rPr>
            </w:pPr>
            <w:r w:rsidRPr="00C8493B">
              <w:rPr>
                <w:rFonts w:eastAsia="Times New Roman" w:cstheme="minorHAnsi"/>
              </w:rPr>
              <w:t>Standard 35</w:t>
            </w:r>
          </w:p>
        </w:tc>
      </w:tr>
      <w:tr w:rsidR="00AB199C" w:rsidRPr="00C8493B" w14:paraId="0A66640F" w14:textId="77777777" w:rsidTr="000979EA">
        <w:trPr>
          <w:jc w:val="center"/>
        </w:trPr>
        <w:tc>
          <w:tcPr>
            <w:tcW w:w="2500" w:type="pct"/>
            <w:tcBorders>
              <w:bottom w:val="single" w:sz="4" w:space="0" w:color="auto"/>
            </w:tcBorders>
          </w:tcPr>
          <w:p w14:paraId="34A275CF" w14:textId="77777777" w:rsidR="00AB199C" w:rsidRPr="00C8493B" w:rsidRDefault="00AB199C" w:rsidP="00A378FB">
            <w:pPr>
              <w:ind w:left="101" w:right="144"/>
              <w:rPr>
                <w:rFonts w:eastAsia="Segoe UI" w:cstheme="minorHAnsi"/>
                <w:bCs/>
              </w:rPr>
            </w:pPr>
            <w:r w:rsidRPr="00C8493B">
              <w:rPr>
                <w:rFonts w:eastAsia="Segoe UI" w:cstheme="minorHAnsi"/>
                <w:bCs/>
                <w:spacing w:val="1"/>
              </w:rPr>
              <w:t>S</w:t>
            </w:r>
            <w:r w:rsidRPr="00C8493B">
              <w:rPr>
                <w:rFonts w:eastAsia="Segoe UI" w:cstheme="minorHAnsi"/>
                <w:bCs/>
              </w:rPr>
              <w:t>o</w:t>
            </w:r>
            <w:r w:rsidRPr="00C8493B">
              <w:rPr>
                <w:rFonts w:eastAsia="Segoe UI" w:cstheme="minorHAnsi"/>
                <w:bCs/>
                <w:spacing w:val="-1"/>
              </w:rPr>
              <w:t>l</w:t>
            </w:r>
            <w:r w:rsidRPr="00C8493B">
              <w:rPr>
                <w:rFonts w:eastAsia="Segoe UI" w:cstheme="minorHAnsi"/>
                <w:bCs/>
              </w:rPr>
              <w:t xml:space="preserve">ve </w:t>
            </w:r>
            <w:r w:rsidRPr="00C8493B">
              <w:rPr>
                <w:rFonts w:eastAsia="Segoe UI" w:cstheme="minorHAnsi"/>
                <w:bCs/>
                <w:spacing w:val="-2"/>
              </w:rPr>
              <w:t>e</w:t>
            </w:r>
            <w:r w:rsidRPr="00C8493B">
              <w:rPr>
                <w:rFonts w:eastAsia="Segoe UI" w:cstheme="minorHAnsi"/>
                <w:bCs/>
              </w:rPr>
              <w:t>q</w:t>
            </w:r>
            <w:r w:rsidRPr="00C8493B">
              <w:rPr>
                <w:rFonts w:eastAsia="Segoe UI" w:cstheme="minorHAnsi"/>
                <w:bCs/>
                <w:spacing w:val="-2"/>
              </w:rPr>
              <w:t>u</w:t>
            </w:r>
            <w:r w:rsidRPr="00C8493B">
              <w:rPr>
                <w:rFonts w:eastAsia="Segoe UI" w:cstheme="minorHAnsi"/>
                <w:bCs/>
                <w:spacing w:val="1"/>
              </w:rPr>
              <w:t>a</w:t>
            </w:r>
            <w:r w:rsidRPr="00C8493B">
              <w:rPr>
                <w:rFonts w:eastAsia="Segoe UI" w:cstheme="minorHAnsi"/>
                <w:bCs/>
              </w:rPr>
              <w:t>ti</w:t>
            </w:r>
            <w:r w:rsidRPr="00C8493B">
              <w:rPr>
                <w:rFonts w:eastAsia="Segoe UI" w:cstheme="minorHAnsi"/>
                <w:bCs/>
                <w:spacing w:val="-3"/>
              </w:rPr>
              <w:t>o</w:t>
            </w:r>
            <w:r w:rsidRPr="00C8493B">
              <w:rPr>
                <w:rFonts w:eastAsia="Segoe UI" w:cstheme="minorHAnsi"/>
                <w:bCs/>
                <w:spacing w:val="1"/>
              </w:rPr>
              <w:t>n</w:t>
            </w:r>
            <w:r w:rsidRPr="00C8493B">
              <w:rPr>
                <w:rFonts w:eastAsia="Segoe UI" w:cstheme="minorHAnsi"/>
                <w:bCs/>
              </w:rPr>
              <w:t>s</w:t>
            </w:r>
            <w:r w:rsidRPr="00C8493B">
              <w:rPr>
                <w:rFonts w:eastAsia="Segoe UI" w:cstheme="minorHAnsi"/>
                <w:bCs/>
                <w:spacing w:val="-2"/>
              </w:rPr>
              <w:t xml:space="preserve"> </w:t>
            </w:r>
            <w:r w:rsidRPr="00C8493B">
              <w:rPr>
                <w:rFonts w:eastAsia="Segoe UI" w:cstheme="minorHAnsi"/>
                <w:bCs/>
              </w:rPr>
              <w:t xml:space="preserve">in </w:t>
            </w:r>
            <w:r w:rsidRPr="00C8493B">
              <w:rPr>
                <w:rFonts w:eastAsia="Segoe UI" w:cstheme="minorHAnsi"/>
                <w:bCs/>
                <w:spacing w:val="-1"/>
              </w:rPr>
              <w:t>o</w:t>
            </w:r>
            <w:r w:rsidRPr="00C8493B">
              <w:rPr>
                <w:rFonts w:eastAsia="Segoe UI" w:cstheme="minorHAnsi"/>
                <w:bCs/>
                <w:spacing w:val="-2"/>
              </w:rPr>
              <w:t>n</w:t>
            </w:r>
            <w:r w:rsidRPr="00C8493B">
              <w:rPr>
                <w:rFonts w:eastAsia="Segoe UI" w:cstheme="minorHAnsi"/>
                <w:bCs/>
              </w:rPr>
              <w:t xml:space="preserve">e </w:t>
            </w:r>
            <w:r w:rsidRPr="00C8493B">
              <w:rPr>
                <w:rFonts w:eastAsia="Segoe UI" w:cstheme="minorHAnsi"/>
                <w:bCs/>
                <w:spacing w:val="-2"/>
              </w:rPr>
              <w:t>v</w:t>
            </w:r>
            <w:r w:rsidRPr="00C8493B">
              <w:rPr>
                <w:rFonts w:eastAsia="Segoe UI" w:cstheme="minorHAnsi"/>
                <w:bCs/>
                <w:spacing w:val="1"/>
              </w:rPr>
              <w:t>ar</w:t>
            </w:r>
            <w:r w:rsidRPr="00C8493B">
              <w:rPr>
                <w:rFonts w:eastAsia="Segoe UI" w:cstheme="minorHAnsi"/>
                <w:bCs/>
                <w:spacing w:val="-3"/>
              </w:rPr>
              <w:t>i</w:t>
            </w:r>
            <w:r w:rsidRPr="00C8493B">
              <w:rPr>
                <w:rFonts w:eastAsia="Segoe UI" w:cstheme="minorHAnsi"/>
                <w:bCs/>
                <w:spacing w:val="1"/>
              </w:rPr>
              <w:t>a</w:t>
            </w:r>
            <w:r w:rsidRPr="00C8493B">
              <w:rPr>
                <w:rFonts w:eastAsia="Segoe UI" w:cstheme="minorHAnsi"/>
                <w:bCs/>
                <w:spacing w:val="-2"/>
              </w:rPr>
              <w:t>b</w:t>
            </w:r>
            <w:r w:rsidRPr="00C8493B">
              <w:rPr>
                <w:rFonts w:eastAsia="Segoe UI" w:cstheme="minorHAnsi"/>
                <w:bCs/>
              </w:rPr>
              <w:t>le.</w:t>
            </w:r>
          </w:p>
        </w:tc>
        <w:tc>
          <w:tcPr>
            <w:tcW w:w="2500" w:type="pct"/>
            <w:tcBorders>
              <w:bottom w:val="single" w:sz="4" w:space="0" w:color="auto"/>
            </w:tcBorders>
          </w:tcPr>
          <w:p w14:paraId="578E552C" w14:textId="77777777" w:rsidR="00AB199C" w:rsidRPr="00C8493B" w:rsidRDefault="00AB199C" w:rsidP="00A378FB">
            <w:pPr>
              <w:ind w:left="101" w:right="144"/>
              <w:rPr>
                <w:rFonts w:eastAsia="Times New Roman" w:cstheme="minorHAnsi"/>
              </w:rPr>
            </w:pPr>
            <w:r w:rsidRPr="00C8493B">
              <w:rPr>
                <w:rFonts w:eastAsia="Times New Roman" w:cstheme="minorHAnsi"/>
              </w:rPr>
              <w:t>Standard 36</w:t>
            </w:r>
          </w:p>
        </w:tc>
      </w:tr>
      <w:tr w:rsidR="00AB199C" w:rsidRPr="00C8493B" w14:paraId="09017E66" w14:textId="77777777" w:rsidTr="000979EA">
        <w:trPr>
          <w:jc w:val="center"/>
        </w:trPr>
        <w:tc>
          <w:tcPr>
            <w:tcW w:w="5000" w:type="pct"/>
            <w:gridSpan w:val="2"/>
            <w:shd w:val="clear" w:color="auto" w:fill="000000" w:themeFill="text1"/>
          </w:tcPr>
          <w:p w14:paraId="15195C95" w14:textId="77777777" w:rsidR="00AB199C" w:rsidRPr="00C8493B" w:rsidRDefault="00AB199C" w:rsidP="00A378FB">
            <w:pPr>
              <w:ind w:left="101" w:right="144"/>
              <w:rPr>
                <w:rFonts w:eastAsia="Times New Roman" w:cstheme="minorHAnsi"/>
              </w:rPr>
            </w:pPr>
            <w:r w:rsidRPr="00C8493B">
              <w:rPr>
                <w:rFonts w:eastAsia="Times New Roman" w:cstheme="minorHAnsi"/>
                <w:b/>
                <w:iCs/>
              </w:rPr>
              <w:t>Linear Functions and Modeling</w:t>
            </w:r>
          </w:p>
        </w:tc>
      </w:tr>
      <w:tr w:rsidR="00AB199C" w:rsidRPr="00C8493B" w14:paraId="0D33B2D4" w14:textId="77777777" w:rsidTr="000979EA">
        <w:trPr>
          <w:jc w:val="center"/>
        </w:trPr>
        <w:tc>
          <w:tcPr>
            <w:tcW w:w="2500" w:type="pct"/>
          </w:tcPr>
          <w:p w14:paraId="195AC05C" w14:textId="77777777" w:rsidR="00AB199C" w:rsidRPr="00C8493B" w:rsidRDefault="00AB199C" w:rsidP="00A378FB">
            <w:pPr>
              <w:widowControl w:val="0"/>
              <w:ind w:left="101" w:right="144"/>
              <w:rPr>
                <w:rFonts w:eastAsia="Segoe UI" w:cstheme="minorHAnsi"/>
                <w:bCs/>
              </w:rPr>
            </w:pPr>
            <w:r w:rsidRPr="00C8493B">
              <w:rPr>
                <w:rFonts w:eastAsia="Segoe UI" w:cstheme="minorHAnsi"/>
                <w:bCs/>
                <w:spacing w:val="1"/>
              </w:rPr>
              <w:t>U</w:t>
            </w:r>
            <w:r w:rsidRPr="00C8493B">
              <w:rPr>
                <w:rFonts w:eastAsia="Segoe UI" w:cstheme="minorHAnsi"/>
                <w:bCs/>
                <w:spacing w:val="-1"/>
              </w:rPr>
              <w:t>s</w:t>
            </w:r>
            <w:r w:rsidRPr="00C8493B">
              <w:rPr>
                <w:rFonts w:eastAsia="Segoe UI" w:cstheme="minorHAnsi"/>
                <w:bCs/>
              </w:rPr>
              <w:t xml:space="preserve">e </w:t>
            </w:r>
            <w:r w:rsidRPr="00C8493B">
              <w:rPr>
                <w:rFonts w:eastAsia="Segoe UI" w:cstheme="minorHAnsi"/>
                <w:bCs/>
                <w:spacing w:val="-2"/>
              </w:rPr>
              <w:t>p</w:t>
            </w:r>
            <w:r w:rsidRPr="00C8493B">
              <w:rPr>
                <w:rFonts w:eastAsia="Segoe UI" w:cstheme="minorHAnsi"/>
                <w:bCs/>
                <w:spacing w:val="1"/>
              </w:rPr>
              <w:t>r</w:t>
            </w:r>
            <w:r w:rsidRPr="00C8493B">
              <w:rPr>
                <w:rFonts w:eastAsia="Segoe UI" w:cstheme="minorHAnsi"/>
                <w:bCs/>
              </w:rPr>
              <w:t>op</w:t>
            </w:r>
            <w:r w:rsidRPr="00C8493B">
              <w:rPr>
                <w:rFonts w:eastAsia="Segoe UI" w:cstheme="minorHAnsi"/>
                <w:bCs/>
                <w:spacing w:val="-3"/>
              </w:rPr>
              <w:t>e</w:t>
            </w:r>
            <w:r w:rsidRPr="00C8493B">
              <w:rPr>
                <w:rFonts w:eastAsia="Segoe UI" w:cstheme="minorHAnsi"/>
                <w:bCs/>
                <w:spacing w:val="1"/>
              </w:rPr>
              <w:t>r</w:t>
            </w:r>
            <w:r w:rsidRPr="00C8493B">
              <w:rPr>
                <w:rFonts w:eastAsia="Segoe UI" w:cstheme="minorHAnsi"/>
                <w:bCs/>
              </w:rPr>
              <w:t>ties</w:t>
            </w:r>
            <w:r w:rsidRPr="00C8493B">
              <w:rPr>
                <w:rFonts w:eastAsia="Segoe UI" w:cstheme="minorHAnsi"/>
                <w:bCs/>
                <w:spacing w:val="-2"/>
              </w:rPr>
              <w:t xml:space="preserve"> </w:t>
            </w:r>
            <w:r w:rsidRPr="00C8493B">
              <w:rPr>
                <w:rFonts w:eastAsia="Segoe UI" w:cstheme="minorHAnsi"/>
                <w:bCs/>
              </w:rPr>
              <w:t>of</w:t>
            </w:r>
            <w:r w:rsidRPr="00C8493B">
              <w:rPr>
                <w:rFonts w:eastAsia="Segoe UI" w:cstheme="minorHAnsi"/>
                <w:bCs/>
                <w:spacing w:val="-2"/>
              </w:rPr>
              <w:t xml:space="preserve"> </w:t>
            </w:r>
            <w:r w:rsidRPr="00C8493B">
              <w:rPr>
                <w:rFonts w:eastAsia="Segoe UI" w:cstheme="minorHAnsi"/>
                <w:bCs/>
                <w:spacing w:val="1"/>
              </w:rPr>
              <w:t>r</w:t>
            </w:r>
            <w:r w:rsidRPr="00C8493B">
              <w:rPr>
                <w:rFonts w:eastAsia="Segoe UI" w:cstheme="minorHAnsi"/>
                <w:bCs/>
                <w:spacing w:val="-1"/>
              </w:rPr>
              <w:t>a</w:t>
            </w:r>
            <w:r w:rsidRPr="00C8493B">
              <w:rPr>
                <w:rFonts w:eastAsia="Segoe UI" w:cstheme="minorHAnsi"/>
                <w:bCs/>
              </w:rPr>
              <w:t>ti</w:t>
            </w:r>
            <w:r w:rsidRPr="00C8493B">
              <w:rPr>
                <w:rFonts w:eastAsia="Segoe UI" w:cstheme="minorHAnsi"/>
                <w:bCs/>
                <w:spacing w:val="-3"/>
              </w:rPr>
              <w:t>o</w:t>
            </w:r>
            <w:r w:rsidRPr="00C8493B">
              <w:rPr>
                <w:rFonts w:eastAsia="Segoe UI" w:cstheme="minorHAnsi"/>
                <w:bCs/>
                <w:spacing w:val="1"/>
              </w:rPr>
              <w:t>na</w:t>
            </w:r>
            <w:r w:rsidRPr="00C8493B">
              <w:rPr>
                <w:rFonts w:eastAsia="Segoe UI" w:cstheme="minorHAnsi"/>
                <w:bCs/>
              </w:rPr>
              <w:t>l</w:t>
            </w:r>
            <w:r w:rsidRPr="00C8493B">
              <w:rPr>
                <w:rFonts w:eastAsia="Segoe UI" w:cstheme="minorHAnsi"/>
                <w:bCs/>
                <w:spacing w:val="-4"/>
              </w:rPr>
              <w:t xml:space="preserve"> </w:t>
            </w:r>
            <w:r w:rsidRPr="00C8493B">
              <w:rPr>
                <w:rFonts w:eastAsia="Segoe UI" w:cstheme="minorHAnsi"/>
                <w:bCs/>
                <w:spacing w:val="1"/>
              </w:rPr>
              <w:t>an</w:t>
            </w:r>
            <w:r w:rsidRPr="00C8493B">
              <w:rPr>
                <w:rFonts w:eastAsia="Segoe UI" w:cstheme="minorHAnsi"/>
                <w:bCs/>
              </w:rPr>
              <w:t>d</w:t>
            </w:r>
            <w:r w:rsidRPr="00C8493B">
              <w:rPr>
                <w:rFonts w:eastAsia="Segoe UI" w:cstheme="minorHAnsi"/>
                <w:bCs/>
                <w:spacing w:val="-1"/>
              </w:rPr>
              <w:t xml:space="preserve"> </w:t>
            </w:r>
            <w:r w:rsidRPr="00C8493B">
              <w:rPr>
                <w:rFonts w:eastAsia="Segoe UI" w:cstheme="minorHAnsi"/>
                <w:bCs/>
              </w:rPr>
              <w:t>i</w:t>
            </w:r>
            <w:r w:rsidRPr="00C8493B">
              <w:rPr>
                <w:rFonts w:eastAsia="Segoe UI" w:cstheme="minorHAnsi"/>
                <w:bCs/>
                <w:spacing w:val="-2"/>
              </w:rPr>
              <w:t>rr</w:t>
            </w:r>
            <w:r w:rsidRPr="00C8493B">
              <w:rPr>
                <w:rFonts w:eastAsia="Segoe UI" w:cstheme="minorHAnsi"/>
                <w:bCs/>
                <w:spacing w:val="1"/>
              </w:rPr>
              <w:t>a</w:t>
            </w:r>
            <w:r w:rsidRPr="00C8493B">
              <w:rPr>
                <w:rFonts w:eastAsia="Segoe UI" w:cstheme="minorHAnsi"/>
                <w:bCs/>
              </w:rPr>
              <w:t>tio</w:t>
            </w:r>
            <w:r w:rsidRPr="00C8493B">
              <w:rPr>
                <w:rFonts w:eastAsia="Segoe UI" w:cstheme="minorHAnsi"/>
                <w:bCs/>
                <w:spacing w:val="-2"/>
              </w:rPr>
              <w:t>n</w:t>
            </w:r>
            <w:r w:rsidRPr="00C8493B">
              <w:rPr>
                <w:rFonts w:eastAsia="Segoe UI" w:cstheme="minorHAnsi"/>
                <w:bCs/>
                <w:spacing w:val="1"/>
              </w:rPr>
              <w:t>a</w:t>
            </w:r>
            <w:r w:rsidRPr="00C8493B">
              <w:rPr>
                <w:rFonts w:eastAsia="Segoe UI" w:cstheme="minorHAnsi"/>
                <w:bCs/>
              </w:rPr>
              <w:t>l</w:t>
            </w:r>
            <w:r w:rsidRPr="00C8493B">
              <w:rPr>
                <w:rFonts w:eastAsia="Segoe UI" w:cstheme="minorHAnsi"/>
                <w:bCs/>
                <w:spacing w:val="-1"/>
              </w:rPr>
              <w:t xml:space="preserve"> </w:t>
            </w:r>
            <w:r w:rsidRPr="00C8493B">
              <w:rPr>
                <w:rFonts w:eastAsia="Segoe UI" w:cstheme="minorHAnsi"/>
                <w:bCs/>
                <w:spacing w:val="-2"/>
              </w:rPr>
              <w:t>n</w:t>
            </w:r>
            <w:r w:rsidRPr="00C8493B">
              <w:rPr>
                <w:rFonts w:eastAsia="Segoe UI" w:cstheme="minorHAnsi"/>
                <w:bCs/>
                <w:spacing w:val="1"/>
              </w:rPr>
              <w:t>u</w:t>
            </w:r>
            <w:r w:rsidRPr="00C8493B">
              <w:rPr>
                <w:rFonts w:eastAsia="Segoe UI" w:cstheme="minorHAnsi"/>
                <w:bCs/>
              </w:rPr>
              <w:t>m</w:t>
            </w:r>
            <w:r w:rsidRPr="00C8493B">
              <w:rPr>
                <w:rFonts w:eastAsia="Segoe UI" w:cstheme="minorHAnsi"/>
                <w:bCs/>
                <w:spacing w:val="-3"/>
              </w:rPr>
              <w:t>b</w:t>
            </w:r>
            <w:r w:rsidRPr="00C8493B">
              <w:rPr>
                <w:rFonts w:eastAsia="Segoe UI" w:cstheme="minorHAnsi"/>
                <w:bCs/>
              </w:rPr>
              <w:t>e</w:t>
            </w:r>
            <w:r w:rsidRPr="00C8493B">
              <w:rPr>
                <w:rFonts w:eastAsia="Segoe UI" w:cstheme="minorHAnsi"/>
                <w:bCs/>
                <w:spacing w:val="1"/>
              </w:rPr>
              <w:t>r</w:t>
            </w:r>
            <w:r w:rsidRPr="00C8493B">
              <w:rPr>
                <w:rFonts w:eastAsia="Segoe UI" w:cstheme="minorHAnsi"/>
                <w:bCs/>
                <w:spacing w:val="-1"/>
              </w:rPr>
              <w:t>s</w:t>
            </w:r>
            <w:r w:rsidRPr="00C8493B">
              <w:rPr>
                <w:rFonts w:eastAsia="Segoe UI" w:cstheme="minorHAnsi"/>
                <w:bCs/>
              </w:rPr>
              <w:t>.</w:t>
            </w:r>
          </w:p>
        </w:tc>
        <w:tc>
          <w:tcPr>
            <w:tcW w:w="2500" w:type="pct"/>
          </w:tcPr>
          <w:p w14:paraId="499250D4" w14:textId="77777777" w:rsidR="00AB199C" w:rsidRPr="00C8493B" w:rsidRDefault="00AB199C" w:rsidP="00A378FB">
            <w:pPr>
              <w:ind w:left="101" w:right="144"/>
              <w:rPr>
                <w:rFonts w:eastAsia="Times New Roman" w:cstheme="minorHAnsi"/>
              </w:rPr>
            </w:pPr>
            <w:r w:rsidRPr="00C8493B">
              <w:rPr>
                <w:rFonts w:eastAsia="Times New Roman" w:cstheme="minorHAnsi"/>
              </w:rPr>
              <w:t>Standard 37</w:t>
            </w:r>
          </w:p>
        </w:tc>
      </w:tr>
      <w:tr w:rsidR="00AB199C" w:rsidRPr="00C8493B" w14:paraId="0A1858A1" w14:textId="77777777" w:rsidTr="000979EA">
        <w:trPr>
          <w:jc w:val="center"/>
        </w:trPr>
        <w:tc>
          <w:tcPr>
            <w:tcW w:w="2500" w:type="pct"/>
          </w:tcPr>
          <w:p w14:paraId="13603261" w14:textId="77777777" w:rsidR="00AB199C" w:rsidRPr="00C8493B" w:rsidRDefault="00AB199C" w:rsidP="00A378FB">
            <w:pPr>
              <w:tabs>
                <w:tab w:val="left" w:pos="1221"/>
              </w:tabs>
              <w:ind w:left="101" w:right="144"/>
              <w:rPr>
                <w:rFonts w:eastAsia="Segoe UI" w:cstheme="minorHAnsi"/>
                <w:bCs/>
              </w:rPr>
            </w:pPr>
            <w:r w:rsidRPr="00C8493B">
              <w:rPr>
                <w:rFonts w:eastAsia="Segoe UI" w:cstheme="minorHAnsi"/>
                <w:bCs/>
              </w:rPr>
              <w:t>In</w:t>
            </w:r>
            <w:r w:rsidRPr="00C8493B">
              <w:rPr>
                <w:rFonts w:eastAsia="Segoe UI" w:cstheme="minorHAnsi"/>
                <w:bCs/>
                <w:spacing w:val="1"/>
              </w:rPr>
              <w:t>t</w:t>
            </w:r>
            <w:r w:rsidRPr="00C8493B">
              <w:rPr>
                <w:rFonts w:eastAsia="Segoe UI" w:cstheme="minorHAnsi"/>
                <w:bCs/>
                <w:spacing w:val="-2"/>
              </w:rPr>
              <w:t>e</w:t>
            </w:r>
            <w:r w:rsidRPr="00C8493B">
              <w:rPr>
                <w:rFonts w:eastAsia="Segoe UI" w:cstheme="minorHAnsi"/>
                <w:bCs/>
                <w:spacing w:val="1"/>
              </w:rPr>
              <w:t>r</w:t>
            </w:r>
            <w:r w:rsidRPr="00C8493B">
              <w:rPr>
                <w:rFonts w:eastAsia="Segoe UI" w:cstheme="minorHAnsi"/>
                <w:bCs/>
              </w:rPr>
              <w:t>p</w:t>
            </w:r>
            <w:r w:rsidRPr="00C8493B">
              <w:rPr>
                <w:rFonts w:eastAsia="Segoe UI" w:cstheme="minorHAnsi"/>
                <w:bCs/>
                <w:spacing w:val="-2"/>
              </w:rPr>
              <w:t>r</w:t>
            </w:r>
            <w:r w:rsidRPr="00C8493B">
              <w:rPr>
                <w:rFonts w:eastAsia="Segoe UI" w:cstheme="minorHAnsi"/>
                <w:bCs/>
              </w:rPr>
              <w:t>et f</w:t>
            </w:r>
            <w:r w:rsidRPr="00C8493B">
              <w:rPr>
                <w:rFonts w:eastAsia="Segoe UI" w:cstheme="minorHAnsi"/>
                <w:bCs/>
                <w:spacing w:val="-2"/>
              </w:rPr>
              <w:t>u</w:t>
            </w:r>
            <w:r w:rsidRPr="00C8493B">
              <w:rPr>
                <w:rFonts w:eastAsia="Segoe UI" w:cstheme="minorHAnsi"/>
                <w:bCs/>
                <w:spacing w:val="1"/>
              </w:rPr>
              <w:t>n</w:t>
            </w:r>
            <w:r w:rsidRPr="00C8493B">
              <w:rPr>
                <w:rFonts w:eastAsia="Segoe UI" w:cstheme="minorHAnsi"/>
                <w:bCs/>
              </w:rPr>
              <w:t>cti</w:t>
            </w:r>
            <w:r w:rsidRPr="00C8493B">
              <w:rPr>
                <w:rFonts w:eastAsia="Segoe UI" w:cstheme="minorHAnsi"/>
                <w:bCs/>
                <w:spacing w:val="-3"/>
              </w:rPr>
              <w:t>o</w:t>
            </w:r>
            <w:r w:rsidRPr="00C8493B">
              <w:rPr>
                <w:rFonts w:eastAsia="Segoe UI" w:cstheme="minorHAnsi"/>
                <w:bCs/>
                <w:spacing w:val="1"/>
              </w:rPr>
              <w:t>n</w:t>
            </w:r>
            <w:r w:rsidRPr="00C8493B">
              <w:rPr>
                <w:rFonts w:eastAsia="Segoe UI" w:cstheme="minorHAnsi"/>
                <w:bCs/>
              </w:rPr>
              <w:t>s</w:t>
            </w:r>
            <w:r w:rsidRPr="00C8493B">
              <w:rPr>
                <w:rFonts w:eastAsia="Segoe UI" w:cstheme="minorHAnsi"/>
                <w:bCs/>
                <w:spacing w:val="-2"/>
              </w:rPr>
              <w:t xml:space="preserve"> </w:t>
            </w:r>
            <w:r w:rsidRPr="00C8493B">
              <w:rPr>
                <w:rFonts w:eastAsia="Segoe UI" w:cstheme="minorHAnsi"/>
                <w:bCs/>
              </w:rPr>
              <w:t>th</w:t>
            </w:r>
            <w:r w:rsidRPr="00C8493B">
              <w:rPr>
                <w:rFonts w:eastAsia="Segoe UI" w:cstheme="minorHAnsi"/>
                <w:bCs/>
                <w:spacing w:val="1"/>
              </w:rPr>
              <w:t>a</w:t>
            </w:r>
            <w:r w:rsidRPr="00C8493B">
              <w:rPr>
                <w:rFonts w:eastAsia="Segoe UI" w:cstheme="minorHAnsi"/>
                <w:bCs/>
              </w:rPr>
              <w:t>t</w:t>
            </w:r>
            <w:r w:rsidRPr="00C8493B">
              <w:rPr>
                <w:rFonts w:eastAsia="Segoe UI" w:cstheme="minorHAnsi"/>
                <w:bCs/>
                <w:spacing w:val="-3"/>
              </w:rPr>
              <w:t xml:space="preserve"> </w:t>
            </w:r>
            <w:r w:rsidRPr="00C8493B">
              <w:rPr>
                <w:rFonts w:eastAsia="Segoe UI" w:cstheme="minorHAnsi"/>
                <w:bCs/>
                <w:spacing w:val="1"/>
              </w:rPr>
              <w:t>ar</w:t>
            </w:r>
            <w:r w:rsidRPr="00C8493B">
              <w:rPr>
                <w:rFonts w:eastAsia="Segoe UI" w:cstheme="minorHAnsi"/>
                <w:bCs/>
              </w:rPr>
              <w:t>i</w:t>
            </w:r>
            <w:r w:rsidRPr="00C8493B">
              <w:rPr>
                <w:rFonts w:eastAsia="Segoe UI" w:cstheme="minorHAnsi"/>
                <w:bCs/>
                <w:spacing w:val="-2"/>
              </w:rPr>
              <w:t>s</w:t>
            </w:r>
            <w:r w:rsidRPr="00C8493B">
              <w:rPr>
                <w:rFonts w:eastAsia="Segoe UI" w:cstheme="minorHAnsi"/>
                <w:bCs/>
              </w:rPr>
              <w:t xml:space="preserve">e </w:t>
            </w:r>
            <w:r w:rsidRPr="00C8493B">
              <w:rPr>
                <w:rFonts w:eastAsia="Segoe UI" w:cstheme="minorHAnsi"/>
                <w:bCs/>
                <w:spacing w:val="-1"/>
              </w:rPr>
              <w:t>i</w:t>
            </w:r>
            <w:r w:rsidRPr="00C8493B">
              <w:rPr>
                <w:rFonts w:eastAsia="Segoe UI" w:cstheme="minorHAnsi"/>
                <w:bCs/>
              </w:rPr>
              <w:t xml:space="preserve">n </w:t>
            </w:r>
            <w:r w:rsidRPr="00C8493B">
              <w:rPr>
                <w:rFonts w:eastAsia="Segoe UI" w:cstheme="minorHAnsi"/>
                <w:bCs/>
                <w:spacing w:val="-1"/>
              </w:rPr>
              <w:t>a</w:t>
            </w:r>
            <w:r w:rsidRPr="00C8493B">
              <w:rPr>
                <w:rFonts w:eastAsia="Segoe UI" w:cstheme="minorHAnsi"/>
                <w:bCs/>
              </w:rPr>
              <w:t>ppl</w:t>
            </w:r>
            <w:r w:rsidRPr="00C8493B">
              <w:rPr>
                <w:rFonts w:eastAsia="Segoe UI" w:cstheme="minorHAnsi"/>
                <w:bCs/>
                <w:spacing w:val="-1"/>
              </w:rPr>
              <w:t>i</w:t>
            </w:r>
            <w:r w:rsidRPr="00C8493B">
              <w:rPr>
                <w:rFonts w:eastAsia="Segoe UI" w:cstheme="minorHAnsi"/>
                <w:bCs/>
              </w:rPr>
              <w:t>c</w:t>
            </w:r>
            <w:r w:rsidRPr="00C8493B">
              <w:rPr>
                <w:rFonts w:eastAsia="Segoe UI" w:cstheme="minorHAnsi"/>
                <w:bCs/>
                <w:spacing w:val="-2"/>
              </w:rPr>
              <w:t>a</w:t>
            </w:r>
            <w:r w:rsidRPr="00C8493B">
              <w:rPr>
                <w:rFonts w:eastAsia="Segoe UI" w:cstheme="minorHAnsi"/>
                <w:bCs/>
              </w:rPr>
              <w:t>tions</w:t>
            </w:r>
            <w:r w:rsidRPr="00C8493B">
              <w:rPr>
                <w:rFonts w:eastAsia="Segoe UI" w:cstheme="minorHAnsi"/>
                <w:bCs/>
                <w:spacing w:val="-1"/>
              </w:rPr>
              <w:t xml:space="preserve"> </w:t>
            </w:r>
            <w:r w:rsidRPr="00C8493B">
              <w:rPr>
                <w:rFonts w:eastAsia="Segoe UI" w:cstheme="minorHAnsi"/>
                <w:bCs/>
              </w:rPr>
              <w:t>in</w:t>
            </w:r>
            <w:r w:rsidRPr="00C8493B">
              <w:rPr>
                <w:rFonts w:eastAsia="Segoe UI" w:cstheme="minorHAnsi"/>
                <w:bCs/>
                <w:spacing w:val="-3"/>
              </w:rPr>
              <w:t xml:space="preserve"> </w:t>
            </w:r>
            <w:r w:rsidRPr="00C8493B">
              <w:rPr>
                <w:rFonts w:eastAsia="Segoe UI" w:cstheme="minorHAnsi"/>
                <w:bCs/>
              </w:rPr>
              <w:t>t</w:t>
            </w:r>
            <w:r w:rsidRPr="00C8493B">
              <w:rPr>
                <w:rFonts w:eastAsia="Segoe UI" w:cstheme="minorHAnsi"/>
                <w:bCs/>
                <w:spacing w:val="1"/>
              </w:rPr>
              <w:t>er</w:t>
            </w:r>
            <w:r w:rsidRPr="00C8493B">
              <w:rPr>
                <w:rFonts w:eastAsia="Segoe UI" w:cstheme="minorHAnsi"/>
                <w:bCs/>
              </w:rPr>
              <w:t>ms</w:t>
            </w:r>
            <w:r w:rsidRPr="00C8493B">
              <w:rPr>
                <w:rFonts w:eastAsia="Segoe UI" w:cstheme="minorHAnsi"/>
                <w:bCs/>
                <w:spacing w:val="-2"/>
              </w:rPr>
              <w:t xml:space="preserve"> </w:t>
            </w:r>
            <w:r w:rsidRPr="00C8493B">
              <w:rPr>
                <w:rFonts w:eastAsia="Segoe UI" w:cstheme="minorHAnsi"/>
                <w:bCs/>
              </w:rPr>
              <w:t>of</w:t>
            </w:r>
            <w:r w:rsidRPr="00C8493B">
              <w:rPr>
                <w:rFonts w:eastAsia="Segoe UI" w:cstheme="minorHAnsi"/>
                <w:bCs/>
                <w:spacing w:val="-2"/>
              </w:rPr>
              <w:t xml:space="preserve"> </w:t>
            </w:r>
            <w:r w:rsidRPr="00C8493B">
              <w:rPr>
                <w:rFonts w:eastAsia="Segoe UI" w:cstheme="minorHAnsi"/>
                <w:bCs/>
              </w:rPr>
              <w:t>a c</w:t>
            </w:r>
            <w:r w:rsidRPr="00C8493B">
              <w:rPr>
                <w:rFonts w:eastAsia="Segoe UI" w:cstheme="minorHAnsi"/>
                <w:bCs/>
                <w:spacing w:val="-1"/>
              </w:rPr>
              <w:t>o</w:t>
            </w:r>
            <w:r w:rsidRPr="00C8493B">
              <w:rPr>
                <w:rFonts w:eastAsia="Segoe UI" w:cstheme="minorHAnsi"/>
                <w:bCs/>
                <w:spacing w:val="1"/>
              </w:rPr>
              <w:t>n</w:t>
            </w:r>
            <w:r w:rsidRPr="00C8493B">
              <w:rPr>
                <w:rFonts w:eastAsia="Segoe UI" w:cstheme="minorHAnsi"/>
                <w:bCs/>
                <w:spacing w:val="-2"/>
              </w:rPr>
              <w:t>t</w:t>
            </w:r>
            <w:r w:rsidRPr="00C8493B">
              <w:rPr>
                <w:rFonts w:eastAsia="Segoe UI" w:cstheme="minorHAnsi"/>
                <w:bCs/>
              </w:rPr>
              <w:t>e</w:t>
            </w:r>
            <w:r w:rsidRPr="00C8493B">
              <w:rPr>
                <w:rFonts w:eastAsia="Segoe UI" w:cstheme="minorHAnsi"/>
                <w:bCs/>
                <w:spacing w:val="1"/>
              </w:rPr>
              <w:t>x</w:t>
            </w:r>
            <w:r w:rsidRPr="00C8493B">
              <w:rPr>
                <w:rFonts w:eastAsia="Segoe UI" w:cstheme="minorHAnsi"/>
                <w:bCs/>
                <w:spacing w:val="-2"/>
              </w:rPr>
              <w:t>t</w:t>
            </w:r>
            <w:r w:rsidRPr="00C8493B">
              <w:rPr>
                <w:rFonts w:eastAsia="Segoe UI" w:cstheme="minorHAnsi"/>
                <w:bCs/>
              </w:rPr>
              <w:t>.</w:t>
            </w:r>
          </w:p>
        </w:tc>
        <w:tc>
          <w:tcPr>
            <w:tcW w:w="2500" w:type="pct"/>
          </w:tcPr>
          <w:p w14:paraId="6C797207" w14:textId="77777777" w:rsidR="00AB199C" w:rsidRPr="00C8493B" w:rsidRDefault="00AB199C" w:rsidP="00A378FB">
            <w:pPr>
              <w:ind w:left="101" w:right="144"/>
              <w:rPr>
                <w:rFonts w:eastAsia="Times New Roman" w:cstheme="minorHAnsi"/>
              </w:rPr>
            </w:pPr>
            <w:r w:rsidRPr="00C8493B">
              <w:rPr>
                <w:rFonts w:eastAsia="Times New Roman" w:cstheme="minorHAnsi"/>
              </w:rPr>
              <w:t>Standard 38</w:t>
            </w:r>
          </w:p>
        </w:tc>
      </w:tr>
      <w:tr w:rsidR="00AB199C" w:rsidRPr="00C8493B" w14:paraId="394A3DB6" w14:textId="77777777" w:rsidTr="000979EA">
        <w:trPr>
          <w:jc w:val="center"/>
        </w:trPr>
        <w:tc>
          <w:tcPr>
            <w:tcW w:w="2500" w:type="pct"/>
          </w:tcPr>
          <w:p w14:paraId="630CC31F" w14:textId="5EC63E14" w:rsidR="00AB199C" w:rsidRPr="00C8493B" w:rsidRDefault="00AB199C" w:rsidP="00756EF6">
            <w:pPr>
              <w:tabs>
                <w:tab w:val="left" w:pos="1597"/>
              </w:tabs>
              <w:ind w:left="101" w:right="144"/>
              <w:rPr>
                <w:rFonts w:eastAsia="Segoe UI" w:cstheme="minorHAnsi"/>
                <w:bCs/>
              </w:rPr>
            </w:pPr>
            <w:r w:rsidRPr="00C8493B">
              <w:rPr>
                <w:rFonts w:eastAsia="Segoe UI" w:cstheme="minorHAnsi"/>
                <w:bCs/>
                <w:spacing w:val="1"/>
              </w:rPr>
              <w:t>A</w:t>
            </w:r>
            <w:r w:rsidRPr="00C8493B">
              <w:rPr>
                <w:rFonts w:eastAsia="Segoe UI" w:cstheme="minorHAnsi"/>
                <w:bCs/>
                <w:spacing w:val="-2"/>
              </w:rPr>
              <w:t>n</w:t>
            </w:r>
            <w:r w:rsidRPr="00C8493B">
              <w:rPr>
                <w:rFonts w:eastAsia="Segoe UI" w:cstheme="minorHAnsi"/>
                <w:bCs/>
                <w:spacing w:val="1"/>
              </w:rPr>
              <w:t>a</w:t>
            </w:r>
            <w:r w:rsidRPr="00C8493B">
              <w:rPr>
                <w:rFonts w:eastAsia="Segoe UI" w:cstheme="minorHAnsi"/>
                <w:bCs/>
              </w:rPr>
              <w:t>l</w:t>
            </w:r>
            <w:r w:rsidRPr="00C8493B">
              <w:rPr>
                <w:rFonts w:eastAsia="Segoe UI" w:cstheme="minorHAnsi"/>
                <w:bCs/>
                <w:spacing w:val="1"/>
              </w:rPr>
              <w:t>y</w:t>
            </w:r>
            <w:r w:rsidRPr="00C8493B">
              <w:rPr>
                <w:rFonts w:eastAsia="Segoe UI" w:cstheme="minorHAnsi"/>
                <w:bCs/>
                <w:spacing w:val="-3"/>
              </w:rPr>
              <w:t>z</w:t>
            </w:r>
            <w:r w:rsidRPr="00C8493B">
              <w:rPr>
                <w:rFonts w:eastAsia="Segoe UI" w:cstheme="minorHAnsi"/>
                <w:bCs/>
              </w:rPr>
              <w:t xml:space="preserve">e </w:t>
            </w:r>
            <w:r w:rsidRPr="00C8493B">
              <w:rPr>
                <w:rFonts w:eastAsia="Segoe UI" w:cstheme="minorHAnsi"/>
                <w:bCs/>
                <w:spacing w:val="-2"/>
              </w:rPr>
              <w:t>r</w:t>
            </w:r>
            <w:r w:rsidRPr="00C8493B">
              <w:rPr>
                <w:rFonts w:eastAsia="Segoe UI" w:cstheme="minorHAnsi"/>
                <w:bCs/>
              </w:rPr>
              <w:t>ep</w:t>
            </w:r>
            <w:r w:rsidRPr="00C8493B">
              <w:rPr>
                <w:rFonts w:eastAsia="Segoe UI" w:cstheme="minorHAnsi"/>
                <w:bCs/>
                <w:spacing w:val="-1"/>
              </w:rPr>
              <w:t>r</w:t>
            </w:r>
            <w:r w:rsidRPr="00C8493B">
              <w:rPr>
                <w:rFonts w:eastAsia="Segoe UI" w:cstheme="minorHAnsi"/>
                <w:bCs/>
              </w:rPr>
              <w:t>ese</w:t>
            </w:r>
            <w:r w:rsidRPr="00C8493B">
              <w:rPr>
                <w:rFonts w:eastAsia="Segoe UI" w:cstheme="minorHAnsi"/>
                <w:bCs/>
                <w:spacing w:val="-2"/>
              </w:rPr>
              <w:t>n</w:t>
            </w:r>
            <w:r w:rsidRPr="00C8493B">
              <w:rPr>
                <w:rFonts w:eastAsia="Segoe UI" w:cstheme="minorHAnsi"/>
                <w:bCs/>
              </w:rPr>
              <w:t>t</w:t>
            </w:r>
            <w:r w:rsidRPr="00C8493B">
              <w:rPr>
                <w:rFonts w:eastAsia="Segoe UI" w:cstheme="minorHAnsi"/>
                <w:bCs/>
                <w:spacing w:val="-1"/>
              </w:rPr>
              <w:t>a</w:t>
            </w:r>
            <w:r w:rsidRPr="00C8493B">
              <w:rPr>
                <w:rFonts w:eastAsia="Segoe UI" w:cstheme="minorHAnsi"/>
                <w:bCs/>
              </w:rPr>
              <w:t>t</w:t>
            </w:r>
            <w:r w:rsidRPr="00C8493B">
              <w:rPr>
                <w:rFonts w:eastAsia="Segoe UI" w:cstheme="minorHAnsi"/>
                <w:bCs/>
                <w:spacing w:val="-2"/>
              </w:rPr>
              <w:t>i</w:t>
            </w:r>
            <w:r w:rsidRPr="00C8493B">
              <w:rPr>
                <w:rFonts w:eastAsia="Segoe UI" w:cstheme="minorHAnsi"/>
                <w:bCs/>
              </w:rPr>
              <w:t>on</w:t>
            </w:r>
            <w:r w:rsidRPr="00C8493B">
              <w:rPr>
                <w:rFonts w:eastAsia="Segoe UI" w:cstheme="minorHAnsi"/>
                <w:bCs/>
                <w:spacing w:val="-1"/>
              </w:rPr>
              <w:t>s</w:t>
            </w:r>
            <w:r w:rsidR="00756EF6" w:rsidRPr="00C8493B">
              <w:rPr>
                <w:rFonts w:eastAsia="Segoe UI" w:cstheme="minorHAnsi"/>
                <w:bCs/>
                <w:spacing w:val="-1"/>
              </w:rPr>
              <w:t xml:space="preserve"> of functions</w:t>
            </w:r>
            <w:r w:rsidRPr="00C8493B">
              <w:rPr>
                <w:rFonts w:eastAsia="Segoe UI" w:cstheme="minorHAnsi"/>
                <w:bCs/>
              </w:rPr>
              <w:t>.</w:t>
            </w:r>
          </w:p>
        </w:tc>
        <w:tc>
          <w:tcPr>
            <w:tcW w:w="2500" w:type="pct"/>
          </w:tcPr>
          <w:p w14:paraId="7BA663A9" w14:textId="77777777" w:rsidR="00AB199C" w:rsidRPr="00C8493B" w:rsidRDefault="00AB199C" w:rsidP="00A378FB">
            <w:pPr>
              <w:ind w:left="101" w:right="144"/>
              <w:rPr>
                <w:rFonts w:eastAsia="Times New Roman" w:cstheme="minorHAnsi"/>
              </w:rPr>
            </w:pPr>
            <w:r w:rsidRPr="00C8493B">
              <w:rPr>
                <w:rFonts w:eastAsia="Times New Roman" w:cstheme="minorHAnsi"/>
              </w:rPr>
              <w:t>Standard 39</w:t>
            </w:r>
          </w:p>
        </w:tc>
      </w:tr>
    </w:tbl>
    <w:p w14:paraId="702E3792" w14:textId="77777777" w:rsidR="00AB199C" w:rsidRPr="00C8493B" w:rsidRDefault="00AB199C" w:rsidP="00A378FB">
      <w:pPr>
        <w:spacing w:after="0" w:line="240" w:lineRule="auto"/>
        <w:rPr>
          <w:rFonts w:eastAsia="Times New Roman" w:cstheme="minorHAnsi"/>
          <w:b/>
        </w:rPr>
      </w:pPr>
    </w:p>
    <w:p w14:paraId="3816CEAE" w14:textId="77777777" w:rsidR="00AB199C" w:rsidRPr="00C8493B" w:rsidRDefault="00AB199C" w:rsidP="00A378FB">
      <w:pPr>
        <w:spacing w:after="0" w:line="240" w:lineRule="auto"/>
        <w:rPr>
          <w:rFonts w:eastAsia="Times New Roman" w:cstheme="minorHAnsi"/>
          <w:b/>
        </w:rPr>
      </w:pPr>
      <w:r w:rsidRPr="00C8493B">
        <w:rPr>
          <w:rFonts w:eastAsia="Times New Roman" w:cstheme="minorHAnsi"/>
          <w:b/>
        </w:rPr>
        <w:t>Relationships between Quantities and Reasoning with Equations</w:t>
      </w:r>
    </w:p>
    <w:p w14:paraId="5E03BFC0" w14:textId="77777777" w:rsidR="00AB199C" w:rsidRPr="00C8493B" w:rsidRDefault="00AB199C" w:rsidP="00A378FB">
      <w:pPr>
        <w:spacing w:after="0" w:line="240" w:lineRule="auto"/>
        <w:rPr>
          <w:rFonts w:eastAsia="Times New Roman" w:cstheme="minorHAnsi"/>
          <w:b/>
        </w:rPr>
      </w:pPr>
    </w:p>
    <w:tbl>
      <w:tblPr>
        <w:tblW w:w="5000" w:type="pct"/>
        <w:tblCellMar>
          <w:left w:w="0" w:type="dxa"/>
          <w:right w:w="0" w:type="dxa"/>
        </w:tblCellMar>
        <w:tblLook w:val="01E0" w:firstRow="1" w:lastRow="1" w:firstColumn="1" w:lastColumn="1" w:noHBand="0" w:noVBand="0"/>
      </w:tblPr>
      <w:tblGrid>
        <w:gridCol w:w="1526"/>
        <w:gridCol w:w="7824"/>
      </w:tblGrid>
      <w:tr w:rsidR="00AB199C" w:rsidRPr="00C8493B" w14:paraId="6B3B69EE" w14:textId="77777777" w:rsidTr="000979EA">
        <w:tc>
          <w:tcPr>
            <w:tcW w:w="816" w:type="pct"/>
            <w:tcBorders>
              <w:top w:val="single" w:sz="4" w:space="0" w:color="000000"/>
              <w:left w:val="single" w:sz="4" w:space="0" w:color="000000"/>
              <w:bottom w:val="single" w:sz="4" w:space="0" w:color="000000"/>
              <w:right w:val="single" w:sz="4" w:space="0" w:color="000000"/>
            </w:tcBorders>
          </w:tcPr>
          <w:p w14:paraId="50E02116" w14:textId="77777777" w:rsidR="00AB199C" w:rsidRPr="00C8493B" w:rsidRDefault="00AB199C" w:rsidP="00A378FB">
            <w:pPr>
              <w:spacing w:after="0" w:line="240" w:lineRule="auto"/>
              <w:ind w:left="101" w:right="14"/>
              <w:rPr>
                <w:rFonts w:eastAsia="Segoe UI" w:cstheme="minorHAnsi"/>
              </w:rPr>
            </w:pPr>
            <w:r w:rsidRPr="00C8493B">
              <w:rPr>
                <w:rFonts w:eastAsia="Segoe UI" w:cstheme="minorHAnsi"/>
                <w:b/>
                <w:bCs/>
                <w:spacing w:val="-1"/>
              </w:rPr>
              <w:t>C</w:t>
            </w:r>
            <w:r w:rsidRPr="00C8493B">
              <w:rPr>
                <w:rFonts w:eastAsia="Segoe UI" w:cstheme="minorHAnsi"/>
                <w:b/>
                <w:bCs/>
              </w:rPr>
              <w:t>luster</w:t>
            </w:r>
          </w:p>
        </w:tc>
        <w:tc>
          <w:tcPr>
            <w:tcW w:w="4184" w:type="pct"/>
            <w:tcBorders>
              <w:top w:val="single" w:sz="4" w:space="0" w:color="000000"/>
              <w:left w:val="single" w:sz="4" w:space="0" w:color="000000"/>
              <w:bottom w:val="single" w:sz="4" w:space="0" w:color="000000"/>
              <w:right w:val="single" w:sz="4" w:space="0" w:color="000000"/>
            </w:tcBorders>
          </w:tcPr>
          <w:p w14:paraId="416217E4" w14:textId="77777777" w:rsidR="00AB199C" w:rsidRPr="00C8493B" w:rsidRDefault="00AB199C" w:rsidP="00A378FB">
            <w:pPr>
              <w:spacing w:after="0" w:line="240" w:lineRule="auto"/>
              <w:ind w:left="101" w:right="14"/>
              <w:rPr>
                <w:rFonts w:eastAsia="Segoe UI" w:cstheme="minorHAnsi"/>
                <w:b/>
                <w:bCs/>
              </w:rPr>
            </w:pPr>
            <w:r w:rsidRPr="00C8493B">
              <w:rPr>
                <w:rFonts w:eastAsia="Segoe UI" w:cstheme="minorHAnsi"/>
                <w:b/>
                <w:bCs/>
              </w:rPr>
              <w:t>Re</w:t>
            </w:r>
            <w:r w:rsidRPr="00C8493B">
              <w:rPr>
                <w:rFonts w:eastAsia="Segoe UI" w:cstheme="minorHAnsi"/>
                <w:b/>
                <w:bCs/>
                <w:spacing w:val="1"/>
              </w:rPr>
              <w:t>a</w:t>
            </w:r>
            <w:r w:rsidRPr="00C8493B">
              <w:rPr>
                <w:rFonts w:eastAsia="Segoe UI" w:cstheme="minorHAnsi"/>
                <w:b/>
                <w:bCs/>
                <w:spacing w:val="-1"/>
              </w:rPr>
              <w:t>s</w:t>
            </w:r>
            <w:r w:rsidRPr="00C8493B">
              <w:rPr>
                <w:rFonts w:eastAsia="Segoe UI" w:cstheme="minorHAnsi"/>
                <w:b/>
                <w:bCs/>
              </w:rPr>
              <w:t xml:space="preserve">on </w:t>
            </w:r>
            <w:r w:rsidRPr="00C8493B">
              <w:rPr>
                <w:rFonts w:eastAsia="Segoe UI" w:cstheme="minorHAnsi"/>
                <w:b/>
                <w:bCs/>
                <w:spacing w:val="-2"/>
              </w:rPr>
              <w:t>qu</w:t>
            </w:r>
            <w:r w:rsidRPr="00C8493B">
              <w:rPr>
                <w:rFonts w:eastAsia="Segoe UI" w:cstheme="minorHAnsi"/>
                <w:b/>
                <w:bCs/>
                <w:spacing w:val="1"/>
              </w:rPr>
              <w:t>an</w:t>
            </w:r>
            <w:r w:rsidRPr="00C8493B">
              <w:rPr>
                <w:rFonts w:eastAsia="Segoe UI" w:cstheme="minorHAnsi"/>
                <w:b/>
                <w:bCs/>
              </w:rPr>
              <w:t>t</w:t>
            </w:r>
            <w:r w:rsidRPr="00C8493B">
              <w:rPr>
                <w:rFonts w:eastAsia="Segoe UI" w:cstheme="minorHAnsi"/>
                <w:b/>
                <w:bCs/>
                <w:spacing w:val="-2"/>
              </w:rPr>
              <w:t>i</w:t>
            </w:r>
            <w:r w:rsidRPr="00C8493B">
              <w:rPr>
                <w:rFonts w:eastAsia="Segoe UI" w:cstheme="minorHAnsi"/>
                <w:b/>
                <w:bCs/>
              </w:rPr>
              <w:t>t</w:t>
            </w:r>
            <w:r w:rsidRPr="00C8493B">
              <w:rPr>
                <w:rFonts w:eastAsia="Segoe UI" w:cstheme="minorHAnsi"/>
                <w:b/>
                <w:bCs/>
                <w:spacing w:val="-1"/>
              </w:rPr>
              <w:t>a</w:t>
            </w:r>
            <w:r w:rsidRPr="00C8493B">
              <w:rPr>
                <w:rFonts w:eastAsia="Segoe UI" w:cstheme="minorHAnsi"/>
                <w:b/>
                <w:bCs/>
              </w:rPr>
              <w:t>tiv</w:t>
            </w:r>
            <w:r w:rsidRPr="00C8493B">
              <w:rPr>
                <w:rFonts w:eastAsia="Segoe UI" w:cstheme="minorHAnsi"/>
                <w:b/>
                <w:bCs/>
                <w:spacing w:val="1"/>
              </w:rPr>
              <w:t>e</w:t>
            </w:r>
            <w:r w:rsidRPr="00C8493B">
              <w:rPr>
                <w:rFonts w:eastAsia="Segoe UI" w:cstheme="minorHAnsi"/>
                <w:b/>
                <w:bCs/>
                <w:spacing w:val="-3"/>
              </w:rPr>
              <w:t>l</w:t>
            </w:r>
            <w:r w:rsidRPr="00C8493B">
              <w:rPr>
                <w:rFonts w:eastAsia="Segoe UI" w:cstheme="minorHAnsi"/>
                <w:b/>
                <w:bCs/>
              </w:rPr>
              <w:t xml:space="preserve">y </w:t>
            </w:r>
            <w:r w:rsidRPr="00C8493B">
              <w:rPr>
                <w:rFonts w:eastAsia="Segoe UI" w:cstheme="minorHAnsi"/>
                <w:b/>
                <w:bCs/>
                <w:spacing w:val="-1"/>
              </w:rPr>
              <w:t>a</w:t>
            </w:r>
            <w:r w:rsidRPr="00C8493B">
              <w:rPr>
                <w:rFonts w:eastAsia="Segoe UI" w:cstheme="minorHAnsi"/>
                <w:b/>
                <w:bCs/>
                <w:spacing w:val="1"/>
              </w:rPr>
              <w:t>n</w:t>
            </w:r>
            <w:r w:rsidRPr="00C8493B">
              <w:rPr>
                <w:rFonts w:eastAsia="Segoe UI" w:cstheme="minorHAnsi"/>
                <w:b/>
                <w:bCs/>
              </w:rPr>
              <w:t>d</w:t>
            </w:r>
            <w:r w:rsidRPr="00C8493B">
              <w:rPr>
                <w:rFonts w:eastAsia="Segoe UI" w:cstheme="minorHAnsi"/>
                <w:b/>
                <w:bCs/>
                <w:spacing w:val="-1"/>
              </w:rPr>
              <w:t xml:space="preserve"> </w:t>
            </w:r>
            <w:r w:rsidRPr="00C8493B">
              <w:rPr>
                <w:rFonts w:eastAsia="Segoe UI" w:cstheme="minorHAnsi"/>
                <w:b/>
                <w:bCs/>
                <w:spacing w:val="1"/>
              </w:rPr>
              <w:t>u</w:t>
            </w:r>
            <w:r w:rsidRPr="00C8493B">
              <w:rPr>
                <w:rFonts w:eastAsia="Segoe UI" w:cstheme="minorHAnsi"/>
                <w:b/>
                <w:bCs/>
                <w:spacing w:val="-1"/>
              </w:rPr>
              <w:t>s</w:t>
            </w:r>
            <w:r w:rsidRPr="00C8493B">
              <w:rPr>
                <w:rFonts w:eastAsia="Segoe UI" w:cstheme="minorHAnsi"/>
                <w:b/>
                <w:bCs/>
              </w:rPr>
              <w:t xml:space="preserve">e </w:t>
            </w:r>
            <w:r w:rsidRPr="00C8493B">
              <w:rPr>
                <w:rFonts w:eastAsia="Segoe UI" w:cstheme="minorHAnsi"/>
                <w:b/>
                <w:bCs/>
                <w:spacing w:val="-2"/>
              </w:rPr>
              <w:t>u</w:t>
            </w:r>
            <w:r w:rsidRPr="00C8493B">
              <w:rPr>
                <w:rFonts w:eastAsia="Segoe UI" w:cstheme="minorHAnsi"/>
                <w:b/>
                <w:bCs/>
                <w:spacing w:val="1"/>
              </w:rPr>
              <w:t>n</w:t>
            </w:r>
            <w:r w:rsidRPr="00C8493B">
              <w:rPr>
                <w:rFonts w:eastAsia="Segoe UI" w:cstheme="minorHAnsi"/>
                <w:b/>
                <w:bCs/>
              </w:rPr>
              <w:t>its</w:t>
            </w:r>
            <w:r w:rsidRPr="00C8493B">
              <w:rPr>
                <w:rFonts w:eastAsia="Segoe UI" w:cstheme="minorHAnsi"/>
                <w:b/>
                <w:bCs/>
                <w:spacing w:val="-2"/>
              </w:rPr>
              <w:t xml:space="preserve"> </w:t>
            </w:r>
            <w:r w:rsidRPr="00C8493B">
              <w:rPr>
                <w:rFonts w:eastAsia="Segoe UI" w:cstheme="minorHAnsi"/>
                <w:b/>
                <w:bCs/>
              </w:rPr>
              <w:t>to</w:t>
            </w:r>
            <w:r w:rsidRPr="00C8493B">
              <w:rPr>
                <w:rFonts w:eastAsia="Segoe UI" w:cstheme="minorHAnsi"/>
                <w:b/>
                <w:bCs/>
                <w:spacing w:val="-1"/>
              </w:rPr>
              <w:t xml:space="preserve"> s</w:t>
            </w:r>
            <w:r w:rsidRPr="00C8493B">
              <w:rPr>
                <w:rFonts w:eastAsia="Segoe UI" w:cstheme="minorHAnsi"/>
                <w:b/>
                <w:bCs/>
              </w:rPr>
              <w:t>o</w:t>
            </w:r>
            <w:r w:rsidRPr="00C8493B">
              <w:rPr>
                <w:rFonts w:eastAsia="Segoe UI" w:cstheme="minorHAnsi"/>
                <w:b/>
                <w:bCs/>
                <w:spacing w:val="-1"/>
              </w:rPr>
              <w:t>l</w:t>
            </w:r>
            <w:r w:rsidRPr="00C8493B">
              <w:rPr>
                <w:rFonts w:eastAsia="Segoe UI" w:cstheme="minorHAnsi"/>
                <w:b/>
                <w:bCs/>
              </w:rPr>
              <w:t>ve p</w:t>
            </w:r>
            <w:r w:rsidRPr="00C8493B">
              <w:rPr>
                <w:rFonts w:eastAsia="Segoe UI" w:cstheme="minorHAnsi"/>
                <w:b/>
                <w:bCs/>
                <w:spacing w:val="-2"/>
              </w:rPr>
              <w:t>r</w:t>
            </w:r>
            <w:r w:rsidRPr="00C8493B">
              <w:rPr>
                <w:rFonts w:eastAsia="Segoe UI" w:cstheme="minorHAnsi"/>
                <w:b/>
                <w:bCs/>
              </w:rPr>
              <w:t>ob</w:t>
            </w:r>
            <w:r w:rsidRPr="00C8493B">
              <w:rPr>
                <w:rFonts w:eastAsia="Segoe UI" w:cstheme="minorHAnsi"/>
                <w:b/>
                <w:bCs/>
                <w:spacing w:val="-1"/>
              </w:rPr>
              <w:t>l</w:t>
            </w:r>
            <w:r w:rsidRPr="00C8493B">
              <w:rPr>
                <w:rFonts w:eastAsia="Segoe UI" w:cstheme="minorHAnsi"/>
                <w:b/>
                <w:bCs/>
              </w:rPr>
              <w:t>em</w:t>
            </w:r>
            <w:r w:rsidRPr="00C8493B">
              <w:rPr>
                <w:rFonts w:eastAsia="Segoe UI" w:cstheme="minorHAnsi"/>
                <w:b/>
                <w:bCs/>
                <w:spacing w:val="-1"/>
              </w:rPr>
              <w:t>s</w:t>
            </w:r>
            <w:r w:rsidRPr="00C8493B">
              <w:rPr>
                <w:rFonts w:eastAsia="Segoe UI" w:cstheme="minorHAnsi"/>
                <w:b/>
                <w:bCs/>
              </w:rPr>
              <w:t>.</w:t>
            </w:r>
          </w:p>
        </w:tc>
      </w:tr>
      <w:tr w:rsidR="00AB199C" w:rsidRPr="00C8493B" w14:paraId="72DE7D96" w14:textId="77777777" w:rsidTr="000979EA">
        <w:tc>
          <w:tcPr>
            <w:tcW w:w="816" w:type="pct"/>
            <w:tcBorders>
              <w:top w:val="single" w:sz="4" w:space="0" w:color="000000"/>
              <w:left w:val="single" w:sz="4" w:space="0" w:color="000000"/>
              <w:bottom w:val="single" w:sz="4" w:space="0" w:color="000000"/>
              <w:right w:val="single" w:sz="4" w:space="0" w:color="000000"/>
            </w:tcBorders>
          </w:tcPr>
          <w:p w14:paraId="615BC313" w14:textId="77777777" w:rsidR="00AB199C" w:rsidRPr="00C8493B" w:rsidRDefault="00AB199C" w:rsidP="00A378FB">
            <w:pPr>
              <w:spacing w:after="0" w:line="240" w:lineRule="auto"/>
              <w:ind w:left="101" w:right="14"/>
              <w:rPr>
                <w:rFonts w:eastAsia="Times New Roman" w:cstheme="minorHAnsi"/>
              </w:rPr>
            </w:pPr>
            <w:r w:rsidRPr="00C8493B">
              <w:rPr>
                <w:rFonts w:eastAsia="Segoe UI" w:cstheme="minorHAnsi"/>
                <w:spacing w:val="1"/>
              </w:rPr>
              <w:t>A.M</w:t>
            </w:r>
            <w:r w:rsidRPr="00C8493B">
              <w:rPr>
                <w:rFonts w:eastAsia="Segoe UI" w:cstheme="minorHAnsi"/>
              </w:rPr>
              <w:t>.</w:t>
            </w:r>
            <w:r w:rsidRPr="00C8493B">
              <w:rPr>
                <w:rFonts w:eastAsia="Segoe UI" w:cstheme="minorHAnsi"/>
                <w:spacing w:val="-1"/>
              </w:rPr>
              <w:t>A</w:t>
            </w:r>
            <w:r w:rsidRPr="00C8493B">
              <w:rPr>
                <w:rFonts w:eastAsia="Segoe UI" w:cstheme="minorHAnsi"/>
                <w:spacing w:val="1"/>
              </w:rPr>
              <w:t>1</w:t>
            </w:r>
            <w:r w:rsidRPr="00C8493B">
              <w:rPr>
                <w:rFonts w:eastAsia="Segoe UI" w:cstheme="minorHAnsi"/>
                <w:spacing w:val="-1"/>
              </w:rPr>
              <w:t>H</w:t>
            </w:r>
            <w:r w:rsidRPr="00C8493B">
              <w:rPr>
                <w:rFonts w:eastAsia="Segoe UI" w:cstheme="minorHAnsi"/>
                <w:spacing w:val="-2"/>
              </w:rPr>
              <w:t>S</w:t>
            </w:r>
            <w:r w:rsidRPr="00C8493B">
              <w:rPr>
                <w:rFonts w:eastAsia="Segoe UI" w:cstheme="minorHAnsi"/>
              </w:rPr>
              <w:t>.1</w:t>
            </w:r>
          </w:p>
        </w:tc>
        <w:tc>
          <w:tcPr>
            <w:tcW w:w="4184" w:type="pct"/>
            <w:tcBorders>
              <w:top w:val="single" w:sz="4" w:space="0" w:color="000000"/>
              <w:left w:val="single" w:sz="4" w:space="0" w:color="000000"/>
              <w:bottom w:val="single" w:sz="4" w:space="0" w:color="000000"/>
              <w:right w:val="single" w:sz="4" w:space="0" w:color="000000"/>
            </w:tcBorders>
          </w:tcPr>
          <w:p w14:paraId="1857943C" w14:textId="77777777" w:rsidR="00AB199C" w:rsidRPr="00C8493B" w:rsidRDefault="00AB199C" w:rsidP="00A378FB">
            <w:pPr>
              <w:spacing w:after="0" w:line="240" w:lineRule="auto"/>
              <w:ind w:left="101" w:right="14"/>
              <w:rPr>
                <w:rFonts w:eastAsia="Times New Roman" w:cstheme="minorHAnsi"/>
              </w:rPr>
            </w:pPr>
            <w:r w:rsidRPr="00C8493B">
              <w:rPr>
                <w:rFonts w:eastAsia="Times New Roman" w:cstheme="minorHAnsi"/>
              </w:rPr>
              <w:t>Express quantities to the appropriate precision of measurement (e.g., measure a pencil to the nearest inch).</w:t>
            </w:r>
          </w:p>
        </w:tc>
      </w:tr>
      <w:tr w:rsidR="00AB199C" w:rsidRPr="00C8493B" w14:paraId="3EEFDC58" w14:textId="77777777" w:rsidTr="000979EA">
        <w:tc>
          <w:tcPr>
            <w:tcW w:w="816" w:type="pct"/>
            <w:tcBorders>
              <w:top w:val="single" w:sz="4" w:space="0" w:color="000000"/>
              <w:left w:val="single" w:sz="4" w:space="0" w:color="000000"/>
              <w:bottom w:val="single" w:sz="4" w:space="0" w:color="000000"/>
              <w:right w:val="single" w:sz="4" w:space="0" w:color="000000"/>
            </w:tcBorders>
          </w:tcPr>
          <w:p w14:paraId="5C84E1BF" w14:textId="77777777" w:rsidR="00AB199C" w:rsidRPr="00C8493B" w:rsidRDefault="00AB199C" w:rsidP="00A378FB">
            <w:pPr>
              <w:widowControl w:val="0"/>
              <w:autoSpaceDE w:val="0"/>
              <w:autoSpaceDN w:val="0"/>
              <w:adjustRightInd w:val="0"/>
              <w:spacing w:after="0" w:line="240" w:lineRule="auto"/>
              <w:ind w:left="101" w:right="1"/>
              <w:rPr>
                <w:rFonts w:eastAsia="Times New Roman" w:cstheme="minorHAnsi"/>
              </w:rPr>
            </w:pPr>
            <w:r w:rsidRPr="00C8493B">
              <w:rPr>
                <w:rFonts w:eastAsia="Segoe UI" w:cstheme="minorHAnsi"/>
                <w:spacing w:val="1"/>
              </w:rPr>
              <w:t>A.M</w:t>
            </w:r>
            <w:r w:rsidRPr="00C8493B">
              <w:rPr>
                <w:rFonts w:eastAsia="Segoe UI" w:cstheme="minorHAnsi"/>
              </w:rPr>
              <w:t>.</w:t>
            </w:r>
            <w:r w:rsidRPr="00C8493B">
              <w:rPr>
                <w:rFonts w:eastAsia="Segoe UI" w:cstheme="minorHAnsi"/>
                <w:spacing w:val="-1"/>
              </w:rPr>
              <w:t>A</w:t>
            </w:r>
            <w:r w:rsidRPr="00C8493B">
              <w:rPr>
                <w:rFonts w:eastAsia="Segoe UI" w:cstheme="minorHAnsi"/>
                <w:spacing w:val="1"/>
              </w:rPr>
              <w:t>1</w:t>
            </w:r>
            <w:r w:rsidRPr="00C8493B">
              <w:rPr>
                <w:rFonts w:eastAsia="Segoe UI" w:cstheme="minorHAnsi"/>
                <w:spacing w:val="-1"/>
              </w:rPr>
              <w:t>H</w:t>
            </w:r>
            <w:r w:rsidRPr="00C8493B">
              <w:rPr>
                <w:rFonts w:eastAsia="Segoe UI" w:cstheme="minorHAnsi"/>
                <w:spacing w:val="-2"/>
              </w:rPr>
              <w:t>S</w:t>
            </w:r>
            <w:r w:rsidRPr="00C8493B">
              <w:rPr>
                <w:rFonts w:eastAsia="Segoe UI" w:cstheme="minorHAnsi"/>
              </w:rPr>
              <w:t>.3</w:t>
            </w:r>
          </w:p>
        </w:tc>
        <w:tc>
          <w:tcPr>
            <w:tcW w:w="4184" w:type="pct"/>
            <w:tcBorders>
              <w:top w:val="single" w:sz="4" w:space="0" w:color="000000"/>
              <w:left w:val="single" w:sz="4" w:space="0" w:color="000000"/>
              <w:bottom w:val="single" w:sz="4" w:space="0" w:color="000000"/>
              <w:right w:val="single" w:sz="4" w:space="0" w:color="000000"/>
            </w:tcBorders>
          </w:tcPr>
          <w:p w14:paraId="70D538C5" w14:textId="77777777" w:rsidR="00AB199C" w:rsidRPr="00C8493B" w:rsidRDefault="00AB199C" w:rsidP="00A378FB">
            <w:pPr>
              <w:spacing w:after="0" w:line="240" w:lineRule="auto"/>
              <w:ind w:left="101" w:right="14"/>
              <w:rPr>
                <w:rFonts w:eastAsia="Times New Roman" w:cstheme="minorHAnsi"/>
              </w:rPr>
            </w:pPr>
            <w:r w:rsidRPr="00C8493B">
              <w:rPr>
                <w:rFonts w:eastAsia="Times New Roman" w:cstheme="minorHAnsi"/>
              </w:rPr>
              <w:t>Choose the appropriate unit of measurement (e.g., determine when to use feet/inches/meter, cups/gallons/liter, ounces/pounds/gram, etc.).</w:t>
            </w:r>
          </w:p>
        </w:tc>
      </w:tr>
    </w:tbl>
    <w:p w14:paraId="12E502B3" w14:textId="77777777" w:rsidR="00AB199C" w:rsidRPr="00C8493B" w:rsidRDefault="00AB199C" w:rsidP="00A378FB">
      <w:pPr>
        <w:spacing w:after="0" w:line="240" w:lineRule="auto"/>
        <w:rPr>
          <w:rFonts w:eastAsia="Times New Roman" w:cstheme="minorHAnsi"/>
        </w:rPr>
      </w:pPr>
    </w:p>
    <w:tbl>
      <w:tblPr>
        <w:tblW w:w="5000" w:type="pct"/>
        <w:tblCellMar>
          <w:left w:w="0" w:type="dxa"/>
          <w:right w:w="0" w:type="dxa"/>
        </w:tblCellMar>
        <w:tblLook w:val="01E0" w:firstRow="1" w:lastRow="1" w:firstColumn="1" w:lastColumn="1" w:noHBand="0" w:noVBand="0"/>
      </w:tblPr>
      <w:tblGrid>
        <w:gridCol w:w="1526"/>
        <w:gridCol w:w="7824"/>
      </w:tblGrid>
      <w:tr w:rsidR="00AB199C" w:rsidRPr="00C8493B" w14:paraId="1992A399" w14:textId="77777777" w:rsidTr="000E7DB5">
        <w:tc>
          <w:tcPr>
            <w:tcW w:w="816" w:type="pct"/>
            <w:tcBorders>
              <w:top w:val="single" w:sz="4" w:space="0" w:color="000000"/>
              <w:left w:val="single" w:sz="4" w:space="0" w:color="000000"/>
              <w:bottom w:val="single" w:sz="4" w:space="0" w:color="000000"/>
              <w:right w:val="single" w:sz="4" w:space="0" w:color="000000"/>
            </w:tcBorders>
          </w:tcPr>
          <w:p w14:paraId="76A541A0" w14:textId="77777777" w:rsidR="00AB199C" w:rsidRPr="00C8493B" w:rsidRDefault="00AB199C" w:rsidP="00A378FB">
            <w:pPr>
              <w:spacing w:after="0" w:line="240" w:lineRule="auto"/>
              <w:ind w:left="101" w:right="14"/>
              <w:rPr>
                <w:rFonts w:eastAsia="Segoe UI" w:cstheme="minorHAnsi"/>
              </w:rPr>
            </w:pPr>
            <w:r w:rsidRPr="00C8493B">
              <w:rPr>
                <w:rFonts w:eastAsia="Segoe UI" w:cstheme="minorHAnsi"/>
                <w:b/>
                <w:bCs/>
                <w:spacing w:val="-1"/>
              </w:rPr>
              <w:lastRenderedPageBreak/>
              <w:t>C</w:t>
            </w:r>
            <w:r w:rsidRPr="00C8493B">
              <w:rPr>
                <w:rFonts w:eastAsia="Segoe UI" w:cstheme="minorHAnsi"/>
                <w:b/>
                <w:bCs/>
              </w:rPr>
              <w:t>luster</w:t>
            </w:r>
          </w:p>
        </w:tc>
        <w:tc>
          <w:tcPr>
            <w:tcW w:w="4184" w:type="pct"/>
            <w:tcBorders>
              <w:top w:val="single" w:sz="4" w:space="0" w:color="000000"/>
              <w:left w:val="single" w:sz="4" w:space="0" w:color="000000"/>
              <w:bottom w:val="single" w:sz="4" w:space="0" w:color="000000"/>
              <w:right w:val="single" w:sz="4" w:space="0" w:color="000000"/>
            </w:tcBorders>
            <w:shd w:val="clear" w:color="auto" w:fill="auto"/>
          </w:tcPr>
          <w:p w14:paraId="3CD38499" w14:textId="77777777" w:rsidR="00AB199C" w:rsidRPr="00C8493B" w:rsidRDefault="00AB199C" w:rsidP="00A378FB">
            <w:pPr>
              <w:spacing w:after="0" w:line="240" w:lineRule="auto"/>
              <w:ind w:left="101" w:right="14"/>
              <w:rPr>
                <w:rFonts w:eastAsia="Segoe UI" w:cstheme="minorHAnsi"/>
                <w:b/>
                <w:bCs/>
              </w:rPr>
            </w:pPr>
            <w:r w:rsidRPr="00C8493B">
              <w:rPr>
                <w:rFonts w:eastAsia="Segoe UI" w:cstheme="minorHAnsi"/>
                <w:b/>
                <w:bCs/>
              </w:rPr>
              <w:t>In</w:t>
            </w:r>
            <w:r w:rsidRPr="00C8493B">
              <w:rPr>
                <w:rFonts w:eastAsia="Segoe UI" w:cstheme="minorHAnsi"/>
                <w:b/>
                <w:bCs/>
                <w:spacing w:val="1"/>
              </w:rPr>
              <w:t>t</w:t>
            </w:r>
            <w:r w:rsidRPr="00C8493B">
              <w:rPr>
                <w:rFonts w:eastAsia="Segoe UI" w:cstheme="minorHAnsi"/>
                <w:b/>
                <w:bCs/>
                <w:spacing w:val="-2"/>
              </w:rPr>
              <w:t>e</w:t>
            </w:r>
            <w:r w:rsidRPr="00C8493B">
              <w:rPr>
                <w:rFonts w:eastAsia="Segoe UI" w:cstheme="minorHAnsi"/>
                <w:b/>
                <w:bCs/>
                <w:spacing w:val="1"/>
              </w:rPr>
              <w:t>r</w:t>
            </w:r>
            <w:r w:rsidRPr="00C8493B">
              <w:rPr>
                <w:rFonts w:eastAsia="Segoe UI" w:cstheme="minorHAnsi"/>
                <w:b/>
                <w:bCs/>
              </w:rPr>
              <w:t>p</w:t>
            </w:r>
            <w:r w:rsidRPr="00C8493B">
              <w:rPr>
                <w:rFonts w:eastAsia="Segoe UI" w:cstheme="minorHAnsi"/>
                <w:b/>
                <w:bCs/>
                <w:spacing w:val="-2"/>
              </w:rPr>
              <w:t>r</w:t>
            </w:r>
            <w:r w:rsidRPr="00C8493B">
              <w:rPr>
                <w:rFonts w:eastAsia="Segoe UI" w:cstheme="minorHAnsi"/>
                <w:b/>
                <w:bCs/>
              </w:rPr>
              <w:t>et the</w:t>
            </w:r>
            <w:r w:rsidRPr="00C8493B">
              <w:rPr>
                <w:rFonts w:eastAsia="Segoe UI" w:cstheme="minorHAnsi"/>
                <w:b/>
                <w:bCs/>
                <w:spacing w:val="-1"/>
              </w:rPr>
              <w:t xml:space="preserve"> s</w:t>
            </w:r>
            <w:r w:rsidRPr="00C8493B">
              <w:rPr>
                <w:rFonts w:eastAsia="Segoe UI" w:cstheme="minorHAnsi"/>
                <w:b/>
                <w:bCs/>
                <w:spacing w:val="-2"/>
              </w:rPr>
              <w:t>t</w:t>
            </w:r>
            <w:r w:rsidRPr="00C8493B">
              <w:rPr>
                <w:rFonts w:eastAsia="Segoe UI" w:cstheme="minorHAnsi"/>
                <w:b/>
                <w:bCs/>
                <w:spacing w:val="1"/>
              </w:rPr>
              <w:t>ru</w:t>
            </w:r>
            <w:r w:rsidRPr="00C8493B">
              <w:rPr>
                <w:rFonts w:eastAsia="Segoe UI" w:cstheme="minorHAnsi"/>
                <w:b/>
                <w:bCs/>
              </w:rPr>
              <w:t>c</w:t>
            </w:r>
            <w:r w:rsidRPr="00C8493B">
              <w:rPr>
                <w:rFonts w:eastAsia="Segoe UI" w:cstheme="minorHAnsi"/>
                <w:b/>
                <w:bCs/>
                <w:spacing w:val="-2"/>
              </w:rPr>
              <w:t>tu</w:t>
            </w:r>
            <w:r w:rsidRPr="00C8493B">
              <w:rPr>
                <w:rFonts w:eastAsia="Segoe UI" w:cstheme="minorHAnsi"/>
                <w:b/>
                <w:bCs/>
                <w:spacing w:val="1"/>
              </w:rPr>
              <w:t>r</w:t>
            </w:r>
            <w:r w:rsidRPr="00C8493B">
              <w:rPr>
                <w:rFonts w:eastAsia="Segoe UI" w:cstheme="minorHAnsi"/>
                <w:b/>
                <w:bCs/>
              </w:rPr>
              <w:t>e</w:t>
            </w:r>
            <w:r w:rsidRPr="00C8493B">
              <w:rPr>
                <w:rFonts w:eastAsia="Segoe UI" w:cstheme="minorHAnsi"/>
                <w:b/>
                <w:bCs/>
                <w:spacing w:val="-3"/>
              </w:rPr>
              <w:t xml:space="preserve"> </w:t>
            </w:r>
            <w:r w:rsidRPr="00C8493B">
              <w:rPr>
                <w:rFonts w:eastAsia="Segoe UI" w:cstheme="minorHAnsi"/>
                <w:b/>
                <w:bCs/>
              </w:rPr>
              <w:t>of</w:t>
            </w:r>
            <w:r w:rsidRPr="00C8493B">
              <w:rPr>
                <w:rFonts w:eastAsia="Segoe UI" w:cstheme="minorHAnsi"/>
                <w:b/>
                <w:bCs/>
                <w:spacing w:val="-2"/>
              </w:rPr>
              <w:t xml:space="preserve"> </w:t>
            </w:r>
            <w:r w:rsidRPr="00C8493B">
              <w:rPr>
                <w:rFonts w:eastAsia="Segoe UI" w:cstheme="minorHAnsi"/>
                <w:b/>
                <w:bCs/>
              </w:rPr>
              <w:t>e</w:t>
            </w:r>
            <w:r w:rsidRPr="00C8493B">
              <w:rPr>
                <w:rFonts w:eastAsia="Segoe UI" w:cstheme="minorHAnsi"/>
                <w:b/>
                <w:bCs/>
                <w:spacing w:val="1"/>
              </w:rPr>
              <w:t>x</w:t>
            </w:r>
            <w:r w:rsidRPr="00C8493B">
              <w:rPr>
                <w:rFonts w:eastAsia="Segoe UI" w:cstheme="minorHAnsi"/>
                <w:b/>
                <w:bCs/>
              </w:rPr>
              <w:t>p</w:t>
            </w:r>
            <w:r w:rsidRPr="00C8493B">
              <w:rPr>
                <w:rFonts w:eastAsia="Segoe UI" w:cstheme="minorHAnsi"/>
                <w:b/>
                <w:bCs/>
                <w:spacing w:val="1"/>
              </w:rPr>
              <w:t>r</w:t>
            </w:r>
            <w:r w:rsidRPr="00C8493B">
              <w:rPr>
                <w:rFonts w:eastAsia="Segoe UI" w:cstheme="minorHAnsi"/>
                <w:b/>
                <w:bCs/>
              </w:rPr>
              <w:t>es</w:t>
            </w:r>
            <w:r w:rsidRPr="00C8493B">
              <w:rPr>
                <w:rFonts w:eastAsia="Segoe UI" w:cstheme="minorHAnsi"/>
                <w:b/>
                <w:bCs/>
                <w:spacing w:val="-2"/>
              </w:rPr>
              <w:t>s</w:t>
            </w:r>
            <w:r w:rsidRPr="00C8493B">
              <w:rPr>
                <w:rFonts w:eastAsia="Segoe UI" w:cstheme="minorHAnsi"/>
                <w:b/>
                <w:bCs/>
              </w:rPr>
              <w:t>i</w:t>
            </w:r>
            <w:r w:rsidRPr="00C8493B">
              <w:rPr>
                <w:rFonts w:eastAsia="Segoe UI" w:cstheme="minorHAnsi"/>
                <w:b/>
                <w:bCs/>
                <w:spacing w:val="-1"/>
              </w:rPr>
              <w:t>o</w:t>
            </w:r>
            <w:r w:rsidRPr="00C8493B">
              <w:rPr>
                <w:rFonts w:eastAsia="Segoe UI" w:cstheme="minorHAnsi"/>
                <w:b/>
                <w:bCs/>
                <w:spacing w:val="1"/>
              </w:rPr>
              <w:t>n</w:t>
            </w:r>
            <w:r w:rsidRPr="00C8493B">
              <w:rPr>
                <w:rFonts w:eastAsia="Segoe UI" w:cstheme="minorHAnsi"/>
                <w:b/>
                <w:bCs/>
                <w:spacing w:val="-1"/>
              </w:rPr>
              <w:t>s</w:t>
            </w:r>
            <w:r w:rsidRPr="00C8493B">
              <w:rPr>
                <w:rFonts w:eastAsia="Segoe UI" w:cstheme="minorHAnsi"/>
                <w:b/>
                <w:bCs/>
              </w:rPr>
              <w:t>.</w:t>
            </w:r>
          </w:p>
        </w:tc>
      </w:tr>
      <w:tr w:rsidR="00AB199C" w:rsidRPr="00C8493B" w14:paraId="69AFA43A" w14:textId="77777777" w:rsidTr="000E7DB5">
        <w:tc>
          <w:tcPr>
            <w:tcW w:w="816" w:type="pct"/>
            <w:tcBorders>
              <w:top w:val="single" w:sz="4" w:space="0" w:color="000000"/>
              <w:left w:val="single" w:sz="4" w:space="0" w:color="000000"/>
              <w:bottom w:val="single" w:sz="4" w:space="0" w:color="000000"/>
              <w:right w:val="single" w:sz="4" w:space="0" w:color="000000"/>
            </w:tcBorders>
          </w:tcPr>
          <w:p w14:paraId="299AD909" w14:textId="77777777" w:rsidR="00AB199C" w:rsidRPr="00C8493B" w:rsidRDefault="00AB199C" w:rsidP="00A378FB">
            <w:pPr>
              <w:spacing w:after="0" w:line="240" w:lineRule="auto"/>
              <w:ind w:left="101" w:right="14"/>
              <w:rPr>
                <w:rFonts w:eastAsia="Times New Roman" w:cstheme="minorHAnsi"/>
              </w:rPr>
            </w:pPr>
            <w:r w:rsidRPr="00C8493B">
              <w:rPr>
                <w:rFonts w:eastAsia="Segoe UI" w:cstheme="minorHAnsi"/>
                <w:spacing w:val="1"/>
              </w:rPr>
              <w:t>A.M</w:t>
            </w:r>
            <w:r w:rsidRPr="00C8493B">
              <w:rPr>
                <w:rFonts w:eastAsia="Segoe UI" w:cstheme="minorHAnsi"/>
              </w:rPr>
              <w:t>.</w:t>
            </w:r>
            <w:r w:rsidRPr="00C8493B">
              <w:rPr>
                <w:rFonts w:eastAsia="Segoe UI" w:cstheme="minorHAnsi"/>
                <w:spacing w:val="-1"/>
              </w:rPr>
              <w:t>A</w:t>
            </w:r>
            <w:r w:rsidRPr="00C8493B">
              <w:rPr>
                <w:rFonts w:eastAsia="Segoe UI" w:cstheme="minorHAnsi"/>
                <w:spacing w:val="1"/>
              </w:rPr>
              <w:t>1</w:t>
            </w:r>
            <w:r w:rsidRPr="00C8493B">
              <w:rPr>
                <w:rFonts w:eastAsia="Segoe UI" w:cstheme="minorHAnsi"/>
                <w:spacing w:val="-1"/>
              </w:rPr>
              <w:t>H</w:t>
            </w:r>
            <w:r w:rsidRPr="00C8493B">
              <w:rPr>
                <w:rFonts w:eastAsia="Segoe UI" w:cstheme="minorHAnsi"/>
                <w:spacing w:val="-2"/>
              </w:rPr>
              <w:t>S</w:t>
            </w:r>
            <w:r w:rsidRPr="00C8493B">
              <w:rPr>
                <w:rFonts w:eastAsia="Segoe UI" w:cstheme="minorHAnsi"/>
              </w:rPr>
              <w:t>.4</w:t>
            </w:r>
          </w:p>
        </w:tc>
        <w:tc>
          <w:tcPr>
            <w:tcW w:w="4184" w:type="pct"/>
            <w:tcBorders>
              <w:top w:val="single" w:sz="4" w:space="0" w:color="000000"/>
              <w:left w:val="single" w:sz="4" w:space="0" w:color="000000"/>
              <w:bottom w:val="single" w:sz="4" w:space="0" w:color="000000"/>
              <w:right w:val="single" w:sz="4" w:space="0" w:color="000000"/>
            </w:tcBorders>
          </w:tcPr>
          <w:p w14:paraId="3484E771" w14:textId="77777777" w:rsidR="00AB199C" w:rsidRPr="00C8493B" w:rsidRDefault="00AB199C" w:rsidP="00A378FB">
            <w:pPr>
              <w:spacing w:after="0" w:line="240" w:lineRule="auto"/>
              <w:ind w:left="101" w:right="14"/>
              <w:rPr>
                <w:rFonts w:eastAsia="Segoe UI" w:cstheme="minorHAnsi"/>
              </w:rPr>
            </w:pPr>
            <w:r w:rsidRPr="00C8493B">
              <w:rPr>
                <w:rFonts w:eastAsia="Times New Roman" w:cstheme="minorHAnsi"/>
              </w:rPr>
              <w:t xml:space="preserve">Identify an algebraic expression involving at least one arithmetic operation to represent a real-world problem.  </w:t>
            </w:r>
          </w:p>
        </w:tc>
      </w:tr>
    </w:tbl>
    <w:p w14:paraId="123C3E88" w14:textId="77777777" w:rsidR="00AB199C" w:rsidRPr="00C8493B" w:rsidRDefault="00AB199C" w:rsidP="00A378FB">
      <w:pPr>
        <w:spacing w:after="0" w:line="240" w:lineRule="auto"/>
        <w:rPr>
          <w:rFonts w:eastAsia="Times New Roman" w:cstheme="minorHAnsi"/>
        </w:rPr>
      </w:pPr>
    </w:p>
    <w:tbl>
      <w:tblPr>
        <w:tblW w:w="5000" w:type="pct"/>
        <w:tblCellMar>
          <w:left w:w="0" w:type="dxa"/>
          <w:right w:w="0" w:type="dxa"/>
        </w:tblCellMar>
        <w:tblLook w:val="01E0" w:firstRow="1" w:lastRow="1" w:firstColumn="1" w:lastColumn="1" w:noHBand="0" w:noVBand="0"/>
      </w:tblPr>
      <w:tblGrid>
        <w:gridCol w:w="1526"/>
        <w:gridCol w:w="7824"/>
      </w:tblGrid>
      <w:tr w:rsidR="00AB199C" w:rsidRPr="00C8493B" w14:paraId="7F5713B7" w14:textId="77777777" w:rsidTr="000E7DB5">
        <w:tc>
          <w:tcPr>
            <w:tcW w:w="816" w:type="pct"/>
            <w:tcBorders>
              <w:top w:val="single" w:sz="4" w:space="0" w:color="000000"/>
              <w:left w:val="single" w:sz="4" w:space="0" w:color="000000"/>
              <w:bottom w:val="single" w:sz="4" w:space="0" w:color="000000"/>
              <w:right w:val="single" w:sz="4" w:space="0" w:color="000000"/>
            </w:tcBorders>
          </w:tcPr>
          <w:p w14:paraId="2C37ABBE" w14:textId="77777777" w:rsidR="00AB199C" w:rsidRPr="00C8493B" w:rsidRDefault="00AB199C" w:rsidP="00A378FB">
            <w:pPr>
              <w:spacing w:after="0" w:line="240" w:lineRule="auto"/>
              <w:ind w:left="101" w:right="14"/>
              <w:rPr>
                <w:rFonts w:eastAsia="Segoe UI" w:cstheme="minorHAnsi"/>
              </w:rPr>
            </w:pPr>
            <w:r w:rsidRPr="00C8493B">
              <w:rPr>
                <w:rFonts w:eastAsia="Segoe UI" w:cstheme="minorHAnsi"/>
                <w:b/>
                <w:bCs/>
                <w:spacing w:val="-1"/>
              </w:rPr>
              <w:t>C</w:t>
            </w:r>
            <w:r w:rsidRPr="00C8493B">
              <w:rPr>
                <w:rFonts w:eastAsia="Segoe UI" w:cstheme="minorHAnsi"/>
                <w:b/>
                <w:bCs/>
              </w:rPr>
              <w:t>luster</w:t>
            </w:r>
          </w:p>
        </w:tc>
        <w:tc>
          <w:tcPr>
            <w:tcW w:w="4184" w:type="pct"/>
            <w:tcBorders>
              <w:top w:val="single" w:sz="4" w:space="0" w:color="000000"/>
              <w:left w:val="single" w:sz="4" w:space="0" w:color="000000"/>
              <w:bottom w:val="single" w:sz="4" w:space="0" w:color="000000"/>
              <w:right w:val="single" w:sz="4" w:space="0" w:color="000000"/>
            </w:tcBorders>
            <w:shd w:val="clear" w:color="auto" w:fill="auto"/>
          </w:tcPr>
          <w:p w14:paraId="6EC464AC" w14:textId="77777777" w:rsidR="00AB199C" w:rsidRPr="00C8493B" w:rsidRDefault="00AB199C" w:rsidP="00A378FB">
            <w:pPr>
              <w:spacing w:after="0" w:line="240" w:lineRule="auto"/>
              <w:ind w:left="101" w:right="14"/>
              <w:rPr>
                <w:rFonts w:eastAsia="Segoe UI" w:cstheme="minorHAnsi"/>
                <w:b/>
                <w:bCs/>
                <w:spacing w:val="-1"/>
              </w:rPr>
            </w:pPr>
            <w:r w:rsidRPr="00C8493B">
              <w:rPr>
                <w:rFonts w:eastAsia="Segoe UI" w:cstheme="minorHAnsi"/>
                <w:b/>
                <w:bCs/>
                <w:spacing w:val="-1"/>
              </w:rPr>
              <w:t>C</w:t>
            </w:r>
            <w:r w:rsidRPr="00C8493B">
              <w:rPr>
                <w:rFonts w:eastAsia="Segoe UI" w:cstheme="minorHAnsi"/>
                <w:b/>
                <w:bCs/>
                <w:spacing w:val="1"/>
              </w:rPr>
              <w:t>r</w:t>
            </w:r>
            <w:r w:rsidRPr="00C8493B">
              <w:rPr>
                <w:rFonts w:eastAsia="Segoe UI" w:cstheme="minorHAnsi"/>
                <w:b/>
                <w:bCs/>
              </w:rPr>
              <w:t>eate e</w:t>
            </w:r>
            <w:r w:rsidRPr="00C8493B">
              <w:rPr>
                <w:rFonts w:eastAsia="Segoe UI" w:cstheme="minorHAnsi"/>
                <w:b/>
                <w:bCs/>
                <w:spacing w:val="-2"/>
              </w:rPr>
              <w:t>qu</w:t>
            </w:r>
            <w:r w:rsidRPr="00C8493B">
              <w:rPr>
                <w:rFonts w:eastAsia="Segoe UI" w:cstheme="minorHAnsi"/>
                <w:b/>
                <w:bCs/>
                <w:spacing w:val="1"/>
              </w:rPr>
              <w:t>a</w:t>
            </w:r>
            <w:r w:rsidRPr="00C8493B">
              <w:rPr>
                <w:rFonts w:eastAsia="Segoe UI" w:cstheme="minorHAnsi"/>
                <w:b/>
                <w:bCs/>
              </w:rPr>
              <w:t>tions</w:t>
            </w:r>
            <w:r w:rsidRPr="00C8493B">
              <w:rPr>
                <w:rFonts w:eastAsia="Segoe UI" w:cstheme="minorHAnsi"/>
                <w:b/>
                <w:bCs/>
                <w:spacing w:val="-1"/>
              </w:rPr>
              <w:t xml:space="preserve"> </w:t>
            </w:r>
            <w:r w:rsidRPr="00C8493B">
              <w:rPr>
                <w:rFonts w:eastAsia="Segoe UI" w:cstheme="minorHAnsi"/>
                <w:b/>
                <w:bCs/>
              </w:rPr>
              <w:t>t</w:t>
            </w:r>
            <w:r w:rsidRPr="00C8493B">
              <w:rPr>
                <w:rFonts w:eastAsia="Segoe UI" w:cstheme="minorHAnsi"/>
                <w:b/>
                <w:bCs/>
                <w:spacing w:val="-3"/>
              </w:rPr>
              <w:t>h</w:t>
            </w:r>
            <w:r w:rsidRPr="00C8493B">
              <w:rPr>
                <w:rFonts w:eastAsia="Segoe UI" w:cstheme="minorHAnsi"/>
                <w:b/>
                <w:bCs/>
                <w:spacing w:val="1"/>
              </w:rPr>
              <w:t>a</w:t>
            </w:r>
            <w:r w:rsidRPr="00C8493B">
              <w:rPr>
                <w:rFonts w:eastAsia="Segoe UI" w:cstheme="minorHAnsi"/>
                <w:b/>
                <w:bCs/>
              </w:rPr>
              <w:t xml:space="preserve">t </w:t>
            </w:r>
            <w:r w:rsidRPr="00C8493B">
              <w:rPr>
                <w:rFonts w:eastAsia="Segoe UI" w:cstheme="minorHAnsi"/>
                <w:b/>
                <w:bCs/>
                <w:spacing w:val="-3"/>
              </w:rPr>
              <w:t>d</w:t>
            </w:r>
            <w:r w:rsidRPr="00C8493B">
              <w:rPr>
                <w:rFonts w:eastAsia="Segoe UI" w:cstheme="minorHAnsi"/>
                <w:b/>
                <w:bCs/>
              </w:rPr>
              <w:t>es</w:t>
            </w:r>
            <w:r w:rsidRPr="00C8493B">
              <w:rPr>
                <w:rFonts w:eastAsia="Segoe UI" w:cstheme="minorHAnsi"/>
                <w:b/>
                <w:bCs/>
                <w:spacing w:val="-1"/>
              </w:rPr>
              <w:t>c</w:t>
            </w:r>
            <w:r w:rsidRPr="00C8493B">
              <w:rPr>
                <w:rFonts w:eastAsia="Segoe UI" w:cstheme="minorHAnsi"/>
                <w:b/>
                <w:bCs/>
                <w:spacing w:val="1"/>
              </w:rPr>
              <w:t>r</w:t>
            </w:r>
            <w:r w:rsidRPr="00C8493B">
              <w:rPr>
                <w:rFonts w:eastAsia="Segoe UI" w:cstheme="minorHAnsi"/>
                <w:b/>
                <w:bCs/>
              </w:rPr>
              <w:t>ibe</w:t>
            </w:r>
            <w:r w:rsidRPr="00C8493B">
              <w:rPr>
                <w:rFonts w:eastAsia="Segoe UI" w:cstheme="minorHAnsi"/>
                <w:b/>
                <w:bCs/>
                <w:spacing w:val="-1"/>
              </w:rPr>
              <w:t xml:space="preserve"> </w:t>
            </w:r>
            <w:r w:rsidRPr="00C8493B">
              <w:rPr>
                <w:rFonts w:eastAsia="Segoe UI" w:cstheme="minorHAnsi"/>
                <w:b/>
                <w:bCs/>
                <w:spacing w:val="-2"/>
              </w:rPr>
              <w:t>n</w:t>
            </w:r>
            <w:r w:rsidRPr="00C8493B">
              <w:rPr>
                <w:rFonts w:eastAsia="Segoe UI" w:cstheme="minorHAnsi"/>
                <w:b/>
                <w:bCs/>
                <w:spacing w:val="1"/>
              </w:rPr>
              <w:t>u</w:t>
            </w:r>
            <w:r w:rsidRPr="00C8493B">
              <w:rPr>
                <w:rFonts w:eastAsia="Segoe UI" w:cstheme="minorHAnsi"/>
                <w:b/>
                <w:bCs/>
              </w:rPr>
              <w:t>m</w:t>
            </w:r>
            <w:r w:rsidRPr="00C8493B">
              <w:rPr>
                <w:rFonts w:eastAsia="Segoe UI" w:cstheme="minorHAnsi"/>
                <w:b/>
                <w:bCs/>
                <w:spacing w:val="-1"/>
              </w:rPr>
              <w:t>b</w:t>
            </w:r>
            <w:r w:rsidRPr="00C8493B">
              <w:rPr>
                <w:rFonts w:eastAsia="Segoe UI" w:cstheme="minorHAnsi"/>
                <w:b/>
                <w:bCs/>
                <w:spacing w:val="-2"/>
              </w:rPr>
              <w:t>e</w:t>
            </w:r>
            <w:r w:rsidRPr="00C8493B">
              <w:rPr>
                <w:rFonts w:eastAsia="Segoe UI" w:cstheme="minorHAnsi"/>
                <w:b/>
                <w:bCs/>
                <w:spacing w:val="1"/>
              </w:rPr>
              <w:t>r</w:t>
            </w:r>
            <w:r w:rsidRPr="00C8493B">
              <w:rPr>
                <w:rFonts w:eastAsia="Segoe UI" w:cstheme="minorHAnsi"/>
                <w:b/>
                <w:bCs/>
              </w:rPr>
              <w:t>s</w:t>
            </w:r>
            <w:r w:rsidRPr="00C8493B">
              <w:rPr>
                <w:rFonts w:eastAsia="Segoe UI" w:cstheme="minorHAnsi"/>
                <w:b/>
                <w:bCs/>
                <w:spacing w:val="-2"/>
              </w:rPr>
              <w:t xml:space="preserve"> </w:t>
            </w:r>
            <w:r w:rsidRPr="00C8493B">
              <w:rPr>
                <w:rFonts w:eastAsia="Segoe UI" w:cstheme="minorHAnsi"/>
                <w:b/>
                <w:bCs/>
              </w:rPr>
              <w:t>or r</w:t>
            </w:r>
            <w:r w:rsidRPr="00C8493B">
              <w:rPr>
                <w:rFonts w:eastAsia="Segoe UI" w:cstheme="minorHAnsi"/>
                <w:b/>
                <w:bCs/>
                <w:spacing w:val="1"/>
              </w:rPr>
              <w:t>e</w:t>
            </w:r>
            <w:r w:rsidRPr="00C8493B">
              <w:rPr>
                <w:rFonts w:eastAsia="Segoe UI" w:cstheme="minorHAnsi"/>
                <w:b/>
                <w:bCs/>
                <w:spacing w:val="-3"/>
              </w:rPr>
              <w:t>l</w:t>
            </w:r>
            <w:r w:rsidRPr="00C8493B">
              <w:rPr>
                <w:rFonts w:eastAsia="Segoe UI" w:cstheme="minorHAnsi"/>
                <w:b/>
                <w:bCs/>
                <w:spacing w:val="-1"/>
              </w:rPr>
              <w:t>a</w:t>
            </w:r>
            <w:r w:rsidRPr="00C8493B">
              <w:rPr>
                <w:rFonts w:eastAsia="Segoe UI" w:cstheme="minorHAnsi"/>
                <w:b/>
                <w:bCs/>
              </w:rPr>
              <w:t>tions</w:t>
            </w:r>
            <w:r w:rsidRPr="00C8493B">
              <w:rPr>
                <w:rFonts w:eastAsia="Segoe UI" w:cstheme="minorHAnsi"/>
                <w:b/>
                <w:bCs/>
                <w:spacing w:val="-2"/>
              </w:rPr>
              <w:t>h</w:t>
            </w:r>
            <w:r w:rsidRPr="00C8493B">
              <w:rPr>
                <w:rFonts w:eastAsia="Segoe UI" w:cstheme="minorHAnsi"/>
                <w:b/>
                <w:bCs/>
              </w:rPr>
              <w:t>ip</w:t>
            </w:r>
            <w:r w:rsidRPr="00C8493B">
              <w:rPr>
                <w:rFonts w:eastAsia="Segoe UI" w:cstheme="minorHAnsi"/>
                <w:b/>
                <w:bCs/>
                <w:spacing w:val="-2"/>
              </w:rPr>
              <w:t>s</w:t>
            </w:r>
            <w:r w:rsidRPr="00C8493B">
              <w:rPr>
                <w:rFonts w:eastAsia="Segoe UI" w:cstheme="minorHAnsi"/>
                <w:b/>
                <w:bCs/>
              </w:rPr>
              <w:t>.</w:t>
            </w:r>
          </w:p>
        </w:tc>
      </w:tr>
      <w:tr w:rsidR="00AB199C" w:rsidRPr="00C8493B" w14:paraId="48A0D1D5" w14:textId="77777777" w:rsidTr="000E7DB5">
        <w:tc>
          <w:tcPr>
            <w:tcW w:w="816" w:type="pct"/>
            <w:tcBorders>
              <w:top w:val="single" w:sz="4" w:space="0" w:color="000000"/>
              <w:left w:val="single" w:sz="4" w:space="0" w:color="000000"/>
              <w:bottom w:val="single" w:sz="4" w:space="0" w:color="000000"/>
              <w:right w:val="single" w:sz="4" w:space="0" w:color="000000"/>
            </w:tcBorders>
          </w:tcPr>
          <w:p w14:paraId="4A9C4FC9" w14:textId="77777777" w:rsidR="00AB199C" w:rsidRPr="00C8493B" w:rsidRDefault="00AB199C" w:rsidP="00A378FB">
            <w:pPr>
              <w:spacing w:after="0" w:line="240" w:lineRule="auto"/>
              <w:ind w:left="101" w:right="14"/>
              <w:rPr>
                <w:rFonts w:eastAsia="Times New Roman" w:cstheme="minorHAnsi"/>
              </w:rPr>
            </w:pPr>
            <w:r w:rsidRPr="00C8493B">
              <w:rPr>
                <w:rFonts w:eastAsia="Segoe UI" w:cstheme="minorHAnsi"/>
                <w:spacing w:val="1"/>
              </w:rPr>
              <w:t>A.M</w:t>
            </w:r>
            <w:r w:rsidRPr="00C8493B">
              <w:rPr>
                <w:rFonts w:eastAsia="Segoe UI" w:cstheme="minorHAnsi"/>
              </w:rPr>
              <w:t>.</w:t>
            </w:r>
            <w:r w:rsidRPr="00C8493B">
              <w:rPr>
                <w:rFonts w:eastAsia="Segoe UI" w:cstheme="minorHAnsi"/>
                <w:spacing w:val="-1"/>
              </w:rPr>
              <w:t>A</w:t>
            </w:r>
            <w:r w:rsidRPr="00C8493B">
              <w:rPr>
                <w:rFonts w:eastAsia="Segoe UI" w:cstheme="minorHAnsi"/>
                <w:spacing w:val="1"/>
              </w:rPr>
              <w:t>1</w:t>
            </w:r>
            <w:r w:rsidRPr="00C8493B">
              <w:rPr>
                <w:rFonts w:eastAsia="Segoe UI" w:cstheme="minorHAnsi"/>
                <w:spacing w:val="-1"/>
              </w:rPr>
              <w:t>H</w:t>
            </w:r>
            <w:r w:rsidRPr="00C8493B">
              <w:rPr>
                <w:rFonts w:eastAsia="Segoe UI" w:cstheme="minorHAnsi"/>
                <w:spacing w:val="-2"/>
              </w:rPr>
              <w:t>S</w:t>
            </w:r>
            <w:r w:rsidRPr="00C8493B">
              <w:rPr>
                <w:rFonts w:eastAsia="Segoe UI" w:cstheme="minorHAnsi"/>
              </w:rPr>
              <w:t>.5</w:t>
            </w:r>
          </w:p>
        </w:tc>
        <w:tc>
          <w:tcPr>
            <w:tcW w:w="4184" w:type="pct"/>
            <w:tcBorders>
              <w:top w:val="single" w:sz="4" w:space="0" w:color="000000"/>
              <w:left w:val="single" w:sz="4" w:space="0" w:color="000000"/>
              <w:bottom w:val="single" w:sz="4" w:space="0" w:color="000000"/>
              <w:right w:val="single" w:sz="4" w:space="0" w:color="000000"/>
            </w:tcBorders>
          </w:tcPr>
          <w:p w14:paraId="69ADB90B" w14:textId="77777777" w:rsidR="00AB199C" w:rsidRPr="00C8493B" w:rsidRDefault="00AB199C" w:rsidP="00A378FB">
            <w:pPr>
              <w:spacing w:after="0" w:line="240" w:lineRule="auto"/>
              <w:ind w:left="101" w:right="14"/>
              <w:rPr>
                <w:rFonts w:eastAsia="Times New Roman" w:cstheme="minorHAnsi"/>
              </w:rPr>
            </w:pPr>
            <w:r w:rsidRPr="00C8493B">
              <w:rPr>
                <w:rFonts w:eastAsia="Times New Roman" w:cstheme="minorHAnsi"/>
              </w:rPr>
              <w:t xml:space="preserve">Given a real-world problem situation, write, read, and/or solve one-step addition and subtraction equations for an unknown number, with a variable standing for the unknown (e.g., $8.50 + c = $12).   </w:t>
            </w:r>
          </w:p>
        </w:tc>
      </w:tr>
      <w:tr w:rsidR="00AB199C" w:rsidRPr="00C8493B" w14:paraId="5F573240" w14:textId="77777777" w:rsidTr="000E7DB5">
        <w:tc>
          <w:tcPr>
            <w:tcW w:w="816" w:type="pct"/>
            <w:tcBorders>
              <w:top w:val="single" w:sz="4" w:space="0" w:color="000000"/>
              <w:left w:val="single" w:sz="4" w:space="0" w:color="000000"/>
              <w:bottom w:val="single" w:sz="4" w:space="0" w:color="000000"/>
              <w:right w:val="single" w:sz="4" w:space="0" w:color="000000"/>
            </w:tcBorders>
          </w:tcPr>
          <w:p w14:paraId="5C9EB55D" w14:textId="77777777" w:rsidR="00AB199C" w:rsidRPr="00C8493B" w:rsidRDefault="00AB199C" w:rsidP="00A378FB">
            <w:pPr>
              <w:spacing w:after="0" w:line="240" w:lineRule="auto"/>
              <w:ind w:left="101" w:right="14"/>
              <w:rPr>
                <w:rFonts w:eastAsia="Times New Roman" w:cstheme="minorHAnsi"/>
              </w:rPr>
            </w:pPr>
            <w:r w:rsidRPr="00C8493B">
              <w:rPr>
                <w:rFonts w:eastAsia="Segoe UI" w:cstheme="minorHAnsi"/>
                <w:spacing w:val="1"/>
              </w:rPr>
              <w:t>A.M</w:t>
            </w:r>
            <w:r w:rsidRPr="00C8493B">
              <w:rPr>
                <w:rFonts w:eastAsia="Segoe UI" w:cstheme="minorHAnsi"/>
              </w:rPr>
              <w:t>.</w:t>
            </w:r>
            <w:r w:rsidRPr="00C8493B">
              <w:rPr>
                <w:rFonts w:eastAsia="Segoe UI" w:cstheme="minorHAnsi"/>
                <w:spacing w:val="-1"/>
              </w:rPr>
              <w:t>A</w:t>
            </w:r>
            <w:r w:rsidRPr="00C8493B">
              <w:rPr>
                <w:rFonts w:eastAsia="Segoe UI" w:cstheme="minorHAnsi"/>
                <w:spacing w:val="1"/>
              </w:rPr>
              <w:t>1</w:t>
            </w:r>
            <w:r w:rsidRPr="00C8493B">
              <w:rPr>
                <w:rFonts w:eastAsia="Segoe UI" w:cstheme="minorHAnsi"/>
                <w:spacing w:val="-1"/>
              </w:rPr>
              <w:t>H</w:t>
            </w:r>
            <w:r w:rsidRPr="00C8493B">
              <w:rPr>
                <w:rFonts w:eastAsia="Segoe UI" w:cstheme="minorHAnsi"/>
                <w:spacing w:val="-2"/>
              </w:rPr>
              <w:t>S</w:t>
            </w:r>
            <w:r w:rsidRPr="00C8493B">
              <w:rPr>
                <w:rFonts w:eastAsia="Segoe UI" w:cstheme="minorHAnsi"/>
              </w:rPr>
              <w:t>.6</w:t>
            </w:r>
          </w:p>
        </w:tc>
        <w:tc>
          <w:tcPr>
            <w:tcW w:w="4184" w:type="pct"/>
            <w:tcBorders>
              <w:top w:val="single" w:sz="4" w:space="0" w:color="000000"/>
              <w:left w:val="single" w:sz="4" w:space="0" w:color="000000"/>
              <w:bottom w:val="single" w:sz="4" w:space="0" w:color="000000"/>
              <w:right w:val="single" w:sz="4" w:space="0" w:color="000000"/>
            </w:tcBorders>
          </w:tcPr>
          <w:p w14:paraId="4FA09A95" w14:textId="77777777" w:rsidR="00AB199C" w:rsidRPr="00C8493B" w:rsidRDefault="00AB199C" w:rsidP="00A378FB">
            <w:pPr>
              <w:spacing w:after="0" w:line="240" w:lineRule="auto"/>
              <w:ind w:left="101" w:right="14"/>
              <w:rPr>
                <w:rFonts w:eastAsia="Times New Roman" w:cstheme="minorHAnsi"/>
              </w:rPr>
            </w:pPr>
            <w:r w:rsidRPr="00C8493B">
              <w:rPr>
                <w:rFonts w:eastAsia="Times New Roman" w:cstheme="minorHAnsi"/>
              </w:rPr>
              <w:t>Determine solutions to equations that model real-world problem situations with two unknowns (e.g., given a set of options, find solutions for x + y = $6.25).</w:t>
            </w:r>
          </w:p>
        </w:tc>
      </w:tr>
      <w:tr w:rsidR="00AB199C" w:rsidRPr="00C8493B" w14:paraId="61FF0CEB" w14:textId="77777777" w:rsidTr="000E7DB5">
        <w:tc>
          <w:tcPr>
            <w:tcW w:w="816" w:type="pct"/>
            <w:tcBorders>
              <w:top w:val="single" w:sz="4" w:space="0" w:color="000000"/>
              <w:left w:val="single" w:sz="4" w:space="0" w:color="000000"/>
              <w:bottom w:val="single" w:sz="4" w:space="0" w:color="000000"/>
              <w:right w:val="single" w:sz="4" w:space="0" w:color="000000"/>
            </w:tcBorders>
          </w:tcPr>
          <w:p w14:paraId="2F2F9F36" w14:textId="77777777" w:rsidR="00AB199C" w:rsidRPr="00C8493B" w:rsidRDefault="00AB199C" w:rsidP="00A378FB">
            <w:pPr>
              <w:spacing w:after="0" w:line="240" w:lineRule="auto"/>
              <w:ind w:left="101" w:right="14"/>
              <w:rPr>
                <w:rFonts w:eastAsia="Times New Roman" w:cstheme="minorHAnsi"/>
              </w:rPr>
            </w:pPr>
            <w:r w:rsidRPr="00C8493B">
              <w:rPr>
                <w:rFonts w:eastAsia="Segoe UI" w:cstheme="minorHAnsi"/>
                <w:spacing w:val="1"/>
              </w:rPr>
              <w:t>A.M</w:t>
            </w:r>
            <w:r w:rsidRPr="00C8493B">
              <w:rPr>
                <w:rFonts w:eastAsia="Segoe UI" w:cstheme="minorHAnsi"/>
              </w:rPr>
              <w:t>.</w:t>
            </w:r>
            <w:r w:rsidRPr="00C8493B">
              <w:rPr>
                <w:rFonts w:eastAsia="Segoe UI" w:cstheme="minorHAnsi"/>
                <w:spacing w:val="-1"/>
              </w:rPr>
              <w:t>A</w:t>
            </w:r>
            <w:r w:rsidRPr="00C8493B">
              <w:rPr>
                <w:rFonts w:eastAsia="Segoe UI" w:cstheme="minorHAnsi"/>
                <w:spacing w:val="1"/>
              </w:rPr>
              <w:t>1</w:t>
            </w:r>
            <w:r w:rsidRPr="00C8493B">
              <w:rPr>
                <w:rFonts w:eastAsia="Segoe UI" w:cstheme="minorHAnsi"/>
                <w:spacing w:val="-1"/>
              </w:rPr>
              <w:t>H</w:t>
            </w:r>
            <w:r w:rsidRPr="00C8493B">
              <w:rPr>
                <w:rFonts w:eastAsia="Segoe UI" w:cstheme="minorHAnsi"/>
                <w:spacing w:val="-2"/>
              </w:rPr>
              <w:t>S</w:t>
            </w:r>
            <w:r w:rsidRPr="00C8493B">
              <w:rPr>
                <w:rFonts w:eastAsia="Segoe UI" w:cstheme="minorHAnsi"/>
              </w:rPr>
              <w:t>.7</w:t>
            </w:r>
          </w:p>
        </w:tc>
        <w:tc>
          <w:tcPr>
            <w:tcW w:w="4184" w:type="pct"/>
            <w:tcBorders>
              <w:top w:val="single" w:sz="4" w:space="0" w:color="000000"/>
              <w:left w:val="single" w:sz="4" w:space="0" w:color="000000"/>
              <w:bottom w:val="single" w:sz="4" w:space="0" w:color="000000"/>
              <w:right w:val="single" w:sz="4" w:space="0" w:color="000000"/>
            </w:tcBorders>
          </w:tcPr>
          <w:p w14:paraId="50FBABEA" w14:textId="77777777" w:rsidR="00AB199C" w:rsidRPr="00C8493B" w:rsidRDefault="00AB199C" w:rsidP="00A378FB">
            <w:pPr>
              <w:spacing w:after="0" w:line="240" w:lineRule="auto"/>
              <w:ind w:left="101" w:right="14"/>
              <w:rPr>
                <w:rFonts w:eastAsia="Times New Roman" w:cstheme="minorHAnsi"/>
              </w:rPr>
            </w:pPr>
            <w:r w:rsidRPr="00C8493B">
              <w:rPr>
                <w:rFonts w:eastAsia="Times New Roman" w:cstheme="minorHAnsi"/>
              </w:rPr>
              <w:t>Demonstrate an understanding of terms such as “at least” and “fewer than” in solving real-world problems.</w:t>
            </w:r>
          </w:p>
        </w:tc>
      </w:tr>
      <w:tr w:rsidR="00AB199C" w:rsidRPr="00C8493B" w14:paraId="50EDCD27" w14:textId="77777777" w:rsidTr="000E7DB5">
        <w:tc>
          <w:tcPr>
            <w:tcW w:w="816" w:type="pct"/>
            <w:tcBorders>
              <w:top w:val="single" w:sz="4" w:space="0" w:color="000000"/>
              <w:left w:val="single" w:sz="4" w:space="0" w:color="000000"/>
              <w:bottom w:val="single" w:sz="4" w:space="0" w:color="000000"/>
              <w:right w:val="single" w:sz="4" w:space="0" w:color="000000"/>
            </w:tcBorders>
          </w:tcPr>
          <w:p w14:paraId="109F7634" w14:textId="77777777" w:rsidR="00AB199C" w:rsidRPr="00C8493B" w:rsidRDefault="00AB199C" w:rsidP="00A378FB">
            <w:pPr>
              <w:spacing w:after="0" w:line="240" w:lineRule="auto"/>
              <w:ind w:left="101" w:right="14"/>
              <w:rPr>
                <w:rFonts w:eastAsia="Times New Roman" w:cstheme="minorHAnsi"/>
                <w:bCs/>
              </w:rPr>
            </w:pPr>
            <w:r w:rsidRPr="00C8493B">
              <w:rPr>
                <w:rFonts w:eastAsia="Segoe UI" w:cstheme="minorHAnsi"/>
                <w:spacing w:val="1"/>
              </w:rPr>
              <w:t>A.M</w:t>
            </w:r>
            <w:r w:rsidRPr="00C8493B">
              <w:rPr>
                <w:rFonts w:eastAsia="Segoe UI" w:cstheme="minorHAnsi"/>
              </w:rPr>
              <w:t>.</w:t>
            </w:r>
            <w:r w:rsidRPr="00C8493B">
              <w:rPr>
                <w:rFonts w:eastAsia="Segoe UI" w:cstheme="minorHAnsi"/>
                <w:spacing w:val="-1"/>
              </w:rPr>
              <w:t>A</w:t>
            </w:r>
            <w:r w:rsidRPr="00C8493B">
              <w:rPr>
                <w:rFonts w:eastAsia="Segoe UI" w:cstheme="minorHAnsi"/>
                <w:spacing w:val="1"/>
              </w:rPr>
              <w:t>1</w:t>
            </w:r>
            <w:r w:rsidRPr="00C8493B">
              <w:rPr>
                <w:rFonts w:eastAsia="Segoe UI" w:cstheme="minorHAnsi"/>
                <w:spacing w:val="-1"/>
              </w:rPr>
              <w:t>H</w:t>
            </w:r>
            <w:r w:rsidRPr="00C8493B">
              <w:rPr>
                <w:rFonts w:eastAsia="Segoe UI" w:cstheme="minorHAnsi"/>
                <w:spacing w:val="-2"/>
              </w:rPr>
              <w:t>S</w:t>
            </w:r>
            <w:r w:rsidRPr="00C8493B">
              <w:rPr>
                <w:rFonts w:eastAsia="Segoe UI" w:cstheme="minorHAnsi"/>
              </w:rPr>
              <w:t>.8</w:t>
            </w:r>
          </w:p>
        </w:tc>
        <w:tc>
          <w:tcPr>
            <w:tcW w:w="4184" w:type="pct"/>
            <w:tcBorders>
              <w:top w:val="single" w:sz="4" w:space="0" w:color="000000"/>
              <w:left w:val="single" w:sz="4" w:space="0" w:color="000000"/>
              <w:bottom w:val="single" w:sz="4" w:space="0" w:color="000000"/>
              <w:right w:val="single" w:sz="4" w:space="0" w:color="000000"/>
            </w:tcBorders>
          </w:tcPr>
          <w:p w14:paraId="508672C5" w14:textId="77777777" w:rsidR="00AB199C" w:rsidRPr="00C8493B" w:rsidRDefault="00AB199C" w:rsidP="00A378FB">
            <w:pPr>
              <w:spacing w:after="0" w:line="240" w:lineRule="auto"/>
              <w:ind w:left="101" w:right="14"/>
              <w:rPr>
                <w:rFonts w:eastAsia="Times New Roman" w:cstheme="minorHAnsi"/>
                <w:bCs/>
              </w:rPr>
            </w:pPr>
            <w:r w:rsidRPr="00C8493B">
              <w:rPr>
                <w:rFonts w:eastAsia="Times New Roman" w:cstheme="minorHAnsi"/>
              </w:rPr>
              <w:t>Solve two-step word problems, represent these problems using formulas with a letter standing for the unknown quantity.</w:t>
            </w:r>
          </w:p>
        </w:tc>
      </w:tr>
    </w:tbl>
    <w:p w14:paraId="4DE425FC" w14:textId="77777777" w:rsidR="00AB199C" w:rsidRPr="00C8493B" w:rsidRDefault="00AB199C" w:rsidP="00A378FB">
      <w:pPr>
        <w:spacing w:after="0" w:line="240" w:lineRule="auto"/>
        <w:rPr>
          <w:rFonts w:eastAsia="Times New Roman" w:cstheme="minorHAnsi"/>
        </w:rPr>
      </w:pPr>
    </w:p>
    <w:tbl>
      <w:tblPr>
        <w:tblW w:w="5003" w:type="pct"/>
        <w:tblCellMar>
          <w:left w:w="0" w:type="dxa"/>
          <w:right w:w="0" w:type="dxa"/>
        </w:tblCellMar>
        <w:tblLook w:val="01E0" w:firstRow="1" w:lastRow="1" w:firstColumn="1" w:lastColumn="1" w:noHBand="0" w:noVBand="0"/>
      </w:tblPr>
      <w:tblGrid>
        <w:gridCol w:w="1525"/>
        <w:gridCol w:w="7831"/>
      </w:tblGrid>
      <w:tr w:rsidR="00AB199C" w:rsidRPr="00C8493B" w14:paraId="4AE8A50E" w14:textId="77777777" w:rsidTr="004C4E4B">
        <w:trPr>
          <w:trHeight w:val="144"/>
        </w:trPr>
        <w:tc>
          <w:tcPr>
            <w:tcW w:w="815" w:type="pct"/>
            <w:tcBorders>
              <w:top w:val="single" w:sz="4" w:space="0" w:color="000000"/>
              <w:left w:val="single" w:sz="4" w:space="0" w:color="000000"/>
              <w:bottom w:val="single" w:sz="4" w:space="0" w:color="000000"/>
              <w:right w:val="single" w:sz="4" w:space="0" w:color="000000"/>
            </w:tcBorders>
          </w:tcPr>
          <w:p w14:paraId="44922610" w14:textId="77777777" w:rsidR="00AB199C" w:rsidRPr="00C8493B" w:rsidRDefault="00AB199C" w:rsidP="00A378FB">
            <w:pPr>
              <w:spacing w:after="0" w:line="240" w:lineRule="auto"/>
              <w:ind w:left="101" w:right="14"/>
              <w:rPr>
                <w:rFonts w:eastAsia="Segoe UI" w:cstheme="minorHAnsi"/>
                <w:spacing w:val="1"/>
              </w:rPr>
            </w:pPr>
            <w:r w:rsidRPr="00C8493B">
              <w:rPr>
                <w:rFonts w:eastAsia="Segoe UI" w:cstheme="minorHAnsi"/>
                <w:b/>
                <w:bCs/>
                <w:spacing w:val="-1"/>
              </w:rPr>
              <w:t>C</w:t>
            </w:r>
            <w:r w:rsidRPr="00C8493B">
              <w:rPr>
                <w:rFonts w:eastAsia="Segoe UI" w:cstheme="minorHAnsi"/>
                <w:b/>
                <w:bCs/>
              </w:rPr>
              <w:t>luster</w:t>
            </w:r>
          </w:p>
        </w:tc>
        <w:tc>
          <w:tcPr>
            <w:tcW w:w="4185" w:type="pct"/>
            <w:tcBorders>
              <w:top w:val="single" w:sz="4" w:space="0" w:color="000000"/>
              <w:left w:val="single" w:sz="4" w:space="0" w:color="000000"/>
              <w:bottom w:val="single" w:sz="4" w:space="0" w:color="000000"/>
              <w:right w:val="single" w:sz="4" w:space="0" w:color="000000"/>
            </w:tcBorders>
            <w:shd w:val="clear" w:color="auto" w:fill="auto"/>
          </w:tcPr>
          <w:p w14:paraId="35CB14C5" w14:textId="77777777" w:rsidR="00AB199C" w:rsidRPr="00C8493B" w:rsidRDefault="00AB199C" w:rsidP="00A378FB">
            <w:pPr>
              <w:spacing w:after="0" w:line="240" w:lineRule="auto"/>
              <w:ind w:left="101" w:right="14"/>
              <w:rPr>
                <w:rFonts w:eastAsia="Segoe UI" w:cstheme="minorHAnsi"/>
                <w:b/>
                <w:bCs/>
                <w:spacing w:val="1"/>
              </w:rPr>
            </w:pPr>
            <w:r w:rsidRPr="00C8493B">
              <w:rPr>
                <w:rFonts w:eastAsia="Segoe UI" w:cstheme="minorHAnsi"/>
                <w:b/>
                <w:bCs/>
                <w:spacing w:val="1"/>
              </w:rPr>
              <w:t>Un</w:t>
            </w:r>
            <w:r w:rsidRPr="00C8493B">
              <w:rPr>
                <w:rFonts w:eastAsia="Segoe UI" w:cstheme="minorHAnsi"/>
                <w:b/>
                <w:bCs/>
                <w:spacing w:val="-2"/>
              </w:rPr>
              <w:t>d</w:t>
            </w:r>
            <w:r w:rsidRPr="00C8493B">
              <w:rPr>
                <w:rFonts w:eastAsia="Segoe UI" w:cstheme="minorHAnsi"/>
                <w:b/>
                <w:bCs/>
              </w:rPr>
              <w:t>e</w:t>
            </w:r>
            <w:r w:rsidRPr="00C8493B">
              <w:rPr>
                <w:rFonts w:eastAsia="Segoe UI" w:cstheme="minorHAnsi"/>
                <w:b/>
                <w:bCs/>
                <w:spacing w:val="1"/>
              </w:rPr>
              <w:t>r</w:t>
            </w:r>
            <w:r w:rsidRPr="00C8493B">
              <w:rPr>
                <w:rFonts w:eastAsia="Segoe UI" w:cstheme="minorHAnsi"/>
                <w:b/>
                <w:bCs/>
                <w:spacing w:val="-1"/>
              </w:rPr>
              <w:t>s</w:t>
            </w:r>
            <w:r w:rsidRPr="00C8493B">
              <w:rPr>
                <w:rFonts w:eastAsia="Segoe UI" w:cstheme="minorHAnsi"/>
                <w:b/>
                <w:bCs/>
                <w:spacing w:val="-2"/>
              </w:rPr>
              <w:t>t</w:t>
            </w:r>
            <w:r w:rsidRPr="00C8493B">
              <w:rPr>
                <w:rFonts w:eastAsia="Segoe UI" w:cstheme="minorHAnsi"/>
                <w:b/>
                <w:bCs/>
                <w:spacing w:val="-1"/>
              </w:rPr>
              <w:t>a</w:t>
            </w:r>
            <w:r w:rsidRPr="00C8493B">
              <w:rPr>
                <w:rFonts w:eastAsia="Segoe UI" w:cstheme="minorHAnsi"/>
                <w:b/>
                <w:bCs/>
                <w:spacing w:val="1"/>
              </w:rPr>
              <w:t>n</w:t>
            </w:r>
            <w:r w:rsidRPr="00C8493B">
              <w:rPr>
                <w:rFonts w:eastAsia="Segoe UI" w:cstheme="minorHAnsi"/>
                <w:b/>
                <w:bCs/>
              </w:rPr>
              <w:t>d</w:t>
            </w:r>
            <w:r w:rsidRPr="00C8493B">
              <w:rPr>
                <w:rFonts w:eastAsia="Segoe UI" w:cstheme="minorHAnsi"/>
                <w:b/>
                <w:bCs/>
                <w:spacing w:val="-1"/>
              </w:rPr>
              <w:t xml:space="preserve"> s</w:t>
            </w:r>
            <w:r w:rsidRPr="00C8493B">
              <w:rPr>
                <w:rFonts w:eastAsia="Segoe UI" w:cstheme="minorHAnsi"/>
                <w:b/>
                <w:bCs/>
              </w:rPr>
              <w:t>o</w:t>
            </w:r>
            <w:r w:rsidRPr="00C8493B">
              <w:rPr>
                <w:rFonts w:eastAsia="Segoe UI" w:cstheme="minorHAnsi"/>
                <w:b/>
                <w:bCs/>
                <w:spacing w:val="-1"/>
              </w:rPr>
              <w:t>l</w:t>
            </w:r>
            <w:r w:rsidRPr="00C8493B">
              <w:rPr>
                <w:rFonts w:eastAsia="Segoe UI" w:cstheme="minorHAnsi"/>
                <w:b/>
                <w:bCs/>
              </w:rPr>
              <w:t>vi</w:t>
            </w:r>
            <w:r w:rsidRPr="00C8493B">
              <w:rPr>
                <w:rFonts w:eastAsia="Segoe UI" w:cstheme="minorHAnsi"/>
                <w:b/>
                <w:bCs/>
                <w:spacing w:val="1"/>
              </w:rPr>
              <w:t>n</w:t>
            </w:r>
            <w:r w:rsidRPr="00C8493B">
              <w:rPr>
                <w:rFonts w:eastAsia="Segoe UI" w:cstheme="minorHAnsi"/>
                <w:b/>
                <w:bCs/>
              </w:rPr>
              <w:t>g</w:t>
            </w:r>
            <w:r w:rsidRPr="00C8493B">
              <w:rPr>
                <w:rFonts w:eastAsia="Segoe UI" w:cstheme="minorHAnsi"/>
                <w:b/>
                <w:bCs/>
                <w:spacing w:val="-1"/>
              </w:rPr>
              <w:t xml:space="preserve"> </w:t>
            </w:r>
            <w:r w:rsidRPr="00C8493B">
              <w:rPr>
                <w:rFonts w:eastAsia="Segoe UI" w:cstheme="minorHAnsi"/>
                <w:b/>
                <w:bCs/>
                <w:spacing w:val="-2"/>
              </w:rPr>
              <w:t>eq</w:t>
            </w:r>
            <w:r w:rsidRPr="00C8493B">
              <w:rPr>
                <w:rFonts w:eastAsia="Segoe UI" w:cstheme="minorHAnsi"/>
                <w:b/>
                <w:bCs/>
                <w:spacing w:val="1"/>
              </w:rPr>
              <w:t>u</w:t>
            </w:r>
            <w:r w:rsidRPr="00C8493B">
              <w:rPr>
                <w:rFonts w:eastAsia="Segoe UI" w:cstheme="minorHAnsi"/>
                <w:b/>
                <w:bCs/>
                <w:spacing w:val="-1"/>
              </w:rPr>
              <w:t>a</w:t>
            </w:r>
            <w:r w:rsidRPr="00C8493B">
              <w:rPr>
                <w:rFonts w:eastAsia="Segoe UI" w:cstheme="minorHAnsi"/>
                <w:b/>
                <w:bCs/>
              </w:rPr>
              <w:t>tions</w:t>
            </w:r>
            <w:r w:rsidRPr="00C8493B">
              <w:rPr>
                <w:rFonts w:eastAsia="Segoe UI" w:cstheme="minorHAnsi"/>
                <w:b/>
                <w:bCs/>
                <w:spacing w:val="-1"/>
              </w:rPr>
              <w:t xml:space="preserve"> </w:t>
            </w:r>
            <w:r w:rsidRPr="00C8493B">
              <w:rPr>
                <w:rFonts w:eastAsia="Segoe UI" w:cstheme="minorHAnsi"/>
                <w:b/>
                <w:bCs/>
                <w:spacing w:val="1"/>
              </w:rPr>
              <w:t>a</w:t>
            </w:r>
            <w:r w:rsidRPr="00C8493B">
              <w:rPr>
                <w:rFonts w:eastAsia="Segoe UI" w:cstheme="minorHAnsi"/>
                <w:b/>
                <w:bCs/>
              </w:rPr>
              <w:t>s</w:t>
            </w:r>
            <w:r w:rsidRPr="00C8493B">
              <w:rPr>
                <w:rFonts w:eastAsia="Segoe UI" w:cstheme="minorHAnsi"/>
                <w:b/>
                <w:bCs/>
                <w:spacing w:val="-2"/>
              </w:rPr>
              <w:t xml:space="preserve"> </w:t>
            </w:r>
            <w:r w:rsidRPr="00C8493B">
              <w:rPr>
                <w:rFonts w:eastAsia="Segoe UI" w:cstheme="minorHAnsi"/>
                <w:b/>
                <w:bCs/>
              </w:rPr>
              <w:t>a p</w:t>
            </w:r>
            <w:r w:rsidRPr="00C8493B">
              <w:rPr>
                <w:rFonts w:eastAsia="Segoe UI" w:cstheme="minorHAnsi"/>
                <w:b/>
                <w:bCs/>
                <w:spacing w:val="1"/>
              </w:rPr>
              <w:t>r</w:t>
            </w:r>
            <w:r w:rsidRPr="00C8493B">
              <w:rPr>
                <w:rFonts w:eastAsia="Segoe UI" w:cstheme="minorHAnsi"/>
                <w:b/>
                <w:bCs/>
              </w:rPr>
              <w:t>o</w:t>
            </w:r>
            <w:r w:rsidRPr="00C8493B">
              <w:rPr>
                <w:rFonts w:eastAsia="Segoe UI" w:cstheme="minorHAnsi"/>
                <w:b/>
                <w:bCs/>
                <w:spacing w:val="-3"/>
              </w:rPr>
              <w:t>c</w:t>
            </w:r>
            <w:r w:rsidRPr="00C8493B">
              <w:rPr>
                <w:rFonts w:eastAsia="Segoe UI" w:cstheme="minorHAnsi"/>
                <w:b/>
                <w:bCs/>
              </w:rPr>
              <w:t>ess</w:t>
            </w:r>
            <w:r w:rsidRPr="00C8493B">
              <w:rPr>
                <w:rFonts w:eastAsia="Segoe UI" w:cstheme="minorHAnsi"/>
                <w:b/>
                <w:bCs/>
                <w:spacing w:val="-2"/>
              </w:rPr>
              <w:t xml:space="preserve"> </w:t>
            </w:r>
            <w:r w:rsidRPr="00C8493B">
              <w:rPr>
                <w:rFonts w:eastAsia="Segoe UI" w:cstheme="minorHAnsi"/>
                <w:b/>
                <w:bCs/>
              </w:rPr>
              <w:t xml:space="preserve">of </w:t>
            </w:r>
            <w:r w:rsidRPr="00C8493B">
              <w:rPr>
                <w:rFonts w:eastAsia="Segoe UI" w:cstheme="minorHAnsi"/>
                <w:b/>
                <w:bCs/>
                <w:spacing w:val="1"/>
              </w:rPr>
              <w:t>r</w:t>
            </w:r>
            <w:r w:rsidRPr="00C8493B">
              <w:rPr>
                <w:rFonts w:eastAsia="Segoe UI" w:cstheme="minorHAnsi"/>
                <w:b/>
                <w:bCs/>
                <w:spacing w:val="-2"/>
              </w:rPr>
              <w:t>e</w:t>
            </w:r>
            <w:r w:rsidRPr="00C8493B">
              <w:rPr>
                <w:rFonts w:eastAsia="Segoe UI" w:cstheme="minorHAnsi"/>
                <w:b/>
                <w:bCs/>
                <w:spacing w:val="1"/>
              </w:rPr>
              <w:t>a</w:t>
            </w:r>
            <w:r w:rsidRPr="00C8493B">
              <w:rPr>
                <w:rFonts w:eastAsia="Segoe UI" w:cstheme="minorHAnsi"/>
                <w:b/>
                <w:bCs/>
                <w:spacing w:val="-1"/>
              </w:rPr>
              <w:t>s</w:t>
            </w:r>
            <w:r w:rsidRPr="00C8493B">
              <w:rPr>
                <w:rFonts w:eastAsia="Segoe UI" w:cstheme="minorHAnsi"/>
                <w:b/>
                <w:bCs/>
              </w:rPr>
              <w:t>oni</w:t>
            </w:r>
            <w:r w:rsidRPr="00C8493B">
              <w:rPr>
                <w:rFonts w:eastAsia="Segoe UI" w:cstheme="minorHAnsi"/>
                <w:b/>
                <w:bCs/>
                <w:spacing w:val="1"/>
              </w:rPr>
              <w:t>n</w:t>
            </w:r>
            <w:r w:rsidRPr="00C8493B">
              <w:rPr>
                <w:rFonts w:eastAsia="Segoe UI" w:cstheme="minorHAnsi"/>
                <w:b/>
                <w:bCs/>
              </w:rPr>
              <w:t>g</w:t>
            </w:r>
            <w:r w:rsidRPr="00C8493B">
              <w:rPr>
                <w:rFonts w:eastAsia="Segoe UI" w:cstheme="minorHAnsi"/>
                <w:b/>
                <w:bCs/>
                <w:spacing w:val="-3"/>
              </w:rPr>
              <w:t xml:space="preserve"> </w:t>
            </w:r>
            <w:r w:rsidRPr="00C8493B">
              <w:rPr>
                <w:rFonts w:eastAsia="Segoe UI" w:cstheme="minorHAnsi"/>
                <w:b/>
                <w:bCs/>
                <w:spacing w:val="1"/>
              </w:rPr>
              <w:t>a</w:t>
            </w:r>
            <w:r w:rsidRPr="00C8493B">
              <w:rPr>
                <w:rFonts w:eastAsia="Segoe UI" w:cstheme="minorHAnsi"/>
                <w:b/>
                <w:bCs/>
                <w:spacing w:val="-2"/>
              </w:rPr>
              <w:t>n</w:t>
            </w:r>
            <w:r w:rsidRPr="00C8493B">
              <w:rPr>
                <w:rFonts w:eastAsia="Segoe UI" w:cstheme="minorHAnsi"/>
                <w:b/>
                <w:bCs/>
              </w:rPr>
              <w:t>d</w:t>
            </w:r>
            <w:r w:rsidRPr="00C8493B">
              <w:rPr>
                <w:rFonts w:eastAsia="Segoe UI" w:cstheme="minorHAnsi"/>
                <w:b/>
                <w:bCs/>
                <w:spacing w:val="-1"/>
              </w:rPr>
              <w:t xml:space="preserve"> </w:t>
            </w:r>
            <w:r w:rsidRPr="00C8493B">
              <w:rPr>
                <w:rFonts w:eastAsia="Segoe UI" w:cstheme="minorHAnsi"/>
                <w:b/>
                <w:bCs/>
              </w:rPr>
              <w:t>e</w:t>
            </w:r>
            <w:r w:rsidRPr="00C8493B">
              <w:rPr>
                <w:rFonts w:eastAsia="Segoe UI" w:cstheme="minorHAnsi"/>
                <w:b/>
                <w:bCs/>
                <w:spacing w:val="1"/>
              </w:rPr>
              <w:t>x</w:t>
            </w:r>
            <w:r w:rsidRPr="00C8493B">
              <w:rPr>
                <w:rFonts w:eastAsia="Segoe UI" w:cstheme="minorHAnsi"/>
                <w:b/>
                <w:bCs/>
              </w:rPr>
              <w:t>p</w:t>
            </w:r>
            <w:r w:rsidRPr="00C8493B">
              <w:rPr>
                <w:rFonts w:eastAsia="Segoe UI" w:cstheme="minorHAnsi"/>
                <w:b/>
                <w:bCs/>
                <w:spacing w:val="-3"/>
              </w:rPr>
              <w:t>l</w:t>
            </w:r>
            <w:r w:rsidRPr="00C8493B">
              <w:rPr>
                <w:rFonts w:eastAsia="Segoe UI" w:cstheme="minorHAnsi"/>
                <w:b/>
                <w:bCs/>
                <w:spacing w:val="1"/>
              </w:rPr>
              <w:t>a</w:t>
            </w:r>
            <w:r w:rsidRPr="00C8493B">
              <w:rPr>
                <w:rFonts w:eastAsia="Segoe UI" w:cstheme="minorHAnsi"/>
                <w:b/>
                <w:bCs/>
              </w:rPr>
              <w:t xml:space="preserve">in </w:t>
            </w:r>
            <w:r w:rsidRPr="00C8493B">
              <w:rPr>
                <w:rFonts w:eastAsia="Segoe UI" w:cstheme="minorHAnsi"/>
                <w:b/>
                <w:bCs/>
                <w:spacing w:val="-2"/>
              </w:rPr>
              <w:t>t</w:t>
            </w:r>
            <w:r w:rsidRPr="00C8493B">
              <w:rPr>
                <w:rFonts w:eastAsia="Segoe UI" w:cstheme="minorHAnsi"/>
                <w:b/>
                <w:bCs/>
                <w:spacing w:val="-1"/>
              </w:rPr>
              <w:t>h</w:t>
            </w:r>
            <w:r w:rsidRPr="00C8493B">
              <w:rPr>
                <w:rFonts w:eastAsia="Segoe UI" w:cstheme="minorHAnsi"/>
                <w:b/>
                <w:bCs/>
              </w:rPr>
              <w:t>e r</w:t>
            </w:r>
            <w:r w:rsidRPr="00C8493B">
              <w:rPr>
                <w:rFonts w:eastAsia="Segoe UI" w:cstheme="minorHAnsi"/>
                <w:b/>
                <w:bCs/>
                <w:spacing w:val="-1"/>
              </w:rPr>
              <w:t>e</w:t>
            </w:r>
            <w:r w:rsidRPr="00C8493B">
              <w:rPr>
                <w:rFonts w:eastAsia="Segoe UI" w:cstheme="minorHAnsi"/>
                <w:b/>
                <w:bCs/>
                <w:spacing w:val="1"/>
              </w:rPr>
              <w:t>a</w:t>
            </w:r>
            <w:r w:rsidRPr="00C8493B">
              <w:rPr>
                <w:rFonts w:eastAsia="Segoe UI" w:cstheme="minorHAnsi"/>
                <w:b/>
                <w:bCs/>
                <w:spacing w:val="-1"/>
              </w:rPr>
              <w:t>s</w:t>
            </w:r>
            <w:r w:rsidRPr="00C8493B">
              <w:rPr>
                <w:rFonts w:eastAsia="Segoe UI" w:cstheme="minorHAnsi"/>
                <w:b/>
                <w:bCs/>
              </w:rPr>
              <w:t>oni</w:t>
            </w:r>
            <w:r w:rsidRPr="00C8493B">
              <w:rPr>
                <w:rFonts w:eastAsia="Segoe UI" w:cstheme="minorHAnsi"/>
                <w:b/>
                <w:bCs/>
                <w:spacing w:val="1"/>
              </w:rPr>
              <w:t>n</w:t>
            </w:r>
            <w:r w:rsidRPr="00C8493B">
              <w:rPr>
                <w:rFonts w:eastAsia="Segoe UI" w:cstheme="minorHAnsi"/>
                <w:b/>
                <w:bCs/>
                <w:spacing w:val="-2"/>
              </w:rPr>
              <w:t>g</w:t>
            </w:r>
            <w:r w:rsidRPr="00C8493B">
              <w:rPr>
                <w:rFonts w:eastAsia="Segoe UI" w:cstheme="minorHAnsi"/>
                <w:b/>
                <w:bCs/>
              </w:rPr>
              <w:t>.</w:t>
            </w:r>
          </w:p>
        </w:tc>
      </w:tr>
      <w:tr w:rsidR="00AB199C" w:rsidRPr="00C8493B" w14:paraId="63A89117" w14:textId="77777777" w:rsidTr="004C4E4B">
        <w:trPr>
          <w:trHeight w:val="144"/>
        </w:trPr>
        <w:tc>
          <w:tcPr>
            <w:tcW w:w="815" w:type="pct"/>
            <w:tcBorders>
              <w:top w:val="single" w:sz="4" w:space="0" w:color="000000"/>
              <w:left w:val="single" w:sz="4" w:space="0" w:color="000000"/>
              <w:bottom w:val="single" w:sz="4" w:space="0" w:color="000000"/>
              <w:right w:val="single" w:sz="4" w:space="0" w:color="000000"/>
            </w:tcBorders>
          </w:tcPr>
          <w:p w14:paraId="5A10DB9B" w14:textId="77777777" w:rsidR="00AB199C" w:rsidRPr="00C8493B" w:rsidRDefault="00AB199C" w:rsidP="00A378FB">
            <w:pPr>
              <w:spacing w:after="0" w:line="240" w:lineRule="auto"/>
              <w:ind w:left="101" w:right="14"/>
              <w:rPr>
                <w:rFonts w:eastAsia="Times New Roman" w:cstheme="minorHAnsi"/>
              </w:rPr>
            </w:pPr>
            <w:r w:rsidRPr="00C8493B">
              <w:rPr>
                <w:rFonts w:eastAsia="Segoe UI" w:cstheme="minorHAnsi"/>
                <w:spacing w:val="1"/>
              </w:rPr>
              <w:t>A.M</w:t>
            </w:r>
            <w:r w:rsidRPr="00C8493B">
              <w:rPr>
                <w:rFonts w:eastAsia="Segoe UI" w:cstheme="minorHAnsi"/>
              </w:rPr>
              <w:t>.</w:t>
            </w:r>
            <w:r w:rsidRPr="00C8493B">
              <w:rPr>
                <w:rFonts w:eastAsia="Segoe UI" w:cstheme="minorHAnsi"/>
                <w:spacing w:val="-1"/>
              </w:rPr>
              <w:t>A</w:t>
            </w:r>
            <w:r w:rsidRPr="00C8493B">
              <w:rPr>
                <w:rFonts w:eastAsia="Segoe UI" w:cstheme="minorHAnsi"/>
                <w:spacing w:val="1"/>
              </w:rPr>
              <w:t>1</w:t>
            </w:r>
            <w:r w:rsidRPr="00C8493B">
              <w:rPr>
                <w:rFonts w:eastAsia="Segoe UI" w:cstheme="minorHAnsi"/>
                <w:spacing w:val="-1"/>
              </w:rPr>
              <w:t>H</w:t>
            </w:r>
            <w:r w:rsidRPr="00C8493B">
              <w:rPr>
                <w:rFonts w:eastAsia="Segoe UI" w:cstheme="minorHAnsi"/>
                <w:spacing w:val="-2"/>
              </w:rPr>
              <w:t>S</w:t>
            </w:r>
            <w:r w:rsidRPr="00C8493B">
              <w:rPr>
                <w:rFonts w:eastAsia="Segoe UI" w:cstheme="minorHAnsi"/>
              </w:rPr>
              <w:t>.9</w:t>
            </w:r>
          </w:p>
        </w:tc>
        <w:tc>
          <w:tcPr>
            <w:tcW w:w="4185" w:type="pct"/>
            <w:tcBorders>
              <w:top w:val="single" w:sz="4" w:space="0" w:color="000000"/>
              <w:left w:val="single" w:sz="4" w:space="0" w:color="000000"/>
              <w:bottom w:val="single" w:sz="4" w:space="0" w:color="000000"/>
              <w:right w:val="single" w:sz="4" w:space="0" w:color="000000"/>
            </w:tcBorders>
          </w:tcPr>
          <w:p w14:paraId="53C5BB20" w14:textId="63C08A1E" w:rsidR="00AB199C" w:rsidRPr="00C8493B" w:rsidRDefault="00AB199C" w:rsidP="00A378FB">
            <w:pPr>
              <w:spacing w:after="0" w:line="240" w:lineRule="auto"/>
              <w:ind w:left="101" w:right="14"/>
              <w:rPr>
                <w:rFonts w:eastAsia="Segoe UI" w:cstheme="minorHAnsi"/>
              </w:rPr>
            </w:pPr>
            <w:r w:rsidRPr="00C8493B">
              <w:rPr>
                <w:rFonts w:eastAsia="Times New Roman" w:cstheme="minorHAnsi"/>
              </w:rPr>
              <w:t xml:space="preserve">Demonstrate each step in solving a one or </w:t>
            </w:r>
            <w:r w:rsidR="00FF1073" w:rsidRPr="00C8493B">
              <w:rPr>
                <w:rFonts w:eastAsia="Times New Roman" w:cstheme="minorHAnsi"/>
              </w:rPr>
              <w:t>two-step</w:t>
            </w:r>
            <w:r w:rsidRPr="00C8493B">
              <w:rPr>
                <w:rFonts w:eastAsia="Times New Roman" w:cstheme="minorHAnsi"/>
              </w:rPr>
              <w:t xml:space="preserve"> equation.  </w:t>
            </w:r>
          </w:p>
        </w:tc>
      </w:tr>
    </w:tbl>
    <w:p w14:paraId="54D310B9" w14:textId="77777777" w:rsidR="00AB199C" w:rsidRPr="00C8493B" w:rsidRDefault="00AB199C" w:rsidP="00A378FB">
      <w:pPr>
        <w:spacing w:after="0" w:line="240" w:lineRule="auto"/>
        <w:rPr>
          <w:rFonts w:eastAsia="Times New Roman" w:cstheme="minorHAnsi"/>
          <w:b/>
        </w:rPr>
      </w:pPr>
    </w:p>
    <w:p w14:paraId="40355C3A" w14:textId="77777777" w:rsidR="00AB199C" w:rsidRPr="00C8493B" w:rsidRDefault="00AB199C" w:rsidP="00A378FB">
      <w:pPr>
        <w:spacing w:after="0" w:line="240" w:lineRule="auto"/>
        <w:rPr>
          <w:rFonts w:eastAsia="Times New Roman" w:cstheme="minorHAnsi"/>
          <w:b/>
        </w:rPr>
      </w:pPr>
      <w:r w:rsidRPr="00C8493B">
        <w:rPr>
          <w:rFonts w:eastAsia="Times New Roman" w:cstheme="minorHAnsi"/>
          <w:b/>
        </w:rPr>
        <w:t>Linear and Exponential Relationships</w:t>
      </w:r>
    </w:p>
    <w:p w14:paraId="5A2000CC" w14:textId="77777777" w:rsidR="00AB199C" w:rsidRPr="00C8493B" w:rsidRDefault="00AB199C" w:rsidP="00A378FB">
      <w:pPr>
        <w:spacing w:after="0" w:line="240" w:lineRule="auto"/>
        <w:rPr>
          <w:rFonts w:eastAsia="Times New Roman" w:cstheme="minorHAnsi"/>
        </w:rPr>
      </w:pPr>
    </w:p>
    <w:tbl>
      <w:tblPr>
        <w:tblW w:w="5000" w:type="pct"/>
        <w:tblCellMar>
          <w:left w:w="0" w:type="dxa"/>
          <w:right w:w="0" w:type="dxa"/>
        </w:tblCellMar>
        <w:tblLook w:val="01E0" w:firstRow="1" w:lastRow="1" w:firstColumn="1" w:lastColumn="1" w:noHBand="0" w:noVBand="0"/>
      </w:tblPr>
      <w:tblGrid>
        <w:gridCol w:w="1503"/>
        <w:gridCol w:w="7847"/>
      </w:tblGrid>
      <w:tr w:rsidR="00AB199C" w:rsidRPr="00C8493B" w14:paraId="331770EB" w14:textId="77777777" w:rsidTr="000E7DB5">
        <w:tc>
          <w:tcPr>
            <w:tcW w:w="804" w:type="pct"/>
            <w:tcBorders>
              <w:top w:val="single" w:sz="4" w:space="0" w:color="000000"/>
              <w:left w:val="single" w:sz="4" w:space="0" w:color="000000"/>
              <w:bottom w:val="single" w:sz="4" w:space="0" w:color="000000"/>
              <w:right w:val="single" w:sz="4" w:space="0" w:color="000000"/>
            </w:tcBorders>
          </w:tcPr>
          <w:p w14:paraId="18CB8940" w14:textId="77777777" w:rsidR="00AB199C" w:rsidRPr="00C8493B" w:rsidRDefault="00AB199C" w:rsidP="00A378FB">
            <w:pPr>
              <w:spacing w:after="0" w:line="240" w:lineRule="auto"/>
              <w:ind w:left="101" w:right="14"/>
              <w:rPr>
                <w:rFonts w:eastAsia="Segoe UI" w:cstheme="minorHAnsi"/>
              </w:rPr>
            </w:pPr>
            <w:r w:rsidRPr="00C8493B">
              <w:rPr>
                <w:rFonts w:eastAsia="Segoe UI" w:cstheme="minorHAnsi"/>
                <w:b/>
                <w:bCs/>
                <w:spacing w:val="-1"/>
              </w:rPr>
              <w:t>C</w:t>
            </w:r>
            <w:r w:rsidRPr="00C8493B">
              <w:rPr>
                <w:rFonts w:eastAsia="Segoe UI" w:cstheme="minorHAnsi"/>
                <w:b/>
                <w:bCs/>
              </w:rPr>
              <w:t>luster</w:t>
            </w:r>
          </w:p>
        </w:tc>
        <w:tc>
          <w:tcPr>
            <w:tcW w:w="4196" w:type="pct"/>
            <w:tcBorders>
              <w:top w:val="single" w:sz="4" w:space="0" w:color="000000"/>
              <w:left w:val="single" w:sz="4" w:space="0" w:color="000000"/>
              <w:bottom w:val="single" w:sz="4" w:space="0" w:color="000000"/>
              <w:right w:val="single" w:sz="4" w:space="0" w:color="000000"/>
            </w:tcBorders>
            <w:shd w:val="clear" w:color="auto" w:fill="auto"/>
          </w:tcPr>
          <w:p w14:paraId="535D0862" w14:textId="77777777" w:rsidR="00AB199C" w:rsidRPr="00C8493B" w:rsidRDefault="00AB199C" w:rsidP="00A378FB">
            <w:pPr>
              <w:spacing w:after="0" w:line="240" w:lineRule="auto"/>
              <w:ind w:left="101" w:right="14"/>
              <w:rPr>
                <w:rFonts w:eastAsia="Segoe UI" w:cstheme="minorHAnsi"/>
                <w:b/>
                <w:bCs/>
              </w:rPr>
            </w:pPr>
            <w:r w:rsidRPr="00C8493B">
              <w:rPr>
                <w:rFonts w:eastAsia="Segoe UI" w:cstheme="minorHAnsi"/>
                <w:b/>
                <w:bCs/>
              </w:rPr>
              <w:t>Rep</w:t>
            </w:r>
            <w:r w:rsidRPr="00C8493B">
              <w:rPr>
                <w:rFonts w:eastAsia="Segoe UI" w:cstheme="minorHAnsi"/>
                <w:b/>
                <w:bCs/>
                <w:spacing w:val="-1"/>
              </w:rPr>
              <w:t>r</w:t>
            </w:r>
            <w:r w:rsidRPr="00C8493B">
              <w:rPr>
                <w:rFonts w:eastAsia="Segoe UI" w:cstheme="minorHAnsi"/>
                <w:b/>
                <w:bCs/>
              </w:rPr>
              <w:t>ese</w:t>
            </w:r>
            <w:r w:rsidRPr="00C8493B">
              <w:rPr>
                <w:rFonts w:eastAsia="Segoe UI" w:cstheme="minorHAnsi"/>
                <w:b/>
                <w:bCs/>
                <w:spacing w:val="-2"/>
              </w:rPr>
              <w:t>n</w:t>
            </w:r>
            <w:r w:rsidRPr="00C8493B">
              <w:rPr>
                <w:rFonts w:eastAsia="Segoe UI" w:cstheme="minorHAnsi"/>
                <w:b/>
                <w:bCs/>
              </w:rPr>
              <w:t xml:space="preserve">t </w:t>
            </w:r>
            <w:r w:rsidRPr="00C8493B">
              <w:rPr>
                <w:rFonts w:eastAsia="Segoe UI" w:cstheme="minorHAnsi"/>
                <w:b/>
                <w:bCs/>
                <w:spacing w:val="1"/>
              </w:rPr>
              <w:t>a</w:t>
            </w:r>
            <w:r w:rsidRPr="00C8493B">
              <w:rPr>
                <w:rFonts w:eastAsia="Segoe UI" w:cstheme="minorHAnsi"/>
                <w:b/>
                <w:bCs/>
                <w:spacing w:val="-2"/>
              </w:rPr>
              <w:t>n</w:t>
            </w:r>
            <w:r w:rsidRPr="00C8493B">
              <w:rPr>
                <w:rFonts w:eastAsia="Segoe UI" w:cstheme="minorHAnsi"/>
                <w:b/>
                <w:bCs/>
              </w:rPr>
              <w:t>d</w:t>
            </w:r>
            <w:r w:rsidRPr="00C8493B">
              <w:rPr>
                <w:rFonts w:eastAsia="Segoe UI" w:cstheme="minorHAnsi"/>
                <w:b/>
                <w:bCs/>
                <w:spacing w:val="-1"/>
              </w:rPr>
              <w:t xml:space="preserve"> s</w:t>
            </w:r>
            <w:r w:rsidRPr="00C8493B">
              <w:rPr>
                <w:rFonts w:eastAsia="Segoe UI" w:cstheme="minorHAnsi"/>
                <w:b/>
                <w:bCs/>
              </w:rPr>
              <w:t>o</w:t>
            </w:r>
            <w:r w:rsidRPr="00C8493B">
              <w:rPr>
                <w:rFonts w:eastAsia="Segoe UI" w:cstheme="minorHAnsi"/>
                <w:b/>
                <w:bCs/>
                <w:spacing w:val="-1"/>
              </w:rPr>
              <w:t>l</w:t>
            </w:r>
            <w:r w:rsidRPr="00C8493B">
              <w:rPr>
                <w:rFonts w:eastAsia="Segoe UI" w:cstheme="minorHAnsi"/>
                <w:b/>
                <w:bCs/>
              </w:rPr>
              <w:t>ve e</w:t>
            </w:r>
            <w:r w:rsidRPr="00C8493B">
              <w:rPr>
                <w:rFonts w:eastAsia="Segoe UI" w:cstheme="minorHAnsi"/>
                <w:b/>
                <w:bCs/>
                <w:spacing w:val="-2"/>
              </w:rPr>
              <w:t>q</w:t>
            </w:r>
            <w:r w:rsidRPr="00C8493B">
              <w:rPr>
                <w:rFonts w:eastAsia="Segoe UI" w:cstheme="minorHAnsi"/>
                <w:b/>
                <w:bCs/>
                <w:spacing w:val="1"/>
              </w:rPr>
              <w:t>u</w:t>
            </w:r>
            <w:r w:rsidRPr="00C8493B">
              <w:rPr>
                <w:rFonts w:eastAsia="Segoe UI" w:cstheme="minorHAnsi"/>
                <w:b/>
                <w:bCs/>
                <w:spacing w:val="-1"/>
              </w:rPr>
              <w:t>a</w:t>
            </w:r>
            <w:r w:rsidRPr="00C8493B">
              <w:rPr>
                <w:rFonts w:eastAsia="Segoe UI" w:cstheme="minorHAnsi"/>
                <w:b/>
                <w:bCs/>
              </w:rPr>
              <w:t>tions</w:t>
            </w:r>
            <w:r w:rsidRPr="00C8493B">
              <w:rPr>
                <w:rFonts w:eastAsia="Segoe UI" w:cstheme="minorHAnsi"/>
                <w:b/>
                <w:bCs/>
                <w:spacing w:val="-1"/>
              </w:rPr>
              <w:t xml:space="preserve"> a</w:t>
            </w:r>
            <w:r w:rsidRPr="00C8493B">
              <w:rPr>
                <w:rFonts w:eastAsia="Segoe UI" w:cstheme="minorHAnsi"/>
                <w:b/>
                <w:bCs/>
                <w:spacing w:val="1"/>
              </w:rPr>
              <w:t>n</w:t>
            </w:r>
            <w:r w:rsidRPr="00C8493B">
              <w:rPr>
                <w:rFonts w:eastAsia="Segoe UI" w:cstheme="minorHAnsi"/>
                <w:b/>
                <w:bCs/>
              </w:rPr>
              <w:t>d</w:t>
            </w:r>
            <w:r w:rsidRPr="00C8493B">
              <w:rPr>
                <w:rFonts w:eastAsia="Segoe UI" w:cstheme="minorHAnsi"/>
                <w:b/>
                <w:bCs/>
                <w:spacing w:val="-1"/>
              </w:rPr>
              <w:t xml:space="preserve"> </w:t>
            </w:r>
            <w:r w:rsidRPr="00C8493B">
              <w:rPr>
                <w:rFonts w:eastAsia="Segoe UI" w:cstheme="minorHAnsi"/>
                <w:b/>
                <w:bCs/>
              </w:rPr>
              <w:t>in</w:t>
            </w:r>
            <w:r w:rsidRPr="00C8493B">
              <w:rPr>
                <w:rFonts w:eastAsia="Segoe UI" w:cstheme="minorHAnsi"/>
                <w:b/>
                <w:bCs/>
                <w:spacing w:val="-1"/>
              </w:rPr>
              <w:t>e</w:t>
            </w:r>
            <w:r w:rsidRPr="00C8493B">
              <w:rPr>
                <w:rFonts w:eastAsia="Segoe UI" w:cstheme="minorHAnsi"/>
                <w:b/>
                <w:bCs/>
              </w:rPr>
              <w:t>q</w:t>
            </w:r>
            <w:r w:rsidRPr="00C8493B">
              <w:rPr>
                <w:rFonts w:eastAsia="Segoe UI" w:cstheme="minorHAnsi"/>
                <w:b/>
                <w:bCs/>
                <w:spacing w:val="-2"/>
              </w:rPr>
              <w:t>u</w:t>
            </w:r>
            <w:r w:rsidRPr="00C8493B">
              <w:rPr>
                <w:rFonts w:eastAsia="Segoe UI" w:cstheme="minorHAnsi"/>
                <w:b/>
                <w:bCs/>
                <w:spacing w:val="1"/>
              </w:rPr>
              <w:t>a</w:t>
            </w:r>
            <w:r w:rsidRPr="00C8493B">
              <w:rPr>
                <w:rFonts w:eastAsia="Segoe UI" w:cstheme="minorHAnsi"/>
                <w:b/>
                <w:bCs/>
              </w:rPr>
              <w:t>liti</w:t>
            </w:r>
            <w:r w:rsidRPr="00C8493B">
              <w:rPr>
                <w:rFonts w:eastAsia="Segoe UI" w:cstheme="minorHAnsi"/>
                <w:b/>
                <w:bCs/>
                <w:spacing w:val="-2"/>
              </w:rPr>
              <w:t>e</w:t>
            </w:r>
            <w:r w:rsidRPr="00C8493B">
              <w:rPr>
                <w:rFonts w:eastAsia="Segoe UI" w:cstheme="minorHAnsi"/>
                <w:b/>
                <w:bCs/>
              </w:rPr>
              <w:t>s</w:t>
            </w:r>
            <w:r w:rsidRPr="00C8493B">
              <w:rPr>
                <w:rFonts w:eastAsia="Segoe UI" w:cstheme="minorHAnsi"/>
                <w:b/>
                <w:bCs/>
                <w:spacing w:val="-2"/>
              </w:rPr>
              <w:t xml:space="preserve"> </w:t>
            </w:r>
            <w:r w:rsidRPr="00C8493B">
              <w:rPr>
                <w:rFonts w:eastAsia="Segoe UI" w:cstheme="minorHAnsi"/>
                <w:b/>
                <w:bCs/>
              </w:rPr>
              <w:t>g</w:t>
            </w:r>
            <w:r w:rsidRPr="00C8493B">
              <w:rPr>
                <w:rFonts w:eastAsia="Segoe UI" w:cstheme="minorHAnsi"/>
                <w:b/>
                <w:bCs/>
                <w:spacing w:val="1"/>
              </w:rPr>
              <w:t>ra</w:t>
            </w:r>
            <w:r w:rsidRPr="00C8493B">
              <w:rPr>
                <w:rFonts w:eastAsia="Segoe UI" w:cstheme="minorHAnsi"/>
                <w:b/>
                <w:bCs/>
              </w:rPr>
              <w:t>p</w:t>
            </w:r>
            <w:r w:rsidRPr="00C8493B">
              <w:rPr>
                <w:rFonts w:eastAsia="Segoe UI" w:cstheme="minorHAnsi"/>
                <w:b/>
                <w:bCs/>
                <w:spacing w:val="-1"/>
              </w:rPr>
              <w:t>h</w:t>
            </w:r>
            <w:r w:rsidRPr="00C8493B">
              <w:rPr>
                <w:rFonts w:eastAsia="Segoe UI" w:cstheme="minorHAnsi"/>
                <w:b/>
                <w:bCs/>
              </w:rPr>
              <w:t>i</w:t>
            </w:r>
            <w:r w:rsidRPr="00C8493B">
              <w:rPr>
                <w:rFonts w:eastAsia="Segoe UI" w:cstheme="minorHAnsi"/>
                <w:b/>
                <w:bCs/>
                <w:spacing w:val="-1"/>
              </w:rPr>
              <w:t>c</w:t>
            </w:r>
            <w:r w:rsidRPr="00C8493B">
              <w:rPr>
                <w:rFonts w:eastAsia="Segoe UI" w:cstheme="minorHAnsi"/>
                <w:b/>
                <w:bCs/>
                <w:spacing w:val="1"/>
              </w:rPr>
              <w:t>a</w:t>
            </w:r>
            <w:r w:rsidRPr="00C8493B">
              <w:rPr>
                <w:rFonts w:eastAsia="Segoe UI" w:cstheme="minorHAnsi"/>
                <w:b/>
                <w:bCs/>
              </w:rPr>
              <w:t>l</w:t>
            </w:r>
            <w:r w:rsidRPr="00C8493B">
              <w:rPr>
                <w:rFonts w:eastAsia="Segoe UI" w:cstheme="minorHAnsi"/>
                <w:b/>
                <w:bCs/>
                <w:spacing w:val="-3"/>
              </w:rPr>
              <w:t>l</w:t>
            </w:r>
            <w:r w:rsidRPr="00C8493B">
              <w:rPr>
                <w:rFonts w:eastAsia="Segoe UI" w:cstheme="minorHAnsi"/>
                <w:b/>
                <w:bCs/>
                <w:spacing w:val="1"/>
              </w:rPr>
              <w:t>y</w:t>
            </w:r>
            <w:r w:rsidRPr="00C8493B">
              <w:rPr>
                <w:rFonts w:eastAsia="Segoe UI" w:cstheme="minorHAnsi"/>
                <w:b/>
                <w:bCs/>
              </w:rPr>
              <w:t>.</w:t>
            </w:r>
          </w:p>
        </w:tc>
      </w:tr>
      <w:tr w:rsidR="00AB199C" w:rsidRPr="00C8493B" w14:paraId="5B4F8963" w14:textId="77777777" w:rsidTr="000E7DB5">
        <w:tc>
          <w:tcPr>
            <w:tcW w:w="804" w:type="pct"/>
            <w:tcBorders>
              <w:top w:val="single" w:sz="4" w:space="0" w:color="000000"/>
              <w:left w:val="single" w:sz="4" w:space="0" w:color="000000"/>
              <w:bottom w:val="single" w:sz="4" w:space="0" w:color="000000"/>
              <w:right w:val="single" w:sz="4" w:space="0" w:color="000000"/>
            </w:tcBorders>
          </w:tcPr>
          <w:p w14:paraId="2553AEA1" w14:textId="77777777" w:rsidR="00AB199C" w:rsidRPr="00C8493B" w:rsidRDefault="00AB199C" w:rsidP="00A378FB">
            <w:pPr>
              <w:spacing w:after="0" w:line="240" w:lineRule="auto"/>
              <w:ind w:left="101" w:right="14"/>
              <w:rPr>
                <w:rFonts w:eastAsia="Times New Roman" w:cstheme="minorHAnsi"/>
              </w:rPr>
            </w:pPr>
            <w:r w:rsidRPr="00C8493B">
              <w:rPr>
                <w:rFonts w:eastAsia="Segoe UI" w:cstheme="minorHAnsi"/>
                <w:spacing w:val="1"/>
              </w:rPr>
              <w:t>A.M</w:t>
            </w:r>
            <w:r w:rsidRPr="00C8493B">
              <w:rPr>
                <w:rFonts w:eastAsia="Segoe UI" w:cstheme="minorHAnsi"/>
              </w:rPr>
              <w:t>.</w:t>
            </w:r>
            <w:r w:rsidRPr="00C8493B">
              <w:rPr>
                <w:rFonts w:eastAsia="Segoe UI" w:cstheme="minorHAnsi"/>
                <w:spacing w:val="-1"/>
              </w:rPr>
              <w:t>A</w:t>
            </w:r>
            <w:r w:rsidRPr="00C8493B">
              <w:rPr>
                <w:rFonts w:eastAsia="Segoe UI" w:cstheme="minorHAnsi"/>
                <w:spacing w:val="1"/>
              </w:rPr>
              <w:t>1</w:t>
            </w:r>
            <w:r w:rsidRPr="00C8493B">
              <w:rPr>
                <w:rFonts w:eastAsia="Segoe UI" w:cstheme="minorHAnsi"/>
                <w:spacing w:val="-1"/>
              </w:rPr>
              <w:t>H</w:t>
            </w:r>
            <w:r w:rsidRPr="00C8493B">
              <w:rPr>
                <w:rFonts w:eastAsia="Segoe UI" w:cstheme="minorHAnsi"/>
                <w:spacing w:val="-2"/>
              </w:rPr>
              <w:t>S</w:t>
            </w:r>
            <w:r w:rsidRPr="00C8493B">
              <w:rPr>
                <w:rFonts w:eastAsia="Segoe UI" w:cstheme="minorHAnsi"/>
              </w:rPr>
              <w:t>.</w:t>
            </w:r>
            <w:r w:rsidRPr="00C8493B">
              <w:rPr>
                <w:rFonts w:eastAsia="Segoe UI" w:cstheme="minorHAnsi"/>
                <w:spacing w:val="-1"/>
              </w:rPr>
              <w:t>10</w:t>
            </w:r>
          </w:p>
        </w:tc>
        <w:tc>
          <w:tcPr>
            <w:tcW w:w="4196" w:type="pct"/>
            <w:tcBorders>
              <w:top w:val="single" w:sz="4" w:space="0" w:color="000000"/>
              <w:left w:val="single" w:sz="4" w:space="0" w:color="000000"/>
              <w:bottom w:val="single" w:sz="4" w:space="0" w:color="000000"/>
              <w:right w:val="single" w:sz="4" w:space="0" w:color="000000"/>
            </w:tcBorders>
          </w:tcPr>
          <w:p w14:paraId="165F265D" w14:textId="77777777" w:rsidR="00AB199C" w:rsidRPr="00C8493B" w:rsidRDefault="00AB199C" w:rsidP="00A378FB">
            <w:pPr>
              <w:spacing w:after="0" w:line="240" w:lineRule="auto"/>
              <w:ind w:left="101" w:right="14"/>
              <w:rPr>
                <w:rFonts w:eastAsia="Times New Roman" w:cstheme="minorHAnsi"/>
              </w:rPr>
            </w:pPr>
            <w:r w:rsidRPr="00C8493B">
              <w:rPr>
                <w:rFonts w:eastAsia="Times New Roman" w:cstheme="minorHAnsi"/>
              </w:rPr>
              <w:t>Interpret the meaning of a point on the graph of a linear function (e.g., on a graph of pizza purchases, trace the graph to a point and tell the number of pizzas purchased and the total cost of the pizzas).</w:t>
            </w:r>
          </w:p>
        </w:tc>
      </w:tr>
      <w:tr w:rsidR="00AB199C" w:rsidRPr="00C8493B" w14:paraId="536CAB33" w14:textId="77777777" w:rsidTr="000E7DB5">
        <w:tc>
          <w:tcPr>
            <w:tcW w:w="804" w:type="pct"/>
            <w:tcBorders>
              <w:top w:val="single" w:sz="4" w:space="0" w:color="000000"/>
              <w:left w:val="single" w:sz="4" w:space="0" w:color="000000"/>
              <w:bottom w:val="single" w:sz="4" w:space="0" w:color="000000"/>
              <w:right w:val="single" w:sz="4" w:space="0" w:color="000000"/>
            </w:tcBorders>
          </w:tcPr>
          <w:p w14:paraId="15567F5F" w14:textId="77777777" w:rsidR="00AB199C" w:rsidRPr="00C8493B" w:rsidRDefault="00AB199C" w:rsidP="00A378FB">
            <w:pPr>
              <w:spacing w:after="0" w:line="240" w:lineRule="auto"/>
              <w:ind w:left="101" w:right="14"/>
              <w:rPr>
                <w:rFonts w:eastAsia="Segoe UI" w:cstheme="minorHAnsi"/>
              </w:rPr>
            </w:pPr>
            <w:r w:rsidRPr="00C8493B">
              <w:rPr>
                <w:rFonts w:eastAsia="Segoe UI" w:cstheme="minorHAnsi"/>
                <w:spacing w:val="1"/>
              </w:rPr>
              <w:t>A.M</w:t>
            </w:r>
            <w:r w:rsidRPr="00C8493B">
              <w:rPr>
                <w:rFonts w:eastAsia="Segoe UI" w:cstheme="minorHAnsi"/>
              </w:rPr>
              <w:t>.</w:t>
            </w:r>
            <w:r w:rsidRPr="00C8493B">
              <w:rPr>
                <w:rFonts w:eastAsia="Segoe UI" w:cstheme="minorHAnsi"/>
                <w:spacing w:val="-1"/>
              </w:rPr>
              <w:t>A</w:t>
            </w:r>
            <w:r w:rsidRPr="00C8493B">
              <w:rPr>
                <w:rFonts w:eastAsia="Segoe UI" w:cstheme="minorHAnsi"/>
                <w:spacing w:val="1"/>
              </w:rPr>
              <w:t>1</w:t>
            </w:r>
            <w:r w:rsidRPr="00C8493B">
              <w:rPr>
                <w:rFonts w:eastAsia="Segoe UI" w:cstheme="minorHAnsi"/>
                <w:spacing w:val="-1"/>
              </w:rPr>
              <w:t>H</w:t>
            </w:r>
            <w:r w:rsidRPr="00C8493B">
              <w:rPr>
                <w:rFonts w:eastAsia="Segoe UI" w:cstheme="minorHAnsi"/>
                <w:spacing w:val="-2"/>
              </w:rPr>
              <w:t>S</w:t>
            </w:r>
            <w:r w:rsidRPr="00C8493B">
              <w:rPr>
                <w:rFonts w:eastAsia="Segoe UI" w:cstheme="minorHAnsi"/>
              </w:rPr>
              <w:t>.</w:t>
            </w:r>
            <w:r w:rsidRPr="00C8493B">
              <w:rPr>
                <w:rFonts w:eastAsia="Segoe UI" w:cstheme="minorHAnsi"/>
                <w:spacing w:val="-1"/>
              </w:rPr>
              <w:t>11</w:t>
            </w:r>
          </w:p>
        </w:tc>
        <w:tc>
          <w:tcPr>
            <w:tcW w:w="4196" w:type="pct"/>
            <w:tcBorders>
              <w:top w:val="single" w:sz="4" w:space="0" w:color="000000"/>
              <w:left w:val="single" w:sz="4" w:space="0" w:color="000000"/>
              <w:bottom w:val="single" w:sz="4" w:space="0" w:color="000000"/>
              <w:right w:val="single" w:sz="4" w:space="0" w:color="000000"/>
            </w:tcBorders>
          </w:tcPr>
          <w:p w14:paraId="32612246" w14:textId="77777777" w:rsidR="00AB199C" w:rsidRPr="00C8493B" w:rsidRDefault="00AB199C" w:rsidP="00A378FB">
            <w:pPr>
              <w:spacing w:after="0" w:line="240" w:lineRule="auto"/>
              <w:ind w:left="101" w:right="14"/>
              <w:rPr>
                <w:rFonts w:eastAsia="Segoe UI" w:cstheme="minorHAnsi"/>
              </w:rPr>
            </w:pPr>
            <w:r w:rsidRPr="00C8493B">
              <w:rPr>
                <w:rFonts w:eastAsia="Times New Roman" w:cstheme="minorHAnsi"/>
              </w:rPr>
              <w:t>Interpret the meaning of the intersection of the two graphs.</w:t>
            </w:r>
          </w:p>
        </w:tc>
      </w:tr>
      <w:tr w:rsidR="00AB199C" w:rsidRPr="00C8493B" w14:paraId="2E843986" w14:textId="77777777" w:rsidTr="000E7DB5">
        <w:tc>
          <w:tcPr>
            <w:tcW w:w="804" w:type="pct"/>
            <w:tcBorders>
              <w:top w:val="single" w:sz="4" w:space="0" w:color="000000"/>
              <w:left w:val="single" w:sz="4" w:space="0" w:color="000000"/>
              <w:bottom w:val="single" w:sz="4" w:space="0" w:color="000000"/>
              <w:right w:val="single" w:sz="4" w:space="0" w:color="000000"/>
            </w:tcBorders>
          </w:tcPr>
          <w:p w14:paraId="0AF0A038" w14:textId="77777777" w:rsidR="00AB199C" w:rsidRPr="00C8493B" w:rsidRDefault="00AB199C" w:rsidP="00A378FB">
            <w:pPr>
              <w:spacing w:after="0" w:line="240" w:lineRule="auto"/>
              <w:ind w:left="101" w:right="14"/>
              <w:rPr>
                <w:rFonts w:eastAsia="Segoe UI" w:cstheme="minorHAnsi"/>
              </w:rPr>
            </w:pPr>
            <w:r w:rsidRPr="00C8493B">
              <w:rPr>
                <w:rFonts w:eastAsia="Segoe UI" w:cstheme="minorHAnsi"/>
                <w:spacing w:val="1"/>
              </w:rPr>
              <w:t>A.M</w:t>
            </w:r>
            <w:r w:rsidRPr="00C8493B">
              <w:rPr>
                <w:rFonts w:eastAsia="Segoe UI" w:cstheme="minorHAnsi"/>
              </w:rPr>
              <w:t>.</w:t>
            </w:r>
            <w:r w:rsidRPr="00C8493B">
              <w:rPr>
                <w:rFonts w:eastAsia="Segoe UI" w:cstheme="minorHAnsi"/>
                <w:spacing w:val="-1"/>
              </w:rPr>
              <w:t>A</w:t>
            </w:r>
            <w:r w:rsidRPr="00C8493B">
              <w:rPr>
                <w:rFonts w:eastAsia="Segoe UI" w:cstheme="minorHAnsi"/>
                <w:spacing w:val="1"/>
              </w:rPr>
              <w:t>1</w:t>
            </w:r>
            <w:r w:rsidRPr="00C8493B">
              <w:rPr>
                <w:rFonts w:eastAsia="Segoe UI" w:cstheme="minorHAnsi"/>
                <w:spacing w:val="-1"/>
              </w:rPr>
              <w:t>H</w:t>
            </w:r>
            <w:r w:rsidRPr="00C8493B">
              <w:rPr>
                <w:rFonts w:eastAsia="Segoe UI" w:cstheme="minorHAnsi"/>
                <w:spacing w:val="-2"/>
              </w:rPr>
              <w:t>S</w:t>
            </w:r>
            <w:r w:rsidRPr="00C8493B">
              <w:rPr>
                <w:rFonts w:eastAsia="Segoe UI" w:cstheme="minorHAnsi"/>
              </w:rPr>
              <w:t>.</w:t>
            </w:r>
            <w:r w:rsidRPr="00C8493B">
              <w:rPr>
                <w:rFonts w:eastAsia="Segoe UI" w:cstheme="minorHAnsi"/>
                <w:spacing w:val="-1"/>
              </w:rPr>
              <w:t>12</w:t>
            </w:r>
          </w:p>
        </w:tc>
        <w:tc>
          <w:tcPr>
            <w:tcW w:w="4196" w:type="pct"/>
            <w:tcBorders>
              <w:top w:val="single" w:sz="4" w:space="0" w:color="000000"/>
              <w:left w:val="single" w:sz="4" w:space="0" w:color="000000"/>
              <w:bottom w:val="single" w:sz="4" w:space="0" w:color="000000"/>
              <w:right w:val="single" w:sz="4" w:space="0" w:color="000000"/>
            </w:tcBorders>
          </w:tcPr>
          <w:p w14:paraId="4C3F2BE8" w14:textId="77777777" w:rsidR="00AB199C" w:rsidRPr="00C8493B" w:rsidRDefault="00AB199C" w:rsidP="00A378FB">
            <w:pPr>
              <w:widowControl w:val="0"/>
              <w:spacing w:after="0" w:line="240" w:lineRule="auto"/>
              <w:ind w:left="101" w:right="14"/>
              <w:rPr>
                <w:rFonts w:eastAsia="Times New Roman" w:cstheme="minorHAnsi"/>
              </w:rPr>
            </w:pPr>
            <w:r w:rsidRPr="00C8493B">
              <w:rPr>
                <w:rFonts w:eastAsia="Times New Roman" w:cstheme="minorHAnsi"/>
              </w:rPr>
              <w:t>With the assistance of a graphing calculator and visual cue cards as needed, graph the solutions to a linear inequality in two variables as a half-plane (excluding the boundary in the case of a strict inequality) and graph the solution set to a system of linear inequalities in two variables as the intersection of the corresponding half-planes.</w:t>
            </w:r>
          </w:p>
        </w:tc>
      </w:tr>
    </w:tbl>
    <w:p w14:paraId="219FA625" w14:textId="77777777" w:rsidR="00AB199C" w:rsidRPr="00C8493B" w:rsidRDefault="00AB199C" w:rsidP="00A378FB">
      <w:pPr>
        <w:spacing w:after="0" w:line="240" w:lineRule="auto"/>
        <w:rPr>
          <w:rFonts w:eastAsia="Times New Roman" w:cstheme="minorHAnsi"/>
        </w:rPr>
      </w:pPr>
    </w:p>
    <w:tbl>
      <w:tblPr>
        <w:tblW w:w="5000" w:type="pct"/>
        <w:tblCellMar>
          <w:left w:w="0" w:type="dxa"/>
          <w:right w:w="0" w:type="dxa"/>
        </w:tblCellMar>
        <w:tblLook w:val="01E0" w:firstRow="1" w:lastRow="1" w:firstColumn="1" w:lastColumn="1" w:noHBand="0" w:noVBand="0"/>
      </w:tblPr>
      <w:tblGrid>
        <w:gridCol w:w="1526"/>
        <w:gridCol w:w="7824"/>
      </w:tblGrid>
      <w:tr w:rsidR="00AB199C" w:rsidRPr="00C8493B" w14:paraId="2C194C4C" w14:textId="77777777" w:rsidTr="000E7DB5">
        <w:tc>
          <w:tcPr>
            <w:tcW w:w="816" w:type="pct"/>
            <w:tcBorders>
              <w:top w:val="single" w:sz="4" w:space="0" w:color="000000"/>
              <w:left w:val="single" w:sz="4" w:space="0" w:color="000000"/>
              <w:bottom w:val="single" w:sz="4" w:space="0" w:color="000000"/>
              <w:right w:val="single" w:sz="4" w:space="0" w:color="000000"/>
            </w:tcBorders>
          </w:tcPr>
          <w:p w14:paraId="04B59277" w14:textId="77777777" w:rsidR="00AB199C" w:rsidRPr="00C8493B" w:rsidRDefault="00AB199C" w:rsidP="00A378FB">
            <w:pPr>
              <w:spacing w:after="0" w:line="240" w:lineRule="auto"/>
              <w:ind w:left="101" w:right="14"/>
              <w:rPr>
                <w:rFonts w:eastAsia="Segoe UI" w:cstheme="minorHAnsi"/>
                <w:b/>
                <w:bCs/>
                <w:spacing w:val="-1"/>
              </w:rPr>
            </w:pPr>
            <w:r w:rsidRPr="00C8493B">
              <w:rPr>
                <w:rFonts w:eastAsia="Segoe UI" w:cstheme="minorHAnsi"/>
                <w:b/>
                <w:bCs/>
                <w:spacing w:val="-1"/>
              </w:rPr>
              <w:t>C</w:t>
            </w:r>
            <w:r w:rsidRPr="00C8493B">
              <w:rPr>
                <w:rFonts w:eastAsia="Segoe UI" w:cstheme="minorHAnsi"/>
                <w:b/>
                <w:bCs/>
              </w:rPr>
              <w:t>luster</w:t>
            </w:r>
          </w:p>
        </w:tc>
        <w:tc>
          <w:tcPr>
            <w:tcW w:w="4184" w:type="pct"/>
            <w:tcBorders>
              <w:top w:val="single" w:sz="4" w:space="0" w:color="000000"/>
              <w:left w:val="single" w:sz="4" w:space="0" w:color="000000"/>
              <w:bottom w:val="single" w:sz="4" w:space="0" w:color="000000"/>
              <w:right w:val="single" w:sz="4" w:space="0" w:color="000000"/>
            </w:tcBorders>
            <w:shd w:val="clear" w:color="auto" w:fill="auto"/>
          </w:tcPr>
          <w:p w14:paraId="44C09B79" w14:textId="2D09C7D9" w:rsidR="00AB199C" w:rsidRPr="00C8493B" w:rsidRDefault="00AB199C" w:rsidP="00A378FB">
            <w:pPr>
              <w:spacing w:after="0" w:line="240" w:lineRule="auto"/>
              <w:ind w:left="90" w:right="14"/>
              <w:rPr>
                <w:rFonts w:eastAsia="Segoe UI" w:cstheme="minorHAnsi"/>
                <w:b/>
                <w:bCs/>
                <w:spacing w:val="1"/>
              </w:rPr>
            </w:pPr>
            <w:r w:rsidRPr="00C8493B">
              <w:rPr>
                <w:rFonts w:eastAsia="Segoe UI" w:cstheme="minorHAnsi"/>
                <w:b/>
                <w:bCs/>
                <w:spacing w:val="1"/>
              </w:rPr>
              <w:t>Un</w:t>
            </w:r>
            <w:r w:rsidRPr="00C8493B">
              <w:rPr>
                <w:rFonts w:eastAsia="Segoe UI" w:cstheme="minorHAnsi"/>
                <w:b/>
                <w:bCs/>
                <w:spacing w:val="-2"/>
              </w:rPr>
              <w:t>d</w:t>
            </w:r>
            <w:r w:rsidRPr="00C8493B">
              <w:rPr>
                <w:rFonts w:eastAsia="Segoe UI" w:cstheme="minorHAnsi"/>
                <w:b/>
                <w:bCs/>
              </w:rPr>
              <w:t>e</w:t>
            </w:r>
            <w:r w:rsidRPr="00C8493B">
              <w:rPr>
                <w:rFonts w:eastAsia="Segoe UI" w:cstheme="minorHAnsi"/>
                <w:b/>
                <w:bCs/>
                <w:spacing w:val="1"/>
              </w:rPr>
              <w:t>r</w:t>
            </w:r>
            <w:r w:rsidRPr="00C8493B">
              <w:rPr>
                <w:rFonts w:eastAsia="Segoe UI" w:cstheme="minorHAnsi"/>
                <w:b/>
                <w:bCs/>
                <w:spacing w:val="-1"/>
              </w:rPr>
              <w:t>s</w:t>
            </w:r>
            <w:r w:rsidRPr="00C8493B">
              <w:rPr>
                <w:rFonts w:eastAsia="Segoe UI" w:cstheme="minorHAnsi"/>
                <w:b/>
                <w:bCs/>
                <w:spacing w:val="-2"/>
              </w:rPr>
              <w:t>t</w:t>
            </w:r>
            <w:r w:rsidRPr="00C8493B">
              <w:rPr>
                <w:rFonts w:eastAsia="Segoe UI" w:cstheme="minorHAnsi"/>
                <w:b/>
                <w:bCs/>
                <w:spacing w:val="-1"/>
              </w:rPr>
              <w:t>a</w:t>
            </w:r>
            <w:r w:rsidRPr="00C8493B">
              <w:rPr>
                <w:rFonts w:eastAsia="Segoe UI" w:cstheme="minorHAnsi"/>
                <w:b/>
                <w:bCs/>
                <w:spacing w:val="1"/>
              </w:rPr>
              <w:t>n</w:t>
            </w:r>
            <w:r w:rsidRPr="00C8493B">
              <w:rPr>
                <w:rFonts w:eastAsia="Segoe UI" w:cstheme="minorHAnsi"/>
                <w:b/>
                <w:bCs/>
              </w:rPr>
              <w:t>d</w:t>
            </w:r>
            <w:r w:rsidRPr="00C8493B">
              <w:rPr>
                <w:rFonts w:eastAsia="Segoe UI" w:cstheme="minorHAnsi"/>
                <w:b/>
                <w:bCs/>
                <w:spacing w:val="-1"/>
              </w:rPr>
              <w:t xml:space="preserve"> </w:t>
            </w:r>
            <w:r w:rsidRPr="00C8493B">
              <w:rPr>
                <w:rFonts w:eastAsia="Segoe UI" w:cstheme="minorHAnsi"/>
                <w:b/>
                <w:bCs/>
              </w:rPr>
              <w:t>the</w:t>
            </w:r>
            <w:r w:rsidRPr="00C8493B">
              <w:rPr>
                <w:rFonts w:eastAsia="Segoe UI" w:cstheme="minorHAnsi"/>
                <w:b/>
                <w:bCs/>
                <w:spacing w:val="-1"/>
              </w:rPr>
              <w:t xml:space="preserve"> </w:t>
            </w:r>
            <w:r w:rsidRPr="00C8493B">
              <w:rPr>
                <w:rFonts w:eastAsia="Segoe UI" w:cstheme="minorHAnsi"/>
                <w:b/>
                <w:bCs/>
              </w:rPr>
              <w:t>c</w:t>
            </w:r>
            <w:r w:rsidRPr="00C8493B">
              <w:rPr>
                <w:rFonts w:eastAsia="Segoe UI" w:cstheme="minorHAnsi"/>
                <w:b/>
                <w:bCs/>
                <w:spacing w:val="-1"/>
              </w:rPr>
              <w:t>o</w:t>
            </w:r>
            <w:r w:rsidRPr="00C8493B">
              <w:rPr>
                <w:rFonts w:eastAsia="Segoe UI" w:cstheme="minorHAnsi"/>
                <w:b/>
                <w:bCs/>
                <w:spacing w:val="1"/>
              </w:rPr>
              <w:t>n</w:t>
            </w:r>
            <w:r w:rsidRPr="00C8493B">
              <w:rPr>
                <w:rFonts w:eastAsia="Segoe UI" w:cstheme="minorHAnsi"/>
                <w:b/>
                <w:bCs/>
                <w:spacing w:val="-3"/>
              </w:rPr>
              <w:t>c</w:t>
            </w:r>
            <w:r w:rsidRPr="00C8493B">
              <w:rPr>
                <w:rFonts w:eastAsia="Segoe UI" w:cstheme="minorHAnsi"/>
                <w:b/>
                <w:bCs/>
              </w:rPr>
              <w:t>e</w:t>
            </w:r>
            <w:r w:rsidRPr="00C8493B">
              <w:rPr>
                <w:rFonts w:eastAsia="Segoe UI" w:cstheme="minorHAnsi"/>
                <w:b/>
                <w:bCs/>
                <w:spacing w:val="-2"/>
              </w:rPr>
              <w:t>p</w:t>
            </w:r>
            <w:r w:rsidRPr="00C8493B">
              <w:rPr>
                <w:rFonts w:eastAsia="Segoe UI" w:cstheme="minorHAnsi"/>
                <w:b/>
                <w:bCs/>
              </w:rPr>
              <w:t xml:space="preserve">t </w:t>
            </w:r>
            <w:r w:rsidRPr="00C8493B">
              <w:rPr>
                <w:rFonts w:eastAsia="Segoe UI" w:cstheme="minorHAnsi"/>
                <w:b/>
                <w:bCs/>
                <w:spacing w:val="-1"/>
              </w:rPr>
              <w:t>o</w:t>
            </w:r>
            <w:r w:rsidRPr="00C8493B">
              <w:rPr>
                <w:rFonts w:eastAsia="Segoe UI" w:cstheme="minorHAnsi"/>
                <w:b/>
                <w:bCs/>
              </w:rPr>
              <w:t>f</w:t>
            </w:r>
            <w:r w:rsidRPr="00C8493B">
              <w:rPr>
                <w:rFonts w:eastAsia="Segoe UI" w:cstheme="minorHAnsi"/>
                <w:b/>
                <w:bCs/>
                <w:spacing w:val="-1"/>
              </w:rPr>
              <w:t xml:space="preserve"> </w:t>
            </w:r>
            <w:r w:rsidRPr="00C8493B">
              <w:rPr>
                <w:rFonts w:eastAsia="Segoe UI" w:cstheme="minorHAnsi"/>
                <w:b/>
                <w:bCs/>
              </w:rPr>
              <w:t>a fu</w:t>
            </w:r>
            <w:r w:rsidRPr="00C8493B">
              <w:rPr>
                <w:rFonts w:eastAsia="Segoe UI" w:cstheme="minorHAnsi"/>
                <w:b/>
                <w:bCs/>
                <w:spacing w:val="1"/>
              </w:rPr>
              <w:t>n</w:t>
            </w:r>
            <w:r w:rsidRPr="00C8493B">
              <w:rPr>
                <w:rFonts w:eastAsia="Segoe UI" w:cstheme="minorHAnsi"/>
                <w:b/>
                <w:bCs/>
              </w:rPr>
              <w:t>cti</w:t>
            </w:r>
            <w:r w:rsidRPr="00C8493B">
              <w:rPr>
                <w:rFonts w:eastAsia="Segoe UI" w:cstheme="minorHAnsi"/>
                <w:b/>
                <w:bCs/>
                <w:spacing w:val="-3"/>
              </w:rPr>
              <w:t>o</w:t>
            </w:r>
            <w:r w:rsidRPr="00C8493B">
              <w:rPr>
                <w:rFonts w:eastAsia="Segoe UI" w:cstheme="minorHAnsi"/>
                <w:b/>
                <w:bCs/>
              </w:rPr>
              <w:t>n.</w:t>
            </w:r>
          </w:p>
        </w:tc>
      </w:tr>
      <w:tr w:rsidR="00AB199C" w:rsidRPr="00C8493B" w14:paraId="6D3555A3" w14:textId="77777777" w:rsidTr="000E7DB5">
        <w:tc>
          <w:tcPr>
            <w:tcW w:w="816" w:type="pct"/>
            <w:tcBorders>
              <w:top w:val="single" w:sz="4" w:space="0" w:color="000000"/>
              <w:left w:val="single" w:sz="4" w:space="0" w:color="000000"/>
              <w:bottom w:val="single" w:sz="4" w:space="0" w:color="000000"/>
              <w:right w:val="single" w:sz="4" w:space="0" w:color="000000"/>
            </w:tcBorders>
          </w:tcPr>
          <w:p w14:paraId="6190C331" w14:textId="77777777" w:rsidR="00AB199C" w:rsidRPr="00C8493B" w:rsidRDefault="00AB199C" w:rsidP="00A378FB">
            <w:pPr>
              <w:widowControl w:val="0"/>
              <w:autoSpaceDE w:val="0"/>
              <w:autoSpaceDN w:val="0"/>
              <w:adjustRightInd w:val="0"/>
              <w:spacing w:after="0" w:line="240" w:lineRule="auto"/>
              <w:ind w:left="101" w:right="1"/>
              <w:rPr>
                <w:rFonts w:eastAsia="Times New Roman" w:cstheme="minorHAnsi"/>
              </w:rPr>
            </w:pPr>
            <w:r w:rsidRPr="00C8493B">
              <w:rPr>
                <w:rFonts w:eastAsia="Segoe UI" w:cstheme="minorHAnsi"/>
                <w:spacing w:val="1"/>
              </w:rPr>
              <w:t>A.M</w:t>
            </w:r>
            <w:r w:rsidRPr="00C8493B">
              <w:rPr>
                <w:rFonts w:eastAsia="Segoe UI" w:cstheme="minorHAnsi"/>
              </w:rPr>
              <w:t>.</w:t>
            </w:r>
            <w:r w:rsidRPr="00C8493B">
              <w:rPr>
                <w:rFonts w:eastAsia="Segoe UI" w:cstheme="minorHAnsi"/>
                <w:spacing w:val="-1"/>
              </w:rPr>
              <w:t>A</w:t>
            </w:r>
            <w:r w:rsidRPr="00C8493B">
              <w:rPr>
                <w:rFonts w:eastAsia="Segoe UI" w:cstheme="minorHAnsi"/>
                <w:spacing w:val="1"/>
              </w:rPr>
              <w:t>1</w:t>
            </w:r>
            <w:r w:rsidRPr="00C8493B">
              <w:rPr>
                <w:rFonts w:eastAsia="Segoe UI" w:cstheme="minorHAnsi"/>
                <w:spacing w:val="-1"/>
              </w:rPr>
              <w:t>H</w:t>
            </w:r>
            <w:r w:rsidRPr="00C8493B">
              <w:rPr>
                <w:rFonts w:eastAsia="Segoe UI" w:cstheme="minorHAnsi"/>
                <w:spacing w:val="-2"/>
              </w:rPr>
              <w:t>S</w:t>
            </w:r>
            <w:r w:rsidRPr="00C8493B">
              <w:rPr>
                <w:rFonts w:eastAsia="Segoe UI" w:cstheme="minorHAnsi"/>
              </w:rPr>
              <w:t>.</w:t>
            </w:r>
            <w:r w:rsidRPr="00C8493B">
              <w:rPr>
                <w:rFonts w:eastAsia="Segoe UI" w:cstheme="minorHAnsi"/>
                <w:spacing w:val="-1"/>
              </w:rPr>
              <w:t>13</w:t>
            </w:r>
          </w:p>
        </w:tc>
        <w:tc>
          <w:tcPr>
            <w:tcW w:w="4184" w:type="pct"/>
            <w:tcBorders>
              <w:top w:val="single" w:sz="4" w:space="0" w:color="000000"/>
              <w:left w:val="single" w:sz="4" w:space="0" w:color="000000"/>
              <w:bottom w:val="single" w:sz="4" w:space="0" w:color="000000"/>
              <w:right w:val="single" w:sz="4" w:space="0" w:color="000000"/>
            </w:tcBorders>
          </w:tcPr>
          <w:p w14:paraId="099D28DD" w14:textId="77777777" w:rsidR="00AB199C" w:rsidRPr="00C8493B" w:rsidRDefault="00AB199C" w:rsidP="00A378FB">
            <w:pPr>
              <w:widowControl w:val="0"/>
              <w:autoSpaceDE w:val="0"/>
              <w:autoSpaceDN w:val="0"/>
              <w:adjustRightInd w:val="0"/>
              <w:spacing w:after="0" w:line="240" w:lineRule="auto"/>
              <w:ind w:left="101" w:right="1"/>
              <w:rPr>
                <w:rFonts w:eastAsia="Times New Roman" w:cstheme="minorHAnsi"/>
              </w:rPr>
            </w:pPr>
            <w:r w:rsidRPr="00C8493B">
              <w:rPr>
                <w:rFonts w:eastAsia="Times New Roman" w:cstheme="minorHAnsi"/>
              </w:rPr>
              <w:t>Using a calculator and a visual cue card of function rules that describe proportional relationships, solve real-world problems (e.g., Unit Cost x Number of Items = Total Cost).</w:t>
            </w:r>
          </w:p>
        </w:tc>
      </w:tr>
      <w:tr w:rsidR="00AB199C" w:rsidRPr="00C8493B" w14:paraId="10AEF921" w14:textId="77777777" w:rsidTr="000E7DB5">
        <w:tc>
          <w:tcPr>
            <w:tcW w:w="816" w:type="pct"/>
            <w:tcBorders>
              <w:top w:val="single" w:sz="4" w:space="0" w:color="000000"/>
              <w:left w:val="single" w:sz="4" w:space="0" w:color="000000"/>
              <w:bottom w:val="single" w:sz="4" w:space="0" w:color="000000"/>
              <w:right w:val="single" w:sz="4" w:space="0" w:color="000000"/>
            </w:tcBorders>
          </w:tcPr>
          <w:p w14:paraId="322346A0" w14:textId="77777777" w:rsidR="00AB199C" w:rsidRPr="00C8493B" w:rsidRDefault="00AB199C" w:rsidP="00A378FB">
            <w:pPr>
              <w:spacing w:after="0" w:line="240" w:lineRule="auto"/>
              <w:ind w:left="101" w:right="14"/>
              <w:rPr>
                <w:rFonts w:eastAsia="Times New Roman" w:cstheme="minorHAnsi"/>
              </w:rPr>
            </w:pPr>
            <w:r w:rsidRPr="00C8493B">
              <w:rPr>
                <w:rFonts w:eastAsia="Segoe UI" w:cstheme="minorHAnsi"/>
                <w:spacing w:val="1"/>
              </w:rPr>
              <w:t>A.M</w:t>
            </w:r>
            <w:r w:rsidRPr="00C8493B">
              <w:rPr>
                <w:rFonts w:eastAsia="Segoe UI" w:cstheme="minorHAnsi"/>
              </w:rPr>
              <w:t>.</w:t>
            </w:r>
            <w:r w:rsidRPr="00C8493B">
              <w:rPr>
                <w:rFonts w:eastAsia="Segoe UI" w:cstheme="minorHAnsi"/>
                <w:spacing w:val="-1"/>
              </w:rPr>
              <w:t>A</w:t>
            </w:r>
            <w:r w:rsidRPr="00C8493B">
              <w:rPr>
                <w:rFonts w:eastAsia="Segoe UI" w:cstheme="minorHAnsi"/>
                <w:spacing w:val="1"/>
              </w:rPr>
              <w:t>1</w:t>
            </w:r>
            <w:r w:rsidRPr="00C8493B">
              <w:rPr>
                <w:rFonts w:eastAsia="Segoe UI" w:cstheme="minorHAnsi"/>
                <w:spacing w:val="-1"/>
              </w:rPr>
              <w:t>H</w:t>
            </w:r>
            <w:r w:rsidRPr="00C8493B">
              <w:rPr>
                <w:rFonts w:eastAsia="Segoe UI" w:cstheme="minorHAnsi"/>
                <w:spacing w:val="-2"/>
              </w:rPr>
              <w:t>S</w:t>
            </w:r>
            <w:r w:rsidRPr="00C8493B">
              <w:rPr>
                <w:rFonts w:eastAsia="Segoe UI" w:cstheme="minorHAnsi"/>
              </w:rPr>
              <w:t>.</w:t>
            </w:r>
            <w:r w:rsidRPr="00C8493B">
              <w:rPr>
                <w:rFonts w:eastAsia="Segoe UI" w:cstheme="minorHAnsi"/>
                <w:spacing w:val="-1"/>
              </w:rPr>
              <w:t>14</w:t>
            </w:r>
          </w:p>
        </w:tc>
        <w:tc>
          <w:tcPr>
            <w:tcW w:w="4184" w:type="pct"/>
            <w:tcBorders>
              <w:top w:val="single" w:sz="4" w:space="0" w:color="000000"/>
              <w:left w:val="single" w:sz="4" w:space="0" w:color="000000"/>
              <w:bottom w:val="single" w:sz="4" w:space="0" w:color="000000"/>
              <w:right w:val="single" w:sz="4" w:space="0" w:color="000000"/>
            </w:tcBorders>
          </w:tcPr>
          <w:p w14:paraId="0E593E12" w14:textId="4AC3FC93" w:rsidR="00AB199C" w:rsidRPr="00C8493B" w:rsidRDefault="00AB199C" w:rsidP="00A378FB">
            <w:pPr>
              <w:spacing w:after="0" w:line="240" w:lineRule="auto"/>
              <w:ind w:left="101" w:right="14"/>
              <w:rPr>
                <w:rFonts w:eastAsia="Times New Roman" w:cstheme="minorHAnsi"/>
              </w:rPr>
            </w:pPr>
            <w:r w:rsidRPr="00C8493B">
              <w:rPr>
                <w:rFonts w:eastAsia="Times New Roman" w:cstheme="minorHAnsi"/>
              </w:rPr>
              <w:t>Using a calculator and a visual cue card of function rules, solve real-world problems (e.g., given a $10 off coupon, use Sales Price = Original Price – Discount to find the Sales Price).</w:t>
            </w:r>
          </w:p>
        </w:tc>
      </w:tr>
      <w:tr w:rsidR="00AB199C" w:rsidRPr="00C8493B" w14:paraId="4A71CB29" w14:textId="77777777" w:rsidTr="000E7DB5">
        <w:tc>
          <w:tcPr>
            <w:tcW w:w="816" w:type="pct"/>
            <w:tcBorders>
              <w:top w:val="single" w:sz="4" w:space="0" w:color="000000"/>
              <w:left w:val="single" w:sz="4" w:space="0" w:color="000000"/>
              <w:bottom w:val="single" w:sz="4" w:space="0" w:color="000000"/>
              <w:right w:val="single" w:sz="4" w:space="0" w:color="000000"/>
            </w:tcBorders>
          </w:tcPr>
          <w:p w14:paraId="2398307F" w14:textId="77777777" w:rsidR="00AB199C" w:rsidRPr="00C8493B" w:rsidRDefault="00AB199C" w:rsidP="00A378FB">
            <w:pPr>
              <w:spacing w:after="0" w:line="240" w:lineRule="auto"/>
              <w:ind w:left="101" w:right="14"/>
              <w:rPr>
                <w:rFonts w:eastAsia="Times New Roman" w:cstheme="minorHAnsi"/>
              </w:rPr>
            </w:pPr>
            <w:r w:rsidRPr="00C8493B">
              <w:rPr>
                <w:rFonts w:eastAsia="Segoe UI" w:cstheme="minorHAnsi"/>
                <w:spacing w:val="1"/>
              </w:rPr>
              <w:t>A.M</w:t>
            </w:r>
            <w:r w:rsidRPr="00C8493B">
              <w:rPr>
                <w:rFonts w:eastAsia="Segoe UI" w:cstheme="minorHAnsi"/>
              </w:rPr>
              <w:t>.</w:t>
            </w:r>
            <w:r w:rsidRPr="00C8493B">
              <w:rPr>
                <w:rFonts w:eastAsia="Segoe UI" w:cstheme="minorHAnsi"/>
                <w:spacing w:val="-1"/>
              </w:rPr>
              <w:t>A</w:t>
            </w:r>
            <w:r w:rsidRPr="00C8493B">
              <w:rPr>
                <w:rFonts w:eastAsia="Segoe UI" w:cstheme="minorHAnsi"/>
                <w:spacing w:val="1"/>
              </w:rPr>
              <w:t>1</w:t>
            </w:r>
            <w:r w:rsidRPr="00C8493B">
              <w:rPr>
                <w:rFonts w:eastAsia="Segoe UI" w:cstheme="minorHAnsi"/>
                <w:spacing w:val="-1"/>
              </w:rPr>
              <w:t>H</w:t>
            </w:r>
            <w:r w:rsidRPr="00C8493B">
              <w:rPr>
                <w:rFonts w:eastAsia="Segoe UI" w:cstheme="minorHAnsi"/>
                <w:spacing w:val="-2"/>
              </w:rPr>
              <w:t>S</w:t>
            </w:r>
            <w:r w:rsidRPr="00C8493B">
              <w:rPr>
                <w:rFonts w:eastAsia="Segoe UI" w:cstheme="minorHAnsi"/>
              </w:rPr>
              <w:t>.</w:t>
            </w:r>
            <w:r w:rsidRPr="00C8493B">
              <w:rPr>
                <w:rFonts w:eastAsia="Segoe UI" w:cstheme="minorHAnsi"/>
                <w:spacing w:val="-1"/>
              </w:rPr>
              <w:t>15</w:t>
            </w:r>
          </w:p>
        </w:tc>
        <w:tc>
          <w:tcPr>
            <w:tcW w:w="4184" w:type="pct"/>
            <w:tcBorders>
              <w:top w:val="single" w:sz="4" w:space="0" w:color="000000"/>
              <w:left w:val="single" w:sz="4" w:space="0" w:color="000000"/>
              <w:bottom w:val="single" w:sz="4" w:space="0" w:color="000000"/>
              <w:right w:val="single" w:sz="4" w:space="0" w:color="000000"/>
            </w:tcBorders>
          </w:tcPr>
          <w:p w14:paraId="208932E2" w14:textId="77777777" w:rsidR="00AB199C" w:rsidRPr="00C8493B" w:rsidRDefault="00AB199C" w:rsidP="00A378FB">
            <w:pPr>
              <w:spacing w:after="0" w:line="240" w:lineRule="auto"/>
              <w:ind w:left="101" w:right="14"/>
              <w:rPr>
                <w:rFonts w:eastAsia="Times New Roman" w:cstheme="minorHAnsi"/>
              </w:rPr>
            </w:pPr>
            <w:r w:rsidRPr="00C8493B">
              <w:rPr>
                <w:rFonts w:eastAsia="Times New Roman" w:cstheme="minorHAnsi"/>
              </w:rPr>
              <w:t xml:space="preserve">Determine the missing values in arithmetic sequences.  Instructional Note:  Limit the common ratio in arithmetic sequences to integers (e.g., 20, 18, 16, ___, 12, </w:t>
            </w:r>
            <w:proofErr w:type="gramStart"/>
            <w:r w:rsidRPr="00C8493B">
              <w:rPr>
                <w:rFonts w:eastAsia="Times New Roman" w:cstheme="minorHAnsi"/>
              </w:rPr>
              <w:t>8, …</w:t>
            </w:r>
            <w:proofErr w:type="gramEnd"/>
            <w:r w:rsidRPr="00C8493B">
              <w:rPr>
                <w:rFonts w:eastAsia="Times New Roman" w:cstheme="minorHAnsi"/>
              </w:rPr>
              <w:t xml:space="preserve"> or 3, 7, 11, 15, ___, 23, …).</w:t>
            </w:r>
          </w:p>
        </w:tc>
      </w:tr>
    </w:tbl>
    <w:p w14:paraId="0A8BD38B" w14:textId="77777777" w:rsidR="00AB199C" w:rsidRPr="00C8493B" w:rsidRDefault="00AB199C" w:rsidP="00A378FB">
      <w:pPr>
        <w:spacing w:after="0" w:line="240" w:lineRule="auto"/>
        <w:rPr>
          <w:rFonts w:eastAsia="Times New Roman" w:cstheme="minorHAnsi"/>
        </w:rPr>
      </w:pPr>
    </w:p>
    <w:tbl>
      <w:tblPr>
        <w:tblW w:w="5000" w:type="pct"/>
        <w:tblCellMar>
          <w:left w:w="0" w:type="dxa"/>
          <w:right w:w="0" w:type="dxa"/>
        </w:tblCellMar>
        <w:tblLook w:val="01E0" w:firstRow="1" w:lastRow="1" w:firstColumn="1" w:lastColumn="1" w:noHBand="0" w:noVBand="0"/>
      </w:tblPr>
      <w:tblGrid>
        <w:gridCol w:w="1526"/>
        <w:gridCol w:w="7824"/>
      </w:tblGrid>
      <w:tr w:rsidR="00AB199C" w:rsidRPr="00C8493B" w14:paraId="28D5FB47" w14:textId="77777777" w:rsidTr="000E7DB5">
        <w:tc>
          <w:tcPr>
            <w:tcW w:w="816" w:type="pct"/>
            <w:tcBorders>
              <w:top w:val="single" w:sz="4" w:space="0" w:color="000000"/>
              <w:left w:val="single" w:sz="4" w:space="0" w:color="000000"/>
              <w:bottom w:val="single" w:sz="4" w:space="0" w:color="000000"/>
              <w:right w:val="single" w:sz="4" w:space="0" w:color="000000"/>
            </w:tcBorders>
          </w:tcPr>
          <w:p w14:paraId="313F2156" w14:textId="77777777" w:rsidR="00AB199C" w:rsidRPr="00C8493B" w:rsidRDefault="00AB199C" w:rsidP="00A378FB">
            <w:pPr>
              <w:spacing w:after="0" w:line="240" w:lineRule="auto"/>
              <w:ind w:left="101" w:right="14"/>
              <w:rPr>
                <w:rFonts w:eastAsia="Segoe UI" w:cstheme="minorHAnsi"/>
                <w:b/>
                <w:bCs/>
                <w:spacing w:val="-1"/>
              </w:rPr>
            </w:pPr>
            <w:r w:rsidRPr="00C8493B">
              <w:rPr>
                <w:rFonts w:eastAsia="Segoe UI" w:cstheme="minorHAnsi"/>
                <w:b/>
                <w:bCs/>
                <w:spacing w:val="-1"/>
              </w:rPr>
              <w:t>C</w:t>
            </w:r>
            <w:r w:rsidRPr="00C8493B">
              <w:rPr>
                <w:rFonts w:eastAsia="Segoe UI" w:cstheme="minorHAnsi"/>
                <w:b/>
                <w:bCs/>
              </w:rPr>
              <w:t>luster</w:t>
            </w:r>
          </w:p>
        </w:tc>
        <w:tc>
          <w:tcPr>
            <w:tcW w:w="4184" w:type="pct"/>
            <w:tcBorders>
              <w:top w:val="single" w:sz="4" w:space="0" w:color="000000"/>
              <w:left w:val="single" w:sz="4" w:space="0" w:color="000000"/>
              <w:bottom w:val="single" w:sz="4" w:space="0" w:color="000000"/>
              <w:right w:val="single" w:sz="4" w:space="0" w:color="000000"/>
            </w:tcBorders>
            <w:shd w:val="clear" w:color="auto" w:fill="auto"/>
          </w:tcPr>
          <w:p w14:paraId="5DEEAFAA" w14:textId="77777777" w:rsidR="00AB199C" w:rsidRPr="00C8493B" w:rsidRDefault="00AB199C" w:rsidP="00A378FB">
            <w:pPr>
              <w:spacing w:after="0" w:line="240" w:lineRule="auto"/>
              <w:ind w:left="101" w:right="14"/>
              <w:rPr>
                <w:rFonts w:eastAsia="Segoe UI" w:cstheme="minorHAnsi"/>
                <w:b/>
                <w:bCs/>
              </w:rPr>
            </w:pPr>
            <w:r w:rsidRPr="00C8493B">
              <w:rPr>
                <w:rFonts w:eastAsia="Segoe UI" w:cstheme="minorHAnsi"/>
                <w:b/>
                <w:bCs/>
              </w:rPr>
              <w:t>In</w:t>
            </w:r>
            <w:r w:rsidRPr="00C8493B">
              <w:rPr>
                <w:rFonts w:eastAsia="Segoe UI" w:cstheme="minorHAnsi"/>
                <w:b/>
                <w:bCs/>
                <w:spacing w:val="1"/>
              </w:rPr>
              <w:t>t</w:t>
            </w:r>
            <w:r w:rsidRPr="00C8493B">
              <w:rPr>
                <w:rFonts w:eastAsia="Segoe UI" w:cstheme="minorHAnsi"/>
                <w:b/>
                <w:bCs/>
                <w:spacing w:val="-2"/>
              </w:rPr>
              <w:t>e</w:t>
            </w:r>
            <w:r w:rsidRPr="00C8493B">
              <w:rPr>
                <w:rFonts w:eastAsia="Segoe UI" w:cstheme="minorHAnsi"/>
                <w:b/>
                <w:bCs/>
                <w:spacing w:val="1"/>
              </w:rPr>
              <w:t>r</w:t>
            </w:r>
            <w:r w:rsidRPr="00C8493B">
              <w:rPr>
                <w:rFonts w:eastAsia="Segoe UI" w:cstheme="minorHAnsi"/>
                <w:b/>
                <w:bCs/>
              </w:rPr>
              <w:t>p</w:t>
            </w:r>
            <w:r w:rsidRPr="00C8493B">
              <w:rPr>
                <w:rFonts w:eastAsia="Segoe UI" w:cstheme="minorHAnsi"/>
                <w:b/>
                <w:bCs/>
                <w:spacing w:val="-2"/>
              </w:rPr>
              <w:t>r</w:t>
            </w:r>
            <w:r w:rsidRPr="00C8493B">
              <w:rPr>
                <w:rFonts w:eastAsia="Segoe UI" w:cstheme="minorHAnsi"/>
                <w:b/>
                <w:bCs/>
              </w:rPr>
              <w:t>et f</w:t>
            </w:r>
            <w:r w:rsidRPr="00C8493B">
              <w:rPr>
                <w:rFonts w:eastAsia="Segoe UI" w:cstheme="minorHAnsi"/>
                <w:b/>
                <w:bCs/>
                <w:spacing w:val="-2"/>
              </w:rPr>
              <w:t>u</w:t>
            </w:r>
            <w:r w:rsidRPr="00C8493B">
              <w:rPr>
                <w:rFonts w:eastAsia="Segoe UI" w:cstheme="minorHAnsi"/>
                <w:b/>
                <w:bCs/>
                <w:spacing w:val="1"/>
              </w:rPr>
              <w:t>n</w:t>
            </w:r>
            <w:r w:rsidRPr="00C8493B">
              <w:rPr>
                <w:rFonts w:eastAsia="Segoe UI" w:cstheme="minorHAnsi"/>
                <w:b/>
                <w:bCs/>
              </w:rPr>
              <w:t>cti</w:t>
            </w:r>
            <w:r w:rsidRPr="00C8493B">
              <w:rPr>
                <w:rFonts w:eastAsia="Segoe UI" w:cstheme="minorHAnsi"/>
                <w:b/>
                <w:bCs/>
                <w:spacing w:val="-3"/>
              </w:rPr>
              <w:t>o</w:t>
            </w:r>
            <w:r w:rsidRPr="00C8493B">
              <w:rPr>
                <w:rFonts w:eastAsia="Segoe UI" w:cstheme="minorHAnsi"/>
                <w:b/>
                <w:bCs/>
                <w:spacing w:val="1"/>
              </w:rPr>
              <w:t>n</w:t>
            </w:r>
            <w:r w:rsidRPr="00C8493B">
              <w:rPr>
                <w:rFonts w:eastAsia="Segoe UI" w:cstheme="minorHAnsi"/>
                <w:b/>
                <w:bCs/>
              </w:rPr>
              <w:t>s</w:t>
            </w:r>
            <w:r w:rsidRPr="00C8493B">
              <w:rPr>
                <w:rFonts w:eastAsia="Segoe UI" w:cstheme="minorHAnsi"/>
                <w:b/>
                <w:bCs/>
                <w:spacing w:val="-2"/>
              </w:rPr>
              <w:t xml:space="preserve"> </w:t>
            </w:r>
            <w:r w:rsidRPr="00C8493B">
              <w:rPr>
                <w:rFonts w:eastAsia="Segoe UI" w:cstheme="minorHAnsi"/>
                <w:b/>
                <w:bCs/>
              </w:rPr>
              <w:t>t</w:t>
            </w:r>
            <w:r w:rsidRPr="00C8493B">
              <w:rPr>
                <w:rFonts w:eastAsia="Segoe UI" w:cstheme="minorHAnsi"/>
                <w:b/>
                <w:bCs/>
                <w:spacing w:val="1"/>
              </w:rPr>
              <w:t>ha</w:t>
            </w:r>
            <w:r w:rsidRPr="00C8493B">
              <w:rPr>
                <w:rFonts w:eastAsia="Segoe UI" w:cstheme="minorHAnsi"/>
                <w:b/>
                <w:bCs/>
              </w:rPr>
              <w:t>t</w:t>
            </w:r>
            <w:r w:rsidRPr="00C8493B">
              <w:rPr>
                <w:rFonts w:eastAsia="Segoe UI" w:cstheme="minorHAnsi"/>
                <w:b/>
                <w:bCs/>
                <w:spacing w:val="-3"/>
              </w:rPr>
              <w:t xml:space="preserve"> </w:t>
            </w:r>
            <w:r w:rsidRPr="00C8493B">
              <w:rPr>
                <w:rFonts w:eastAsia="Segoe UI" w:cstheme="minorHAnsi"/>
                <w:b/>
                <w:bCs/>
                <w:spacing w:val="1"/>
              </w:rPr>
              <w:t>ar</w:t>
            </w:r>
            <w:r w:rsidRPr="00C8493B">
              <w:rPr>
                <w:rFonts w:eastAsia="Segoe UI" w:cstheme="minorHAnsi"/>
                <w:b/>
                <w:bCs/>
              </w:rPr>
              <w:t>i</w:t>
            </w:r>
            <w:r w:rsidRPr="00C8493B">
              <w:rPr>
                <w:rFonts w:eastAsia="Segoe UI" w:cstheme="minorHAnsi"/>
                <w:b/>
                <w:bCs/>
                <w:spacing w:val="-2"/>
              </w:rPr>
              <w:t>s</w:t>
            </w:r>
            <w:r w:rsidRPr="00C8493B">
              <w:rPr>
                <w:rFonts w:eastAsia="Segoe UI" w:cstheme="minorHAnsi"/>
                <w:b/>
                <w:bCs/>
              </w:rPr>
              <w:t xml:space="preserve">e </w:t>
            </w:r>
            <w:r w:rsidRPr="00C8493B">
              <w:rPr>
                <w:rFonts w:eastAsia="Segoe UI" w:cstheme="minorHAnsi"/>
                <w:b/>
                <w:bCs/>
                <w:spacing w:val="-1"/>
              </w:rPr>
              <w:t>i</w:t>
            </w:r>
            <w:r w:rsidRPr="00C8493B">
              <w:rPr>
                <w:rFonts w:eastAsia="Segoe UI" w:cstheme="minorHAnsi"/>
                <w:b/>
                <w:bCs/>
              </w:rPr>
              <w:t xml:space="preserve">n </w:t>
            </w:r>
            <w:r w:rsidRPr="00C8493B">
              <w:rPr>
                <w:rFonts w:eastAsia="Segoe UI" w:cstheme="minorHAnsi"/>
                <w:b/>
                <w:bCs/>
                <w:spacing w:val="-1"/>
              </w:rPr>
              <w:t>a</w:t>
            </w:r>
            <w:r w:rsidRPr="00C8493B">
              <w:rPr>
                <w:rFonts w:eastAsia="Segoe UI" w:cstheme="minorHAnsi"/>
                <w:b/>
                <w:bCs/>
              </w:rPr>
              <w:t>ppl</w:t>
            </w:r>
            <w:r w:rsidRPr="00C8493B">
              <w:rPr>
                <w:rFonts w:eastAsia="Segoe UI" w:cstheme="minorHAnsi"/>
                <w:b/>
                <w:bCs/>
                <w:spacing w:val="-1"/>
              </w:rPr>
              <w:t>i</w:t>
            </w:r>
            <w:r w:rsidRPr="00C8493B">
              <w:rPr>
                <w:rFonts w:eastAsia="Segoe UI" w:cstheme="minorHAnsi"/>
                <w:b/>
                <w:bCs/>
              </w:rPr>
              <w:t>c</w:t>
            </w:r>
            <w:r w:rsidRPr="00C8493B">
              <w:rPr>
                <w:rFonts w:eastAsia="Segoe UI" w:cstheme="minorHAnsi"/>
                <w:b/>
                <w:bCs/>
                <w:spacing w:val="-2"/>
              </w:rPr>
              <w:t>a</w:t>
            </w:r>
            <w:r w:rsidRPr="00C8493B">
              <w:rPr>
                <w:rFonts w:eastAsia="Segoe UI" w:cstheme="minorHAnsi"/>
                <w:b/>
                <w:bCs/>
              </w:rPr>
              <w:t>tions</w:t>
            </w:r>
            <w:r w:rsidRPr="00C8493B">
              <w:rPr>
                <w:rFonts w:eastAsia="Segoe UI" w:cstheme="minorHAnsi"/>
                <w:b/>
                <w:bCs/>
                <w:spacing w:val="-1"/>
              </w:rPr>
              <w:t xml:space="preserve"> </w:t>
            </w:r>
            <w:r w:rsidRPr="00C8493B">
              <w:rPr>
                <w:rFonts w:eastAsia="Segoe UI" w:cstheme="minorHAnsi"/>
                <w:b/>
                <w:bCs/>
              </w:rPr>
              <w:t>in</w:t>
            </w:r>
            <w:r w:rsidRPr="00C8493B">
              <w:rPr>
                <w:rFonts w:eastAsia="Segoe UI" w:cstheme="minorHAnsi"/>
                <w:b/>
                <w:bCs/>
                <w:spacing w:val="-3"/>
              </w:rPr>
              <w:t xml:space="preserve"> </w:t>
            </w:r>
            <w:r w:rsidRPr="00C8493B">
              <w:rPr>
                <w:rFonts w:eastAsia="Segoe UI" w:cstheme="minorHAnsi"/>
                <w:b/>
                <w:bCs/>
              </w:rPr>
              <w:t>t</w:t>
            </w:r>
            <w:r w:rsidRPr="00C8493B">
              <w:rPr>
                <w:rFonts w:eastAsia="Segoe UI" w:cstheme="minorHAnsi"/>
                <w:b/>
                <w:bCs/>
                <w:spacing w:val="1"/>
              </w:rPr>
              <w:t>er</w:t>
            </w:r>
            <w:r w:rsidRPr="00C8493B">
              <w:rPr>
                <w:rFonts w:eastAsia="Segoe UI" w:cstheme="minorHAnsi"/>
                <w:b/>
                <w:bCs/>
              </w:rPr>
              <w:t>ms</w:t>
            </w:r>
            <w:r w:rsidRPr="00C8493B">
              <w:rPr>
                <w:rFonts w:eastAsia="Segoe UI" w:cstheme="minorHAnsi"/>
                <w:b/>
                <w:bCs/>
                <w:spacing w:val="-2"/>
              </w:rPr>
              <w:t xml:space="preserve"> </w:t>
            </w:r>
            <w:r w:rsidRPr="00C8493B">
              <w:rPr>
                <w:rFonts w:eastAsia="Segoe UI" w:cstheme="minorHAnsi"/>
                <w:b/>
                <w:bCs/>
              </w:rPr>
              <w:t>of</w:t>
            </w:r>
            <w:r w:rsidRPr="00C8493B">
              <w:rPr>
                <w:rFonts w:eastAsia="Segoe UI" w:cstheme="minorHAnsi"/>
                <w:b/>
                <w:bCs/>
                <w:spacing w:val="-2"/>
              </w:rPr>
              <w:t xml:space="preserve"> </w:t>
            </w:r>
            <w:r w:rsidRPr="00C8493B">
              <w:rPr>
                <w:rFonts w:eastAsia="Segoe UI" w:cstheme="minorHAnsi"/>
                <w:b/>
                <w:bCs/>
              </w:rPr>
              <w:t>a c</w:t>
            </w:r>
            <w:r w:rsidRPr="00C8493B">
              <w:rPr>
                <w:rFonts w:eastAsia="Segoe UI" w:cstheme="minorHAnsi"/>
                <w:b/>
                <w:bCs/>
                <w:spacing w:val="-1"/>
              </w:rPr>
              <w:t>o</w:t>
            </w:r>
            <w:r w:rsidRPr="00C8493B">
              <w:rPr>
                <w:rFonts w:eastAsia="Segoe UI" w:cstheme="minorHAnsi"/>
                <w:b/>
                <w:bCs/>
                <w:spacing w:val="1"/>
              </w:rPr>
              <w:t>n</w:t>
            </w:r>
            <w:r w:rsidRPr="00C8493B">
              <w:rPr>
                <w:rFonts w:eastAsia="Segoe UI" w:cstheme="minorHAnsi"/>
                <w:b/>
                <w:bCs/>
                <w:spacing w:val="-2"/>
              </w:rPr>
              <w:t>t</w:t>
            </w:r>
            <w:r w:rsidRPr="00C8493B">
              <w:rPr>
                <w:rFonts w:eastAsia="Segoe UI" w:cstheme="minorHAnsi"/>
                <w:b/>
                <w:bCs/>
              </w:rPr>
              <w:t>e</w:t>
            </w:r>
            <w:r w:rsidRPr="00C8493B">
              <w:rPr>
                <w:rFonts w:eastAsia="Segoe UI" w:cstheme="minorHAnsi"/>
                <w:b/>
                <w:bCs/>
                <w:spacing w:val="1"/>
              </w:rPr>
              <w:t>x</w:t>
            </w:r>
            <w:r w:rsidRPr="00C8493B">
              <w:rPr>
                <w:rFonts w:eastAsia="Segoe UI" w:cstheme="minorHAnsi"/>
                <w:b/>
                <w:bCs/>
                <w:spacing w:val="-2"/>
              </w:rPr>
              <w:t>t</w:t>
            </w:r>
            <w:r w:rsidRPr="00C8493B">
              <w:rPr>
                <w:rFonts w:eastAsia="Segoe UI" w:cstheme="minorHAnsi"/>
                <w:b/>
                <w:bCs/>
              </w:rPr>
              <w:t>.</w:t>
            </w:r>
          </w:p>
        </w:tc>
      </w:tr>
      <w:tr w:rsidR="00AB199C" w:rsidRPr="00C8493B" w14:paraId="08E3BC8E" w14:textId="77777777" w:rsidTr="000E7DB5">
        <w:tc>
          <w:tcPr>
            <w:tcW w:w="816" w:type="pct"/>
            <w:tcBorders>
              <w:top w:val="single" w:sz="4" w:space="0" w:color="000000"/>
              <w:left w:val="single" w:sz="4" w:space="0" w:color="000000"/>
              <w:bottom w:val="single" w:sz="4" w:space="0" w:color="000000"/>
              <w:right w:val="single" w:sz="4" w:space="0" w:color="000000"/>
            </w:tcBorders>
          </w:tcPr>
          <w:p w14:paraId="3415A990" w14:textId="77777777" w:rsidR="00AB199C" w:rsidRPr="00C8493B" w:rsidRDefault="00AB199C" w:rsidP="00A378FB">
            <w:pPr>
              <w:spacing w:after="0" w:line="240" w:lineRule="auto"/>
              <w:ind w:left="101" w:right="14"/>
              <w:rPr>
                <w:rFonts w:eastAsia="Times New Roman" w:cstheme="minorHAnsi"/>
              </w:rPr>
            </w:pPr>
            <w:r w:rsidRPr="00C8493B">
              <w:rPr>
                <w:rFonts w:eastAsia="Segoe UI" w:cstheme="minorHAnsi"/>
                <w:spacing w:val="1"/>
              </w:rPr>
              <w:t>A.M</w:t>
            </w:r>
            <w:r w:rsidRPr="00C8493B">
              <w:rPr>
                <w:rFonts w:eastAsia="Segoe UI" w:cstheme="minorHAnsi"/>
              </w:rPr>
              <w:t>.</w:t>
            </w:r>
            <w:r w:rsidRPr="00C8493B">
              <w:rPr>
                <w:rFonts w:eastAsia="Segoe UI" w:cstheme="minorHAnsi"/>
                <w:spacing w:val="-1"/>
              </w:rPr>
              <w:t>A</w:t>
            </w:r>
            <w:r w:rsidRPr="00C8493B">
              <w:rPr>
                <w:rFonts w:eastAsia="Segoe UI" w:cstheme="minorHAnsi"/>
                <w:spacing w:val="1"/>
              </w:rPr>
              <w:t>1</w:t>
            </w:r>
            <w:r w:rsidRPr="00C8493B">
              <w:rPr>
                <w:rFonts w:eastAsia="Segoe UI" w:cstheme="minorHAnsi"/>
                <w:spacing w:val="-1"/>
              </w:rPr>
              <w:t>H</w:t>
            </w:r>
            <w:r w:rsidRPr="00C8493B">
              <w:rPr>
                <w:rFonts w:eastAsia="Segoe UI" w:cstheme="minorHAnsi"/>
                <w:spacing w:val="-2"/>
              </w:rPr>
              <w:t>S</w:t>
            </w:r>
            <w:r w:rsidRPr="00C8493B">
              <w:rPr>
                <w:rFonts w:eastAsia="Segoe UI" w:cstheme="minorHAnsi"/>
              </w:rPr>
              <w:t>.</w:t>
            </w:r>
            <w:r w:rsidRPr="00C8493B">
              <w:rPr>
                <w:rFonts w:eastAsia="Segoe UI" w:cstheme="minorHAnsi"/>
                <w:spacing w:val="-1"/>
              </w:rPr>
              <w:t>16</w:t>
            </w:r>
          </w:p>
        </w:tc>
        <w:tc>
          <w:tcPr>
            <w:tcW w:w="4184" w:type="pct"/>
            <w:tcBorders>
              <w:top w:val="single" w:sz="4" w:space="0" w:color="000000"/>
              <w:left w:val="single" w:sz="4" w:space="0" w:color="000000"/>
              <w:bottom w:val="single" w:sz="4" w:space="0" w:color="000000"/>
              <w:right w:val="single" w:sz="4" w:space="0" w:color="000000"/>
            </w:tcBorders>
          </w:tcPr>
          <w:p w14:paraId="3E16B9D4" w14:textId="77777777" w:rsidR="00AB199C" w:rsidRPr="00C8493B" w:rsidRDefault="00AB199C" w:rsidP="00A378FB">
            <w:pPr>
              <w:spacing w:after="0" w:line="240" w:lineRule="auto"/>
              <w:ind w:left="101" w:right="14"/>
              <w:rPr>
                <w:rFonts w:eastAsia="Times New Roman" w:cstheme="minorHAnsi"/>
              </w:rPr>
            </w:pPr>
            <w:r w:rsidRPr="00C8493B">
              <w:rPr>
                <w:rFonts w:eastAsia="Times New Roman" w:cstheme="minorHAnsi"/>
              </w:rPr>
              <w:t>Interpret data from graphs that represent linear functions with different rates of change and interpret which has the greater rate of change. Key features include: intercepts; intervals where the function is increasing, decreasing, positive, or negative.</w:t>
            </w:r>
          </w:p>
        </w:tc>
      </w:tr>
      <w:tr w:rsidR="00AB199C" w:rsidRPr="00C8493B" w14:paraId="5FEF07D1" w14:textId="77777777" w:rsidTr="000E7DB5">
        <w:tc>
          <w:tcPr>
            <w:tcW w:w="816" w:type="pct"/>
            <w:tcBorders>
              <w:top w:val="single" w:sz="4" w:space="0" w:color="000000"/>
              <w:left w:val="single" w:sz="4" w:space="0" w:color="000000"/>
              <w:bottom w:val="single" w:sz="4" w:space="0" w:color="000000"/>
              <w:right w:val="single" w:sz="4" w:space="0" w:color="000000"/>
            </w:tcBorders>
          </w:tcPr>
          <w:p w14:paraId="23C55274" w14:textId="77777777" w:rsidR="00AB199C" w:rsidRPr="00C8493B" w:rsidRDefault="00AB199C" w:rsidP="00A378FB">
            <w:pPr>
              <w:spacing w:after="0" w:line="240" w:lineRule="auto"/>
              <w:ind w:left="101" w:right="14"/>
              <w:rPr>
                <w:rFonts w:eastAsia="Times New Roman" w:cstheme="minorHAnsi"/>
              </w:rPr>
            </w:pPr>
            <w:r w:rsidRPr="00C8493B">
              <w:rPr>
                <w:rFonts w:eastAsia="Segoe UI" w:cstheme="minorHAnsi"/>
                <w:spacing w:val="1"/>
              </w:rPr>
              <w:lastRenderedPageBreak/>
              <w:t>A.M</w:t>
            </w:r>
            <w:r w:rsidRPr="00C8493B">
              <w:rPr>
                <w:rFonts w:eastAsia="Segoe UI" w:cstheme="minorHAnsi"/>
              </w:rPr>
              <w:t>.</w:t>
            </w:r>
            <w:r w:rsidRPr="00C8493B">
              <w:rPr>
                <w:rFonts w:eastAsia="Segoe UI" w:cstheme="minorHAnsi"/>
                <w:spacing w:val="-1"/>
              </w:rPr>
              <w:t>A</w:t>
            </w:r>
            <w:r w:rsidRPr="00C8493B">
              <w:rPr>
                <w:rFonts w:eastAsia="Segoe UI" w:cstheme="minorHAnsi"/>
                <w:spacing w:val="1"/>
              </w:rPr>
              <w:t>1</w:t>
            </w:r>
            <w:r w:rsidRPr="00C8493B">
              <w:rPr>
                <w:rFonts w:eastAsia="Segoe UI" w:cstheme="minorHAnsi"/>
                <w:spacing w:val="-1"/>
              </w:rPr>
              <w:t>H</w:t>
            </w:r>
            <w:r w:rsidRPr="00C8493B">
              <w:rPr>
                <w:rFonts w:eastAsia="Segoe UI" w:cstheme="minorHAnsi"/>
                <w:spacing w:val="-2"/>
              </w:rPr>
              <w:t>S</w:t>
            </w:r>
            <w:r w:rsidRPr="00C8493B">
              <w:rPr>
                <w:rFonts w:eastAsia="Segoe UI" w:cstheme="minorHAnsi"/>
              </w:rPr>
              <w:t>.</w:t>
            </w:r>
            <w:r w:rsidRPr="00C8493B">
              <w:rPr>
                <w:rFonts w:eastAsia="Segoe UI" w:cstheme="minorHAnsi"/>
                <w:spacing w:val="-1"/>
              </w:rPr>
              <w:t>17</w:t>
            </w:r>
          </w:p>
        </w:tc>
        <w:tc>
          <w:tcPr>
            <w:tcW w:w="4184" w:type="pct"/>
            <w:tcBorders>
              <w:top w:val="single" w:sz="4" w:space="0" w:color="000000"/>
              <w:left w:val="single" w:sz="4" w:space="0" w:color="000000"/>
              <w:bottom w:val="single" w:sz="4" w:space="0" w:color="000000"/>
              <w:right w:val="single" w:sz="4" w:space="0" w:color="000000"/>
            </w:tcBorders>
          </w:tcPr>
          <w:p w14:paraId="63F8EED3" w14:textId="77777777" w:rsidR="00AB199C" w:rsidRPr="00C8493B" w:rsidRDefault="00AB199C" w:rsidP="00A378FB">
            <w:pPr>
              <w:spacing w:after="0" w:line="240" w:lineRule="auto"/>
              <w:ind w:left="101" w:right="14"/>
              <w:rPr>
                <w:rFonts w:eastAsia="Times New Roman" w:cstheme="minorHAnsi"/>
              </w:rPr>
            </w:pPr>
            <w:r w:rsidRPr="00C8493B">
              <w:rPr>
                <w:rFonts w:eastAsia="Times New Roman" w:cstheme="minorHAnsi"/>
              </w:rPr>
              <w:t>Given real-world measures, demonstrate an understanding of domains (e.g., there are seven days in a week; twelve months in a year; twelve inches in a foot).</w:t>
            </w:r>
          </w:p>
        </w:tc>
      </w:tr>
      <w:tr w:rsidR="00AB199C" w:rsidRPr="00C8493B" w14:paraId="5E051FBE" w14:textId="77777777" w:rsidTr="000E7DB5">
        <w:tc>
          <w:tcPr>
            <w:tcW w:w="816" w:type="pct"/>
            <w:tcBorders>
              <w:top w:val="single" w:sz="4" w:space="0" w:color="000000"/>
              <w:left w:val="single" w:sz="4" w:space="0" w:color="000000"/>
              <w:bottom w:val="single" w:sz="4" w:space="0" w:color="000000"/>
              <w:right w:val="single" w:sz="4" w:space="0" w:color="000000"/>
            </w:tcBorders>
          </w:tcPr>
          <w:p w14:paraId="700BBDBB" w14:textId="77777777" w:rsidR="00AB199C" w:rsidRPr="00C8493B" w:rsidRDefault="00AB199C" w:rsidP="00A378FB">
            <w:pPr>
              <w:widowControl w:val="0"/>
              <w:spacing w:after="0" w:line="240" w:lineRule="auto"/>
              <w:ind w:left="101" w:right="1"/>
              <w:rPr>
                <w:rFonts w:eastAsia="Times New Roman" w:cstheme="minorHAnsi"/>
              </w:rPr>
            </w:pPr>
            <w:r w:rsidRPr="00C8493B">
              <w:rPr>
                <w:rFonts w:eastAsia="Segoe UI" w:cstheme="minorHAnsi"/>
                <w:spacing w:val="1"/>
              </w:rPr>
              <w:t>A.M</w:t>
            </w:r>
            <w:r w:rsidRPr="00C8493B">
              <w:rPr>
                <w:rFonts w:eastAsia="Segoe UI" w:cstheme="minorHAnsi"/>
              </w:rPr>
              <w:t>.</w:t>
            </w:r>
            <w:r w:rsidRPr="00C8493B">
              <w:rPr>
                <w:rFonts w:eastAsia="Segoe UI" w:cstheme="minorHAnsi"/>
                <w:spacing w:val="-1"/>
              </w:rPr>
              <w:t>A</w:t>
            </w:r>
            <w:r w:rsidRPr="00C8493B">
              <w:rPr>
                <w:rFonts w:eastAsia="Segoe UI" w:cstheme="minorHAnsi"/>
                <w:spacing w:val="1"/>
              </w:rPr>
              <w:t>1</w:t>
            </w:r>
            <w:r w:rsidRPr="00C8493B">
              <w:rPr>
                <w:rFonts w:eastAsia="Segoe UI" w:cstheme="minorHAnsi"/>
                <w:spacing w:val="-1"/>
              </w:rPr>
              <w:t>H</w:t>
            </w:r>
            <w:r w:rsidRPr="00C8493B">
              <w:rPr>
                <w:rFonts w:eastAsia="Segoe UI" w:cstheme="minorHAnsi"/>
                <w:spacing w:val="-2"/>
              </w:rPr>
              <w:t>S</w:t>
            </w:r>
            <w:r w:rsidRPr="00C8493B">
              <w:rPr>
                <w:rFonts w:eastAsia="Segoe UI" w:cstheme="minorHAnsi"/>
              </w:rPr>
              <w:t>.</w:t>
            </w:r>
            <w:r w:rsidRPr="00C8493B">
              <w:rPr>
                <w:rFonts w:eastAsia="Segoe UI" w:cstheme="minorHAnsi"/>
                <w:spacing w:val="-1"/>
              </w:rPr>
              <w:t>18</w:t>
            </w:r>
          </w:p>
        </w:tc>
        <w:tc>
          <w:tcPr>
            <w:tcW w:w="4184" w:type="pct"/>
            <w:tcBorders>
              <w:top w:val="single" w:sz="4" w:space="0" w:color="000000"/>
              <w:left w:val="single" w:sz="4" w:space="0" w:color="000000"/>
              <w:bottom w:val="single" w:sz="4" w:space="0" w:color="000000"/>
              <w:right w:val="single" w:sz="4" w:space="0" w:color="000000"/>
            </w:tcBorders>
          </w:tcPr>
          <w:p w14:paraId="34C638AC" w14:textId="70112C74" w:rsidR="00AB199C" w:rsidRPr="00C8493B" w:rsidRDefault="00AB199C" w:rsidP="00A378FB">
            <w:pPr>
              <w:widowControl w:val="0"/>
              <w:spacing w:after="0" w:line="240" w:lineRule="auto"/>
              <w:ind w:left="101" w:right="1"/>
              <w:rPr>
                <w:rFonts w:eastAsia="Times New Roman" w:cstheme="minorHAnsi"/>
              </w:rPr>
            </w:pPr>
            <w:r w:rsidRPr="00C8493B">
              <w:rPr>
                <w:rFonts w:eastAsia="Times New Roman" w:cstheme="minorHAnsi"/>
              </w:rPr>
              <w:t>Calculate and interpret the rate of change of a function presented as a table (e.g., the following table has a rate of change of -2).</w:t>
            </w:r>
          </w:p>
          <w:tbl>
            <w:tblPr>
              <w:tblStyle w:val="TableGrid"/>
              <w:tblW w:w="0" w:type="auto"/>
              <w:jc w:val="center"/>
              <w:tblLook w:val="04A0" w:firstRow="1" w:lastRow="0" w:firstColumn="1" w:lastColumn="0" w:noHBand="0" w:noVBand="1"/>
            </w:tblPr>
            <w:tblGrid>
              <w:gridCol w:w="1933"/>
              <w:gridCol w:w="1934"/>
            </w:tblGrid>
            <w:tr w:rsidR="00AB199C" w:rsidRPr="00C8493B" w14:paraId="0016B6F7" w14:textId="77777777" w:rsidTr="004C4E4B">
              <w:trPr>
                <w:jc w:val="center"/>
              </w:trPr>
              <w:tc>
                <w:tcPr>
                  <w:tcW w:w="1933" w:type="dxa"/>
                  <w:vAlign w:val="center"/>
                </w:tcPr>
                <w:p w14:paraId="3378F028" w14:textId="77777777" w:rsidR="00AB199C" w:rsidRPr="00C8493B" w:rsidRDefault="00AB199C" w:rsidP="00A378FB">
                  <w:pPr>
                    <w:widowControl w:val="0"/>
                    <w:jc w:val="center"/>
                    <w:rPr>
                      <w:rFonts w:eastAsia="Times New Roman" w:cstheme="minorHAnsi"/>
                    </w:rPr>
                  </w:pPr>
                  <w:r w:rsidRPr="00C8493B">
                    <w:rPr>
                      <w:rFonts w:eastAsia="Times New Roman" w:cstheme="minorHAnsi"/>
                    </w:rPr>
                    <w:t>Items Bought</w:t>
                  </w:r>
                </w:p>
              </w:tc>
              <w:tc>
                <w:tcPr>
                  <w:tcW w:w="1934" w:type="dxa"/>
                  <w:vAlign w:val="center"/>
                </w:tcPr>
                <w:p w14:paraId="41A207EC" w14:textId="77777777" w:rsidR="00AB199C" w:rsidRPr="00C8493B" w:rsidRDefault="00AB199C" w:rsidP="00A378FB">
                  <w:pPr>
                    <w:widowControl w:val="0"/>
                    <w:jc w:val="center"/>
                    <w:rPr>
                      <w:rFonts w:eastAsia="Times New Roman" w:cstheme="minorHAnsi"/>
                    </w:rPr>
                  </w:pPr>
                  <w:r w:rsidRPr="00C8493B">
                    <w:rPr>
                      <w:rFonts w:eastAsia="Times New Roman" w:cstheme="minorHAnsi"/>
                    </w:rPr>
                    <w:t>Money Remaining</w:t>
                  </w:r>
                </w:p>
              </w:tc>
            </w:tr>
            <w:tr w:rsidR="00AB199C" w:rsidRPr="00C8493B" w14:paraId="62965EB2" w14:textId="77777777" w:rsidTr="004C4E4B">
              <w:trPr>
                <w:jc w:val="center"/>
              </w:trPr>
              <w:tc>
                <w:tcPr>
                  <w:tcW w:w="1933" w:type="dxa"/>
                  <w:vAlign w:val="center"/>
                </w:tcPr>
                <w:p w14:paraId="0275C720" w14:textId="77777777" w:rsidR="00AB199C" w:rsidRPr="00C8493B" w:rsidRDefault="00AB199C" w:rsidP="00A378FB">
                  <w:pPr>
                    <w:widowControl w:val="0"/>
                    <w:jc w:val="center"/>
                    <w:rPr>
                      <w:rFonts w:eastAsia="Times New Roman" w:cstheme="minorHAnsi"/>
                    </w:rPr>
                  </w:pPr>
                  <w:r w:rsidRPr="00C8493B">
                    <w:rPr>
                      <w:rFonts w:eastAsia="Times New Roman" w:cstheme="minorHAnsi"/>
                    </w:rPr>
                    <w:t>0</w:t>
                  </w:r>
                </w:p>
              </w:tc>
              <w:tc>
                <w:tcPr>
                  <w:tcW w:w="1934" w:type="dxa"/>
                  <w:vAlign w:val="center"/>
                </w:tcPr>
                <w:p w14:paraId="7B64BC3D" w14:textId="77777777" w:rsidR="00AB199C" w:rsidRPr="00C8493B" w:rsidRDefault="00AB199C" w:rsidP="00A378FB">
                  <w:pPr>
                    <w:widowControl w:val="0"/>
                    <w:jc w:val="center"/>
                    <w:rPr>
                      <w:rFonts w:eastAsia="Times New Roman" w:cstheme="minorHAnsi"/>
                    </w:rPr>
                  </w:pPr>
                  <w:r w:rsidRPr="00C8493B">
                    <w:rPr>
                      <w:rFonts w:eastAsia="Times New Roman" w:cstheme="minorHAnsi"/>
                    </w:rPr>
                    <w:t>$20</w:t>
                  </w:r>
                </w:p>
              </w:tc>
            </w:tr>
            <w:tr w:rsidR="00AB199C" w:rsidRPr="00C8493B" w14:paraId="1B0172ED" w14:textId="77777777" w:rsidTr="004C4E4B">
              <w:trPr>
                <w:jc w:val="center"/>
              </w:trPr>
              <w:tc>
                <w:tcPr>
                  <w:tcW w:w="1933" w:type="dxa"/>
                  <w:vAlign w:val="center"/>
                </w:tcPr>
                <w:p w14:paraId="3DBBC814" w14:textId="77777777" w:rsidR="00AB199C" w:rsidRPr="00C8493B" w:rsidRDefault="00AB199C" w:rsidP="00A378FB">
                  <w:pPr>
                    <w:widowControl w:val="0"/>
                    <w:jc w:val="center"/>
                    <w:rPr>
                      <w:rFonts w:eastAsia="Times New Roman" w:cstheme="minorHAnsi"/>
                    </w:rPr>
                  </w:pPr>
                  <w:r w:rsidRPr="00C8493B">
                    <w:rPr>
                      <w:rFonts w:eastAsia="Times New Roman" w:cstheme="minorHAnsi"/>
                    </w:rPr>
                    <w:t>1</w:t>
                  </w:r>
                </w:p>
              </w:tc>
              <w:tc>
                <w:tcPr>
                  <w:tcW w:w="1934" w:type="dxa"/>
                  <w:vAlign w:val="center"/>
                </w:tcPr>
                <w:p w14:paraId="67F772F1" w14:textId="77777777" w:rsidR="00AB199C" w:rsidRPr="00C8493B" w:rsidRDefault="00AB199C" w:rsidP="00A378FB">
                  <w:pPr>
                    <w:widowControl w:val="0"/>
                    <w:jc w:val="center"/>
                    <w:rPr>
                      <w:rFonts w:eastAsia="Times New Roman" w:cstheme="minorHAnsi"/>
                    </w:rPr>
                  </w:pPr>
                  <w:r w:rsidRPr="00C8493B">
                    <w:rPr>
                      <w:rFonts w:eastAsia="Times New Roman" w:cstheme="minorHAnsi"/>
                    </w:rPr>
                    <w:t>$18</w:t>
                  </w:r>
                </w:p>
              </w:tc>
            </w:tr>
            <w:tr w:rsidR="00AB199C" w:rsidRPr="00C8493B" w14:paraId="6A779200" w14:textId="77777777" w:rsidTr="004C4E4B">
              <w:trPr>
                <w:jc w:val="center"/>
              </w:trPr>
              <w:tc>
                <w:tcPr>
                  <w:tcW w:w="1933" w:type="dxa"/>
                  <w:vAlign w:val="center"/>
                </w:tcPr>
                <w:p w14:paraId="21A2ACBD" w14:textId="77777777" w:rsidR="00AB199C" w:rsidRPr="00C8493B" w:rsidRDefault="00AB199C" w:rsidP="00A378FB">
                  <w:pPr>
                    <w:widowControl w:val="0"/>
                    <w:jc w:val="center"/>
                    <w:rPr>
                      <w:rFonts w:eastAsia="Times New Roman" w:cstheme="minorHAnsi"/>
                    </w:rPr>
                  </w:pPr>
                  <w:r w:rsidRPr="00C8493B">
                    <w:rPr>
                      <w:rFonts w:eastAsia="Times New Roman" w:cstheme="minorHAnsi"/>
                    </w:rPr>
                    <w:t>2</w:t>
                  </w:r>
                </w:p>
              </w:tc>
              <w:tc>
                <w:tcPr>
                  <w:tcW w:w="1934" w:type="dxa"/>
                  <w:vAlign w:val="center"/>
                </w:tcPr>
                <w:p w14:paraId="78C9A2CD" w14:textId="77777777" w:rsidR="00AB199C" w:rsidRPr="00C8493B" w:rsidRDefault="00AB199C" w:rsidP="00A378FB">
                  <w:pPr>
                    <w:widowControl w:val="0"/>
                    <w:jc w:val="center"/>
                    <w:rPr>
                      <w:rFonts w:eastAsia="Times New Roman" w:cstheme="minorHAnsi"/>
                    </w:rPr>
                  </w:pPr>
                  <w:r w:rsidRPr="00C8493B">
                    <w:rPr>
                      <w:rFonts w:eastAsia="Times New Roman" w:cstheme="minorHAnsi"/>
                    </w:rPr>
                    <w:t>$16</w:t>
                  </w:r>
                </w:p>
              </w:tc>
            </w:tr>
            <w:tr w:rsidR="00AB199C" w:rsidRPr="00C8493B" w14:paraId="148F42F0" w14:textId="77777777" w:rsidTr="004C4E4B">
              <w:trPr>
                <w:jc w:val="center"/>
              </w:trPr>
              <w:tc>
                <w:tcPr>
                  <w:tcW w:w="1933" w:type="dxa"/>
                  <w:vAlign w:val="center"/>
                </w:tcPr>
                <w:p w14:paraId="0828E9D6" w14:textId="77777777" w:rsidR="00AB199C" w:rsidRPr="00C8493B" w:rsidRDefault="00AB199C" w:rsidP="00A378FB">
                  <w:pPr>
                    <w:widowControl w:val="0"/>
                    <w:jc w:val="center"/>
                    <w:rPr>
                      <w:rFonts w:eastAsia="Times New Roman" w:cstheme="minorHAnsi"/>
                    </w:rPr>
                  </w:pPr>
                  <w:r w:rsidRPr="00C8493B">
                    <w:rPr>
                      <w:rFonts w:eastAsia="Times New Roman" w:cstheme="minorHAnsi"/>
                    </w:rPr>
                    <w:t>3</w:t>
                  </w:r>
                </w:p>
              </w:tc>
              <w:tc>
                <w:tcPr>
                  <w:tcW w:w="1934" w:type="dxa"/>
                  <w:vAlign w:val="center"/>
                </w:tcPr>
                <w:p w14:paraId="249F766F" w14:textId="77777777" w:rsidR="00AB199C" w:rsidRPr="00C8493B" w:rsidRDefault="00AB199C" w:rsidP="00A378FB">
                  <w:pPr>
                    <w:widowControl w:val="0"/>
                    <w:jc w:val="center"/>
                    <w:rPr>
                      <w:rFonts w:eastAsia="Times New Roman" w:cstheme="minorHAnsi"/>
                    </w:rPr>
                  </w:pPr>
                  <w:r w:rsidRPr="00C8493B">
                    <w:rPr>
                      <w:rFonts w:eastAsia="Times New Roman" w:cstheme="minorHAnsi"/>
                    </w:rPr>
                    <w:t>$14</w:t>
                  </w:r>
                </w:p>
              </w:tc>
            </w:tr>
          </w:tbl>
          <w:p w14:paraId="5707B705" w14:textId="77777777" w:rsidR="00AB199C" w:rsidRPr="00C8493B" w:rsidRDefault="00AB199C" w:rsidP="00A378FB">
            <w:pPr>
              <w:widowControl w:val="0"/>
              <w:spacing w:after="0" w:line="240" w:lineRule="auto"/>
              <w:ind w:right="1"/>
              <w:rPr>
                <w:rFonts w:eastAsia="Times New Roman" w:cstheme="minorHAnsi"/>
              </w:rPr>
            </w:pPr>
          </w:p>
        </w:tc>
      </w:tr>
    </w:tbl>
    <w:p w14:paraId="059FAF91" w14:textId="77777777" w:rsidR="00AB199C" w:rsidRPr="00C8493B" w:rsidRDefault="00AB199C" w:rsidP="00A378FB">
      <w:pPr>
        <w:spacing w:after="0" w:line="240" w:lineRule="auto"/>
        <w:rPr>
          <w:rFonts w:eastAsia="Times New Roman" w:cstheme="minorHAnsi"/>
        </w:rPr>
      </w:pPr>
    </w:p>
    <w:tbl>
      <w:tblPr>
        <w:tblW w:w="5000" w:type="pct"/>
        <w:tblCellMar>
          <w:left w:w="0" w:type="dxa"/>
          <w:right w:w="0" w:type="dxa"/>
        </w:tblCellMar>
        <w:tblLook w:val="01E0" w:firstRow="1" w:lastRow="1" w:firstColumn="1" w:lastColumn="1" w:noHBand="0" w:noVBand="0"/>
      </w:tblPr>
      <w:tblGrid>
        <w:gridCol w:w="1526"/>
        <w:gridCol w:w="7824"/>
      </w:tblGrid>
      <w:tr w:rsidR="00AB199C" w:rsidRPr="00C8493B" w14:paraId="6BC64677" w14:textId="77777777" w:rsidTr="000E7DB5">
        <w:tc>
          <w:tcPr>
            <w:tcW w:w="816" w:type="pct"/>
            <w:tcBorders>
              <w:top w:val="single" w:sz="4" w:space="0" w:color="000000"/>
              <w:left w:val="single" w:sz="4" w:space="0" w:color="000000"/>
              <w:bottom w:val="single" w:sz="4" w:space="0" w:color="000000"/>
              <w:right w:val="single" w:sz="4" w:space="0" w:color="000000"/>
            </w:tcBorders>
          </w:tcPr>
          <w:p w14:paraId="5A1F0499" w14:textId="77777777" w:rsidR="00AB199C" w:rsidRPr="00C8493B" w:rsidRDefault="00AB199C" w:rsidP="00A378FB">
            <w:pPr>
              <w:spacing w:after="0" w:line="240" w:lineRule="auto"/>
              <w:ind w:left="101" w:right="14"/>
              <w:rPr>
                <w:rFonts w:eastAsia="Segoe UI" w:cstheme="minorHAnsi"/>
                <w:b/>
                <w:bCs/>
                <w:spacing w:val="-1"/>
              </w:rPr>
            </w:pPr>
            <w:r w:rsidRPr="00C8493B">
              <w:rPr>
                <w:rFonts w:eastAsia="Segoe UI" w:cstheme="minorHAnsi"/>
                <w:b/>
                <w:bCs/>
                <w:spacing w:val="-1"/>
              </w:rPr>
              <w:t>C</w:t>
            </w:r>
            <w:r w:rsidRPr="00C8493B">
              <w:rPr>
                <w:rFonts w:eastAsia="Segoe UI" w:cstheme="minorHAnsi"/>
                <w:b/>
                <w:bCs/>
              </w:rPr>
              <w:t>luster</w:t>
            </w:r>
          </w:p>
        </w:tc>
        <w:tc>
          <w:tcPr>
            <w:tcW w:w="4184" w:type="pct"/>
            <w:tcBorders>
              <w:top w:val="single" w:sz="4" w:space="0" w:color="000000"/>
              <w:left w:val="single" w:sz="4" w:space="0" w:color="000000"/>
              <w:bottom w:val="single" w:sz="4" w:space="0" w:color="000000"/>
              <w:right w:val="single" w:sz="4" w:space="0" w:color="000000"/>
            </w:tcBorders>
            <w:shd w:val="clear" w:color="auto" w:fill="auto"/>
          </w:tcPr>
          <w:p w14:paraId="730040E3" w14:textId="70DC57FC" w:rsidR="00AB199C" w:rsidRPr="00C8493B" w:rsidRDefault="00AB199C" w:rsidP="00756EF6">
            <w:pPr>
              <w:spacing w:after="0" w:line="240" w:lineRule="auto"/>
              <w:ind w:left="101" w:right="14"/>
              <w:rPr>
                <w:rFonts w:eastAsia="Segoe UI" w:cstheme="minorHAnsi"/>
                <w:b/>
                <w:bCs/>
                <w:spacing w:val="1"/>
              </w:rPr>
            </w:pPr>
            <w:r w:rsidRPr="00C8493B">
              <w:rPr>
                <w:rFonts w:eastAsia="Segoe UI" w:cstheme="minorHAnsi"/>
                <w:b/>
                <w:bCs/>
                <w:spacing w:val="1"/>
              </w:rPr>
              <w:t>A</w:t>
            </w:r>
            <w:r w:rsidRPr="00C8493B">
              <w:rPr>
                <w:rFonts w:eastAsia="Segoe UI" w:cstheme="minorHAnsi"/>
                <w:b/>
                <w:bCs/>
                <w:spacing w:val="-2"/>
              </w:rPr>
              <w:t>n</w:t>
            </w:r>
            <w:r w:rsidRPr="00C8493B">
              <w:rPr>
                <w:rFonts w:eastAsia="Segoe UI" w:cstheme="minorHAnsi"/>
                <w:b/>
                <w:bCs/>
                <w:spacing w:val="1"/>
              </w:rPr>
              <w:t>a</w:t>
            </w:r>
            <w:r w:rsidRPr="00C8493B">
              <w:rPr>
                <w:rFonts w:eastAsia="Segoe UI" w:cstheme="minorHAnsi"/>
                <w:b/>
                <w:bCs/>
              </w:rPr>
              <w:t>l</w:t>
            </w:r>
            <w:r w:rsidRPr="00C8493B">
              <w:rPr>
                <w:rFonts w:eastAsia="Segoe UI" w:cstheme="minorHAnsi"/>
                <w:b/>
                <w:bCs/>
                <w:spacing w:val="1"/>
              </w:rPr>
              <w:t>y</w:t>
            </w:r>
            <w:r w:rsidRPr="00C8493B">
              <w:rPr>
                <w:rFonts w:eastAsia="Segoe UI" w:cstheme="minorHAnsi"/>
                <w:b/>
                <w:bCs/>
                <w:spacing w:val="-3"/>
              </w:rPr>
              <w:t>z</w:t>
            </w:r>
            <w:r w:rsidRPr="00C8493B">
              <w:rPr>
                <w:rFonts w:eastAsia="Segoe UI" w:cstheme="minorHAnsi"/>
                <w:b/>
                <w:bCs/>
              </w:rPr>
              <w:t xml:space="preserve">e </w:t>
            </w:r>
            <w:r w:rsidRPr="00C8493B">
              <w:rPr>
                <w:rFonts w:eastAsia="Segoe UI" w:cstheme="minorHAnsi"/>
                <w:b/>
                <w:bCs/>
                <w:spacing w:val="-2"/>
              </w:rPr>
              <w:t>r</w:t>
            </w:r>
            <w:r w:rsidRPr="00C8493B">
              <w:rPr>
                <w:rFonts w:eastAsia="Segoe UI" w:cstheme="minorHAnsi"/>
                <w:b/>
                <w:bCs/>
              </w:rPr>
              <w:t>ep</w:t>
            </w:r>
            <w:r w:rsidRPr="00C8493B">
              <w:rPr>
                <w:rFonts w:eastAsia="Segoe UI" w:cstheme="minorHAnsi"/>
                <w:b/>
                <w:bCs/>
                <w:spacing w:val="-1"/>
              </w:rPr>
              <w:t>r</w:t>
            </w:r>
            <w:r w:rsidRPr="00C8493B">
              <w:rPr>
                <w:rFonts w:eastAsia="Segoe UI" w:cstheme="minorHAnsi"/>
                <w:b/>
                <w:bCs/>
              </w:rPr>
              <w:t>ese</w:t>
            </w:r>
            <w:r w:rsidRPr="00C8493B">
              <w:rPr>
                <w:rFonts w:eastAsia="Segoe UI" w:cstheme="minorHAnsi"/>
                <w:b/>
                <w:bCs/>
                <w:spacing w:val="-2"/>
              </w:rPr>
              <w:t>n</w:t>
            </w:r>
            <w:r w:rsidRPr="00C8493B">
              <w:rPr>
                <w:rFonts w:eastAsia="Segoe UI" w:cstheme="minorHAnsi"/>
                <w:b/>
                <w:bCs/>
              </w:rPr>
              <w:t>t</w:t>
            </w:r>
            <w:r w:rsidRPr="00C8493B">
              <w:rPr>
                <w:rFonts w:eastAsia="Segoe UI" w:cstheme="minorHAnsi"/>
                <w:b/>
                <w:bCs/>
                <w:spacing w:val="-1"/>
              </w:rPr>
              <w:t>a</w:t>
            </w:r>
            <w:r w:rsidRPr="00C8493B">
              <w:rPr>
                <w:rFonts w:eastAsia="Segoe UI" w:cstheme="minorHAnsi"/>
                <w:b/>
                <w:bCs/>
              </w:rPr>
              <w:t>t</w:t>
            </w:r>
            <w:r w:rsidRPr="00C8493B">
              <w:rPr>
                <w:rFonts w:eastAsia="Segoe UI" w:cstheme="minorHAnsi"/>
                <w:b/>
                <w:bCs/>
                <w:spacing w:val="-2"/>
              </w:rPr>
              <w:t>i</w:t>
            </w:r>
            <w:r w:rsidRPr="00C8493B">
              <w:rPr>
                <w:rFonts w:eastAsia="Segoe UI" w:cstheme="minorHAnsi"/>
                <w:b/>
                <w:bCs/>
              </w:rPr>
              <w:t>on</w:t>
            </w:r>
            <w:r w:rsidRPr="00C8493B">
              <w:rPr>
                <w:rFonts w:eastAsia="Segoe UI" w:cstheme="minorHAnsi"/>
                <w:b/>
                <w:bCs/>
                <w:spacing w:val="-1"/>
              </w:rPr>
              <w:t>s</w:t>
            </w:r>
            <w:r w:rsidR="00756EF6" w:rsidRPr="00C8493B">
              <w:rPr>
                <w:rFonts w:eastAsia="Segoe UI" w:cstheme="minorHAnsi"/>
                <w:b/>
                <w:bCs/>
                <w:spacing w:val="-1"/>
              </w:rPr>
              <w:t xml:space="preserve"> of functions</w:t>
            </w:r>
            <w:r w:rsidRPr="00C8493B">
              <w:rPr>
                <w:rFonts w:eastAsia="Segoe UI" w:cstheme="minorHAnsi"/>
                <w:b/>
                <w:bCs/>
              </w:rPr>
              <w:t>.</w:t>
            </w:r>
          </w:p>
        </w:tc>
      </w:tr>
      <w:tr w:rsidR="00AB199C" w:rsidRPr="00C8493B" w14:paraId="3113F992" w14:textId="77777777" w:rsidTr="000E7DB5">
        <w:tc>
          <w:tcPr>
            <w:tcW w:w="816" w:type="pct"/>
            <w:tcBorders>
              <w:top w:val="single" w:sz="4" w:space="0" w:color="000000"/>
              <w:left w:val="single" w:sz="4" w:space="0" w:color="000000"/>
              <w:bottom w:val="single" w:sz="4" w:space="0" w:color="000000"/>
              <w:right w:val="single" w:sz="4" w:space="0" w:color="000000"/>
            </w:tcBorders>
          </w:tcPr>
          <w:p w14:paraId="308A22C4" w14:textId="77777777" w:rsidR="00AB199C" w:rsidRPr="00C8493B" w:rsidRDefault="00AB199C" w:rsidP="00A378FB">
            <w:pPr>
              <w:spacing w:after="0" w:line="240" w:lineRule="auto"/>
              <w:ind w:left="101" w:right="14"/>
              <w:rPr>
                <w:rFonts w:eastAsia="Segoe UI" w:cstheme="minorHAnsi"/>
              </w:rPr>
            </w:pPr>
            <w:r w:rsidRPr="00C8493B">
              <w:rPr>
                <w:rFonts w:eastAsia="Segoe UI" w:cstheme="minorHAnsi"/>
                <w:spacing w:val="1"/>
              </w:rPr>
              <w:t>A.M</w:t>
            </w:r>
            <w:r w:rsidRPr="00C8493B">
              <w:rPr>
                <w:rFonts w:eastAsia="Segoe UI" w:cstheme="minorHAnsi"/>
              </w:rPr>
              <w:t>.</w:t>
            </w:r>
            <w:r w:rsidRPr="00C8493B">
              <w:rPr>
                <w:rFonts w:eastAsia="Segoe UI" w:cstheme="minorHAnsi"/>
                <w:spacing w:val="-1"/>
              </w:rPr>
              <w:t>A</w:t>
            </w:r>
            <w:r w:rsidRPr="00C8493B">
              <w:rPr>
                <w:rFonts w:eastAsia="Segoe UI" w:cstheme="minorHAnsi"/>
                <w:spacing w:val="1"/>
              </w:rPr>
              <w:t>1</w:t>
            </w:r>
            <w:r w:rsidRPr="00C8493B">
              <w:rPr>
                <w:rFonts w:eastAsia="Segoe UI" w:cstheme="minorHAnsi"/>
                <w:spacing w:val="-1"/>
              </w:rPr>
              <w:t>H</w:t>
            </w:r>
            <w:r w:rsidRPr="00C8493B">
              <w:rPr>
                <w:rFonts w:eastAsia="Segoe UI" w:cstheme="minorHAnsi"/>
                <w:spacing w:val="-2"/>
              </w:rPr>
              <w:t>S</w:t>
            </w:r>
            <w:r w:rsidRPr="00C8493B">
              <w:rPr>
                <w:rFonts w:eastAsia="Segoe UI" w:cstheme="minorHAnsi"/>
              </w:rPr>
              <w:t>.</w:t>
            </w:r>
            <w:r w:rsidRPr="00C8493B">
              <w:rPr>
                <w:rFonts w:eastAsia="Segoe UI" w:cstheme="minorHAnsi"/>
                <w:spacing w:val="-1"/>
              </w:rPr>
              <w:t>19</w:t>
            </w:r>
          </w:p>
        </w:tc>
        <w:tc>
          <w:tcPr>
            <w:tcW w:w="4184" w:type="pct"/>
            <w:tcBorders>
              <w:top w:val="single" w:sz="4" w:space="0" w:color="000000"/>
              <w:left w:val="single" w:sz="4" w:space="0" w:color="000000"/>
              <w:bottom w:val="single" w:sz="4" w:space="0" w:color="000000"/>
              <w:right w:val="single" w:sz="4" w:space="0" w:color="000000"/>
            </w:tcBorders>
          </w:tcPr>
          <w:p w14:paraId="3E648375" w14:textId="77777777" w:rsidR="00AB199C" w:rsidRPr="00C8493B" w:rsidRDefault="00AB199C" w:rsidP="00A378FB">
            <w:pPr>
              <w:spacing w:after="0" w:line="240" w:lineRule="auto"/>
              <w:ind w:left="101" w:right="14"/>
              <w:rPr>
                <w:rFonts w:eastAsia="Segoe UI" w:cstheme="minorHAnsi"/>
              </w:rPr>
            </w:pPr>
            <w:r w:rsidRPr="00C8493B">
              <w:rPr>
                <w:rFonts w:eastAsia="Times New Roman" w:cstheme="minorHAnsi"/>
              </w:rPr>
              <w:t>With the assistance of a graphing calculator and visual cue cards as needed, graph functions expressed symbolically and show key features of the graph.</w:t>
            </w:r>
            <w:r w:rsidRPr="00C8493B">
              <w:rPr>
                <w:rFonts w:eastAsia="Times New Roman" w:cstheme="minorHAnsi"/>
                <w:iCs/>
              </w:rPr>
              <w:t xml:space="preserve"> </w:t>
            </w:r>
            <w:r w:rsidRPr="00C8493B">
              <w:rPr>
                <w:rFonts w:eastAsia="Times New Roman" w:cstheme="minorHAnsi"/>
              </w:rPr>
              <w:t>Instructional Note:  Focus on linear functions.</w:t>
            </w:r>
            <w:r w:rsidRPr="00C8493B">
              <w:rPr>
                <w:rFonts w:eastAsia="Segoe UI" w:cstheme="minorHAnsi"/>
              </w:rPr>
              <w:t xml:space="preserve"> </w:t>
            </w:r>
          </w:p>
        </w:tc>
      </w:tr>
      <w:tr w:rsidR="00AB199C" w:rsidRPr="00C8493B" w14:paraId="13CACAEE" w14:textId="77777777" w:rsidTr="000E7DB5">
        <w:tc>
          <w:tcPr>
            <w:tcW w:w="816" w:type="pct"/>
            <w:tcBorders>
              <w:top w:val="single" w:sz="4" w:space="0" w:color="000000"/>
              <w:left w:val="single" w:sz="4" w:space="0" w:color="000000"/>
              <w:bottom w:val="single" w:sz="4" w:space="0" w:color="000000"/>
              <w:right w:val="single" w:sz="4" w:space="0" w:color="000000"/>
            </w:tcBorders>
          </w:tcPr>
          <w:p w14:paraId="665A1640" w14:textId="77777777" w:rsidR="00AB199C" w:rsidRPr="00C8493B" w:rsidRDefault="00AB199C" w:rsidP="00A378FB">
            <w:pPr>
              <w:widowControl w:val="0"/>
              <w:spacing w:after="0" w:line="240" w:lineRule="auto"/>
              <w:ind w:left="101" w:right="1"/>
              <w:rPr>
                <w:rFonts w:eastAsia="Times New Roman" w:cstheme="minorHAnsi"/>
              </w:rPr>
            </w:pPr>
            <w:r w:rsidRPr="00C8493B">
              <w:rPr>
                <w:rFonts w:eastAsia="Segoe UI" w:cstheme="minorHAnsi"/>
                <w:spacing w:val="1"/>
              </w:rPr>
              <w:t>A.M</w:t>
            </w:r>
            <w:r w:rsidRPr="00C8493B">
              <w:rPr>
                <w:rFonts w:eastAsia="Segoe UI" w:cstheme="minorHAnsi"/>
              </w:rPr>
              <w:t>.</w:t>
            </w:r>
            <w:r w:rsidRPr="00C8493B">
              <w:rPr>
                <w:rFonts w:eastAsia="Segoe UI" w:cstheme="minorHAnsi"/>
                <w:spacing w:val="-1"/>
              </w:rPr>
              <w:t>A</w:t>
            </w:r>
            <w:r w:rsidRPr="00C8493B">
              <w:rPr>
                <w:rFonts w:eastAsia="Segoe UI" w:cstheme="minorHAnsi"/>
                <w:spacing w:val="1"/>
              </w:rPr>
              <w:t>1</w:t>
            </w:r>
            <w:r w:rsidRPr="00C8493B">
              <w:rPr>
                <w:rFonts w:eastAsia="Segoe UI" w:cstheme="minorHAnsi"/>
                <w:spacing w:val="-1"/>
              </w:rPr>
              <w:t>H</w:t>
            </w:r>
            <w:r w:rsidRPr="00C8493B">
              <w:rPr>
                <w:rFonts w:eastAsia="Segoe UI" w:cstheme="minorHAnsi"/>
                <w:spacing w:val="-2"/>
              </w:rPr>
              <w:t>S</w:t>
            </w:r>
            <w:r w:rsidRPr="00C8493B">
              <w:rPr>
                <w:rFonts w:eastAsia="Segoe UI" w:cstheme="minorHAnsi"/>
              </w:rPr>
              <w:t>.</w:t>
            </w:r>
            <w:r w:rsidRPr="00C8493B">
              <w:rPr>
                <w:rFonts w:eastAsia="Segoe UI" w:cstheme="minorHAnsi"/>
                <w:spacing w:val="-1"/>
              </w:rPr>
              <w:t>20</w:t>
            </w:r>
          </w:p>
        </w:tc>
        <w:tc>
          <w:tcPr>
            <w:tcW w:w="4184" w:type="pct"/>
            <w:tcBorders>
              <w:top w:val="single" w:sz="4" w:space="0" w:color="000000"/>
              <w:left w:val="single" w:sz="4" w:space="0" w:color="000000"/>
              <w:bottom w:val="single" w:sz="4" w:space="0" w:color="000000"/>
              <w:right w:val="single" w:sz="4" w:space="0" w:color="000000"/>
            </w:tcBorders>
          </w:tcPr>
          <w:p w14:paraId="291488A4" w14:textId="77777777" w:rsidR="00AB199C" w:rsidRPr="00C8493B" w:rsidRDefault="00AB199C" w:rsidP="00A378FB">
            <w:pPr>
              <w:widowControl w:val="0"/>
              <w:spacing w:after="0" w:line="240" w:lineRule="auto"/>
              <w:ind w:left="101" w:right="1"/>
              <w:rPr>
                <w:rFonts w:eastAsia="Times New Roman" w:cstheme="minorHAnsi"/>
              </w:rPr>
            </w:pPr>
            <w:r w:rsidRPr="00C8493B">
              <w:rPr>
                <w:rFonts w:eastAsia="Times New Roman" w:cstheme="minorHAnsi"/>
              </w:rPr>
              <w:t xml:space="preserve">Identify information for two functions represented in different tables (e.g., Store A’s Discount Table and Store B’s Discount Table).   </w:t>
            </w:r>
          </w:p>
        </w:tc>
      </w:tr>
    </w:tbl>
    <w:p w14:paraId="65D7CDA6" w14:textId="77777777" w:rsidR="00AB199C" w:rsidRPr="00C8493B" w:rsidRDefault="00AB199C" w:rsidP="00A378FB">
      <w:pPr>
        <w:spacing w:after="0" w:line="240" w:lineRule="auto"/>
        <w:rPr>
          <w:rFonts w:eastAsia="Times New Roman" w:cstheme="minorHAnsi"/>
        </w:rPr>
      </w:pPr>
    </w:p>
    <w:tbl>
      <w:tblPr>
        <w:tblW w:w="5000" w:type="pct"/>
        <w:tblCellMar>
          <w:left w:w="0" w:type="dxa"/>
          <w:right w:w="0" w:type="dxa"/>
        </w:tblCellMar>
        <w:tblLook w:val="01E0" w:firstRow="1" w:lastRow="1" w:firstColumn="1" w:lastColumn="1" w:noHBand="0" w:noVBand="0"/>
      </w:tblPr>
      <w:tblGrid>
        <w:gridCol w:w="1526"/>
        <w:gridCol w:w="7824"/>
      </w:tblGrid>
      <w:tr w:rsidR="00AB199C" w:rsidRPr="00C8493B" w14:paraId="2FB4D065" w14:textId="77777777" w:rsidTr="000E7DB5">
        <w:tc>
          <w:tcPr>
            <w:tcW w:w="816" w:type="pct"/>
            <w:tcBorders>
              <w:top w:val="single" w:sz="4" w:space="0" w:color="000000"/>
              <w:left w:val="single" w:sz="4" w:space="0" w:color="000000"/>
              <w:bottom w:val="single" w:sz="4" w:space="0" w:color="000000"/>
              <w:right w:val="single" w:sz="4" w:space="0" w:color="000000"/>
            </w:tcBorders>
          </w:tcPr>
          <w:p w14:paraId="22F93432" w14:textId="77777777" w:rsidR="00AB199C" w:rsidRPr="00C8493B" w:rsidRDefault="00AB199C" w:rsidP="00A378FB">
            <w:pPr>
              <w:spacing w:after="0" w:line="240" w:lineRule="auto"/>
              <w:ind w:left="101" w:right="14"/>
              <w:rPr>
                <w:rFonts w:eastAsia="Segoe UI" w:cstheme="minorHAnsi"/>
                <w:b/>
                <w:bCs/>
                <w:spacing w:val="-1"/>
              </w:rPr>
            </w:pPr>
            <w:r w:rsidRPr="00C8493B">
              <w:rPr>
                <w:rFonts w:eastAsia="Segoe UI" w:cstheme="minorHAnsi"/>
                <w:b/>
                <w:bCs/>
                <w:spacing w:val="-1"/>
              </w:rPr>
              <w:t>C</w:t>
            </w:r>
            <w:r w:rsidRPr="00C8493B">
              <w:rPr>
                <w:rFonts w:eastAsia="Segoe UI" w:cstheme="minorHAnsi"/>
                <w:b/>
                <w:bCs/>
              </w:rPr>
              <w:t>luster</w:t>
            </w:r>
          </w:p>
        </w:tc>
        <w:tc>
          <w:tcPr>
            <w:tcW w:w="4184" w:type="pct"/>
            <w:tcBorders>
              <w:top w:val="single" w:sz="4" w:space="0" w:color="000000"/>
              <w:left w:val="single" w:sz="4" w:space="0" w:color="000000"/>
              <w:bottom w:val="single" w:sz="4" w:space="0" w:color="000000"/>
              <w:right w:val="single" w:sz="4" w:space="0" w:color="000000"/>
            </w:tcBorders>
            <w:shd w:val="clear" w:color="auto" w:fill="auto"/>
          </w:tcPr>
          <w:p w14:paraId="4D54224D" w14:textId="77777777" w:rsidR="00AB199C" w:rsidRPr="00C8493B" w:rsidRDefault="00AB199C" w:rsidP="00A378FB">
            <w:pPr>
              <w:spacing w:after="0" w:line="240" w:lineRule="auto"/>
              <w:ind w:left="101" w:right="14"/>
              <w:rPr>
                <w:rFonts w:eastAsia="Segoe UI" w:cstheme="minorHAnsi"/>
                <w:b/>
                <w:bCs/>
              </w:rPr>
            </w:pPr>
            <w:r w:rsidRPr="00C8493B">
              <w:rPr>
                <w:rFonts w:eastAsia="Segoe UI" w:cstheme="minorHAnsi"/>
                <w:b/>
                <w:bCs/>
              </w:rPr>
              <w:t>B</w:t>
            </w:r>
            <w:r w:rsidRPr="00C8493B">
              <w:rPr>
                <w:rFonts w:eastAsia="Segoe UI" w:cstheme="minorHAnsi"/>
                <w:b/>
                <w:bCs/>
                <w:spacing w:val="1"/>
              </w:rPr>
              <w:t>u</w:t>
            </w:r>
            <w:r w:rsidRPr="00C8493B">
              <w:rPr>
                <w:rFonts w:eastAsia="Segoe UI" w:cstheme="minorHAnsi"/>
                <w:b/>
                <w:bCs/>
              </w:rPr>
              <w:t>ild</w:t>
            </w:r>
            <w:r w:rsidRPr="00C8493B">
              <w:rPr>
                <w:rFonts w:eastAsia="Segoe UI" w:cstheme="minorHAnsi"/>
                <w:b/>
                <w:bCs/>
                <w:spacing w:val="-1"/>
              </w:rPr>
              <w:t xml:space="preserve"> </w:t>
            </w:r>
            <w:r w:rsidRPr="00C8493B">
              <w:rPr>
                <w:rFonts w:eastAsia="Segoe UI" w:cstheme="minorHAnsi"/>
                <w:b/>
                <w:bCs/>
              </w:rPr>
              <w:t>a f</w:t>
            </w:r>
            <w:r w:rsidRPr="00C8493B">
              <w:rPr>
                <w:rFonts w:eastAsia="Segoe UI" w:cstheme="minorHAnsi"/>
                <w:b/>
                <w:bCs/>
                <w:spacing w:val="-2"/>
              </w:rPr>
              <w:t>u</w:t>
            </w:r>
            <w:r w:rsidRPr="00C8493B">
              <w:rPr>
                <w:rFonts w:eastAsia="Segoe UI" w:cstheme="minorHAnsi"/>
                <w:b/>
                <w:bCs/>
                <w:spacing w:val="1"/>
              </w:rPr>
              <w:t>n</w:t>
            </w:r>
            <w:r w:rsidRPr="00C8493B">
              <w:rPr>
                <w:rFonts w:eastAsia="Segoe UI" w:cstheme="minorHAnsi"/>
                <w:b/>
                <w:bCs/>
              </w:rPr>
              <w:t>cti</w:t>
            </w:r>
            <w:r w:rsidRPr="00C8493B">
              <w:rPr>
                <w:rFonts w:eastAsia="Segoe UI" w:cstheme="minorHAnsi"/>
                <w:b/>
                <w:bCs/>
                <w:spacing w:val="-3"/>
              </w:rPr>
              <w:t>o</w:t>
            </w:r>
            <w:r w:rsidRPr="00C8493B">
              <w:rPr>
                <w:rFonts w:eastAsia="Segoe UI" w:cstheme="minorHAnsi"/>
                <w:b/>
                <w:bCs/>
              </w:rPr>
              <w:t>n th</w:t>
            </w:r>
            <w:r w:rsidRPr="00C8493B">
              <w:rPr>
                <w:rFonts w:eastAsia="Segoe UI" w:cstheme="minorHAnsi"/>
                <w:b/>
                <w:bCs/>
                <w:spacing w:val="-2"/>
              </w:rPr>
              <w:t>a</w:t>
            </w:r>
            <w:r w:rsidRPr="00C8493B">
              <w:rPr>
                <w:rFonts w:eastAsia="Segoe UI" w:cstheme="minorHAnsi"/>
                <w:b/>
                <w:bCs/>
              </w:rPr>
              <w:t xml:space="preserve">t </w:t>
            </w:r>
            <w:r w:rsidRPr="00C8493B">
              <w:rPr>
                <w:rFonts w:eastAsia="Segoe UI" w:cstheme="minorHAnsi"/>
                <w:b/>
                <w:bCs/>
                <w:spacing w:val="-1"/>
              </w:rPr>
              <w:t>m</w:t>
            </w:r>
            <w:r w:rsidRPr="00C8493B">
              <w:rPr>
                <w:rFonts w:eastAsia="Segoe UI" w:cstheme="minorHAnsi"/>
                <w:b/>
                <w:bCs/>
              </w:rPr>
              <w:t>odels</w:t>
            </w:r>
            <w:r w:rsidRPr="00C8493B">
              <w:rPr>
                <w:rFonts w:eastAsia="Segoe UI" w:cstheme="minorHAnsi"/>
                <w:b/>
                <w:bCs/>
                <w:spacing w:val="-2"/>
              </w:rPr>
              <w:t xml:space="preserve"> </w:t>
            </w:r>
            <w:r w:rsidRPr="00C8493B">
              <w:rPr>
                <w:rFonts w:eastAsia="Segoe UI" w:cstheme="minorHAnsi"/>
                <w:b/>
                <w:bCs/>
              </w:rPr>
              <w:t xml:space="preserve">a </w:t>
            </w:r>
            <w:r w:rsidRPr="00C8493B">
              <w:rPr>
                <w:rFonts w:eastAsia="Segoe UI" w:cstheme="minorHAnsi"/>
                <w:b/>
                <w:bCs/>
                <w:spacing w:val="1"/>
              </w:rPr>
              <w:t>r</w:t>
            </w:r>
            <w:r w:rsidRPr="00C8493B">
              <w:rPr>
                <w:rFonts w:eastAsia="Segoe UI" w:cstheme="minorHAnsi"/>
                <w:b/>
                <w:bCs/>
              </w:rPr>
              <w:t>e</w:t>
            </w:r>
            <w:r w:rsidRPr="00C8493B">
              <w:rPr>
                <w:rFonts w:eastAsia="Segoe UI" w:cstheme="minorHAnsi"/>
                <w:b/>
                <w:bCs/>
                <w:spacing w:val="-2"/>
              </w:rPr>
              <w:t>l</w:t>
            </w:r>
            <w:r w:rsidRPr="00C8493B">
              <w:rPr>
                <w:rFonts w:eastAsia="Segoe UI" w:cstheme="minorHAnsi"/>
                <w:b/>
                <w:bCs/>
                <w:spacing w:val="1"/>
              </w:rPr>
              <w:t>a</w:t>
            </w:r>
            <w:r w:rsidRPr="00C8493B">
              <w:rPr>
                <w:rFonts w:eastAsia="Segoe UI" w:cstheme="minorHAnsi"/>
                <w:b/>
                <w:bCs/>
              </w:rPr>
              <w:t>ti</w:t>
            </w:r>
            <w:r w:rsidRPr="00C8493B">
              <w:rPr>
                <w:rFonts w:eastAsia="Segoe UI" w:cstheme="minorHAnsi"/>
                <w:b/>
                <w:bCs/>
                <w:spacing w:val="-3"/>
              </w:rPr>
              <w:t>o</w:t>
            </w:r>
            <w:r w:rsidRPr="00C8493B">
              <w:rPr>
                <w:rFonts w:eastAsia="Segoe UI" w:cstheme="minorHAnsi"/>
                <w:b/>
                <w:bCs/>
                <w:spacing w:val="1"/>
              </w:rPr>
              <w:t>n</w:t>
            </w:r>
            <w:r w:rsidRPr="00C8493B">
              <w:rPr>
                <w:rFonts w:eastAsia="Segoe UI" w:cstheme="minorHAnsi"/>
                <w:b/>
                <w:bCs/>
                <w:spacing w:val="-1"/>
              </w:rPr>
              <w:t>sh</w:t>
            </w:r>
            <w:r w:rsidRPr="00C8493B">
              <w:rPr>
                <w:rFonts w:eastAsia="Segoe UI" w:cstheme="minorHAnsi"/>
                <w:b/>
                <w:bCs/>
              </w:rPr>
              <w:t>ip</w:t>
            </w:r>
            <w:r w:rsidRPr="00C8493B">
              <w:rPr>
                <w:rFonts w:eastAsia="Segoe UI" w:cstheme="minorHAnsi"/>
                <w:b/>
                <w:bCs/>
                <w:spacing w:val="-1"/>
              </w:rPr>
              <w:t xml:space="preserve"> </w:t>
            </w:r>
            <w:r w:rsidRPr="00C8493B">
              <w:rPr>
                <w:rFonts w:eastAsia="Segoe UI" w:cstheme="minorHAnsi"/>
                <w:b/>
                <w:bCs/>
              </w:rPr>
              <w:t>be</w:t>
            </w:r>
            <w:r w:rsidRPr="00C8493B">
              <w:rPr>
                <w:rFonts w:eastAsia="Segoe UI" w:cstheme="minorHAnsi"/>
                <w:b/>
                <w:bCs/>
                <w:spacing w:val="-2"/>
              </w:rPr>
              <w:t>t</w:t>
            </w:r>
            <w:r w:rsidRPr="00C8493B">
              <w:rPr>
                <w:rFonts w:eastAsia="Segoe UI" w:cstheme="minorHAnsi"/>
                <w:b/>
                <w:bCs/>
                <w:spacing w:val="-1"/>
              </w:rPr>
              <w:t>w</w:t>
            </w:r>
            <w:r w:rsidRPr="00C8493B">
              <w:rPr>
                <w:rFonts w:eastAsia="Segoe UI" w:cstheme="minorHAnsi"/>
                <w:b/>
                <w:bCs/>
              </w:rPr>
              <w:t>e</w:t>
            </w:r>
            <w:r w:rsidRPr="00C8493B">
              <w:rPr>
                <w:rFonts w:eastAsia="Segoe UI" w:cstheme="minorHAnsi"/>
                <w:b/>
                <w:bCs/>
                <w:spacing w:val="1"/>
              </w:rPr>
              <w:t>e</w:t>
            </w:r>
            <w:r w:rsidRPr="00C8493B">
              <w:rPr>
                <w:rFonts w:eastAsia="Segoe UI" w:cstheme="minorHAnsi"/>
                <w:b/>
                <w:bCs/>
              </w:rPr>
              <w:t>n two</w:t>
            </w:r>
            <w:r w:rsidRPr="00C8493B">
              <w:rPr>
                <w:rFonts w:eastAsia="Segoe UI" w:cstheme="minorHAnsi"/>
                <w:b/>
                <w:bCs/>
                <w:spacing w:val="-2"/>
              </w:rPr>
              <w:t xml:space="preserve"> q</w:t>
            </w:r>
            <w:r w:rsidRPr="00C8493B">
              <w:rPr>
                <w:rFonts w:eastAsia="Segoe UI" w:cstheme="minorHAnsi"/>
                <w:b/>
                <w:bCs/>
                <w:spacing w:val="1"/>
              </w:rPr>
              <w:t>u</w:t>
            </w:r>
            <w:r w:rsidRPr="00C8493B">
              <w:rPr>
                <w:rFonts w:eastAsia="Segoe UI" w:cstheme="minorHAnsi"/>
                <w:b/>
                <w:bCs/>
                <w:spacing w:val="-1"/>
              </w:rPr>
              <w:t>a</w:t>
            </w:r>
            <w:r w:rsidRPr="00C8493B">
              <w:rPr>
                <w:rFonts w:eastAsia="Segoe UI" w:cstheme="minorHAnsi"/>
                <w:b/>
                <w:bCs/>
                <w:spacing w:val="1"/>
              </w:rPr>
              <w:t>n</w:t>
            </w:r>
            <w:r w:rsidRPr="00C8493B">
              <w:rPr>
                <w:rFonts w:eastAsia="Segoe UI" w:cstheme="minorHAnsi"/>
                <w:b/>
                <w:bCs/>
              </w:rPr>
              <w:t>tit</w:t>
            </w:r>
            <w:r w:rsidRPr="00C8493B">
              <w:rPr>
                <w:rFonts w:eastAsia="Segoe UI" w:cstheme="minorHAnsi"/>
                <w:b/>
                <w:bCs/>
                <w:spacing w:val="-3"/>
              </w:rPr>
              <w:t>i</w:t>
            </w:r>
            <w:r w:rsidRPr="00C8493B">
              <w:rPr>
                <w:rFonts w:eastAsia="Segoe UI" w:cstheme="minorHAnsi"/>
                <w:b/>
                <w:bCs/>
              </w:rPr>
              <w:t>es.</w:t>
            </w:r>
          </w:p>
        </w:tc>
      </w:tr>
      <w:tr w:rsidR="00AB199C" w:rsidRPr="00C8493B" w14:paraId="3B19254E" w14:textId="77777777" w:rsidTr="000E7DB5">
        <w:tc>
          <w:tcPr>
            <w:tcW w:w="816" w:type="pct"/>
            <w:tcBorders>
              <w:top w:val="single" w:sz="4" w:space="0" w:color="000000"/>
              <w:left w:val="single" w:sz="4" w:space="0" w:color="000000"/>
              <w:bottom w:val="single" w:sz="4" w:space="0" w:color="000000"/>
              <w:right w:val="single" w:sz="4" w:space="0" w:color="000000"/>
            </w:tcBorders>
          </w:tcPr>
          <w:p w14:paraId="46AB8629" w14:textId="77777777" w:rsidR="00AB199C" w:rsidRPr="00C8493B" w:rsidRDefault="00AB199C" w:rsidP="00A378FB">
            <w:pPr>
              <w:widowControl w:val="0"/>
              <w:spacing w:after="0" w:line="240" w:lineRule="auto"/>
              <w:ind w:left="101" w:right="1"/>
              <w:rPr>
                <w:rFonts w:eastAsia="Times New Roman" w:cstheme="minorHAnsi"/>
              </w:rPr>
            </w:pPr>
            <w:r w:rsidRPr="00C8493B">
              <w:rPr>
                <w:rFonts w:eastAsia="Segoe UI" w:cstheme="minorHAnsi"/>
                <w:spacing w:val="1"/>
              </w:rPr>
              <w:t>A.M</w:t>
            </w:r>
            <w:r w:rsidRPr="00C8493B">
              <w:rPr>
                <w:rFonts w:eastAsia="Segoe UI" w:cstheme="minorHAnsi"/>
              </w:rPr>
              <w:t>.</w:t>
            </w:r>
            <w:r w:rsidRPr="00C8493B">
              <w:rPr>
                <w:rFonts w:eastAsia="Segoe UI" w:cstheme="minorHAnsi"/>
                <w:spacing w:val="-1"/>
              </w:rPr>
              <w:t>A</w:t>
            </w:r>
            <w:r w:rsidRPr="00C8493B">
              <w:rPr>
                <w:rFonts w:eastAsia="Segoe UI" w:cstheme="minorHAnsi"/>
                <w:spacing w:val="1"/>
              </w:rPr>
              <w:t>1</w:t>
            </w:r>
            <w:r w:rsidRPr="00C8493B">
              <w:rPr>
                <w:rFonts w:eastAsia="Segoe UI" w:cstheme="minorHAnsi"/>
                <w:spacing w:val="-1"/>
              </w:rPr>
              <w:t>H</w:t>
            </w:r>
            <w:r w:rsidRPr="00C8493B">
              <w:rPr>
                <w:rFonts w:eastAsia="Segoe UI" w:cstheme="minorHAnsi"/>
                <w:spacing w:val="-2"/>
              </w:rPr>
              <w:t>S</w:t>
            </w:r>
            <w:r w:rsidRPr="00C8493B">
              <w:rPr>
                <w:rFonts w:eastAsia="Segoe UI" w:cstheme="minorHAnsi"/>
              </w:rPr>
              <w:t>.</w:t>
            </w:r>
            <w:r w:rsidRPr="00C8493B">
              <w:rPr>
                <w:rFonts w:eastAsia="Segoe UI" w:cstheme="minorHAnsi"/>
                <w:spacing w:val="-1"/>
              </w:rPr>
              <w:t>21</w:t>
            </w:r>
          </w:p>
        </w:tc>
        <w:tc>
          <w:tcPr>
            <w:tcW w:w="4184" w:type="pct"/>
            <w:tcBorders>
              <w:top w:val="single" w:sz="4" w:space="0" w:color="000000"/>
              <w:left w:val="single" w:sz="4" w:space="0" w:color="000000"/>
              <w:bottom w:val="single" w:sz="4" w:space="0" w:color="000000"/>
              <w:right w:val="single" w:sz="4" w:space="0" w:color="000000"/>
            </w:tcBorders>
          </w:tcPr>
          <w:p w14:paraId="5D5D22F2" w14:textId="0C6E0609" w:rsidR="00AB199C" w:rsidRPr="00C8493B" w:rsidRDefault="00AB199C" w:rsidP="00A378FB">
            <w:pPr>
              <w:widowControl w:val="0"/>
              <w:spacing w:after="0" w:line="240" w:lineRule="auto"/>
              <w:ind w:left="101" w:right="1"/>
              <w:rPr>
                <w:rFonts w:eastAsia="Times New Roman" w:cstheme="minorHAnsi"/>
              </w:rPr>
            </w:pPr>
            <w:r w:rsidRPr="00C8493B">
              <w:rPr>
                <w:rFonts w:eastAsia="Times New Roman" w:cstheme="minorHAnsi"/>
              </w:rPr>
              <w:t>Given a linear function represented by a table, determine the rate of change and add additional values to extend the table.</w:t>
            </w:r>
          </w:p>
          <w:tbl>
            <w:tblPr>
              <w:tblStyle w:val="TableGrid"/>
              <w:tblW w:w="0" w:type="auto"/>
              <w:jc w:val="center"/>
              <w:tblLook w:val="04A0" w:firstRow="1" w:lastRow="0" w:firstColumn="1" w:lastColumn="0" w:noHBand="0" w:noVBand="1"/>
            </w:tblPr>
            <w:tblGrid>
              <w:gridCol w:w="1943"/>
              <w:gridCol w:w="1943"/>
            </w:tblGrid>
            <w:tr w:rsidR="00AB199C" w:rsidRPr="00C8493B" w14:paraId="47DCB7DD" w14:textId="77777777" w:rsidTr="004C4E4B">
              <w:trPr>
                <w:jc w:val="center"/>
              </w:trPr>
              <w:tc>
                <w:tcPr>
                  <w:tcW w:w="1943" w:type="dxa"/>
                  <w:vAlign w:val="center"/>
                </w:tcPr>
                <w:p w14:paraId="59129905" w14:textId="77777777" w:rsidR="00AB199C" w:rsidRPr="00C8493B" w:rsidRDefault="00AB199C" w:rsidP="00A378FB">
                  <w:pPr>
                    <w:widowControl w:val="0"/>
                    <w:jc w:val="center"/>
                    <w:rPr>
                      <w:rFonts w:eastAsia="Times New Roman" w:cstheme="minorHAnsi"/>
                    </w:rPr>
                  </w:pPr>
                  <w:r w:rsidRPr="00C8493B">
                    <w:rPr>
                      <w:rFonts w:eastAsia="Times New Roman" w:cstheme="minorHAnsi"/>
                    </w:rPr>
                    <w:t>Items Bought</w:t>
                  </w:r>
                </w:p>
              </w:tc>
              <w:tc>
                <w:tcPr>
                  <w:tcW w:w="1943" w:type="dxa"/>
                  <w:vAlign w:val="center"/>
                </w:tcPr>
                <w:p w14:paraId="39853F5D" w14:textId="77777777" w:rsidR="00AB199C" w:rsidRPr="00C8493B" w:rsidRDefault="00AB199C" w:rsidP="00A378FB">
                  <w:pPr>
                    <w:widowControl w:val="0"/>
                    <w:jc w:val="center"/>
                    <w:rPr>
                      <w:rFonts w:eastAsia="Times New Roman" w:cstheme="minorHAnsi"/>
                    </w:rPr>
                  </w:pPr>
                  <w:r w:rsidRPr="00C8493B">
                    <w:rPr>
                      <w:rFonts w:eastAsia="Times New Roman" w:cstheme="minorHAnsi"/>
                    </w:rPr>
                    <w:t>Cost</w:t>
                  </w:r>
                </w:p>
              </w:tc>
            </w:tr>
            <w:tr w:rsidR="00AB199C" w:rsidRPr="00C8493B" w14:paraId="5AF09937" w14:textId="77777777" w:rsidTr="004C4E4B">
              <w:trPr>
                <w:jc w:val="center"/>
              </w:trPr>
              <w:tc>
                <w:tcPr>
                  <w:tcW w:w="1943" w:type="dxa"/>
                  <w:vAlign w:val="center"/>
                </w:tcPr>
                <w:p w14:paraId="79867465" w14:textId="77777777" w:rsidR="00AB199C" w:rsidRPr="00C8493B" w:rsidRDefault="00AB199C" w:rsidP="00A378FB">
                  <w:pPr>
                    <w:widowControl w:val="0"/>
                    <w:jc w:val="center"/>
                    <w:rPr>
                      <w:rFonts w:eastAsia="Times New Roman" w:cstheme="minorHAnsi"/>
                    </w:rPr>
                  </w:pPr>
                  <w:r w:rsidRPr="00C8493B">
                    <w:rPr>
                      <w:rFonts w:eastAsia="Times New Roman" w:cstheme="minorHAnsi"/>
                    </w:rPr>
                    <w:t>0</w:t>
                  </w:r>
                </w:p>
              </w:tc>
              <w:tc>
                <w:tcPr>
                  <w:tcW w:w="1943" w:type="dxa"/>
                  <w:vAlign w:val="center"/>
                </w:tcPr>
                <w:p w14:paraId="362C4219" w14:textId="77777777" w:rsidR="00AB199C" w:rsidRPr="00C8493B" w:rsidRDefault="00AB199C" w:rsidP="00A378FB">
                  <w:pPr>
                    <w:widowControl w:val="0"/>
                    <w:jc w:val="center"/>
                    <w:rPr>
                      <w:rFonts w:eastAsia="Times New Roman" w:cstheme="minorHAnsi"/>
                    </w:rPr>
                  </w:pPr>
                  <w:r w:rsidRPr="00C8493B">
                    <w:rPr>
                      <w:rFonts w:eastAsia="Times New Roman" w:cstheme="minorHAnsi"/>
                    </w:rPr>
                    <w:t>$0.00</w:t>
                  </w:r>
                </w:p>
              </w:tc>
            </w:tr>
            <w:tr w:rsidR="00AB199C" w:rsidRPr="00C8493B" w14:paraId="4D36CB3E" w14:textId="77777777" w:rsidTr="004C4E4B">
              <w:trPr>
                <w:jc w:val="center"/>
              </w:trPr>
              <w:tc>
                <w:tcPr>
                  <w:tcW w:w="1943" w:type="dxa"/>
                  <w:vAlign w:val="center"/>
                </w:tcPr>
                <w:p w14:paraId="5B32AE8B" w14:textId="77777777" w:rsidR="00AB199C" w:rsidRPr="00C8493B" w:rsidRDefault="00AB199C" w:rsidP="00A378FB">
                  <w:pPr>
                    <w:widowControl w:val="0"/>
                    <w:jc w:val="center"/>
                    <w:rPr>
                      <w:rFonts w:eastAsia="Times New Roman" w:cstheme="minorHAnsi"/>
                    </w:rPr>
                  </w:pPr>
                  <w:r w:rsidRPr="00C8493B">
                    <w:rPr>
                      <w:rFonts w:eastAsia="Times New Roman" w:cstheme="minorHAnsi"/>
                    </w:rPr>
                    <w:t>1</w:t>
                  </w:r>
                </w:p>
              </w:tc>
              <w:tc>
                <w:tcPr>
                  <w:tcW w:w="1943" w:type="dxa"/>
                  <w:vAlign w:val="center"/>
                </w:tcPr>
                <w:p w14:paraId="425EE2FD" w14:textId="77777777" w:rsidR="00AB199C" w:rsidRPr="00C8493B" w:rsidRDefault="00AB199C" w:rsidP="00A378FB">
                  <w:pPr>
                    <w:widowControl w:val="0"/>
                    <w:jc w:val="center"/>
                    <w:rPr>
                      <w:rFonts w:eastAsia="Times New Roman" w:cstheme="minorHAnsi"/>
                    </w:rPr>
                  </w:pPr>
                  <w:r w:rsidRPr="00C8493B">
                    <w:rPr>
                      <w:rFonts w:eastAsia="Times New Roman" w:cstheme="minorHAnsi"/>
                    </w:rPr>
                    <w:t>$0.50</w:t>
                  </w:r>
                </w:p>
              </w:tc>
            </w:tr>
            <w:tr w:rsidR="00AB199C" w:rsidRPr="00C8493B" w14:paraId="4C1C2E44" w14:textId="77777777" w:rsidTr="004C4E4B">
              <w:trPr>
                <w:jc w:val="center"/>
              </w:trPr>
              <w:tc>
                <w:tcPr>
                  <w:tcW w:w="1943" w:type="dxa"/>
                  <w:vAlign w:val="center"/>
                </w:tcPr>
                <w:p w14:paraId="4A1FE05D" w14:textId="77777777" w:rsidR="00AB199C" w:rsidRPr="00C8493B" w:rsidRDefault="00AB199C" w:rsidP="00A378FB">
                  <w:pPr>
                    <w:widowControl w:val="0"/>
                    <w:jc w:val="center"/>
                    <w:rPr>
                      <w:rFonts w:eastAsia="Times New Roman" w:cstheme="minorHAnsi"/>
                    </w:rPr>
                  </w:pPr>
                  <w:r w:rsidRPr="00C8493B">
                    <w:rPr>
                      <w:rFonts w:eastAsia="Times New Roman" w:cstheme="minorHAnsi"/>
                    </w:rPr>
                    <w:t>2</w:t>
                  </w:r>
                </w:p>
              </w:tc>
              <w:tc>
                <w:tcPr>
                  <w:tcW w:w="1943" w:type="dxa"/>
                  <w:vAlign w:val="center"/>
                </w:tcPr>
                <w:p w14:paraId="43EF3DA1" w14:textId="77777777" w:rsidR="00AB199C" w:rsidRPr="00C8493B" w:rsidRDefault="00AB199C" w:rsidP="00A378FB">
                  <w:pPr>
                    <w:widowControl w:val="0"/>
                    <w:jc w:val="center"/>
                    <w:rPr>
                      <w:rFonts w:eastAsia="Times New Roman" w:cstheme="minorHAnsi"/>
                    </w:rPr>
                  </w:pPr>
                  <w:r w:rsidRPr="00C8493B">
                    <w:rPr>
                      <w:rFonts w:eastAsia="Times New Roman" w:cstheme="minorHAnsi"/>
                    </w:rPr>
                    <w:t>$1.00</w:t>
                  </w:r>
                </w:p>
              </w:tc>
            </w:tr>
            <w:tr w:rsidR="00AB199C" w:rsidRPr="00C8493B" w14:paraId="3E1549EC" w14:textId="77777777" w:rsidTr="004C4E4B">
              <w:trPr>
                <w:jc w:val="center"/>
              </w:trPr>
              <w:tc>
                <w:tcPr>
                  <w:tcW w:w="1943" w:type="dxa"/>
                  <w:vAlign w:val="center"/>
                </w:tcPr>
                <w:p w14:paraId="7027CC4E" w14:textId="77777777" w:rsidR="00AB199C" w:rsidRPr="00C8493B" w:rsidRDefault="00AB199C" w:rsidP="00A378FB">
                  <w:pPr>
                    <w:widowControl w:val="0"/>
                    <w:jc w:val="center"/>
                    <w:rPr>
                      <w:rFonts w:eastAsia="Times New Roman" w:cstheme="minorHAnsi"/>
                    </w:rPr>
                  </w:pPr>
                  <w:r w:rsidRPr="00C8493B">
                    <w:rPr>
                      <w:rFonts w:eastAsia="Times New Roman" w:cstheme="minorHAnsi"/>
                    </w:rPr>
                    <w:t>3</w:t>
                  </w:r>
                </w:p>
              </w:tc>
              <w:tc>
                <w:tcPr>
                  <w:tcW w:w="1943" w:type="dxa"/>
                  <w:vAlign w:val="center"/>
                </w:tcPr>
                <w:p w14:paraId="41D5B1DD" w14:textId="77777777" w:rsidR="00AB199C" w:rsidRPr="00C8493B" w:rsidRDefault="00AB199C" w:rsidP="00A378FB">
                  <w:pPr>
                    <w:widowControl w:val="0"/>
                    <w:jc w:val="center"/>
                    <w:rPr>
                      <w:rFonts w:eastAsia="Times New Roman" w:cstheme="minorHAnsi"/>
                    </w:rPr>
                  </w:pPr>
                  <w:r w:rsidRPr="00C8493B">
                    <w:rPr>
                      <w:rFonts w:eastAsia="Times New Roman" w:cstheme="minorHAnsi"/>
                    </w:rPr>
                    <w:t>$1.50</w:t>
                  </w:r>
                </w:p>
              </w:tc>
            </w:tr>
            <w:tr w:rsidR="00AB199C" w:rsidRPr="00C8493B" w14:paraId="770CA233" w14:textId="77777777" w:rsidTr="004C4E4B">
              <w:trPr>
                <w:jc w:val="center"/>
              </w:trPr>
              <w:tc>
                <w:tcPr>
                  <w:tcW w:w="1943" w:type="dxa"/>
                  <w:vAlign w:val="center"/>
                </w:tcPr>
                <w:p w14:paraId="51C1A605" w14:textId="77777777" w:rsidR="00AB199C" w:rsidRPr="00C8493B" w:rsidRDefault="00AB199C" w:rsidP="00A378FB">
                  <w:pPr>
                    <w:widowControl w:val="0"/>
                    <w:jc w:val="center"/>
                    <w:rPr>
                      <w:rFonts w:eastAsia="Times New Roman" w:cstheme="minorHAnsi"/>
                    </w:rPr>
                  </w:pPr>
                  <w:r w:rsidRPr="00C8493B">
                    <w:rPr>
                      <w:rFonts w:eastAsia="Times New Roman" w:cstheme="minorHAnsi"/>
                    </w:rPr>
                    <w:t>4</w:t>
                  </w:r>
                </w:p>
              </w:tc>
              <w:tc>
                <w:tcPr>
                  <w:tcW w:w="1943" w:type="dxa"/>
                  <w:vAlign w:val="center"/>
                </w:tcPr>
                <w:p w14:paraId="0D0AEC01" w14:textId="77777777" w:rsidR="00AB199C" w:rsidRPr="00C8493B" w:rsidRDefault="00AB199C" w:rsidP="00A378FB">
                  <w:pPr>
                    <w:widowControl w:val="0"/>
                    <w:jc w:val="center"/>
                    <w:rPr>
                      <w:rFonts w:eastAsia="Times New Roman" w:cstheme="minorHAnsi"/>
                    </w:rPr>
                  </w:pPr>
                  <w:r w:rsidRPr="00C8493B">
                    <w:rPr>
                      <w:rFonts w:eastAsia="Times New Roman" w:cstheme="minorHAnsi"/>
                    </w:rPr>
                    <w:t>$2.00</w:t>
                  </w:r>
                </w:p>
              </w:tc>
            </w:tr>
          </w:tbl>
          <w:p w14:paraId="04368857" w14:textId="77777777" w:rsidR="00AB199C" w:rsidRPr="00C8493B" w:rsidRDefault="00AB199C" w:rsidP="00A378FB">
            <w:pPr>
              <w:widowControl w:val="0"/>
              <w:spacing w:after="0" w:line="240" w:lineRule="auto"/>
              <w:ind w:right="1"/>
              <w:rPr>
                <w:rFonts w:eastAsia="Times New Roman" w:cstheme="minorHAnsi"/>
              </w:rPr>
            </w:pPr>
          </w:p>
        </w:tc>
      </w:tr>
      <w:tr w:rsidR="00AB199C" w:rsidRPr="00C8493B" w14:paraId="38D74D9F" w14:textId="77777777" w:rsidTr="000E7DB5">
        <w:tc>
          <w:tcPr>
            <w:tcW w:w="816" w:type="pct"/>
            <w:tcBorders>
              <w:top w:val="single" w:sz="4" w:space="0" w:color="000000"/>
              <w:left w:val="single" w:sz="4" w:space="0" w:color="000000"/>
              <w:bottom w:val="single" w:sz="4" w:space="0" w:color="000000"/>
              <w:right w:val="single" w:sz="4" w:space="0" w:color="000000"/>
            </w:tcBorders>
          </w:tcPr>
          <w:p w14:paraId="4EB907EA" w14:textId="77777777" w:rsidR="00AB199C" w:rsidRPr="00C8493B" w:rsidRDefault="00AB199C" w:rsidP="00A378FB">
            <w:pPr>
              <w:spacing w:after="0" w:line="240" w:lineRule="auto"/>
              <w:ind w:left="101" w:right="14"/>
              <w:rPr>
                <w:rFonts w:eastAsia="Times New Roman" w:cstheme="minorHAnsi"/>
              </w:rPr>
            </w:pPr>
            <w:r w:rsidRPr="00C8493B">
              <w:rPr>
                <w:rFonts w:eastAsia="Segoe UI" w:cstheme="minorHAnsi"/>
                <w:spacing w:val="1"/>
              </w:rPr>
              <w:t>A.M</w:t>
            </w:r>
            <w:r w:rsidRPr="00C8493B">
              <w:rPr>
                <w:rFonts w:eastAsia="Segoe UI" w:cstheme="minorHAnsi"/>
              </w:rPr>
              <w:t>.</w:t>
            </w:r>
            <w:r w:rsidRPr="00C8493B">
              <w:rPr>
                <w:rFonts w:eastAsia="Segoe UI" w:cstheme="minorHAnsi"/>
                <w:spacing w:val="-1"/>
              </w:rPr>
              <w:t>A</w:t>
            </w:r>
            <w:r w:rsidRPr="00C8493B">
              <w:rPr>
                <w:rFonts w:eastAsia="Segoe UI" w:cstheme="minorHAnsi"/>
                <w:spacing w:val="1"/>
              </w:rPr>
              <w:t>1</w:t>
            </w:r>
            <w:r w:rsidRPr="00C8493B">
              <w:rPr>
                <w:rFonts w:eastAsia="Segoe UI" w:cstheme="minorHAnsi"/>
                <w:spacing w:val="-1"/>
              </w:rPr>
              <w:t>H</w:t>
            </w:r>
            <w:r w:rsidRPr="00C8493B">
              <w:rPr>
                <w:rFonts w:eastAsia="Segoe UI" w:cstheme="minorHAnsi"/>
                <w:spacing w:val="-2"/>
              </w:rPr>
              <w:t>S</w:t>
            </w:r>
            <w:r w:rsidRPr="00C8493B">
              <w:rPr>
                <w:rFonts w:eastAsia="Segoe UI" w:cstheme="minorHAnsi"/>
              </w:rPr>
              <w:t>.</w:t>
            </w:r>
            <w:r w:rsidRPr="00C8493B">
              <w:rPr>
                <w:rFonts w:eastAsia="Segoe UI" w:cstheme="minorHAnsi"/>
                <w:spacing w:val="-1"/>
              </w:rPr>
              <w:t>22</w:t>
            </w:r>
          </w:p>
        </w:tc>
        <w:tc>
          <w:tcPr>
            <w:tcW w:w="4184" w:type="pct"/>
            <w:tcBorders>
              <w:top w:val="single" w:sz="4" w:space="0" w:color="000000"/>
              <w:left w:val="single" w:sz="4" w:space="0" w:color="000000"/>
              <w:bottom w:val="single" w:sz="4" w:space="0" w:color="000000"/>
              <w:right w:val="single" w:sz="4" w:space="0" w:color="000000"/>
            </w:tcBorders>
          </w:tcPr>
          <w:p w14:paraId="2B716909" w14:textId="77777777" w:rsidR="00AB199C" w:rsidRPr="00C8493B" w:rsidRDefault="00AB199C" w:rsidP="00A378FB">
            <w:pPr>
              <w:spacing w:after="0" w:line="240" w:lineRule="auto"/>
              <w:ind w:left="101" w:right="14"/>
              <w:rPr>
                <w:rFonts w:eastAsia="Segoe UI" w:cstheme="minorHAnsi"/>
                <w:spacing w:val="-1"/>
              </w:rPr>
            </w:pPr>
            <w:r w:rsidRPr="00C8493B">
              <w:rPr>
                <w:rFonts w:eastAsia="Times New Roman" w:cstheme="minorHAnsi"/>
              </w:rPr>
              <w:t>Determine the common ratio in arithmetic sequences (e.g., recognize that “down 2” would describe the common ratio for a sequence such as 20, 18, 16, 14, 12</w:t>
            </w:r>
            <w:proofErr w:type="gramStart"/>
            <w:r w:rsidRPr="00C8493B">
              <w:rPr>
                <w:rFonts w:eastAsia="Times New Roman" w:cstheme="minorHAnsi"/>
              </w:rPr>
              <w:t>,…</w:t>
            </w:r>
            <w:proofErr w:type="gramEnd"/>
            <w:r w:rsidRPr="00C8493B">
              <w:rPr>
                <w:rFonts w:eastAsia="Times New Roman" w:cstheme="minorHAnsi"/>
              </w:rPr>
              <w:t xml:space="preserve"> and write it as -2.)</w:t>
            </w:r>
          </w:p>
        </w:tc>
      </w:tr>
    </w:tbl>
    <w:p w14:paraId="36C98DF3" w14:textId="77777777" w:rsidR="00AB199C" w:rsidRPr="00C8493B" w:rsidRDefault="00AB199C" w:rsidP="00A378FB">
      <w:pPr>
        <w:spacing w:after="0" w:line="240" w:lineRule="auto"/>
        <w:rPr>
          <w:rFonts w:eastAsia="Times New Roman" w:cstheme="minorHAnsi"/>
        </w:rPr>
      </w:pPr>
    </w:p>
    <w:tbl>
      <w:tblPr>
        <w:tblW w:w="5000" w:type="pct"/>
        <w:tblCellMar>
          <w:left w:w="0" w:type="dxa"/>
          <w:right w:w="0" w:type="dxa"/>
        </w:tblCellMar>
        <w:tblLook w:val="01E0" w:firstRow="1" w:lastRow="1" w:firstColumn="1" w:lastColumn="1" w:noHBand="0" w:noVBand="0"/>
      </w:tblPr>
      <w:tblGrid>
        <w:gridCol w:w="1526"/>
        <w:gridCol w:w="7824"/>
      </w:tblGrid>
      <w:tr w:rsidR="00AB199C" w:rsidRPr="00C8493B" w14:paraId="3E20B9E6" w14:textId="77777777" w:rsidTr="000E7DB5">
        <w:tc>
          <w:tcPr>
            <w:tcW w:w="816" w:type="pct"/>
            <w:tcBorders>
              <w:top w:val="single" w:sz="4" w:space="0" w:color="000000"/>
              <w:left w:val="single" w:sz="4" w:space="0" w:color="000000"/>
              <w:bottom w:val="single" w:sz="4" w:space="0" w:color="000000"/>
              <w:right w:val="single" w:sz="4" w:space="0" w:color="000000"/>
            </w:tcBorders>
          </w:tcPr>
          <w:p w14:paraId="6D577E2A" w14:textId="77777777" w:rsidR="00AB199C" w:rsidRPr="00C8493B" w:rsidRDefault="00AB199C" w:rsidP="00A378FB">
            <w:pPr>
              <w:spacing w:after="0" w:line="240" w:lineRule="auto"/>
              <w:ind w:left="101" w:right="14"/>
              <w:rPr>
                <w:rFonts w:eastAsia="Segoe UI" w:cstheme="minorHAnsi"/>
                <w:b/>
                <w:bCs/>
                <w:spacing w:val="-1"/>
              </w:rPr>
            </w:pPr>
            <w:r w:rsidRPr="00C8493B">
              <w:rPr>
                <w:rFonts w:eastAsia="Segoe UI" w:cstheme="minorHAnsi"/>
                <w:b/>
                <w:bCs/>
                <w:spacing w:val="-1"/>
              </w:rPr>
              <w:t>C</w:t>
            </w:r>
            <w:r w:rsidRPr="00C8493B">
              <w:rPr>
                <w:rFonts w:eastAsia="Segoe UI" w:cstheme="minorHAnsi"/>
                <w:b/>
                <w:bCs/>
              </w:rPr>
              <w:t>luster</w:t>
            </w:r>
          </w:p>
        </w:tc>
        <w:tc>
          <w:tcPr>
            <w:tcW w:w="4184" w:type="pct"/>
            <w:tcBorders>
              <w:top w:val="single" w:sz="4" w:space="0" w:color="000000"/>
              <w:left w:val="single" w:sz="4" w:space="0" w:color="000000"/>
              <w:bottom w:val="single" w:sz="4" w:space="0" w:color="000000"/>
              <w:right w:val="single" w:sz="4" w:space="0" w:color="000000"/>
            </w:tcBorders>
            <w:shd w:val="clear" w:color="auto" w:fill="auto"/>
          </w:tcPr>
          <w:p w14:paraId="508FF7C2" w14:textId="69FEE218" w:rsidR="00AB199C" w:rsidRPr="00C8493B" w:rsidRDefault="00AB199C" w:rsidP="00756EF6">
            <w:pPr>
              <w:spacing w:after="0" w:line="240" w:lineRule="auto"/>
              <w:ind w:left="101" w:right="14"/>
              <w:rPr>
                <w:rFonts w:eastAsia="Segoe UI" w:cstheme="minorHAnsi"/>
                <w:b/>
                <w:bCs/>
                <w:spacing w:val="-1"/>
              </w:rPr>
            </w:pPr>
            <w:r w:rsidRPr="00C8493B">
              <w:rPr>
                <w:rFonts w:eastAsia="Segoe UI" w:cstheme="minorHAnsi"/>
                <w:b/>
                <w:bCs/>
                <w:spacing w:val="-1"/>
              </w:rPr>
              <w:t>C</w:t>
            </w:r>
            <w:r w:rsidRPr="00C8493B">
              <w:rPr>
                <w:rFonts w:eastAsia="Segoe UI" w:cstheme="minorHAnsi"/>
                <w:b/>
                <w:bCs/>
              </w:rPr>
              <w:t>on</w:t>
            </w:r>
            <w:r w:rsidRPr="00C8493B">
              <w:rPr>
                <w:rFonts w:eastAsia="Segoe UI" w:cstheme="minorHAnsi"/>
                <w:b/>
                <w:bCs/>
                <w:spacing w:val="-1"/>
              </w:rPr>
              <w:t>s</w:t>
            </w:r>
            <w:r w:rsidRPr="00C8493B">
              <w:rPr>
                <w:rFonts w:eastAsia="Segoe UI" w:cstheme="minorHAnsi"/>
                <w:b/>
                <w:bCs/>
              </w:rPr>
              <w:t>t</w:t>
            </w:r>
            <w:r w:rsidRPr="00C8493B">
              <w:rPr>
                <w:rFonts w:eastAsia="Segoe UI" w:cstheme="minorHAnsi"/>
                <w:b/>
                <w:bCs/>
                <w:spacing w:val="1"/>
              </w:rPr>
              <w:t>ru</w:t>
            </w:r>
            <w:r w:rsidRPr="00C8493B">
              <w:rPr>
                <w:rFonts w:eastAsia="Segoe UI" w:cstheme="minorHAnsi"/>
                <w:b/>
                <w:bCs/>
                <w:spacing w:val="-3"/>
              </w:rPr>
              <w:t>c</w:t>
            </w:r>
            <w:r w:rsidRPr="00C8493B">
              <w:rPr>
                <w:rFonts w:eastAsia="Segoe UI" w:cstheme="minorHAnsi"/>
                <w:b/>
                <w:bCs/>
              </w:rPr>
              <w:t xml:space="preserve">t </w:t>
            </w:r>
            <w:r w:rsidRPr="00C8493B">
              <w:rPr>
                <w:rFonts w:eastAsia="Segoe UI" w:cstheme="minorHAnsi"/>
                <w:b/>
                <w:bCs/>
                <w:spacing w:val="-2"/>
              </w:rPr>
              <w:t>a</w:t>
            </w:r>
            <w:r w:rsidRPr="00C8493B">
              <w:rPr>
                <w:rFonts w:eastAsia="Segoe UI" w:cstheme="minorHAnsi"/>
                <w:b/>
                <w:bCs/>
                <w:spacing w:val="1"/>
              </w:rPr>
              <w:t>n</w:t>
            </w:r>
            <w:r w:rsidRPr="00C8493B">
              <w:rPr>
                <w:rFonts w:eastAsia="Segoe UI" w:cstheme="minorHAnsi"/>
                <w:b/>
                <w:bCs/>
              </w:rPr>
              <w:t>d</w:t>
            </w:r>
            <w:r w:rsidRPr="00C8493B">
              <w:rPr>
                <w:rFonts w:eastAsia="Segoe UI" w:cstheme="minorHAnsi"/>
                <w:b/>
                <w:bCs/>
                <w:spacing w:val="-1"/>
              </w:rPr>
              <w:t xml:space="preserve"> </w:t>
            </w:r>
            <w:r w:rsidRPr="00C8493B">
              <w:rPr>
                <w:rFonts w:eastAsia="Segoe UI" w:cstheme="minorHAnsi"/>
                <w:b/>
                <w:bCs/>
              </w:rPr>
              <w:t>c</w:t>
            </w:r>
            <w:r w:rsidRPr="00C8493B">
              <w:rPr>
                <w:rFonts w:eastAsia="Segoe UI" w:cstheme="minorHAnsi"/>
                <w:b/>
                <w:bCs/>
                <w:spacing w:val="-1"/>
              </w:rPr>
              <w:t>o</w:t>
            </w:r>
            <w:r w:rsidRPr="00C8493B">
              <w:rPr>
                <w:rFonts w:eastAsia="Segoe UI" w:cstheme="minorHAnsi"/>
                <w:b/>
                <w:bCs/>
              </w:rPr>
              <w:t>m</w:t>
            </w:r>
            <w:r w:rsidRPr="00C8493B">
              <w:rPr>
                <w:rFonts w:eastAsia="Segoe UI" w:cstheme="minorHAnsi"/>
                <w:b/>
                <w:bCs/>
                <w:spacing w:val="-1"/>
              </w:rPr>
              <w:t>pa</w:t>
            </w:r>
            <w:r w:rsidRPr="00C8493B">
              <w:rPr>
                <w:rFonts w:eastAsia="Segoe UI" w:cstheme="minorHAnsi"/>
                <w:b/>
                <w:bCs/>
                <w:spacing w:val="1"/>
              </w:rPr>
              <w:t>r</w:t>
            </w:r>
            <w:r w:rsidRPr="00C8493B">
              <w:rPr>
                <w:rFonts w:eastAsia="Segoe UI" w:cstheme="minorHAnsi"/>
                <w:b/>
                <w:bCs/>
              </w:rPr>
              <w:t>e</w:t>
            </w:r>
            <w:r w:rsidRPr="00C8493B">
              <w:rPr>
                <w:rFonts w:eastAsia="Segoe UI" w:cstheme="minorHAnsi"/>
                <w:b/>
                <w:bCs/>
                <w:spacing w:val="-2"/>
              </w:rPr>
              <w:t xml:space="preserve"> </w:t>
            </w:r>
            <w:r w:rsidRPr="00C8493B">
              <w:rPr>
                <w:rFonts w:eastAsia="Segoe UI" w:cstheme="minorHAnsi"/>
                <w:b/>
                <w:bCs/>
              </w:rPr>
              <w:t>line</w:t>
            </w:r>
            <w:r w:rsidRPr="00C8493B">
              <w:rPr>
                <w:rFonts w:eastAsia="Segoe UI" w:cstheme="minorHAnsi"/>
                <w:b/>
                <w:bCs/>
                <w:spacing w:val="-1"/>
              </w:rPr>
              <w:t>a</w:t>
            </w:r>
            <w:r w:rsidR="00756EF6" w:rsidRPr="00C8493B">
              <w:rPr>
                <w:rFonts w:eastAsia="Segoe UI" w:cstheme="minorHAnsi"/>
                <w:b/>
                <w:bCs/>
                <w:spacing w:val="1"/>
              </w:rPr>
              <w:t>r</w:t>
            </w:r>
            <w:r w:rsidRPr="00C8493B">
              <w:rPr>
                <w:rFonts w:eastAsia="Segoe UI" w:cstheme="minorHAnsi"/>
                <w:b/>
                <w:bCs/>
                <w:spacing w:val="-1"/>
              </w:rPr>
              <w:t xml:space="preserve"> </w:t>
            </w:r>
            <w:r w:rsidRPr="00C8493B">
              <w:rPr>
                <w:rFonts w:eastAsia="Segoe UI" w:cstheme="minorHAnsi"/>
                <w:b/>
                <w:bCs/>
              </w:rPr>
              <w:t>m</w:t>
            </w:r>
            <w:r w:rsidRPr="00C8493B">
              <w:rPr>
                <w:rFonts w:eastAsia="Segoe UI" w:cstheme="minorHAnsi"/>
                <w:b/>
                <w:bCs/>
                <w:spacing w:val="-1"/>
              </w:rPr>
              <w:t>o</w:t>
            </w:r>
            <w:r w:rsidRPr="00C8493B">
              <w:rPr>
                <w:rFonts w:eastAsia="Segoe UI" w:cstheme="minorHAnsi"/>
                <w:b/>
                <w:bCs/>
              </w:rPr>
              <w:t>dels</w:t>
            </w:r>
            <w:r w:rsidRPr="00C8493B">
              <w:rPr>
                <w:rFonts w:eastAsia="Segoe UI" w:cstheme="minorHAnsi"/>
                <w:b/>
                <w:bCs/>
                <w:spacing w:val="-2"/>
              </w:rPr>
              <w:t xml:space="preserve"> </w:t>
            </w:r>
            <w:r w:rsidRPr="00C8493B">
              <w:rPr>
                <w:rFonts w:eastAsia="Segoe UI" w:cstheme="minorHAnsi"/>
                <w:b/>
                <w:bCs/>
                <w:spacing w:val="-1"/>
              </w:rPr>
              <w:t>a</w:t>
            </w:r>
            <w:r w:rsidRPr="00C8493B">
              <w:rPr>
                <w:rFonts w:eastAsia="Segoe UI" w:cstheme="minorHAnsi"/>
                <w:b/>
                <w:bCs/>
                <w:spacing w:val="1"/>
              </w:rPr>
              <w:t>n</w:t>
            </w:r>
            <w:r w:rsidRPr="00C8493B">
              <w:rPr>
                <w:rFonts w:eastAsia="Segoe UI" w:cstheme="minorHAnsi"/>
                <w:b/>
                <w:bCs/>
              </w:rPr>
              <w:t>d</w:t>
            </w:r>
            <w:r w:rsidRPr="00C8493B">
              <w:rPr>
                <w:rFonts w:eastAsia="Segoe UI" w:cstheme="minorHAnsi"/>
                <w:b/>
                <w:bCs/>
                <w:spacing w:val="-3"/>
              </w:rPr>
              <w:t xml:space="preserve"> </w:t>
            </w:r>
            <w:r w:rsidRPr="00C8493B">
              <w:rPr>
                <w:rFonts w:eastAsia="Segoe UI" w:cstheme="minorHAnsi"/>
                <w:b/>
                <w:bCs/>
                <w:spacing w:val="-1"/>
              </w:rPr>
              <w:t>s</w:t>
            </w:r>
            <w:r w:rsidRPr="00C8493B">
              <w:rPr>
                <w:rFonts w:eastAsia="Segoe UI" w:cstheme="minorHAnsi"/>
                <w:b/>
                <w:bCs/>
              </w:rPr>
              <w:t>o</w:t>
            </w:r>
            <w:r w:rsidRPr="00C8493B">
              <w:rPr>
                <w:rFonts w:eastAsia="Segoe UI" w:cstheme="minorHAnsi"/>
                <w:b/>
                <w:bCs/>
                <w:spacing w:val="-1"/>
              </w:rPr>
              <w:t>l</w:t>
            </w:r>
            <w:r w:rsidRPr="00C8493B">
              <w:rPr>
                <w:rFonts w:eastAsia="Segoe UI" w:cstheme="minorHAnsi"/>
                <w:b/>
                <w:bCs/>
              </w:rPr>
              <w:t>ve p</w:t>
            </w:r>
            <w:r w:rsidRPr="00C8493B">
              <w:rPr>
                <w:rFonts w:eastAsia="Segoe UI" w:cstheme="minorHAnsi"/>
                <w:b/>
                <w:bCs/>
                <w:spacing w:val="1"/>
              </w:rPr>
              <w:t>r</w:t>
            </w:r>
            <w:r w:rsidRPr="00C8493B">
              <w:rPr>
                <w:rFonts w:eastAsia="Segoe UI" w:cstheme="minorHAnsi"/>
                <w:b/>
                <w:bCs/>
              </w:rPr>
              <w:t>ob</w:t>
            </w:r>
            <w:r w:rsidRPr="00C8493B">
              <w:rPr>
                <w:rFonts w:eastAsia="Segoe UI" w:cstheme="minorHAnsi"/>
                <w:b/>
                <w:bCs/>
                <w:spacing w:val="-1"/>
              </w:rPr>
              <w:t>l</w:t>
            </w:r>
            <w:r w:rsidRPr="00C8493B">
              <w:rPr>
                <w:rFonts w:eastAsia="Segoe UI" w:cstheme="minorHAnsi"/>
                <w:b/>
                <w:bCs/>
              </w:rPr>
              <w:t>em</w:t>
            </w:r>
            <w:r w:rsidRPr="00C8493B">
              <w:rPr>
                <w:rFonts w:eastAsia="Segoe UI" w:cstheme="minorHAnsi"/>
                <w:b/>
                <w:bCs/>
                <w:spacing w:val="-1"/>
              </w:rPr>
              <w:t>s</w:t>
            </w:r>
            <w:r w:rsidRPr="00C8493B">
              <w:rPr>
                <w:rFonts w:eastAsia="Segoe UI" w:cstheme="minorHAnsi"/>
                <w:b/>
                <w:bCs/>
              </w:rPr>
              <w:t>.</w:t>
            </w:r>
          </w:p>
        </w:tc>
      </w:tr>
      <w:tr w:rsidR="00AB199C" w:rsidRPr="00C8493B" w14:paraId="75387A77" w14:textId="77777777" w:rsidTr="000E7DB5">
        <w:tc>
          <w:tcPr>
            <w:tcW w:w="816" w:type="pct"/>
            <w:tcBorders>
              <w:top w:val="single" w:sz="4" w:space="0" w:color="000000"/>
              <w:left w:val="single" w:sz="4" w:space="0" w:color="000000"/>
              <w:bottom w:val="single" w:sz="4" w:space="0" w:color="000000"/>
              <w:right w:val="single" w:sz="4" w:space="0" w:color="000000"/>
            </w:tcBorders>
          </w:tcPr>
          <w:p w14:paraId="08888007" w14:textId="77777777" w:rsidR="00AB199C" w:rsidRPr="00C8493B" w:rsidRDefault="00AB199C" w:rsidP="00A378FB">
            <w:pPr>
              <w:spacing w:after="0" w:line="240" w:lineRule="auto"/>
              <w:ind w:left="101" w:right="14"/>
              <w:rPr>
                <w:rFonts w:eastAsia="Segoe UI" w:cstheme="minorHAnsi"/>
              </w:rPr>
            </w:pPr>
            <w:r w:rsidRPr="00C8493B">
              <w:rPr>
                <w:rFonts w:eastAsia="Segoe UI" w:cstheme="minorHAnsi"/>
                <w:spacing w:val="1"/>
              </w:rPr>
              <w:t>A.M</w:t>
            </w:r>
            <w:r w:rsidRPr="00C8493B">
              <w:rPr>
                <w:rFonts w:eastAsia="Segoe UI" w:cstheme="minorHAnsi"/>
              </w:rPr>
              <w:t>.</w:t>
            </w:r>
            <w:r w:rsidRPr="00C8493B">
              <w:rPr>
                <w:rFonts w:eastAsia="Segoe UI" w:cstheme="minorHAnsi"/>
                <w:spacing w:val="-1"/>
              </w:rPr>
              <w:t>A</w:t>
            </w:r>
            <w:r w:rsidRPr="00C8493B">
              <w:rPr>
                <w:rFonts w:eastAsia="Segoe UI" w:cstheme="minorHAnsi"/>
                <w:spacing w:val="1"/>
              </w:rPr>
              <w:t>1</w:t>
            </w:r>
            <w:r w:rsidRPr="00C8493B">
              <w:rPr>
                <w:rFonts w:eastAsia="Segoe UI" w:cstheme="minorHAnsi"/>
                <w:spacing w:val="-1"/>
              </w:rPr>
              <w:t>H</w:t>
            </w:r>
            <w:r w:rsidRPr="00C8493B">
              <w:rPr>
                <w:rFonts w:eastAsia="Segoe UI" w:cstheme="minorHAnsi"/>
                <w:spacing w:val="-2"/>
              </w:rPr>
              <w:t>S</w:t>
            </w:r>
            <w:r w:rsidRPr="00C8493B">
              <w:rPr>
                <w:rFonts w:eastAsia="Segoe UI" w:cstheme="minorHAnsi"/>
              </w:rPr>
              <w:t>.</w:t>
            </w:r>
            <w:r w:rsidRPr="00C8493B">
              <w:rPr>
                <w:rFonts w:eastAsia="Segoe UI" w:cstheme="minorHAnsi"/>
                <w:spacing w:val="-1"/>
              </w:rPr>
              <w:t>23</w:t>
            </w:r>
          </w:p>
        </w:tc>
        <w:tc>
          <w:tcPr>
            <w:tcW w:w="4184" w:type="pct"/>
            <w:tcBorders>
              <w:top w:val="single" w:sz="4" w:space="0" w:color="000000"/>
              <w:left w:val="single" w:sz="4" w:space="0" w:color="000000"/>
              <w:bottom w:val="single" w:sz="4" w:space="0" w:color="000000"/>
              <w:right w:val="single" w:sz="4" w:space="0" w:color="000000"/>
            </w:tcBorders>
          </w:tcPr>
          <w:p w14:paraId="77A44D5A" w14:textId="77777777" w:rsidR="00AB199C" w:rsidRPr="00C8493B" w:rsidRDefault="00AB199C" w:rsidP="00A378FB">
            <w:pPr>
              <w:spacing w:after="0" w:line="240" w:lineRule="auto"/>
              <w:ind w:left="101" w:right="14"/>
              <w:rPr>
                <w:rFonts w:eastAsia="Segoe UI" w:cstheme="minorHAnsi"/>
              </w:rPr>
            </w:pPr>
            <w:r w:rsidRPr="00C8493B">
              <w:rPr>
                <w:rFonts w:eastAsia="Times New Roman" w:cstheme="minorHAnsi"/>
              </w:rPr>
              <w:t>Given a graph, distinguish between linear functions and exponential functions.</w:t>
            </w:r>
          </w:p>
        </w:tc>
      </w:tr>
      <w:tr w:rsidR="00AB199C" w:rsidRPr="00C8493B" w14:paraId="7A273554" w14:textId="77777777" w:rsidTr="000E7DB5">
        <w:tc>
          <w:tcPr>
            <w:tcW w:w="816" w:type="pct"/>
            <w:tcBorders>
              <w:top w:val="single" w:sz="4" w:space="0" w:color="000000"/>
              <w:left w:val="single" w:sz="4" w:space="0" w:color="000000"/>
              <w:bottom w:val="single" w:sz="4" w:space="0" w:color="000000"/>
              <w:right w:val="single" w:sz="4" w:space="0" w:color="000000"/>
            </w:tcBorders>
          </w:tcPr>
          <w:p w14:paraId="12BF2257" w14:textId="77777777" w:rsidR="00AB199C" w:rsidRPr="00C8493B" w:rsidRDefault="00AB199C" w:rsidP="00A378FB">
            <w:pPr>
              <w:spacing w:after="0" w:line="240" w:lineRule="auto"/>
              <w:ind w:left="101" w:right="14"/>
              <w:rPr>
                <w:rFonts w:eastAsia="Segoe UI" w:cstheme="minorHAnsi"/>
                <w:spacing w:val="-1"/>
              </w:rPr>
            </w:pPr>
            <w:r w:rsidRPr="00C8493B">
              <w:rPr>
                <w:rFonts w:eastAsia="Segoe UI" w:cstheme="minorHAnsi"/>
                <w:spacing w:val="1"/>
              </w:rPr>
              <w:t>A.M</w:t>
            </w:r>
            <w:r w:rsidRPr="00C8493B">
              <w:rPr>
                <w:rFonts w:eastAsia="Segoe UI" w:cstheme="minorHAnsi"/>
              </w:rPr>
              <w:t>.</w:t>
            </w:r>
            <w:r w:rsidRPr="00C8493B">
              <w:rPr>
                <w:rFonts w:eastAsia="Segoe UI" w:cstheme="minorHAnsi"/>
                <w:spacing w:val="-1"/>
              </w:rPr>
              <w:t>A</w:t>
            </w:r>
            <w:r w:rsidRPr="00C8493B">
              <w:rPr>
                <w:rFonts w:eastAsia="Segoe UI" w:cstheme="minorHAnsi"/>
                <w:spacing w:val="1"/>
              </w:rPr>
              <w:t>1</w:t>
            </w:r>
            <w:r w:rsidRPr="00C8493B">
              <w:rPr>
                <w:rFonts w:eastAsia="Segoe UI" w:cstheme="minorHAnsi"/>
                <w:spacing w:val="-1"/>
              </w:rPr>
              <w:t>H</w:t>
            </w:r>
            <w:r w:rsidRPr="00C8493B">
              <w:rPr>
                <w:rFonts w:eastAsia="Segoe UI" w:cstheme="minorHAnsi"/>
                <w:spacing w:val="-2"/>
              </w:rPr>
              <w:t>S</w:t>
            </w:r>
            <w:r w:rsidRPr="00C8493B">
              <w:rPr>
                <w:rFonts w:eastAsia="Segoe UI" w:cstheme="minorHAnsi"/>
              </w:rPr>
              <w:t>.</w:t>
            </w:r>
            <w:r w:rsidRPr="00C8493B">
              <w:rPr>
                <w:rFonts w:eastAsia="Segoe UI" w:cstheme="minorHAnsi"/>
                <w:spacing w:val="-1"/>
              </w:rPr>
              <w:t>24</w:t>
            </w:r>
          </w:p>
        </w:tc>
        <w:tc>
          <w:tcPr>
            <w:tcW w:w="4184" w:type="pct"/>
            <w:tcBorders>
              <w:top w:val="single" w:sz="4" w:space="0" w:color="000000"/>
              <w:left w:val="single" w:sz="4" w:space="0" w:color="000000"/>
              <w:bottom w:val="single" w:sz="4" w:space="0" w:color="000000"/>
              <w:right w:val="single" w:sz="4" w:space="0" w:color="000000"/>
            </w:tcBorders>
          </w:tcPr>
          <w:p w14:paraId="499527DD" w14:textId="77777777" w:rsidR="00AB199C" w:rsidRPr="00C8493B" w:rsidRDefault="00AB199C" w:rsidP="00A378FB">
            <w:pPr>
              <w:spacing w:after="0" w:line="240" w:lineRule="auto"/>
              <w:ind w:left="101" w:right="14"/>
              <w:rPr>
                <w:rFonts w:eastAsia="Segoe UI" w:cstheme="minorHAnsi"/>
                <w:spacing w:val="-1"/>
              </w:rPr>
            </w:pPr>
            <w:r w:rsidRPr="00C8493B">
              <w:rPr>
                <w:rFonts w:eastAsia="Times New Roman" w:cstheme="minorHAnsi"/>
              </w:rPr>
              <w:t>From a given list recognize linear and exponential functions, including arithmetic sequences, given a graph, a description of a relationship, or two input-output pairs (include reading these from a table).</w:t>
            </w:r>
          </w:p>
        </w:tc>
      </w:tr>
      <w:tr w:rsidR="00AB199C" w:rsidRPr="00C8493B" w14:paraId="6134EC5E" w14:textId="77777777" w:rsidTr="000E7DB5">
        <w:tc>
          <w:tcPr>
            <w:tcW w:w="816" w:type="pct"/>
            <w:tcBorders>
              <w:top w:val="single" w:sz="4" w:space="0" w:color="000000"/>
              <w:left w:val="single" w:sz="4" w:space="0" w:color="000000"/>
              <w:bottom w:val="single" w:sz="4" w:space="0" w:color="000000"/>
              <w:right w:val="single" w:sz="4" w:space="0" w:color="000000"/>
            </w:tcBorders>
          </w:tcPr>
          <w:p w14:paraId="4D35D4DF" w14:textId="77777777" w:rsidR="00AB199C" w:rsidRPr="00C8493B" w:rsidRDefault="00AB199C" w:rsidP="00A378FB">
            <w:pPr>
              <w:spacing w:after="0" w:line="240" w:lineRule="auto"/>
              <w:ind w:left="101" w:right="14"/>
              <w:rPr>
                <w:rFonts w:eastAsia="Times New Roman" w:cstheme="minorHAnsi"/>
              </w:rPr>
            </w:pPr>
            <w:r w:rsidRPr="00C8493B">
              <w:rPr>
                <w:rFonts w:eastAsia="Segoe UI" w:cstheme="minorHAnsi"/>
                <w:spacing w:val="1"/>
              </w:rPr>
              <w:t>A.M</w:t>
            </w:r>
            <w:r w:rsidRPr="00C8493B">
              <w:rPr>
                <w:rFonts w:eastAsia="Segoe UI" w:cstheme="minorHAnsi"/>
              </w:rPr>
              <w:t>.</w:t>
            </w:r>
            <w:r w:rsidRPr="00C8493B">
              <w:rPr>
                <w:rFonts w:eastAsia="Segoe UI" w:cstheme="minorHAnsi"/>
                <w:spacing w:val="-1"/>
              </w:rPr>
              <w:t>A</w:t>
            </w:r>
            <w:r w:rsidRPr="00C8493B">
              <w:rPr>
                <w:rFonts w:eastAsia="Segoe UI" w:cstheme="minorHAnsi"/>
                <w:spacing w:val="1"/>
              </w:rPr>
              <w:t>1</w:t>
            </w:r>
            <w:r w:rsidRPr="00C8493B">
              <w:rPr>
                <w:rFonts w:eastAsia="Segoe UI" w:cstheme="minorHAnsi"/>
                <w:spacing w:val="-1"/>
              </w:rPr>
              <w:t>H</w:t>
            </w:r>
            <w:r w:rsidRPr="00C8493B">
              <w:rPr>
                <w:rFonts w:eastAsia="Segoe UI" w:cstheme="minorHAnsi"/>
                <w:spacing w:val="-2"/>
              </w:rPr>
              <w:t>S</w:t>
            </w:r>
            <w:r w:rsidRPr="00C8493B">
              <w:rPr>
                <w:rFonts w:eastAsia="Segoe UI" w:cstheme="minorHAnsi"/>
              </w:rPr>
              <w:t>.</w:t>
            </w:r>
            <w:r w:rsidRPr="00C8493B">
              <w:rPr>
                <w:rFonts w:eastAsia="Segoe UI" w:cstheme="minorHAnsi"/>
                <w:spacing w:val="-1"/>
              </w:rPr>
              <w:t>25</w:t>
            </w:r>
          </w:p>
        </w:tc>
        <w:tc>
          <w:tcPr>
            <w:tcW w:w="4184" w:type="pct"/>
            <w:tcBorders>
              <w:top w:val="single" w:sz="4" w:space="0" w:color="000000"/>
              <w:left w:val="single" w:sz="4" w:space="0" w:color="000000"/>
              <w:bottom w:val="single" w:sz="4" w:space="0" w:color="000000"/>
              <w:right w:val="single" w:sz="4" w:space="0" w:color="000000"/>
            </w:tcBorders>
          </w:tcPr>
          <w:p w14:paraId="25344482" w14:textId="77777777" w:rsidR="00AB199C" w:rsidRPr="00C8493B" w:rsidRDefault="00AB199C" w:rsidP="00A378FB">
            <w:pPr>
              <w:spacing w:after="0" w:line="240" w:lineRule="auto"/>
              <w:ind w:left="101" w:right="14"/>
              <w:rPr>
                <w:rFonts w:eastAsia="Times New Roman" w:cstheme="minorHAnsi"/>
              </w:rPr>
            </w:pPr>
            <w:r w:rsidRPr="00C8493B">
              <w:rPr>
                <w:rFonts w:eastAsia="Times New Roman" w:cstheme="minorHAnsi"/>
              </w:rPr>
              <w:t>Given two tables representing linear real-world function, determine which is increasing at a greater rate.</w:t>
            </w:r>
          </w:p>
        </w:tc>
      </w:tr>
    </w:tbl>
    <w:p w14:paraId="465CB461" w14:textId="77777777" w:rsidR="00AB199C" w:rsidRPr="00C8493B" w:rsidRDefault="00AB199C" w:rsidP="00A378FB">
      <w:pPr>
        <w:spacing w:after="0" w:line="240" w:lineRule="auto"/>
        <w:rPr>
          <w:rFonts w:eastAsia="Times New Roman" w:cstheme="minorHAnsi"/>
        </w:rPr>
      </w:pPr>
    </w:p>
    <w:tbl>
      <w:tblPr>
        <w:tblW w:w="5000" w:type="pct"/>
        <w:tblCellMar>
          <w:left w:w="0" w:type="dxa"/>
          <w:right w:w="0" w:type="dxa"/>
        </w:tblCellMar>
        <w:tblLook w:val="01E0" w:firstRow="1" w:lastRow="1" w:firstColumn="1" w:lastColumn="1" w:noHBand="0" w:noVBand="0"/>
      </w:tblPr>
      <w:tblGrid>
        <w:gridCol w:w="1526"/>
        <w:gridCol w:w="7824"/>
      </w:tblGrid>
      <w:tr w:rsidR="00AB199C" w:rsidRPr="00C8493B" w14:paraId="2B445654" w14:textId="77777777" w:rsidTr="000E7DB5">
        <w:tc>
          <w:tcPr>
            <w:tcW w:w="816" w:type="pct"/>
            <w:tcBorders>
              <w:top w:val="single" w:sz="4" w:space="0" w:color="000000"/>
              <w:left w:val="single" w:sz="4" w:space="0" w:color="000000"/>
              <w:bottom w:val="single" w:sz="4" w:space="0" w:color="000000"/>
              <w:right w:val="single" w:sz="4" w:space="0" w:color="000000"/>
            </w:tcBorders>
          </w:tcPr>
          <w:p w14:paraId="6D80CC18" w14:textId="77777777" w:rsidR="00AB199C" w:rsidRPr="00C8493B" w:rsidRDefault="00AB199C" w:rsidP="00A378FB">
            <w:pPr>
              <w:spacing w:after="0" w:line="240" w:lineRule="auto"/>
              <w:ind w:left="101" w:right="14"/>
              <w:rPr>
                <w:rFonts w:eastAsia="Segoe UI" w:cstheme="minorHAnsi"/>
                <w:b/>
                <w:bCs/>
                <w:spacing w:val="-1"/>
              </w:rPr>
            </w:pPr>
            <w:r w:rsidRPr="00C8493B">
              <w:rPr>
                <w:rFonts w:eastAsia="Segoe UI" w:cstheme="minorHAnsi"/>
                <w:b/>
                <w:bCs/>
                <w:spacing w:val="-1"/>
              </w:rPr>
              <w:t>C</w:t>
            </w:r>
            <w:r w:rsidRPr="00C8493B">
              <w:rPr>
                <w:rFonts w:eastAsia="Segoe UI" w:cstheme="minorHAnsi"/>
                <w:b/>
                <w:bCs/>
              </w:rPr>
              <w:t>luster</w:t>
            </w:r>
          </w:p>
        </w:tc>
        <w:tc>
          <w:tcPr>
            <w:tcW w:w="4184" w:type="pct"/>
            <w:tcBorders>
              <w:top w:val="single" w:sz="4" w:space="0" w:color="000000"/>
              <w:left w:val="single" w:sz="4" w:space="0" w:color="000000"/>
              <w:bottom w:val="single" w:sz="4" w:space="0" w:color="000000"/>
              <w:right w:val="single" w:sz="4" w:space="0" w:color="000000"/>
            </w:tcBorders>
            <w:shd w:val="clear" w:color="auto" w:fill="auto"/>
          </w:tcPr>
          <w:p w14:paraId="0122B347" w14:textId="77777777" w:rsidR="00AB199C" w:rsidRPr="00C8493B" w:rsidRDefault="00AB199C" w:rsidP="00A378FB">
            <w:pPr>
              <w:spacing w:after="0" w:line="240" w:lineRule="auto"/>
              <w:ind w:left="101" w:right="14"/>
              <w:rPr>
                <w:rFonts w:eastAsia="Segoe UI" w:cstheme="minorHAnsi"/>
                <w:b/>
                <w:bCs/>
              </w:rPr>
            </w:pPr>
            <w:r w:rsidRPr="00C8493B">
              <w:rPr>
                <w:rFonts w:eastAsia="Segoe UI" w:cstheme="minorHAnsi"/>
                <w:b/>
                <w:bCs/>
              </w:rPr>
              <w:t>In</w:t>
            </w:r>
            <w:r w:rsidRPr="00C8493B">
              <w:rPr>
                <w:rFonts w:eastAsia="Segoe UI" w:cstheme="minorHAnsi"/>
                <w:b/>
                <w:bCs/>
                <w:spacing w:val="1"/>
              </w:rPr>
              <w:t>t</w:t>
            </w:r>
            <w:r w:rsidRPr="00C8493B">
              <w:rPr>
                <w:rFonts w:eastAsia="Segoe UI" w:cstheme="minorHAnsi"/>
                <w:b/>
                <w:bCs/>
                <w:spacing w:val="-2"/>
              </w:rPr>
              <w:t>e</w:t>
            </w:r>
            <w:r w:rsidRPr="00C8493B">
              <w:rPr>
                <w:rFonts w:eastAsia="Segoe UI" w:cstheme="minorHAnsi"/>
                <w:b/>
                <w:bCs/>
                <w:spacing w:val="1"/>
              </w:rPr>
              <w:t>r</w:t>
            </w:r>
            <w:r w:rsidRPr="00C8493B">
              <w:rPr>
                <w:rFonts w:eastAsia="Segoe UI" w:cstheme="minorHAnsi"/>
                <w:b/>
                <w:bCs/>
              </w:rPr>
              <w:t>p</w:t>
            </w:r>
            <w:r w:rsidRPr="00C8493B">
              <w:rPr>
                <w:rFonts w:eastAsia="Segoe UI" w:cstheme="minorHAnsi"/>
                <w:b/>
                <w:bCs/>
                <w:spacing w:val="-2"/>
              </w:rPr>
              <w:t>r</w:t>
            </w:r>
            <w:r w:rsidRPr="00C8493B">
              <w:rPr>
                <w:rFonts w:eastAsia="Segoe UI" w:cstheme="minorHAnsi"/>
                <w:b/>
                <w:bCs/>
              </w:rPr>
              <w:t xml:space="preserve">et </w:t>
            </w:r>
            <w:r w:rsidRPr="00C8493B">
              <w:rPr>
                <w:rFonts w:eastAsia="Segoe UI" w:cstheme="minorHAnsi"/>
                <w:b/>
                <w:bCs/>
                <w:spacing w:val="-2"/>
              </w:rPr>
              <w:t>e</w:t>
            </w:r>
            <w:r w:rsidRPr="00C8493B">
              <w:rPr>
                <w:rFonts w:eastAsia="Segoe UI" w:cstheme="minorHAnsi"/>
                <w:b/>
                <w:bCs/>
              </w:rPr>
              <w:t>xp</w:t>
            </w:r>
            <w:r w:rsidRPr="00C8493B">
              <w:rPr>
                <w:rFonts w:eastAsia="Segoe UI" w:cstheme="minorHAnsi"/>
                <w:b/>
                <w:bCs/>
                <w:spacing w:val="-1"/>
              </w:rPr>
              <w:t>r</w:t>
            </w:r>
            <w:r w:rsidRPr="00C8493B">
              <w:rPr>
                <w:rFonts w:eastAsia="Segoe UI" w:cstheme="minorHAnsi"/>
                <w:b/>
                <w:bCs/>
              </w:rPr>
              <w:t>es</w:t>
            </w:r>
            <w:r w:rsidRPr="00C8493B">
              <w:rPr>
                <w:rFonts w:eastAsia="Segoe UI" w:cstheme="minorHAnsi"/>
                <w:b/>
                <w:bCs/>
                <w:spacing w:val="-2"/>
              </w:rPr>
              <w:t>s</w:t>
            </w:r>
            <w:r w:rsidRPr="00C8493B">
              <w:rPr>
                <w:rFonts w:eastAsia="Segoe UI" w:cstheme="minorHAnsi"/>
                <w:b/>
                <w:bCs/>
              </w:rPr>
              <w:t>i</w:t>
            </w:r>
            <w:r w:rsidRPr="00C8493B">
              <w:rPr>
                <w:rFonts w:eastAsia="Segoe UI" w:cstheme="minorHAnsi"/>
                <w:b/>
                <w:bCs/>
                <w:spacing w:val="-1"/>
              </w:rPr>
              <w:t>o</w:t>
            </w:r>
            <w:r w:rsidRPr="00C8493B">
              <w:rPr>
                <w:rFonts w:eastAsia="Segoe UI" w:cstheme="minorHAnsi"/>
                <w:b/>
                <w:bCs/>
                <w:spacing w:val="1"/>
              </w:rPr>
              <w:t>n</w:t>
            </w:r>
            <w:r w:rsidRPr="00C8493B">
              <w:rPr>
                <w:rFonts w:eastAsia="Segoe UI" w:cstheme="minorHAnsi"/>
                <w:b/>
                <w:bCs/>
              </w:rPr>
              <w:t>s</w:t>
            </w:r>
            <w:r w:rsidRPr="00C8493B">
              <w:rPr>
                <w:rFonts w:eastAsia="Segoe UI" w:cstheme="minorHAnsi"/>
                <w:b/>
                <w:bCs/>
                <w:spacing w:val="-2"/>
              </w:rPr>
              <w:t xml:space="preserve"> </w:t>
            </w:r>
            <w:r w:rsidRPr="00C8493B">
              <w:rPr>
                <w:rFonts w:eastAsia="Segoe UI" w:cstheme="minorHAnsi"/>
                <w:b/>
                <w:bCs/>
              </w:rPr>
              <w:t>f</w:t>
            </w:r>
            <w:r w:rsidRPr="00C8493B">
              <w:rPr>
                <w:rFonts w:eastAsia="Segoe UI" w:cstheme="minorHAnsi"/>
                <w:b/>
                <w:bCs/>
                <w:spacing w:val="-1"/>
              </w:rPr>
              <w:t>o</w:t>
            </w:r>
            <w:r w:rsidRPr="00C8493B">
              <w:rPr>
                <w:rFonts w:eastAsia="Segoe UI" w:cstheme="minorHAnsi"/>
                <w:b/>
                <w:bCs/>
              </w:rPr>
              <w:t>r fu</w:t>
            </w:r>
            <w:r w:rsidRPr="00C8493B">
              <w:rPr>
                <w:rFonts w:eastAsia="Segoe UI" w:cstheme="minorHAnsi"/>
                <w:b/>
                <w:bCs/>
                <w:spacing w:val="1"/>
              </w:rPr>
              <w:t>n</w:t>
            </w:r>
            <w:r w:rsidRPr="00C8493B">
              <w:rPr>
                <w:rFonts w:eastAsia="Segoe UI" w:cstheme="minorHAnsi"/>
                <w:b/>
                <w:bCs/>
              </w:rPr>
              <w:t>cti</w:t>
            </w:r>
            <w:r w:rsidRPr="00C8493B">
              <w:rPr>
                <w:rFonts w:eastAsia="Segoe UI" w:cstheme="minorHAnsi"/>
                <w:b/>
                <w:bCs/>
                <w:spacing w:val="-3"/>
              </w:rPr>
              <w:t>o</w:t>
            </w:r>
            <w:r w:rsidRPr="00C8493B">
              <w:rPr>
                <w:rFonts w:eastAsia="Segoe UI" w:cstheme="minorHAnsi"/>
                <w:b/>
                <w:bCs/>
                <w:spacing w:val="1"/>
              </w:rPr>
              <w:t>n</w:t>
            </w:r>
            <w:r w:rsidRPr="00C8493B">
              <w:rPr>
                <w:rFonts w:eastAsia="Segoe UI" w:cstheme="minorHAnsi"/>
                <w:b/>
                <w:bCs/>
              </w:rPr>
              <w:t>s</w:t>
            </w:r>
            <w:r w:rsidRPr="00C8493B">
              <w:rPr>
                <w:rFonts w:eastAsia="Segoe UI" w:cstheme="minorHAnsi"/>
                <w:b/>
                <w:bCs/>
                <w:spacing w:val="-2"/>
              </w:rPr>
              <w:t xml:space="preserve"> </w:t>
            </w:r>
            <w:r w:rsidRPr="00C8493B">
              <w:rPr>
                <w:rFonts w:eastAsia="Segoe UI" w:cstheme="minorHAnsi"/>
                <w:b/>
                <w:bCs/>
              </w:rPr>
              <w:t>in t</w:t>
            </w:r>
            <w:r w:rsidRPr="00C8493B">
              <w:rPr>
                <w:rFonts w:eastAsia="Segoe UI" w:cstheme="minorHAnsi"/>
                <w:b/>
                <w:bCs/>
                <w:spacing w:val="-2"/>
              </w:rPr>
              <w:t>e</w:t>
            </w:r>
            <w:r w:rsidRPr="00C8493B">
              <w:rPr>
                <w:rFonts w:eastAsia="Segoe UI" w:cstheme="minorHAnsi"/>
                <w:b/>
                <w:bCs/>
                <w:spacing w:val="1"/>
              </w:rPr>
              <w:t>r</w:t>
            </w:r>
            <w:r w:rsidRPr="00C8493B">
              <w:rPr>
                <w:rFonts w:eastAsia="Segoe UI" w:cstheme="minorHAnsi"/>
                <w:b/>
                <w:bCs/>
              </w:rPr>
              <w:t>ms</w:t>
            </w:r>
            <w:r w:rsidRPr="00C8493B">
              <w:rPr>
                <w:rFonts w:eastAsia="Segoe UI" w:cstheme="minorHAnsi"/>
                <w:b/>
                <w:bCs/>
                <w:spacing w:val="-2"/>
              </w:rPr>
              <w:t xml:space="preserve"> </w:t>
            </w:r>
            <w:r w:rsidRPr="00C8493B">
              <w:rPr>
                <w:rFonts w:eastAsia="Segoe UI" w:cstheme="minorHAnsi"/>
                <w:b/>
                <w:bCs/>
              </w:rPr>
              <w:t>of</w:t>
            </w:r>
            <w:r w:rsidRPr="00C8493B">
              <w:rPr>
                <w:rFonts w:eastAsia="Segoe UI" w:cstheme="minorHAnsi"/>
                <w:b/>
                <w:bCs/>
                <w:spacing w:val="-2"/>
              </w:rPr>
              <w:t xml:space="preserve"> </w:t>
            </w:r>
            <w:r w:rsidRPr="00C8493B">
              <w:rPr>
                <w:rFonts w:eastAsia="Segoe UI" w:cstheme="minorHAnsi"/>
                <w:b/>
                <w:bCs/>
              </w:rPr>
              <w:t>the</w:t>
            </w:r>
            <w:r w:rsidRPr="00C8493B">
              <w:rPr>
                <w:rFonts w:eastAsia="Segoe UI" w:cstheme="minorHAnsi"/>
                <w:b/>
                <w:bCs/>
                <w:spacing w:val="-1"/>
              </w:rPr>
              <w:t xml:space="preserve"> s</w:t>
            </w:r>
            <w:r w:rsidRPr="00C8493B">
              <w:rPr>
                <w:rFonts w:eastAsia="Segoe UI" w:cstheme="minorHAnsi"/>
                <w:b/>
                <w:bCs/>
              </w:rPr>
              <w:t>it</w:t>
            </w:r>
            <w:r w:rsidRPr="00C8493B">
              <w:rPr>
                <w:rFonts w:eastAsia="Segoe UI" w:cstheme="minorHAnsi"/>
                <w:b/>
                <w:bCs/>
                <w:spacing w:val="1"/>
              </w:rPr>
              <w:t>ua</w:t>
            </w:r>
            <w:r w:rsidRPr="00C8493B">
              <w:rPr>
                <w:rFonts w:eastAsia="Segoe UI" w:cstheme="minorHAnsi"/>
                <w:b/>
                <w:bCs/>
              </w:rPr>
              <w:t>ti</w:t>
            </w:r>
            <w:r w:rsidRPr="00C8493B">
              <w:rPr>
                <w:rFonts w:eastAsia="Segoe UI" w:cstheme="minorHAnsi"/>
                <w:b/>
                <w:bCs/>
                <w:spacing w:val="-3"/>
              </w:rPr>
              <w:t>o</w:t>
            </w:r>
            <w:r w:rsidRPr="00C8493B">
              <w:rPr>
                <w:rFonts w:eastAsia="Segoe UI" w:cstheme="minorHAnsi"/>
                <w:b/>
                <w:bCs/>
              </w:rPr>
              <w:t>n th</w:t>
            </w:r>
            <w:r w:rsidRPr="00C8493B">
              <w:rPr>
                <w:rFonts w:eastAsia="Segoe UI" w:cstheme="minorHAnsi"/>
                <w:b/>
                <w:bCs/>
                <w:spacing w:val="-2"/>
              </w:rPr>
              <w:t>e</w:t>
            </w:r>
            <w:r w:rsidRPr="00C8493B">
              <w:rPr>
                <w:rFonts w:eastAsia="Segoe UI" w:cstheme="minorHAnsi"/>
                <w:b/>
                <w:bCs/>
              </w:rPr>
              <w:t>y m</w:t>
            </w:r>
            <w:r w:rsidRPr="00C8493B">
              <w:rPr>
                <w:rFonts w:eastAsia="Segoe UI" w:cstheme="minorHAnsi"/>
                <w:b/>
                <w:bCs/>
                <w:spacing w:val="-1"/>
              </w:rPr>
              <w:t>o</w:t>
            </w:r>
            <w:r w:rsidRPr="00C8493B">
              <w:rPr>
                <w:rFonts w:eastAsia="Segoe UI" w:cstheme="minorHAnsi"/>
                <w:b/>
                <w:bCs/>
                <w:spacing w:val="-2"/>
              </w:rPr>
              <w:t>d</w:t>
            </w:r>
            <w:r w:rsidRPr="00C8493B">
              <w:rPr>
                <w:rFonts w:eastAsia="Segoe UI" w:cstheme="minorHAnsi"/>
                <w:b/>
                <w:bCs/>
              </w:rPr>
              <w:t>el.</w:t>
            </w:r>
          </w:p>
        </w:tc>
      </w:tr>
      <w:tr w:rsidR="00AB199C" w:rsidRPr="00C8493B" w14:paraId="2B2801B8" w14:textId="77777777" w:rsidTr="000E7DB5">
        <w:tc>
          <w:tcPr>
            <w:tcW w:w="816" w:type="pct"/>
            <w:tcBorders>
              <w:top w:val="single" w:sz="4" w:space="0" w:color="000000"/>
              <w:left w:val="single" w:sz="4" w:space="0" w:color="000000"/>
              <w:bottom w:val="single" w:sz="4" w:space="0" w:color="000000"/>
              <w:right w:val="single" w:sz="4" w:space="0" w:color="000000"/>
            </w:tcBorders>
          </w:tcPr>
          <w:p w14:paraId="77B09C72" w14:textId="77777777" w:rsidR="00AB199C" w:rsidRPr="00C8493B" w:rsidRDefault="00AB199C" w:rsidP="00A378FB">
            <w:pPr>
              <w:spacing w:after="0" w:line="240" w:lineRule="auto"/>
              <w:ind w:left="101" w:right="14"/>
              <w:rPr>
                <w:rFonts w:eastAsia="Segoe UI" w:cstheme="minorHAnsi"/>
              </w:rPr>
            </w:pPr>
            <w:r w:rsidRPr="00C8493B">
              <w:rPr>
                <w:rFonts w:eastAsia="Segoe UI" w:cstheme="minorHAnsi"/>
                <w:spacing w:val="1"/>
              </w:rPr>
              <w:t>A.M</w:t>
            </w:r>
            <w:r w:rsidRPr="00C8493B">
              <w:rPr>
                <w:rFonts w:eastAsia="Segoe UI" w:cstheme="minorHAnsi"/>
              </w:rPr>
              <w:t>.</w:t>
            </w:r>
            <w:r w:rsidRPr="00C8493B">
              <w:rPr>
                <w:rFonts w:eastAsia="Segoe UI" w:cstheme="minorHAnsi"/>
                <w:spacing w:val="-1"/>
              </w:rPr>
              <w:t>A</w:t>
            </w:r>
            <w:r w:rsidRPr="00C8493B">
              <w:rPr>
                <w:rFonts w:eastAsia="Segoe UI" w:cstheme="minorHAnsi"/>
                <w:spacing w:val="1"/>
              </w:rPr>
              <w:t>1</w:t>
            </w:r>
            <w:r w:rsidRPr="00C8493B">
              <w:rPr>
                <w:rFonts w:eastAsia="Segoe UI" w:cstheme="minorHAnsi"/>
                <w:spacing w:val="-1"/>
              </w:rPr>
              <w:t>H</w:t>
            </w:r>
            <w:r w:rsidRPr="00C8493B">
              <w:rPr>
                <w:rFonts w:eastAsia="Segoe UI" w:cstheme="minorHAnsi"/>
                <w:spacing w:val="-2"/>
              </w:rPr>
              <w:t>S</w:t>
            </w:r>
            <w:r w:rsidRPr="00C8493B">
              <w:rPr>
                <w:rFonts w:eastAsia="Segoe UI" w:cstheme="minorHAnsi"/>
              </w:rPr>
              <w:t>.</w:t>
            </w:r>
            <w:r w:rsidRPr="00C8493B">
              <w:rPr>
                <w:rFonts w:eastAsia="Segoe UI" w:cstheme="minorHAnsi"/>
                <w:spacing w:val="-1"/>
              </w:rPr>
              <w:t>26</w:t>
            </w:r>
          </w:p>
        </w:tc>
        <w:tc>
          <w:tcPr>
            <w:tcW w:w="4184" w:type="pct"/>
            <w:tcBorders>
              <w:top w:val="single" w:sz="4" w:space="0" w:color="000000"/>
              <w:left w:val="single" w:sz="4" w:space="0" w:color="000000"/>
              <w:bottom w:val="single" w:sz="4" w:space="0" w:color="000000"/>
              <w:right w:val="single" w:sz="4" w:space="0" w:color="000000"/>
            </w:tcBorders>
          </w:tcPr>
          <w:p w14:paraId="4D6EB524" w14:textId="77777777" w:rsidR="00AB199C" w:rsidRPr="00C8493B" w:rsidRDefault="00AB199C" w:rsidP="00A378FB">
            <w:pPr>
              <w:spacing w:after="0" w:line="240" w:lineRule="auto"/>
              <w:ind w:left="101" w:right="14"/>
              <w:rPr>
                <w:rFonts w:eastAsia="Segoe UI" w:cstheme="minorHAnsi"/>
              </w:rPr>
            </w:pPr>
            <w:r w:rsidRPr="00C8493B">
              <w:rPr>
                <w:rFonts w:eastAsia="Times New Roman" w:cstheme="minorHAnsi"/>
              </w:rPr>
              <w:t>Interpret the parameters in a linear function in terms of a context.  Instructional Note:  Limit to linear functions.</w:t>
            </w:r>
          </w:p>
        </w:tc>
      </w:tr>
    </w:tbl>
    <w:p w14:paraId="38D6A8F1" w14:textId="77777777" w:rsidR="00AB199C" w:rsidRPr="00C8493B" w:rsidRDefault="00AB199C" w:rsidP="00A378FB">
      <w:pPr>
        <w:spacing w:after="0" w:line="240" w:lineRule="auto"/>
        <w:rPr>
          <w:rFonts w:eastAsia="Times New Roman" w:cstheme="minorHAnsi"/>
          <w:b/>
        </w:rPr>
      </w:pPr>
    </w:p>
    <w:p w14:paraId="1E1BE8C4" w14:textId="77777777" w:rsidR="00AB199C" w:rsidRPr="00C8493B" w:rsidRDefault="00AB199C" w:rsidP="00A378FB">
      <w:pPr>
        <w:spacing w:after="0" w:line="240" w:lineRule="auto"/>
        <w:rPr>
          <w:rFonts w:eastAsia="Times New Roman" w:cstheme="minorHAnsi"/>
          <w:b/>
        </w:rPr>
      </w:pPr>
      <w:r w:rsidRPr="00C8493B">
        <w:rPr>
          <w:rFonts w:eastAsia="Times New Roman" w:cstheme="minorHAnsi"/>
          <w:b/>
        </w:rPr>
        <w:t>Descriptive Statistics</w:t>
      </w:r>
    </w:p>
    <w:p w14:paraId="2FBD580F" w14:textId="77777777" w:rsidR="00AB199C" w:rsidRPr="00C8493B" w:rsidRDefault="00AB199C" w:rsidP="00A378FB">
      <w:pPr>
        <w:spacing w:after="0" w:line="240" w:lineRule="auto"/>
        <w:rPr>
          <w:rFonts w:eastAsia="Times New Roman" w:cstheme="minorHAnsi"/>
          <w:b/>
        </w:rPr>
      </w:pPr>
    </w:p>
    <w:tbl>
      <w:tblPr>
        <w:tblW w:w="5000" w:type="pct"/>
        <w:tblCellMar>
          <w:left w:w="0" w:type="dxa"/>
          <w:right w:w="0" w:type="dxa"/>
        </w:tblCellMar>
        <w:tblLook w:val="01E0" w:firstRow="1" w:lastRow="1" w:firstColumn="1" w:lastColumn="1" w:noHBand="0" w:noVBand="0"/>
      </w:tblPr>
      <w:tblGrid>
        <w:gridCol w:w="1526"/>
        <w:gridCol w:w="7824"/>
      </w:tblGrid>
      <w:tr w:rsidR="00AB199C" w:rsidRPr="00C8493B" w14:paraId="25B2F9E7" w14:textId="77777777" w:rsidTr="000E7DB5">
        <w:tc>
          <w:tcPr>
            <w:tcW w:w="816" w:type="pct"/>
            <w:tcBorders>
              <w:top w:val="single" w:sz="4" w:space="0" w:color="000000"/>
              <w:left w:val="single" w:sz="4" w:space="0" w:color="000000"/>
              <w:bottom w:val="single" w:sz="4" w:space="0" w:color="000000"/>
              <w:right w:val="single" w:sz="4" w:space="0" w:color="000000"/>
            </w:tcBorders>
          </w:tcPr>
          <w:p w14:paraId="0DE7FB6A" w14:textId="77777777" w:rsidR="00AB199C" w:rsidRPr="00C8493B" w:rsidRDefault="00AB199C" w:rsidP="00A378FB">
            <w:pPr>
              <w:spacing w:after="0" w:line="240" w:lineRule="auto"/>
              <w:ind w:left="101" w:right="14"/>
              <w:rPr>
                <w:rFonts w:eastAsia="Segoe UI" w:cstheme="minorHAnsi"/>
              </w:rPr>
            </w:pPr>
            <w:r w:rsidRPr="00C8493B">
              <w:rPr>
                <w:rFonts w:eastAsia="Segoe UI" w:cstheme="minorHAnsi"/>
                <w:b/>
                <w:bCs/>
                <w:spacing w:val="-1"/>
              </w:rPr>
              <w:t>C</w:t>
            </w:r>
            <w:r w:rsidRPr="00C8493B">
              <w:rPr>
                <w:rFonts w:eastAsia="Segoe UI" w:cstheme="minorHAnsi"/>
                <w:b/>
                <w:bCs/>
              </w:rPr>
              <w:t>luster</w:t>
            </w:r>
          </w:p>
        </w:tc>
        <w:tc>
          <w:tcPr>
            <w:tcW w:w="4184" w:type="pct"/>
            <w:tcBorders>
              <w:top w:val="single" w:sz="4" w:space="0" w:color="000000"/>
              <w:left w:val="single" w:sz="4" w:space="0" w:color="000000"/>
              <w:bottom w:val="single" w:sz="4" w:space="0" w:color="000000"/>
              <w:right w:val="single" w:sz="4" w:space="0" w:color="000000"/>
            </w:tcBorders>
            <w:shd w:val="clear" w:color="auto" w:fill="auto"/>
          </w:tcPr>
          <w:p w14:paraId="17A4BB52" w14:textId="77777777" w:rsidR="00AB199C" w:rsidRPr="00C8493B" w:rsidRDefault="00AB199C" w:rsidP="00A378FB">
            <w:pPr>
              <w:spacing w:after="0" w:line="240" w:lineRule="auto"/>
              <w:ind w:left="101" w:right="14"/>
              <w:rPr>
                <w:rFonts w:eastAsia="Segoe UI" w:cstheme="minorHAnsi"/>
                <w:b/>
                <w:bCs/>
                <w:spacing w:val="1"/>
              </w:rPr>
            </w:pPr>
            <w:r w:rsidRPr="00C8493B">
              <w:rPr>
                <w:rFonts w:eastAsia="Segoe UI" w:cstheme="minorHAnsi"/>
                <w:b/>
                <w:bCs/>
                <w:spacing w:val="1"/>
              </w:rPr>
              <w:t>Su</w:t>
            </w:r>
            <w:r w:rsidRPr="00C8493B">
              <w:rPr>
                <w:rFonts w:eastAsia="Segoe UI" w:cstheme="minorHAnsi"/>
                <w:b/>
                <w:bCs/>
              </w:rPr>
              <w:t>m</w:t>
            </w:r>
            <w:r w:rsidRPr="00C8493B">
              <w:rPr>
                <w:rFonts w:eastAsia="Segoe UI" w:cstheme="minorHAnsi"/>
                <w:b/>
                <w:bCs/>
                <w:spacing w:val="-4"/>
              </w:rPr>
              <w:t>m</w:t>
            </w:r>
            <w:r w:rsidRPr="00C8493B">
              <w:rPr>
                <w:rFonts w:eastAsia="Segoe UI" w:cstheme="minorHAnsi"/>
                <w:b/>
                <w:bCs/>
                <w:spacing w:val="1"/>
              </w:rPr>
              <w:t>ar</w:t>
            </w:r>
            <w:r w:rsidRPr="00C8493B">
              <w:rPr>
                <w:rFonts w:eastAsia="Segoe UI" w:cstheme="minorHAnsi"/>
                <w:b/>
                <w:bCs/>
              </w:rPr>
              <w:t>i</w:t>
            </w:r>
            <w:r w:rsidRPr="00C8493B">
              <w:rPr>
                <w:rFonts w:eastAsia="Segoe UI" w:cstheme="minorHAnsi"/>
                <w:b/>
                <w:bCs/>
                <w:spacing w:val="-3"/>
              </w:rPr>
              <w:t>z</w:t>
            </w:r>
            <w:r w:rsidRPr="00C8493B">
              <w:rPr>
                <w:rFonts w:eastAsia="Segoe UI" w:cstheme="minorHAnsi"/>
                <w:b/>
                <w:bCs/>
              </w:rPr>
              <w:t xml:space="preserve">e, </w:t>
            </w:r>
            <w:r w:rsidRPr="00C8493B">
              <w:rPr>
                <w:rFonts w:eastAsia="Segoe UI" w:cstheme="minorHAnsi"/>
                <w:b/>
                <w:bCs/>
                <w:spacing w:val="-2"/>
              </w:rPr>
              <w:t>r</w:t>
            </w:r>
            <w:r w:rsidRPr="00C8493B">
              <w:rPr>
                <w:rFonts w:eastAsia="Segoe UI" w:cstheme="minorHAnsi"/>
                <w:b/>
                <w:bCs/>
              </w:rPr>
              <w:t>ep</w:t>
            </w:r>
            <w:r w:rsidRPr="00C8493B">
              <w:rPr>
                <w:rFonts w:eastAsia="Segoe UI" w:cstheme="minorHAnsi"/>
                <w:b/>
                <w:bCs/>
                <w:spacing w:val="-1"/>
              </w:rPr>
              <w:t>r</w:t>
            </w:r>
            <w:r w:rsidRPr="00C8493B">
              <w:rPr>
                <w:rFonts w:eastAsia="Segoe UI" w:cstheme="minorHAnsi"/>
                <w:b/>
                <w:bCs/>
              </w:rPr>
              <w:t>ese</w:t>
            </w:r>
            <w:r w:rsidRPr="00C8493B">
              <w:rPr>
                <w:rFonts w:eastAsia="Segoe UI" w:cstheme="minorHAnsi"/>
                <w:b/>
                <w:bCs/>
                <w:spacing w:val="-2"/>
              </w:rPr>
              <w:t>n</w:t>
            </w:r>
            <w:r w:rsidRPr="00C8493B">
              <w:rPr>
                <w:rFonts w:eastAsia="Segoe UI" w:cstheme="minorHAnsi"/>
                <w:b/>
                <w:bCs/>
              </w:rPr>
              <w:t xml:space="preserve">t, </w:t>
            </w:r>
            <w:r w:rsidRPr="00C8493B">
              <w:rPr>
                <w:rFonts w:eastAsia="Segoe UI" w:cstheme="minorHAnsi"/>
                <w:b/>
                <w:bCs/>
                <w:spacing w:val="1"/>
              </w:rPr>
              <w:t>an</w:t>
            </w:r>
            <w:r w:rsidRPr="00C8493B">
              <w:rPr>
                <w:rFonts w:eastAsia="Segoe UI" w:cstheme="minorHAnsi"/>
                <w:b/>
                <w:bCs/>
              </w:rPr>
              <w:t>d</w:t>
            </w:r>
            <w:r w:rsidRPr="00C8493B">
              <w:rPr>
                <w:rFonts w:eastAsia="Segoe UI" w:cstheme="minorHAnsi"/>
                <w:b/>
                <w:bCs/>
                <w:spacing w:val="-1"/>
              </w:rPr>
              <w:t xml:space="preserve"> </w:t>
            </w:r>
            <w:r w:rsidRPr="00C8493B">
              <w:rPr>
                <w:rFonts w:eastAsia="Segoe UI" w:cstheme="minorHAnsi"/>
                <w:b/>
                <w:bCs/>
                <w:spacing w:val="-3"/>
              </w:rPr>
              <w:t>i</w:t>
            </w:r>
            <w:r w:rsidRPr="00C8493B">
              <w:rPr>
                <w:rFonts w:eastAsia="Segoe UI" w:cstheme="minorHAnsi"/>
                <w:b/>
                <w:bCs/>
                <w:spacing w:val="1"/>
              </w:rPr>
              <w:t>n</w:t>
            </w:r>
            <w:r w:rsidRPr="00C8493B">
              <w:rPr>
                <w:rFonts w:eastAsia="Segoe UI" w:cstheme="minorHAnsi"/>
                <w:b/>
                <w:bCs/>
              </w:rPr>
              <w:t>t</w:t>
            </w:r>
            <w:r w:rsidRPr="00C8493B">
              <w:rPr>
                <w:rFonts w:eastAsia="Segoe UI" w:cstheme="minorHAnsi"/>
                <w:b/>
                <w:bCs/>
                <w:spacing w:val="-1"/>
              </w:rPr>
              <w:t>e</w:t>
            </w:r>
            <w:r w:rsidRPr="00C8493B">
              <w:rPr>
                <w:rFonts w:eastAsia="Segoe UI" w:cstheme="minorHAnsi"/>
                <w:b/>
                <w:bCs/>
                <w:spacing w:val="1"/>
              </w:rPr>
              <w:t>r</w:t>
            </w:r>
            <w:r w:rsidRPr="00C8493B">
              <w:rPr>
                <w:rFonts w:eastAsia="Segoe UI" w:cstheme="minorHAnsi"/>
                <w:b/>
                <w:bCs/>
                <w:spacing w:val="-2"/>
              </w:rPr>
              <w:t>p</w:t>
            </w:r>
            <w:r w:rsidRPr="00C8493B">
              <w:rPr>
                <w:rFonts w:eastAsia="Segoe UI" w:cstheme="minorHAnsi"/>
                <w:b/>
                <w:bCs/>
                <w:spacing w:val="1"/>
              </w:rPr>
              <w:t>r</w:t>
            </w:r>
            <w:r w:rsidRPr="00C8493B">
              <w:rPr>
                <w:rFonts w:eastAsia="Segoe UI" w:cstheme="minorHAnsi"/>
                <w:b/>
                <w:bCs/>
              </w:rPr>
              <w:t xml:space="preserve">et </w:t>
            </w:r>
            <w:r w:rsidRPr="00C8493B">
              <w:rPr>
                <w:rFonts w:eastAsia="Segoe UI" w:cstheme="minorHAnsi"/>
                <w:b/>
                <w:bCs/>
                <w:spacing w:val="-2"/>
              </w:rPr>
              <w:t>d</w:t>
            </w:r>
            <w:r w:rsidRPr="00C8493B">
              <w:rPr>
                <w:rFonts w:eastAsia="Segoe UI" w:cstheme="minorHAnsi"/>
                <w:b/>
                <w:bCs/>
                <w:spacing w:val="1"/>
              </w:rPr>
              <w:t>a</w:t>
            </w:r>
            <w:r w:rsidRPr="00C8493B">
              <w:rPr>
                <w:rFonts w:eastAsia="Segoe UI" w:cstheme="minorHAnsi"/>
                <w:b/>
                <w:bCs/>
                <w:spacing w:val="-2"/>
              </w:rPr>
              <w:t>t</w:t>
            </w:r>
            <w:r w:rsidRPr="00C8493B">
              <w:rPr>
                <w:rFonts w:eastAsia="Segoe UI" w:cstheme="minorHAnsi"/>
                <w:b/>
                <w:bCs/>
              </w:rPr>
              <w:t>a on a</w:t>
            </w:r>
            <w:r w:rsidRPr="00C8493B">
              <w:rPr>
                <w:rFonts w:eastAsia="Segoe UI" w:cstheme="minorHAnsi"/>
                <w:b/>
                <w:bCs/>
                <w:spacing w:val="-3"/>
              </w:rPr>
              <w:t xml:space="preserve"> </w:t>
            </w:r>
            <w:r w:rsidRPr="00C8493B">
              <w:rPr>
                <w:rFonts w:eastAsia="Segoe UI" w:cstheme="minorHAnsi"/>
                <w:b/>
                <w:bCs/>
                <w:spacing w:val="-1"/>
              </w:rPr>
              <w:t>s</w:t>
            </w:r>
            <w:r w:rsidRPr="00C8493B">
              <w:rPr>
                <w:rFonts w:eastAsia="Segoe UI" w:cstheme="minorHAnsi"/>
                <w:b/>
                <w:bCs/>
              </w:rPr>
              <w:t>ingle c</w:t>
            </w:r>
            <w:r w:rsidRPr="00C8493B">
              <w:rPr>
                <w:rFonts w:eastAsia="Segoe UI" w:cstheme="minorHAnsi"/>
                <w:b/>
                <w:bCs/>
                <w:spacing w:val="-1"/>
              </w:rPr>
              <w:t>o</w:t>
            </w:r>
            <w:r w:rsidRPr="00C8493B">
              <w:rPr>
                <w:rFonts w:eastAsia="Segoe UI" w:cstheme="minorHAnsi"/>
                <w:b/>
                <w:bCs/>
                <w:spacing w:val="1"/>
              </w:rPr>
              <w:t>u</w:t>
            </w:r>
            <w:r w:rsidRPr="00C8493B">
              <w:rPr>
                <w:rFonts w:eastAsia="Segoe UI" w:cstheme="minorHAnsi"/>
                <w:b/>
                <w:bCs/>
                <w:spacing w:val="-2"/>
              </w:rPr>
              <w:t>n</w:t>
            </w:r>
            <w:r w:rsidRPr="00C8493B">
              <w:rPr>
                <w:rFonts w:eastAsia="Segoe UI" w:cstheme="minorHAnsi"/>
                <w:b/>
                <w:bCs/>
              </w:rPr>
              <w:t xml:space="preserve">t </w:t>
            </w:r>
            <w:r w:rsidRPr="00C8493B">
              <w:rPr>
                <w:rFonts w:eastAsia="Segoe UI" w:cstheme="minorHAnsi"/>
                <w:b/>
                <w:bCs/>
                <w:spacing w:val="-1"/>
              </w:rPr>
              <w:t>o</w:t>
            </w:r>
            <w:r w:rsidRPr="00C8493B">
              <w:rPr>
                <w:rFonts w:eastAsia="Segoe UI" w:cstheme="minorHAnsi"/>
                <w:b/>
                <w:bCs/>
              </w:rPr>
              <w:t>r m</w:t>
            </w:r>
            <w:r w:rsidRPr="00C8493B">
              <w:rPr>
                <w:rFonts w:eastAsia="Segoe UI" w:cstheme="minorHAnsi"/>
                <w:b/>
                <w:bCs/>
                <w:spacing w:val="-2"/>
              </w:rPr>
              <w:t>e</w:t>
            </w:r>
            <w:r w:rsidRPr="00C8493B">
              <w:rPr>
                <w:rFonts w:eastAsia="Segoe UI" w:cstheme="minorHAnsi"/>
                <w:b/>
                <w:bCs/>
                <w:spacing w:val="1"/>
              </w:rPr>
              <w:t>a</w:t>
            </w:r>
            <w:r w:rsidRPr="00C8493B">
              <w:rPr>
                <w:rFonts w:eastAsia="Segoe UI" w:cstheme="minorHAnsi"/>
                <w:b/>
                <w:bCs/>
                <w:spacing w:val="-1"/>
              </w:rPr>
              <w:t>s</w:t>
            </w:r>
            <w:r w:rsidRPr="00C8493B">
              <w:rPr>
                <w:rFonts w:eastAsia="Segoe UI" w:cstheme="minorHAnsi"/>
                <w:b/>
                <w:bCs/>
                <w:spacing w:val="-2"/>
              </w:rPr>
              <w:t>ur</w:t>
            </w:r>
            <w:r w:rsidRPr="00C8493B">
              <w:rPr>
                <w:rFonts w:eastAsia="Segoe UI" w:cstheme="minorHAnsi"/>
                <w:b/>
                <w:bCs/>
              </w:rPr>
              <w:t>eme</w:t>
            </w:r>
            <w:r w:rsidRPr="00C8493B">
              <w:rPr>
                <w:rFonts w:eastAsia="Segoe UI" w:cstheme="minorHAnsi"/>
                <w:b/>
                <w:bCs/>
                <w:spacing w:val="-1"/>
              </w:rPr>
              <w:t>n</w:t>
            </w:r>
            <w:r w:rsidRPr="00C8493B">
              <w:rPr>
                <w:rFonts w:eastAsia="Segoe UI" w:cstheme="minorHAnsi"/>
                <w:b/>
                <w:bCs/>
              </w:rPr>
              <w:t>t v</w:t>
            </w:r>
            <w:r w:rsidRPr="00C8493B">
              <w:rPr>
                <w:rFonts w:eastAsia="Segoe UI" w:cstheme="minorHAnsi"/>
                <w:b/>
                <w:bCs/>
                <w:spacing w:val="-1"/>
              </w:rPr>
              <w:t>a</w:t>
            </w:r>
            <w:r w:rsidRPr="00C8493B">
              <w:rPr>
                <w:rFonts w:eastAsia="Segoe UI" w:cstheme="minorHAnsi"/>
                <w:b/>
                <w:bCs/>
                <w:spacing w:val="1"/>
              </w:rPr>
              <w:t>r</w:t>
            </w:r>
            <w:r w:rsidRPr="00C8493B">
              <w:rPr>
                <w:rFonts w:eastAsia="Segoe UI" w:cstheme="minorHAnsi"/>
                <w:b/>
                <w:bCs/>
                <w:spacing w:val="-3"/>
              </w:rPr>
              <w:t>i</w:t>
            </w:r>
            <w:r w:rsidRPr="00C8493B">
              <w:rPr>
                <w:rFonts w:eastAsia="Segoe UI" w:cstheme="minorHAnsi"/>
                <w:b/>
                <w:bCs/>
                <w:spacing w:val="1"/>
              </w:rPr>
              <w:t>a</w:t>
            </w:r>
            <w:r w:rsidRPr="00C8493B">
              <w:rPr>
                <w:rFonts w:eastAsia="Segoe UI" w:cstheme="minorHAnsi"/>
                <w:b/>
                <w:bCs/>
              </w:rPr>
              <w:t>ble.</w:t>
            </w:r>
          </w:p>
        </w:tc>
      </w:tr>
      <w:tr w:rsidR="00AB199C" w:rsidRPr="00C8493B" w14:paraId="1F8DFDD6" w14:textId="77777777" w:rsidTr="000E7DB5">
        <w:tc>
          <w:tcPr>
            <w:tcW w:w="816" w:type="pct"/>
            <w:tcBorders>
              <w:top w:val="single" w:sz="4" w:space="0" w:color="000000"/>
              <w:left w:val="single" w:sz="4" w:space="0" w:color="000000"/>
              <w:bottom w:val="single" w:sz="4" w:space="0" w:color="000000"/>
              <w:right w:val="single" w:sz="4" w:space="0" w:color="000000"/>
            </w:tcBorders>
          </w:tcPr>
          <w:p w14:paraId="5E29E6D6" w14:textId="77777777" w:rsidR="00AB199C" w:rsidRPr="00C8493B" w:rsidRDefault="00AB199C" w:rsidP="00A378FB">
            <w:pPr>
              <w:spacing w:after="0" w:line="240" w:lineRule="auto"/>
              <w:ind w:left="101" w:right="14"/>
              <w:rPr>
                <w:rFonts w:eastAsia="Times New Roman" w:cstheme="minorHAnsi"/>
              </w:rPr>
            </w:pPr>
            <w:r w:rsidRPr="00C8493B">
              <w:rPr>
                <w:rFonts w:eastAsia="Segoe UI" w:cstheme="minorHAnsi"/>
                <w:spacing w:val="1"/>
              </w:rPr>
              <w:lastRenderedPageBreak/>
              <w:t>A.M</w:t>
            </w:r>
            <w:r w:rsidRPr="00C8493B">
              <w:rPr>
                <w:rFonts w:eastAsia="Segoe UI" w:cstheme="minorHAnsi"/>
              </w:rPr>
              <w:t>.</w:t>
            </w:r>
            <w:r w:rsidRPr="00C8493B">
              <w:rPr>
                <w:rFonts w:eastAsia="Segoe UI" w:cstheme="minorHAnsi"/>
                <w:spacing w:val="-1"/>
              </w:rPr>
              <w:t>A</w:t>
            </w:r>
            <w:r w:rsidRPr="00C8493B">
              <w:rPr>
                <w:rFonts w:eastAsia="Segoe UI" w:cstheme="minorHAnsi"/>
                <w:spacing w:val="1"/>
              </w:rPr>
              <w:t>1</w:t>
            </w:r>
            <w:r w:rsidRPr="00C8493B">
              <w:rPr>
                <w:rFonts w:eastAsia="Segoe UI" w:cstheme="minorHAnsi"/>
                <w:spacing w:val="-1"/>
              </w:rPr>
              <w:t>H</w:t>
            </w:r>
            <w:r w:rsidRPr="00C8493B">
              <w:rPr>
                <w:rFonts w:eastAsia="Segoe UI" w:cstheme="minorHAnsi"/>
                <w:spacing w:val="-2"/>
              </w:rPr>
              <w:t>S</w:t>
            </w:r>
            <w:r w:rsidRPr="00C8493B">
              <w:rPr>
                <w:rFonts w:eastAsia="Segoe UI" w:cstheme="minorHAnsi"/>
              </w:rPr>
              <w:t>.</w:t>
            </w:r>
            <w:r w:rsidRPr="00C8493B">
              <w:rPr>
                <w:rFonts w:eastAsia="Segoe UI" w:cstheme="minorHAnsi"/>
                <w:spacing w:val="-1"/>
              </w:rPr>
              <w:t>27</w:t>
            </w:r>
          </w:p>
        </w:tc>
        <w:tc>
          <w:tcPr>
            <w:tcW w:w="4184" w:type="pct"/>
            <w:tcBorders>
              <w:top w:val="single" w:sz="4" w:space="0" w:color="000000"/>
              <w:left w:val="single" w:sz="4" w:space="0" w:color="000000"/>
              <w:bottom w:val="single" w:sz="4" w:space="0" w:color="000000"/>
              <w:right w:val="single" w:sz="4" w:space="0" w:color="000000"/>
            </w:tcBorders>
          </w:tcPr>
          <w:p w14:paraId="08898A5E" w14:textId="77777777" w:rsidR="00AB199C" w:rsidRPr="00C8493B" w:rsidRDefault="00AB199C" w:rsidP="00A378FB">
            <w:pPr>
              <w:spacing w:after="0" w:line="240" w:lineRule="auto"/>
              <w:ind w:left="101" w:right="14"/>
              <w:rPr>
                <w:rFonts w:eastAsia="Segoe UI" w:cstheme="minorHAnsi"/>
              </w:rPr>
            </w:pPr>
            <w:r w:rsidRPr="00C8493B">
              <w:rPr>
                <w:rFonts w:eastAsia="Times New Roman" w:cstheme="minorHAnsi"/>
              </w:rPr>
              <w:t xml:space="preserve">Represent data with dot plots on a number line. </w:t>
            </w:r>
          </w:p>
        </w:tc>
      </w:tr>
      <w:tr w:rsidR="00AB199C" w:rsidRPr="00C8493B" w14:paraId="2A57F700" w14:textId="77777777" w:rsidTr="000E7DB5">
        <w:tc>
          <w:tcPr>
            <w:tcW w:w="816" w:type="pct"/>
            <w:tcBorders>
              <w:top w:val="single" w:sz="4" w:space="0" w:color="000000"/>
              <w:left w:val="single" w:sz="4" w:space="0" w:color="000000"/>
              <w:bottom w:val="single" w:sz="4" w:space="0" w:color="000000"/>
              <w:right w:val="single" w:sz="4" w:space="0" w:color="000000"/>
            </w:tcBorders>
          </w:tcPr>
          <w:p w14:paraId="254FAB5F" w14:textId="77777777" w:rsidR="00AB199C" w:rsidRPr="00C8493B" w:rsidRDefault="00AB199C" w:rsidP="00A378FB">
            <w:pPr>
              <w:spacing w:after="0" w:line="240" w:lineRule="auto"/>
              <w:ind w:left="101" w:right="14"/>
              <w:rPr>
                <w:rFonts w:eastAsia="Times New Roman" w:cstheme="minorHAnsi"/>
              </w:rPr>
            </w:pPr>
            <w:r w:rsidRPr="00C8493B">
              <w:rPr>
                <w:rFonts w:eastAsia="Segoe UI" w:cstheme="minorHAnsi"/>
                <w:spacing w:val="1"/>
              </w:rPr>
              <w:t>A.M</w:t>
            </w:r>
            <w:r w:rsidRPr="00C8493B">
              <w:rPr>
                <w:rFonts w:eastAsia="Segoe UI" w:cstheme="minorHAnsi"/>
              </w:rPr>
              <w:t>.</w:t>
            </w:r>
            <w:r w:rsidRPr="00C8493B">
              <w:rPr>
                <w:rFonts w:eastAsia="Segoe UI" w:cstheme="minorHAnsi"/>
                <w:spacing w:val="-1"/>
              </w:rPr>
              <w:t>A</w:t>
            </w:r>
            <w:r w:rsidRPr="00C8493B">
              <w:rPr>
                <w:rFonts w:eastAsia="Segoe UI" w:cstheme="minorHAnsi"/>
                <w:spacing w:val="1"/>
              </w:rPr>
              <w:t>1</w:t>
            </w:r>
            <w:r w:rsidRPr="00C8493B">
              <w:rPr>
                <w:rFonts w:eastAsia="Segoe UI" w:cstheme="minorHAnsi"/>
                <w:spacing w:val="-1"/>
              </w:rPr>
              <w:t>H</w:t>
            </w:r>
            <w:r w:rsidRPr="00C8493B">
              <w:rPr>
                <w:rFonts w:eastAsia="Segoe UI" w:cstheme="minorHAnsi"/>
                <w:spacing w:val="-2"/>
              </w:rPr>
              <w:t>S</w:t>
            </w:r>
            <w:r w:rsidRPr="00C8493B">
              <w:rPr>
                <w:rFonts w:eastAsia="Segoe UI" w:cstheme="minorHAnsi"/>
              </w:rPr>
              <w:t>.</w:t>
            </w:r>
            <w:r w:rsidRPr="00C8493B">
              <w:rPr>
                <w:rFonts w:eastAsia="Segoe UI" w:cstheme="minorHAnsi"/>
                <w:spacing w:val="-1"/>
              </w:rPr>
              <w:t>28</w:t>
            </w:r>
          </w:p>
        </w:tc>
        <w:tc>
          <w:tcPr>
            <w:tcW w:w="4184" w:type="pct"/>
            <w:tcBorders>
              <w:top w:val="single" w:sz="4" w:space="0" w:color="000000"/>
              <w:left w:val="single" w:sz="4" w:space="0" w:color="000000"/>
              <w:bottom w:val="single" w:sz="4" w:space="0" w:color="000000"/>
              <w:right w:val="single" w:sz="4" w:space="0" w:color="000000"/>
            </w:tcBorders>
          </w:tcPr>
          <w:p w14:paraId="7C6E30ED" w14:textId="77777777" w:rsidR="00AB199C" w:rsidRPr="00C8493B" w:rsidRDefault="00AB199C" w:rsidP="00A378FB">
            <w:pPr>
              <w:spacing w:after="0" w:line="240" w:lineRule="auto"/>
              <w:ind w:left="101" w:right="14"/>
              <w:rPr>
                <w:rFonts w:eastAsia="Segoe UI" w:cstheme="minorHAnsi"/>
              </w:rPr>
            </w:pPr>
            <w:r w:rsidRPr="00C8493B">
              <w:rPr>
                <w:rFonts w:eastAsia="Times New Roman" w:cstheme="minorHAnsi"/>
              </w:rPr>
              <w:t>Given a dot plot, identify the maximum value, the minimum value, and the mode.</w:t>
            </w:r>
          </w:p>
        </w:tc>
      </w:tr>
      <w:tr w:rsidR="00AB199C" w:rsidRPr="00C8493B" w14:paraId="3D39DA4B" w14:textId="77777777" w:rsidTr="000E7DB5">
        <w:tc>
          <w:tcPr>
            <w:tcW w:w="816" w:type="pct"/>
            <w:tcBorders>
              <w:top w:val="single" w:sz="4" w:space="0" w:color="000000"/>
              <w:left w:val="single" w:sz="4" w:space="0" w:color="000000"/>
              <w:bottom w:val="single" w:sz="4" w:space="0" w:color="000000"/>
              <w:right w:val="single" w:sz="4" w:space="0" w:color="000000"/>
            </w:tcBorders>
          </w:tcPr>
          <w:p w14:paraId="0BAB7B11" w14:textId="77777777" w:rsidR="00AB199C" w:rsidRPr="00C8493B" w:rsidRDefault="00AB199C" w:rsidP="00A378FB">
            <w:pPr>
              <w:spacing w:after="0" w:line="240" w:lineRule="auto"/>
              <w:ind w:left="101" w:right="14"/>
              <w:rPr>
                <w:rFonts w:eastAsia="Segoe UI" w:cstheme="minorHAnsi"/>
              </w:rPr>
            </w:pPr>
            <w:r w:rsidRPr="00C8493B">
              <w:rPr>
                <w:rFonts w:eastAsia="Segoe UI" w:cstheme="minorHAnsi"/>
                <w:spacing w:val="1"/>
              </w:rPr>
              <w:t>A.M</w:t>
            </w:r>
            <w:r w:rsidRPr="00C8493B">
              <w:rPr>
                <w:rFonts w:eastAsia="Segoe UI" w:cstheme="minorHAnsi"/>
              </w:rPr>
              <w:t>.</w:t>
            </w:r>
            <w:r w:rsidRPr="00C8493B">
              <w:rPr>
                <w:rFonts w:eastAsia="Segoe UI" w:cstheme="minorHAnsi"/>
                <w:spacing w:val="-1"/>
              </w:rPr>
              <w:t>A</w:t>
            </w:r>
            <w:r w:rsidRPr="00C8493B">
              <w:rPr>
                <w:rFonts w:eastAsia="Segoe UI" w:cstheme="minorHAnsi"/>
                <w:spacing w:val="1"/>
              </w:rPr>
              <w:t>1</w:t>
            </w:r>
            <w:r w:rsidRPr="00C8493B">
              <w:rPr>
                <w:rFonts w:eastAsia="Segoe UI" w:cstheme="minorHAnsi"/>
                <w:spacing w:val="-1"/>
              </w:rPr>
              <w:t>H</w:t>
            </w:r>
            <w:r w:rsidRPr="00C8493B">
              <w:rPr>
                <w:rFonts w:eastAsia="Segoe UI" w:cstheme="minorHAnsi"/>
                <w:spacing w:val="-2"/>
              </w:rPr>
              <w:t>S</w:t>
            </w:r>
            <w:r w:rsidRPr="00C8493B">
              <w:rPr>
                <w:rFonts w:eastAsia="Segoe UI" w:cstheme="minorHAnsi"/>
              </w:rPr>
              <w:t>.</w:t>
            </w:r>
            <w:r w:rsidRPr="00C8493B">
              <w:rPr>
                <w:rFonts w:eastAsia="Segoe UI" w:cstheme="minorHAnsi"/>
                <w:spacing w:val="-1"/>
              </w:rPr>
              <w:t>29</w:t>
            </w:r>
          </w:p>
        </w:tc>
        <w:tc>
          <w:tcPr>
            <w:tcW w:w="4184" w:type="pct"/>
            <w:tcBorders>
              <w:top w:val="single" w:sz="4" w:space="0" w:color="000000"/>
              <w:left w:val="single" w:sz="4" w:space="0" w:color="000000"/>
              <w:bottom w:val="single" w:sz="4" w:space="0" w:color="000000"/>
              <w:right w:val="single" w:sz="4" w:space="0" w:color="000000"/>
            </w:tcBorders>
          </w:tcPr>
          <w:p w14:paraId="4C9CFA44" w14:textId="77777777" w:rsidR="00AB199C" w:rsidRPr="00C8493B" w:rsidRDefault="00AB199C" w:rsidP="00A378FB">
            <w:pPr>
              <w:spacing w:after="0" w:line="240" w:lineRule="auto"/>
              <w:ind w:left="101" w:right="14"/>
              <w:rPr>
                <w:rFonts w:eastAsia="Segoe UI" w:cstheme="minorHAnsi"/>
              </w:rPr>
            </w:pPr>
            <w:r w:rsidRPr="00C8493B">
              <w:rPr>
                <w:rFonts w:eastAsia="Times New Roman" w:cstheme="minorHAnsi"/>
              </w:rPr>
              <w:t>Interpret differences in graphs of data sets.</w:t>
            </w:r>
          </w:p>
        </w:tc>
      </w:tr>
    </w:tbl>
    <w:p w14:paraId="6F78560C" w14:textId="77777777" w:rsidR="00AB199C" w:rsidRPr="00C8493B" w:rsidRDefault="00AB199C" w:rsidP="00A378FB">
      <w:pPr>
        <w:spacing w:after="0" w:line="240" w:lineRule="auto"/>
        <w:rPr>
          <w:rFonts w:eastAsia="Times New Roman" w:cstheme="minorHAnsi"/>
        </w:rPr>
      </w:pPr>
    </w:p>
    <w:tbl>
      <w:tblPr>
        <w:tblW w:w="5000" w:type="pct"/>
        <w:tblCellMar>
          <w:left w:w="0" w:type="dxa"/>
          <w:right w:w="0" w:type="dxa"/>
        </w:tblCellMar>
        <w:tblLook w:val="01E0" w:firstRow="1" w:lastRow="1" w:firstColumn="1" w:lastColumn="1" w:noHBand="0" w:noVBand="0"/>
      </w:tblPr>
      <w:tblGrid>
        <w:gridCol w:w="1526"/>
        <w:gridCol w:w="7824"/>
      </w:tblGrid>
      <w:tr w:rsidR="00AB199C" w:rsidRPr="00C8493B" w14:paraId="7C56EC0D" w14:textId="77777777" w:rsidTr="000E7DB5">
        <w:tc>
          <w:tcPr>
            <w:tcW w:w="816" w:type="pct"/>
            <w:tcBorders>
              <w:top w:val="single" w:sz="4" w:space="0" w:color="000000"/>
              <w:left w:val="single" w:sz="4" w:space="0" w:color="000000"/>
              <w:bottom w:val="single" w:sz="4" w:space="0" w:color="000000"/>
              <w:right w:val="single" w:sz="4" w:space="0" w:color="000000"/>
            </w:tcBorders>
          </w:tcPr>
          <w:p w14:paraId="7689EC4A" w14:textId="77777777" w:rsidR="00AB199C" w:rsidRPr="00C8493B" w:rsidRDefault="00AB199C" w:rsidP="00A378FB">
            <w:pPr>
              <w:spacing w:after="0" w:line="240" w:lineRule="auto"/>
              <w:ind w:left="101" w:right="14"/>
              <w:rPr>
                <w:rFonts w:eastAsia="Segoe UI" w:cstheme="minorHAnsi"/>
              </w:rPr>
            </w:pPr>
            <w:r w:rsidRPr="00C8493B">
              <w:rPr>
                <w:rFonts w:eastAsia="Segoe UI" w:cstheme="minorHAnsi"/>
                <w:b/>
                <w:bCs/>
                <w:spacing w:val="-1"/>
              </w:rPr>
              <w:t>C</w:t>
            </w:r>
            <w:r w:rsidRPr="00C8493B">
              <w:rPr>
                <w:rFonts w:eastAsia="Segoe UI" w:cstheme="minorHAnsi"/>
                <w:b/>
                <w:bCs/>
              </w:rPr>
              <w:t>luster</w:t>
            </w:r>
          </w:p>
        </w:tc>
        <w:tc>
          <w:tcPr>
            <w:tcW w:w="4184" w:type="pct"/>
            <w:tcBorders>
              <w:top w:val="single" w:sz="4" w:space="0" w:color="000000"/>
              <w:left w:val="single" w:sz="4" w:space="0" w:color="000000"/>
              <w:bottom w:val="single" w:sz="4" w:space="0" w:color="000000"/>
              <w:right w:val="single" w:sz="4" w:space="0" w:color="000000"/>
            </w:tcBorders>
            <w:shd w:val="clear" w:color="auto" w:fill="auto"/>
          </w:tcPr>
          <w:p w14:paraId="243ABC4F" w14:textId="77777777" w:rsidR="00AB199C" w:rsidRPr="00C8493B" w:rsidRDefault="00AB199C" w:rsidP="00A378FB">
            <w:pPr>
              <w:spacing w:after="0" w:line="240" w:lineRule="auto"/>
              <w:ind w:left="101" w:right="14"/>
              <w:rPr>
                <w:rFonts w:eastAsia="Segoe UI" w:cstheme="minorHAnsi"/>
                <w:b/>
                <w:bCs/>
                <w:spacing w:val="1"/>
              </w:rPr>
            </w:pPr>
            <w:r w:rsidRPr="00C8493B">
              <w:rPr>
                <w:rFonts w:eastAsia="Segoe UI" w:cstheme="minorHAnsi"/>
                <w:b/>
                <w:bCs/>
                <w:spacing w:val="1"/>
              </w:rPr>
              <w:t>Su</w:t>
            </w:r>
            <w:r w:rsidRPr="00C8493B">
              <w:rPr>
                <w:rFonts w:eastAsia="Segoe UI" w:cstheme="minorHAnsi"/>
                <w:b/>
                <w:bCs/>
              </w:rPr>
              <w:t>m</w:t>
            </w:r>
            <w:r w:rsidRPr="00C8493B">
              <w:rPr>
                <w:rFonts w:eastAsia="Segoe UI" w:cstheme="minorHAnsi"/>
                <w:b/>
                <w:bCs/>
                <w:spacing w:val="-4"/>
              </w:rPr>
              <w:t>m</w:t>
            </w:r>
            <w:r w:rsidRPr="00C8493B">
              <w:rPr>
                <w:rFonts w:eastAsia="Segoe UI" w:cstheme="minorHAnsi"/>
                <w:b/>
                <w:bCs/>
                <w:spacing w:val="1"/>
              </w:rPr>
              <w:t>ar</w:t>
            </w:r>
            <w:r w:rsidRPr="00C8493B">
              <w:rPr>
                <w:rFonts w:eastAsia="Segoe UI" w:cstheme="minorHAnsi"/>
                <w:b/>
                <w:bCs/>
              </w:rPr>
              <w:t>i</w:t>
            </w:r>
            <w:r w:rsidRPr="00C8493B">
              <w:rPr>
                <w:rFonts w:eastAsia="Segoe UI" w:cstheme="minorHAnsi"/>
                <w:b/>
                <w:bCs/>
                <w:spacing w:val="-3"/>
              </w:rPr>
              <w:t>z</w:t>
            </w:r>
            <w:r w:rsidRPr="00C8493B">
              <w:rPr>
                <w:rFonts w:eastAsia="Segoe UI" w:cstheme="minorHAnsi"/>
                <w:b/>
                <w:bCs/>
              </w:rPr>
              <w:t xml:space="preserve">e, </w:t>
            </w:r>
            <w:r w:rsidRPr="00C8493B">
              <w:rPr>
                <w:rFonts w:eastAsia="Segoe UI" w:cstheme="minorHAnsi"/>
                <w:b/>
                <w:bCs/>
                <w:spacing w:val="-2"/>
              </w:rPr>
              <w:t>r</w:t>
            </w:r>
            <w:r w:rsidRPr="00C8493B">
              <w:rPr>
                <w:rFonts w:eastAsia="Segoe UI" w:cstheme="minorHAnsi"/>
                <w:b/>
                <w:bCs/>
              </w:rPr>
              <w:t>ep</w:t>
            </w:r>
            <w:r w:rsidRPr="00C8493B">
              <w:rPr>
                <w:rFonts w:eastAsia="Segoe UI" w:cstheme="minorHAnsi"/>
                <w:b/>
                <w:bCs/>
                <w:spacing w:val="-1"/>
              </w:rPr>
              <w:t>r</w:t>
            </w:r>
            <w:r w:rsidRPr="00C8493B">
              <w:rPr>
                <w:rFonts w:eastAsia="Segoe UI" w:cstheme="minorHAnsi"/>
                <w:b/>
                <w:bCs/>
              </w:rPr>
              <w:t>ese</w:t>
            </w:r>
            <w:r w:rsidRPr="00C8493B">
              <w:rPr>
                <w:rFonts w:eastAsia="Segoe UI" w:cstheme="minorHAnsi"/>
                <w:b/>
                <w:bCs/>
                <w:spacing w:val="-2"/>
              </w:rPr>
              <w:t>n</w:t>
            </w:r>
            <w:r w:rsidRPr="00C8493B">
              <w:rPr>
                <w:rFonts w:eastAsia="Segoe UI" w:cstheme="minorHAnsi"/>
                <w:b/>
                <w:bCs/>
              </w:rPr>
              <w:t xml:space="preserve">t, </w:t>
            </w:r>
            <w:r w:rsidRPr="00C8493B">
              <w:rPr>
                <w:rFonts w:eastAsia="Segoe UI" w:cstheme="minorHAnsi"/>
                <w:b/>
                <w:bCs/>
                <w:spacing w:val="1"/>
              </w:rPr>
              <w:t>an</w:t>
            </w:r>
            <w:r w:rsidRPr="00C8493B">
              <w:rPr>
                <w:rFonts w:eastAsia="Segoe UI" w:cstheme="minorHAnsi"/>
                <w:b/>
                <w:bCs/>
              </w:rPr>
              <w:t>d</w:t>
            </w:r>
            <w:r w:rsidRPr="00C8493B">
              <w:rPr>
                <w:rFonts w:eastAsia="Segoe UI" w:cstheme="minorHAnsi"/>
                <w:b/>
                <w:bCs/>
                <w:spacing w:val="-1"/>
              </w:rPr>
              <w:t xml:space="preserve"> </w:t>
            </w:r>
            <w:r w:rsidRPr="00C8493B">
              <w:rPr>
                <w:rFonts w:eastAsia="Segoe UI" w:cstheme="minorHAnsi"/>
                <w:b/>
                <w:bCs/>
                <w:spacing w:val="-3"/>
              </w:rPr>
              <w:t>i</w:t>
            </w:r>
            <w:r w:rsidRPr="00C8493B">
              <w:rPr>
                <w:rFonts w:eastAsia="Segoe UI" w:cstheme="minorHAnsi"/>
                <w:b/>
                <w:bCs/>
                <w:spacing w:val="1"/>
              </w:rPr>
              <w:t>n</w:t>
            </w:r>
            <w:r w:rsidRPr="00C8493B">
              <w:rPr>
                <w:rFonts w:eastAsia="Segoe UI" w:cstheme="minorHAnsi"/>
                <w:b/>
                <w:bCs/>
              </w:rPr>
              <w:t>t</w:t>
            </w:r>
            <w:r w:rsidRPr="00C8493B">
              <w:rPr>
                <w:rFonts w:eastAsia="Segoe UI" w:cstheme="minorHAnsi"/>
                <w:b/>
                <w:bCs/>
                <w:spacing w:val="-1"/>
              </w:rPr>
              <w:t>e</w:t>
            </w:r>
            <w:r w:rsidRPr="00C8493B">
              <w:rPr>
                <w:rFonts w:eastAsia="Segoe UI" w:cstheme="minorHAnsi"/>
                <w:b/>
                <w:bCs/>
                <w:spacing w:val="1"/>
              </w:rPr>
              <w:t>r</w:t>
            </w:r>
            <w:r w:rsidRPr="00C8493B">
              <w:rPr>
                <w:rFonts w:eastAsia="Segoe UI" w:cstheme="minorHAnsi"/>
                <w:b/>
                <w:bCs/>
                <w:spacing w:val="-2"/>
              </w:rPr>
              <w:t>p</w:t>
            </w:r>
            <w:r w:rsidRPr="00C8493B">
              <w:rPr>
                <w:rFonts w:eastAsia="Segoe UI" w:cstheme="minorHAnsi"/>
                <w:b/>
                <w:bCs/>
                <w:spacing w:val="1"/>
              </w:rPr>
              <w:t>r</w:t>
            </w:r>
            <w:r w:rsidRPr="00C8493B">
              <w:rPr>
                <w:rFonts w:eastAsia="Segoe UI" w:cstheme="minorHAnsi"/>
                <w:b/>
                <w:bCs/>
              </w:rPr>
              <w:t xml:space="preserve">et </w:t>
            </w:r>
            <w:r w:rsidRPr="00C8493B">
              <w:rPr>
                <w:rFonts w:eastAsia="Segoe UI" w:cstheme="minorHAnsi"/>
                <w:b/>
                <w:bCs/>
                <w:spacing w:val="-2"/>
              </w:rPr>
              <w:t>d</w:t>
            </w:r>
            <w:r w:rsidRPr="00C8493B">
              <w:rPr>
                <w:rFonts w:eastAsia="Segoe UI" w:cstheme="minorHAnsi"/>
                <w:b/>
                <w:bCs/>
                <w:spacing w:val="1"/>
              </w:rPr>
              <w:t>a</w:t>
            </w:r>
            <w:r w:rsidRPr="00C8493B">
              <w:rPr>
                <w:rFonts w:eastAsia="Segoe UI" w:cstheme="minorHAnsi"/>
                <w:b/>
                <w:bCs/>
                <w:spacing w:val="-2"/>
              </w:rPr>
              <w:t>t</w:t>
            </w:r>
            <w:r w:rsidRPr="00C8493B">
              <w:rPr>
                <w:rFonts w:eastAsia="Segoe UI" w:cstheme="minorHAnsi"/>
                <w:b/>
                <w:bCs/>
              </w:rPr>
              <w:t xml:space="preserve">a on </w:t>
            </w:r>
            <w:r w:rsidRPr="00C8493B">
              <w:rPr>
                <w:rFonts w:eastAsia="Segoe UI" w:cstheme="minorHAnsi"/>
                <w:b/>
                <w:bCs/>
                <w:spacing w:val="-2"/>
              </w:rPr>
              <w:t>t</w:t>
            </w:r>
            <w:r w:rsidRPr="00C8493B">
              <w:rPr>
                <w:rFonts w:eastAsia="Segoe UI" w:cstheme="minorHAnsi"/>
                <w:b/>
                <w:bCs/>
                <w:spacing w:val="-1"/>
              </w:rPr>
              <w:t>w</w:t>
            </w:r>
            <w:r w:rsidRPr="00C8493B">
              <w:rPr>
                <w:rFonts w:eastAsia="Segoe UI" w:cstheme="minorHAnsi"/>
                <w:b/>
                <w:bCs/>
              </w:rPr>
              <w:t>o</w:t>
            </w:r>
            <w:r w:rsidRPr="00C8493B">
              <w:rPr>
                <w:rFonts w:eastAsia="Segoe UI" w:cstheme="minorHAnsi"/>
                <w:b/>
                <w:bCs/>
                <w:spacing w:val="-1"/>
              </w:rPr>
              <w:t xml:space="preserve"> </w:t>
            </w:r>
            <w:r w:rsidRPr="00C8493B">
              <w:rPr>
                <w:rFonts w:eastAsia="Segoe UI" w:cstheme="minorHAnsi"/>
                <w:b/>
                <w:bCs/>
              </w:rPr>
              <w:t>c</w:t>
            </w:r>
            <w:r w:rsidRPr="00C8493B">
              <w:rPr>
                <w:rFonts w:eastAsia="Segoe UI" w:cstheme="minorHAnsi"/>
                <w:b/>
                <w:bCs/>
                <w:spacing w:val="1"/>
              </w:rPr>
              <w:t>a</w:t>
            </w:r>
            <w:r w:rsidRPr="00C8493B">
              <w:rPr>
                <w:rFonts w:eastAsia="Segoe UI" w:cstheme="minorHAnsi"/>
                <w:b/>
                <w:bCs/>
              </w:rPr>
              <w:t>t</w:t>
            </w:r>
            <w:r w:rsidRPr="00C8493B">
              <w:rPr>
                <w:rFonts w:eastAsia="Segoe UI" w:cstheme="minorHAnsi"/>
                <w:b/>
                <w:bCs/>
                <w:spacing w:val="1"/>
              </w:rPr>
              <w:t>e</w:t>
            </w:r>
            <w:r w:rsidRPr="00C8493B">
              <w:rPr>
                <w:rFonts w:eastAsia="Segoe UI" w:cstheme="minorHAnsi"/>
                <w:b/>
                <w:bCs/>
              </w:rPr>
              <w:t>g</w:t>
            </w:r>
            <w:r w:rsidRPr="00C8493B">
              <w:rPr>
                <w:rFonts w:eastAsia="Segoe UI" w:cstheme="minorHAnsi"/>
                <w:b/>
                <w:bCs/>
                <w:spacing w:val="-3"/>
              </w:rPr>
              <w:t>o</w:t>
            </w:r>
            <w:r w:rsidRPr="00C8493B">
              <w:rPr>
                <w:rFonts w:eastAsia="Segoe UI" w:cstheme="minorHAnsi"/>
                <w:b/>
                <w:bCs/>
                <w:spacing w:val="1"/>
              </w:rPr>
              <w:t>r</w:t>
            </w:r>
            <w:r w:rsidRPr="00C8493B">
              <w:rPr>
                <w:rFonts w:eastAsia="Segoe UI" w:cstheme="minorHAnsi"/>
                <w:b/>
                <w:bCs/>
              </w:rPr>
              <w:t>i</w:t>
            </w:r>
            <w:r w:rsidRPr="00C8493B">
              <w:rPr>
                <w:rFonts w:eastAsia="Segoe UI" w:cstheme="minorHAnsi"/>
                <w:b/>
                <w:bCs/>
                <w:spacing w:val="-1"/>
              </w:rPr>
              <w:t>c</w:t>
            </w:r>
            <w:r w:rsidRPr="00C8493B">
              <w:rPr>
                <w:rFonts w:eastAsia="Segoe UI" w:cstheme="minorHAnsi"/>
                <w:b/>
                <w:bCs/>
                <w:spacing w:val="1"/>
              </w:rPr>
              <w:t>a</w:t>
            </w:r>
            <w:r w:rsidRPr="00C8493B">
              <w:rPr>
                <w:rFonts w:eastAsia="Segoe UI" w:cstheme="minorHAnsi"/>
                <w:b/>
                <w:bCs/>
              </w:rPr>
              <w:t>l</w:t>
            </w:r>
            <w:r w:rsidRPr="00C8493B">
              <w:rPr>
                <w:rFonts w:eastAsia="Segoe UI" w:cstheme="minorHAnsi"/>
                <w:b/>
                <w:bCs/>
                <w:spacing w:val="-4"/>
              </w:rPr>
              <w:t xml:space="preserve"> </w:t>
            </w:r>
            <w:r w:rsidRPr="00C8493B">
              <w:rPr>
                <w:rFonts w:eastAsia="Segoe UI" w:cstheme="minorHAnsi"/>
                <w:b/>
                <w:bCs/>
                <w:spacing w:val="1"/>
              </w:rPr>
              <w:t>an</w:t>
            </w:r>
            <w:r w:rsidRPr="00C8493B">
              <w:rPr>
                <w:rFonts w:eastAsia="Segoe UI" w:cstheme="minorHAnsi"/>
                <w:b/>
                <w:bCs/>
              </w:rPr>
              <w:t>d</w:t>
            </w:r>
            <w:r w:rsidRPr="00C8493B">
              <w:rPr>
                <w:rFonts w:eastAsia="Segoe UI" w:cstheme="minorHAnsi"/>
                <w:b/>
                <w:bCs/>
                <w:spacing w:val="-1"/>
              </w:rPr>
              <w:t xml:space="preserve"> </w:t>
            </w:r>
            <w:r w:rsidRPr="00C8493B">
              <w:rPr>
                <w:rFonts w:eastAsia="Segoe UI" w:cstheme="minorHAnsi"/>
                <w:b/>
                <w:bCs/>
                <w:spacing w:val="-2"/>
              </w:rPr>
              <w:t>qu</w:t>
            </w:r>
            <w:r w:rsidRPr="00C8493B">
              <w:rPr>
                <w:rFonts w:eastAsia="Segoe UI" w:cstheme="minorHAnsi"/>
                <w:b/>
                <w:bCs/>
                <w:spacing w:val="-1"/>
              </w:rPr>
              <w:t>a</w:t>
            </w:r>
            <w:r w:rsidRPr="00C8493B">
              <w:rPr>
                <w:rFonts w:eastAsia="Segoe UI" w:cstheme="minorHAnsi"/>
                <w:b/>
                <w:bCs/>
                <w:spacing w:val="1"/>
              </w:rPr>
              <w:t>n</w:t>
            </w:r>
            <w:r w:rsidRPr="00C8493B">
              <w:rPr>
                <w:rFonts w:eastAsia="Segoe UI" w:cstheme="minorHAnsi"/>
                <w:b/>
                <w:bCs/>
              </w:rPr>
              <w:t>ti</w:t>
            </w:r>
            <w:r w:rsidRPr="00C8493B">
              <w:rPr>
                <w:rFonts w:eastAsia="Segoe UI" w:cstheme="minorHAnsi"/>
                <w:b/>
                <w:bCs/>
                <w:spacing w:val="-2"/>
              </w:rPr>
              <w:t>t</w:t>
            </w:r>
            <w:r w:rsidRPr="00C8493B">
              <w:rPr>
                <w:rFonts w:eastAsia="Segoe UI" w:cstheme="minorHAnsi"/>
                <w:b/>
                <w:bCs/>
                <w:spacing w:val="1"/>
              </w:rPr>
              <w:t>a</w:t>
            </w:r>
            <w:r w:rsidRPr="00C8493B">
              <w:rPr>
                <w:rFonts w:eastAsia="Segoe UI" w:cstheme="minorHAnsi"/>
                <w:b/>
                <w:bCs/>
              </w:rPr>
              <w:t>ti</w:t>
            </w:r>
            <w:r w:rsidRPr="00C8493B">
              <w:rPr>
                <w:rFonts w:eastAsia="Segoe UI" w:cstheme="minorHAnsi"/>
                <w:b/>
                <w:bCs/>
                <w:spacing w:val="-2"/>
              </w:rPr>
              <w:t>v</w:t>
            </w:r>
            <w:r w:rsidRPr="00C8493B">
              <w:rPr>
                <w:rFonts w:eastAsia="Segoe UI" w:cstheme="minorHAnsi"/>
                <w:b/>
                <w:bCs/>
              </w:rPr>
              <w:t>e v</w:t>
            </w:r>
            <w:r w:rsidRPr="00C8493B">
              <w:rPr>
                <w:rFonts w:eastAsia="Segoe UI" w:cstheme="minorHAnsi"/>
                <w:b/>
                <w:bCs/>
                <w:spacing w:val="-1"/>
              </w:rPr>
              <w:t>a</w:t>
            </w:r>
            <w:r w:rsidRPr="00C8493B">
              <w:rPr>
                <w:rFonts w:eastAsia="Segoe UI" w:cstheme="minorHAnsi"/>
                <w:b/>
                <w:bCs/>
                <w:spacing w:val="1"/>
              </w:rPr>
              <w:t>r</w:t>
            </w:r>
            <w:r w:rsidRPr="00C8493B">
              <w:rPr>
                <w:rFonts w:eastAsia="Segoe UI" w:cstheme="minorHAnsi"/>
                <w:b/>
                <w:bCs/>
                <w:spacing w:val="-3"/>
              </w:rPr>
              <w:t>i</w:t>
            </w:r>
            <w:r w:rsidRPr="00C8493B">
              <w:rPr>
                <w:rFonts w:eastAsia="Segoe UI" w:cstheme="minorHAnsi"/>
                <w:b/>
                <w:bCs/>
                <w:spacing w:val="1"/>
              </w:rPr>
              <w:t>a</w:t>
            </w:r>
            <w:r w:rsidRPr="00C8493B">
              <w:rPr>
                <w:rFonts w:eastAsia="Segoe UI" w:cstheme="minorHAnsi"/>
                <w:b/>
                <w:bCs/>
              </w:rPr>
              <w:t>ble</w:t>
            </w:r>
            <w:r w:rsidRPr="00C8493B">
              <w:rPr>
                <w:rFonts w:eastAsia="Segoe UI" w:cstheme="minorHAnsi"/>
                <w:b/>
                <w:bCs/>
                <w:spacing w:val="-1"/>
              </w:rPr>
              <w:t>s</w:t>
            </w:r>
            <w:r w:rsidRPr="00C8493B">
              <w:rPr>
                <w:rFonts w:eastAsia="Segoe UI" w:cstheme="minorHAnsi"/>
                <w:b/>
                <w:bCs/>
              </w:rPr>
              <w:t>.</w:t>
            </w:r>
          </w:p>
        </w:tc>
      </w:tr>
      <w:tr w:rsidR="00AB199C" w:rsidRPr="00C8493B" w14:paraId="015ACD6F" w14:textId="77777777" w:rsidTr="000E7DB5">
        <w:tc>
          <w:tcPr>
            <w:tcW w:w="816" w:type="pct"/>
            <w:tcBorders>
              <w:top w:val="single" w:sz="4" w:space="0" w:color="000000"/>
              <w:left w:val="single" w:sz="4" w:space="0" w:color="000000"/>
              <w:bottom w:val="single" w:sz="4" w:space="0" w:color="000000"/>
              <w:right w:val="single" w:sz="4" w:space="0" w:color="000000"/>
            </w:tcBorders>
          </w:tcPr>
          <w:p w14:paraId="2DAAA842" w14:textId="77777777" w:rsidR="00AB199C" w:rsidRPr="00C8493B" w:rsidRDefault="00AB199C" w:rsidP="00A378FB">
            <w:pPr>
              <w:spacing w:after="0" w:line="240" w:lineRule="auto"/>
              <w:ind w:left="101" w:right="14"/>
              <w:rPr>
                <w:rFonts w:eastAsia="Times New Roman" w:cstheme="minorHAnsi"/>
              </w:rPr>
            </w:pPr>
            <w:r w:rsidRPr="00C8493B">
              <w:rPr>
                <w:rFonts w:eastAsia="Segoe UI" w:cstheme="minorHAnsi"/>
                <w:spacing w:val="1"/>
              </w:rPr>
              <w:t>A.M</w:t>
            </w:r>
            <w:r w:rsidRPr="00C8493B">
              <w:rPr>
                <w:rFonts w:eastAsia="Segoe UI" w:cstheme="minorHAnsi"/>
              </w:rPr>
              <w:t>.</w:t>
            </w:r>
            <w:r w:rsidRPr="00C8493B">
              <w:rPr>
                <w:rFonts w:eastAsia="Segoe UI" w:cstheme="minorHAnsi"/>
                <w:spacing w:val="-1"/>
              </w:rPr>
              <w:t>A</w:t>
            </w:r>
            <w:r w:rsidRPr="00C8493B">
              <w:rPr>
                <w:rFonts w:eastAsia="Segoe UI" w:cstheme="minorHAnsi"/>
                <w:spacing w:val="1"/>
              </w:rPr>
              <w:t>1</w:t>
            </w:r>
            <w:r w:rsidRPr="00C8493B">
              <w:rPr>
                <w:rFonts w:eastAsia="Segoe UI" w:cstheme="minorHAnsi"/>
                <w:spacing w:val="-1"/>
              </w:rPr>
              <w:t>H</w:t>
            </w:r>
            <w:r w:rsidRPr="00C8493B">
              <w:rPr>
                <w:rFonts w:eastAsia="Segoe UI" w:cstheme="minorHAnsi"/>
                <w:spacing w:val="-2"/>
              </w:rPr>
              <w:t>S</w:t>
            </w:r>
            <w:r w:rsidRPr="00C8493B">
              <w:rPr>
                <w:rFonts w:eastAsia="Segoe UI" w:cstheme="minorHAnsi"/>
              </w:rPr>
              <w:t>.</w:t>
            </w:r>
            <w:r w:rsidRPr="00C8493B">
              <w:rPr>
                <w:rFonts w:eastAsia="Segoe UI" w:cstheme="minorHAnsi"/>
                <w:spacing w:val="-1"/>
              </w:rPr>
              <w:t>30</w:t>
            </w:r>
          </w:p>
        </w:tc>
        <w:tc>
          <w:tcPr>
            <w:tcW w:w="4184" w:type="pct"/>
            <w:tcBorders>
              <w:top w:val="single" w:sz="4" w:space="0" w:color="000000"/>
              <w:left w:val="single" w:sz="4" w:space="0" w:color="000000"/>
              <w:bottom w:val="single" w:sz="4" w:space="0" w:color="000000"/>
              <w:right w:val="single" w:sz="4" w:space="0" w:color="000000"/>
            </w:tcBorders>
          </w:tcPr>
          <w:p w14:paraId="0705B76F" w14:textId="77777777" w:rsidR="00AB199C" w:rsidRPr="00C8493B" w:rsidRDefault="00AB199C" w:rsidP="00A378FB">
            <w:pPr>
              <w:widowControl w:val="0"/>
              <w:spacing w:after="0" w:line="240" w:lineRule="auto"/>
              <w:ind w:left="101"/>
              <w:rPr>
                <w:rFonts w:eastAsia="Times New Roman" w:cstheme="minorHAnsi"/>
              </w:rPr>
            </w:pPr>
            <w:r w:rsidRPr="00C8493B">
              <w:rPr>
                <w:rFonts w:eastAsia="Times New Roman" w:cstheme="minorHAnsi"/>
              </w:rPr>
              <w:t>Sort data or objects according to characteristics, similarities, and/or associations. Interpret frequencies in the context of the data (e.g., after surveying students, regarding their favorite ice cream flavor, answer related questions).</w:t>
            </w:r>
          </w:p>
        </w:tc>
      </w:tr>
      <w:tr w:rsidR="00AB199C" w:rsidRPr="00C8493B" w14:paraId="70A069FA" w14:textId="77777777" w:rsidTr="000E7DB5">
        <w:tc>
          <w:tcPr>
            <w:tcW w:w="816" w:type="pct"/>
            <w:tcBorders>
              <w:top w:val="single" w:sz="4" w:space="0" w:color="000000"/>
              <w:left w:val="single" w:sz="4" w:space="0" w:color="000000"/>
              <w:bottom w:val="single" w:sz="4" w:space="0" w:color="000000"/>
              <w:right w:val="single" w:sz="4" w:space="0" w:color="000000"/>
            </w:tcBorders>
          </w:tcPr>
          <w:p w14:paraId="1387BFF8" w14:textId="77777777" w:rsidR="00AB199C" w:rsidRPr="00C8493B" w:rsidRDefault="00AB199C" w:rsidP="00A378FB">
            <w:pPr>
              <w:spacing w:after="0" w:line="240" w:lineRule="auto"/>
              <w:ind w:left="101" w:right="14"/>
              <w:rPr>
                <w:rFonts w:eastAsia="Times New Roman" w:cstheme="minorHAnsi"/>
              </w:rPr>
            </w:pPr>
            <w:r w:rsidRPr="00C8493B">
              <w:rPr>
                <w:rFonts w:eastAsia="Segoe UI" w:cstheme="minorHAnsi"/>
                <w:spacing w:val="1"/>
              </w:rPr>
              <w:t>A.M</w:t>
            </w:r>
            <w:r w:rsidRPr="00C8493B">
              <w:rPr>
                <w:rFonts w:eastAsia="Segoe UI" w:cstheme="minorHAnsi"/>
              </w:rPr>
              <w:t>.</w:t>
            </w:r>
            <w:r w:rsidRPr="00C8493B">
              <w:rPr>
                <w:rFonts w:eastAsia="Segoe UI" w:cstheme="minorHAnsi"/>
                <w:spacing w:val="-1"/>
              </w:rPr>
              <w:t>A</w:t>
            </w:r>
            <w:r w:rsidRPr="00C8493B">
              <w:rPr>
                <w:rFonts w:eastAsia="Segoe UI" w:cstheme="minorHAnsi"/>
                <w:spacing w:val="1"/>
              </w:rPr>
              <w:t>1</w:t>
            </w:r>
            <w:r w:rsidRPr="00C8493B">
              <w:rPr>
                <w:rFonts w:eastAsia="Segoe UI" w:cstheme="minorHAnsi"/>
                <w:spacing w:val="-1"/>
              </w:rPr>
              <w:t>H</w:t>
            </w:r>
            <w:r w:rsidRPr="00C8493B">
              <w:rPr>
                <w:rFonts w:eastAsia="Segoe UI" w:cstheme="minorHAnsi"/>
                <w:spacing w:val="-2"/>
              </w:rPr>
              <w:t>S</w:t>
            </w:r>
            <w:r w:rsidRPr="00C8493B">
              <w:rPr>
                <w:rFonts w:eastAsia="Segoe UI" w:cstheme="minorHAnsi"/>
              </w:rPr>
              <w:t>.</w:t>
            </w:r>
            <w:r w:rsidRPr="00C8493B">
              <w:rPr>
                <w:rFonts w:eastAsia="Segoe UI" w:cstheme="minorHAnsi"/>
                <w:spacing w:val="-1"/>
              </w:rPr>
              <w:t>31</w:t>
            </w:r>
          </w:p>
        </w:tc>
        <w:tc>
          <w:tcPr>
            <w:tcW w:w="4184" w:type="pct"/>
            <w:tcBorders>
              <w:top w:val="single" w:sz="4" w:space="0" w:color="000000"/>
              <w:left w:val="single" w:sz="4" w:space="0" w:color="000000"/>
              <w:bottom w:val="single" w:sz="4" w:space="0" w:color="000000"/>
              <w:right w:val="single" w:sz="4" w:space="0" w:color="000000"/>
            </w:tcBorders>
          </w:tcPr>
          <w:p w14:paraId="59DC39C0" w14:textId="77777777" w:rsidR="00AB199C" w:rsidRPr="00C8493B" w:rsidRDefault="00AB199C" w:rsidP="00A378FB">
            <w:pPr>
              <w:spacing w:after="0" w:line="240" w:lineRule="auto"/>
              <w:ind w:left="101" w:right="14"/>
              <w:rPr>
                <w:rFonts w:eastAsia="Segoe UI" w:cstheme="minorHAnsi"/>
              </w:rPr>
            </w:pPr>
            <w:r w:rsidRPr="00C8493B">
              <w:rPr>
                <w:rFonts w:eastAsia="Times New Roman" w:cstheme="minorHAnsi"/>
              </w:rPr>
              <w:t>Represent data of frequency using tally charts in real world situations.</w:t>
            </w:r>
          </w:p>
        </w:tc>
      </w:tr>
    </w:tbl>
    <w:p w14:paraId="550EA1A4" w14:textId="77777777" w:rsidR="00AB199C" w:rsidRPr="00C8493B" w:rsidRDefault="00AB199C" w:rsidP="00A378FB">
      <w:pPr>
        <w:spacing w:after="0" w:line="240" w:lineRule="auto"/>
        <w:rPr>
          <w:rFonts w:eastAsia="Times New Roman" w:cstheme="minorHAnsi"/>
        </w:rPr>
      </w:pPr>
    </w:p>
    <w:tbl>
      <w:tblPr>
        <w:tblW w:w="5000" w:type="pct"/>
        <w:tblCellMar>
          <w:left w:w="0" w:type="dxa"/>
          <w:right w:w="0" w:type="dxa"/>
        </w:tblCellMar>
        <w:tblLook w:val="01E0" w:firstRow="1" w:lastRow="1" w:firstColumn="1" w:lastColumn="1" w:noHBand="0" w:noVBand="0"/>
      </w:tblPr>
      <w:tblGrid>
        <w:gridCol w:w="1526"/>
        <w:gridCol w:w="7824"/>
      </w:tblGrid>
      <w:tr w:rsidR="00AB199C" w:rsidRPr="00C8493B" w14:paraId="1E354AB5" w14:textId="77777777" w:rsidTr="000E7DB5">
        <w:tc>
          <w:tcPr>
            <w:tcW w:w="816" w:type="pct"/>
            <w:tcBorders>
              <w:top w:val="single" w:sz="4" w:space="0" w:color="000000"/>
              <w:left w:val="single" w:sz="4" w:space="0" w:color="000000"/>
              <w:bottom w:val="single" w:sz="4" w:space="0" w:color="000000"/>
              <w:right w:val="single" w:sz="4" w:space="0" w:color="000000"/>
            </w:tcBorders>
          </w:tcPr>
          <w:p w14:paraId="2D5BFA4E" w14:textId="77777777" w:rsidR="00AB199C" w:rsidRPr="00C8493B" w:rsidRDefault="00AB199C" w:rsidP="00A378FB">
            <w:pPr>
              <w:spacing w:after="0" w:line="240" w:lineRule="auto"/>
              <w:ind w:left="101" w:right="14"/>
              <w:rPr>
                <w:rFonts w:eastAsia="Segoe UI" w:cstheme="minorHAnsi"/>
                <w:spacing w:val="1"/>
              </w:rPr>
            </w:pPr>
            <w:r w:rsidRPr="00C8493B">
              <w:rPr>
                <w:rFonts w:eastAsia="Segoe UI" w:cstheme="minorHAnsi"/>
                <w:b/>
                <w:bCs/>
                <w:spacing w:val="-1"/>
              </w:rPr>
              <w:t>C</w:t>
            </w:r>
            <w:r w:rsidRPr="00C8493B">
              <w:rPr>
                <w:rFonts w:eastAsia="Segoe UI" w:cstheme="minorHAnsi"/>
                <w:b/>
                <w:bCs/>
              </w:rPr>
              <w:t>luster</w:t>
            </w:r>
          </w:p>
        </w:tc>
        <w:tc>
          <w:tcPr>
            <w:tcW w:w="4184" w:type="pct"/>
            <w:tcBorders>
              <w:top w:val="single" w:sz="4" w:space="0" w:color="000000"/>
              <w:left w:val="single" w:sz="4" w:space="0" w:color="000000"/>
              <w:bottom w:val="single" w:sz="4" w:space="0" w:color="000000"/>
              <w:right w:val="single" w:sz="4" w:space="0" w:color="000000"/>
            </w:tcBorders>
            <w:shd w:val="clear" w:color="auto" w:fill="auto"/>
          </w:tcPr>
          <w:p w14:paraId="3C9E4120" w14:textId="77777777" w:rsidR="00AB199C" w:rsidRPr="00C8493B" w:rsidRDefault="00AB199C" w:rsidP="00A378FB">
            <w:pPr>
              <w:spacing w:after="0" w:line="240" w:lineRule="auto"/>
              <w:ind w:left="101" w:right="14"/>
              <w:rPr>
                <w:rFonts w:eastAsia="Segoe UI" w:cstheme="minorHAnsi"/>
                <w:b/>
                <w:bCs/>
              </w:rPr>
            </w:pPr>
            <w:r w:rsidRPr="00C8493B">
              <w:rPr>
                <w:rFonts w:eastAsia="Calibri" w:cstheme="minorHAnsi"/>
                <w:b/>
                <w:iCs/>
              </w:rPr>
              <w:t>Distinguish between cause and effect.</w:t>
            </w:r>
          </w:p>
        </w:tc>
      </w:tr>
      <w:tr w:rsidR="00AB199C" w:rsidRPr="00C8493B" w14:paraId="5003F64E" w14:textId="77777777" w:rsidTr="000E7DB5">
        <w:tc>
          <w:tcPr>
            <w:tcW w:w="816" w:type="pct"/>
            <w:tcBorders>
              <w:top w:val="single" w:sz="4" w:space="0" w:color="000000"/>
              <w:left w:val="single" w:sz="4" w:space="0" w:color="000000"/>
              <w:bottom w:val="single" w:sz="4" w:space="0" w:color="000000"/>
              <w:right w:val="single" w:sz="4" w:space="0" w:color="000000"/>
            </w:tcBorders>
          </w:tcPr>
          <w:p w14:paraId="7D7FD2AC" w14:textId="77777777" w:rsidR="00AB199C" w:rsidRPr="00C8493B" w:rsidRDefault="00AB199C" w:rsidP="00A378FB">
            <w:pPr>
              <w:spacing w:after="0" w:line="240" w:lineRule="auto"/>
              <w:ind w:left="101" w:right="14"/>
              <w:rPr>
                <w:rFonts w:eastAsia="Times New Roman" w:cstheme="minorHAnsi"/>
              </w:rPr>
            </w:pPr>
            <w:r w:rsidRPr="00C8493B">
              <w:rPr>
                <w:rFonts w:eastAsia="Segoe UI" w:cstheme="minorHAnsi"/>
                <w:spacing w:val="1"/>
              </w:rPr>
              <w:t>A.M</w:t>
            </w:r>
            <w:r w:rsidRPr="00C8493B">
              <w:rPr>
                <w:rFonts w:eastAsia="Segoe UI" w:cstheme="minorHAnsi"/>
              </w:rPr>
              <w:t>.</w:t>
            </w:r>
            <w:r w:rsidRPr="00C8493B">
              <w:rPr>
                <w:rFonts w:eastAsia="Segoe UI" w:cstheme="minorHAnsi"/>
                <w:spacing w:val="-1"/>
              </w:rPr>
              <w:t>A</w:t>
            </w:r>
            <w:r w:rsidRPr="00C8493B">
              <w:rPr>
                <w:rFonts w:eastAsia="Segoe UI" w:cstheme="minorHAnsi"/>
                <w:spacing w:val="1"/>
              </w:rPr>
              <w:t>1</w:t>
            </w:r>
            <w:r w:rsidRPr="00C8493B">
              <w:rPr>
                <w:rFonts w:eastAsia="Segoe UI" w:cstheme="minorHAnsi"/>
                <w:spacing w:val="-1"/>
              </w:rPr>
              <w:t>H</w:t>
            </w:r>
            <w:r w:rsidRPr="00C8493B">
              <w:rPr>
                <w:rFonts w:eastAsia="Segoe UI" w:cstheme="minorHAnsi"/>
                <w:spacing w:val="-2"/>
              </w:rPr>
              <w:t>S</w:t>
            </w:r>
            <w:r w:rsidRPr="00C8493B">
              <w:rPr>
                <w:rFonts w:eastAsia="Segoe UI" w:cstheme="minorHAnsi"/>
              </w:rPr>
              <w:t>.</w:t>
            </w:r>
            <w:r w:rsidRPr="00C8493B">
              <w:rPr>
                <w:rFonts w:eastAsia="Segoe UI" w:cstheme="minorHAnsi"/>
                <w:spacing w:val="-1"/>
              </w:rPr>
              <w:t>32</w:t>
            </w:r>
          </w:p>
        </w:tc>
        <w:tc>
          <w:tcPr>
            <w:tcW w:w="4184" w:type="pct"/>
            <w:tcBorders>
              <w:top w:val="single" w:sz="4" w:space="0" w:color="000000"/>
              <w:left w:val="single" w:sz="4" w:space="0" w:color="000000"/>
              <w:bottom w:val="single" w:sz="4" w:space="0" w:color="000000"/>
              <w:right w:val="single" w:sz="4" w:space="0" w:color="000000"/>
            </w:tcBorders>
          </w:tcPr>
          <w:p w14:paraId="2BC21748" w14:textId="77777777" w:rsidR="00AB199C" w:rsidRPr="00C8493B" w:rsidRDefault="00AB199C" w:rsidP="00A378FB">
            <w:pPr>
              <w:spacing w:after="0" w:line="240" w:lineRule="auto"/>
              <w:ind w:left="101" w:right="14"/>
              <w:rPr>
                <w:rFonts w:eastAsia="Times New Roman" w:cstheme="minorHAnsi"/>
              </w:rPr>
            </w:pPr>
            <w:r w:rsidRPr="00C8493B">
              <w:rPr>
                <w:rFonts w:eastAsia="Times New Roman" w:cstheme="minorHAnsi"/>
              </w:rPr>
              <w:t>In real world situations, distinguish between the cause and the effect.</w:t>
            </w:r>
          </w:p>
        </w:tc>
      </w:tr>
    </w:tbl>
    <w:p w14:paraId="430CDD4F" w14:textId="77777777" w:rsidR="00AB199C" w:rsidRPr="00C8493B" w:rsidRDefault="00AB199C" w:rsidP="00A378FB">
      <w:pPr>
        <w:spacing w:after="0" w:line="240" w:lineRule="auto"/>
        <w:rPr>
          <w:rFonts w:eastAsia="Times New Roman" w:cstheme="minorHAnsi"/>
          <w:b/>
        </w:rPr>
      </w:pPr>
    </w:p>
    <w:p w14:paraId="5F930AC5" w14:textId="77777777" w:rsidR="00AB199C" w:rsidRPr="00C8493B" w:rsidRDefault="00AB199C" w:rsidP="00A378FB">
      <w:pPr>
        <w:spacing w:after="0" w:line="240" w:lineRule="auto"/>
        <w:rPr>
          <w:rFonts w:eastAsia="Times New Roman" w:cstheme="minorHAnsi"/>
          <w:b/>
        </w:rPr>
      </w:pPr>
      <w:r w:rsidRPr="00C8493B">
        <w:rPr>
          <w:rFonts w:eastAsia="Times New Roman" w:cstheme="minorHAnsi"/>
          <w:b/>
        </w:rPr>
        <w:t>Expressions and Equations</w:t>
      </w:r>
    </w:p>
    <w:p w14:paraId="27111710" w14:textId="77777777" w:rsidR="00AB199C" w:rsidRPr="00C8493B" w:rsidRDefault="00AB199C" w:rsidP="00A378FB">
      <w:pPr>
        <w:spacing w:after="0" w:line="240" w:lineRule="auto"/>
        <w:rPr>
          <w:rFonts w:eastAsia="Times New Roman" w:cstheme="minorHAnsi"/>
          <w:b/>
        </w:rPr>
      </w:pPr>
    </w:p>
    <w:tbl>
      <w:tblPr>
        <w:tblW w:w="5000" w:type="pct"/>
        <w:tblCellMar>
          <w:left w:w="0" w:type="dxa"/>
          <w:right w:w="0" w:type="dxa"/>
        </w:tblCellMar>
        <w:tblLook w:val="01E0" w:firstRow="1" w:lastRow="1" w:firstColumn="1" w:lastColumn="1" w:noHBand="0" w:noVBand="0"/>
      </w:tblPr>
      <w:tblGrid>
        <w:gridCol w:w="1434"/>
        <w:gridCol w:w="7916"/>
      </w:tblGrid>
      <w:tr w:rsidR="00AB199C" w:rsidRPr="00C8493B" w14:paraId="247A0D3C" w14:textId="77777777" w:rsidTr="000E7DB5">
        <w:tc>
          <w:tcPr>
            <w:tcW w:w="767" w:type="pct"/>
            <w:tcBorders>
              <w:top w:val="single" w:sz="4" w:space="0" w:color="000000"/>
              <w:left w:val="single" w:sz="4" w:space="0" w:color="000000"/>
              <w:bottom w:val="single" w:sz="4" w:space="0" w:color="000000"/>
              <w:right w:val="single" w:sz="4" w:space="0" w:color="000000"/>
            </w:tcBorders>
          </w:tcPr>
          <w:p w14:paraId="55AE7F14" w14:textId="77777777" w:rsidR="00AB199C" w:rsidRPr="00C8493B" w:rsidRDefault="00AB199C" w:rsidP="00A378FB">
            <w:pPr>
              <w:spacing w:after="0" w:line="240" w:lineRule="auto"/>
              <w:ind w:left="101" w:right="14"/>
              <w:rPr>
                <w:rFonts w:eastAsia="Segoe UI" w:cstheme="minorHAnsi"/>
              </w:rPr>
            </w:pPr>
            <w:r w:rsidRPr="00C8493B">
              <w:rPr>
                <w:rFonts w:eastAsia="Segoe UI" w:cstheme="minorHAnsi"/>
                <w:b/>
                <w:bCs/>
                <w:spacing w:val="-1"/>
              </w:rPr>
              <w:t>C</w:t>
            </w:r>
            <w:r w:rsidRPr="00C8493B">
              <w:rPr>
                <w:rFonts w:eastAsia="Segoe UI" w:cstheme="minorHAnsi"/>
                <w:b/>
                <w:bCs/>
              </w:rPr>
              <w:t>luster</w:t>
            </w:r>
          </w:p>
        </w:tc>
        <w:tc>
          <w:tcPr>
            <w:tcW w:w="4233" w:type="pct"/>
            <w:tcBorders>
              <w:top w:val="single" w:sz="4" w:space="0" w:color="000000"/>
              <w:left w:val="single" w:sz="4" w:space="0" w:color="000000"/>
              <w:bottom w:val="single" w:sz="4" w:space="0" w:color="000000"/>
              <w:right w:val="single" w:sz="4" w:space="0" w:color="000000"/>
            </w:tcBorders>
            <w:shd w:val="clear" w:color="auto" w:fill="auto"/>
          </w:tcPr>
          <w:p w14:paraId="224DF9EF" w14:textId="77777777" w:rsidR="00AB199C" w:rsidRPr="00C8493B" w:rsidRDefault="00AB199C" w:rsidP="00A378FB">
            <w:pPr>
              <w:spacing w:after="0" w:line="240" w:lineRule="auto"/>
              <w:ind w:left="101" w:right="14"/>
              <w:rPr>
                <w:rFonts w:eastAsia="Segoe UI" w:cstheme="minorHAnsi"/>
                <w:b/>
                <w:bCs/>
              </w:rPr>
            </w:pPr>
            <w:r w:rsidRPr="00C8493B">
              <w:rPr>
                <w:rFonts w:eastAsia="Segoe UI" w:cstheme="minorHAnsi"/>
                <w:b/>
                <w:bCs/>
              </w:rPr>
              <w:t>In</w:t>
            </w:r>
            <w:r w:rsidRPr="00C8493B">
              <w:rPr>
                <w:rFonts w:eastAsia="Segoe UI" w:cstheme="minorHAnsi"/>
                <w:b/>
                <w:bCs/>
                <w:spacing w:val="1"/>
              </w:rPr>
              <w:t>t</w:t>
            </w:r>
            <w:r w:rsidRPr="00C8493B">
              <w:rPr>
                <w:rFonts w:eastAsia="Segoe UI" w:cstheme="minorHAnsi"/>
                <w:b/>
                <w:bCs/>
                <w:spacing w:val="-2"/>
              </w:rPr>
              <w:t>e</w:t>
            </w:r>
            <w:r w:rsidRPr="00C8493B">
              <w:rPr>
                <w:rFonts w:eastAsia="Segoe UI" w:cstheme="minorHAnsi"/>
                <w:b/>
                <w:bCs/>
                <w:spacing w:val="1"/>
              </w:rPr>
              <w:t>r</w:t>
            </w:r>
            <w:r w:rsidRPr="00C8493B">
              <w:rPr>
                <w:rFonts w:eastAsia="Segoe UI" w:cstheme="minorHAnsi"/>
                <w:b/>
                <w:bCs/>
              </w:rPr>
              <w:t>p</w:t>
            </w:r>
            <w:r w:rsidRPr="00C8493B">
              <w:rPr>
                <w:rFonts w:eastAsia="Segoe UI" w:cstheme="minorHAnsi"/>
                <w:b/>
                <w:bCs/>
                <w:spacing w:val="-2"/>
              </w:rPr>
              <w:t>r</w:t>
            </w:r>
            <w:r w:rsidRPr="00C8493B">
              <w:rPr>
                <w:rFonts w:eastAsia="Segoe UI" w:cstheme="minorHAnsi"/>
                <w:b/>
                <w:bCs/>
              </w:rPr>
              <w:t>et the</w:t>
            </w:r>
            <w:r w:rsidRPr="00C8493B">
              <w:rPr>
                <w:rFonts w:eastAsia="Segoe UI" w:cstheme="minorHAnsi"/>
                <w:b/>
                <w:bCs/>
                <w:spacing w:val="-1"/>
              </w:rPr>
              <w:t xml:space="preserve"> s</w:t>
            </w:r>
            <w:r w:rsidRPr="00C8493B">
              <w:rPr>
                <w:rFonts w:eastAsia="Segoe UI" w:cstheme="minorHAnsi"/>
                <w:b/>
                <w:bCs/>
                <w:spacing w:val="-2"/>
              </w:rPr>
              <w:t>t</w:t>
            </w:r>
            <w:r w:rsidRPr="00C8493B">
              <w:rPr>
                <w:rFonts w:eastAsia="Segoe UI" w:cstheme="minorHAnsi"/>
                <w:b/>
                <w:bCs/>
                <w:spacing w:val="1"/>
              </w:rPr>
              <w:t>ru</w:t>
            </w:r>
            <w:r w:rsidRPr="00C8493B">
              <w:rPr>
                <w:rFonts w:eastAsia="Segoe UI" w:cstheme="minorHAnsi"/>
                <w:b/>
                <w:bCs/>
              </w:rPr>
              <w:t>c</w:t>
            </w:r>
            <w:r w:rsidRPr="00C8493B">
              <w:rPr>
                <w:rFonts w:eastAsia="Segoe UI" w:cstheme="minorHAnsi"/>
                <w:b/>
                <w:bCs/>
                <w:spacing w:val="-2"/>
              </w:rPr>
              <w:t>tu</w:t>
            </w:r>
            <w:r w:rsidRPr="00C8493B">
              <w:rPr>
                <w:rFonts w:eastAsia="Segoe UI" w:cstheme="minorHAnsi"/>
                <w:b/>
                <w:bCs/>
                <w:spacing w:val="1"/>
              </w:rPr>
              <w:t>r</w:t>
            </w:r>
            <w:r w:rsidRPr="00C8493B">
              <w:rPr>
                <w:rFonts w:eastAsia="Segoe UI" w:cstheme="minorHAnsi"/>
                <w:b/>
                <w:bCs/>
              </w:rPr>
              <w:t>e</w:t>
            </w:r>
            <w:r w:rsidRPr="00C8493B">
              <w:rPr>
                <w:rFonts w:eastAsia="Segoe UI" w:cstheme="minorHAnsi"/>
                <w:b/>
                <w:bCs/>
                <w:spacing w:val="-3"/>
              </w:rPr>
              <w:t xml:space="preserve"> </w:t>
            </w:r>
            <w:r w:rsidRPr="00C8493B">
              <w:rPr>
                <w:rFonts w:eastAsia="Segoe UI" w:cstheme="minorHAnsi"/>
                <w:b/>
                <w:bCs/>
              </w:rPr>
              <w:t>of</w:t>
            </w:r>
            <w:r w:rsidRPr="00C8493B">
              <w:rPr>
                <w:rFonts w:eastAsia="Segoe UI" w:cstheme="minorHAnsi"/>
                <w:b/>
                <w:bCs/>
                <w:spacing w:val="-2"/>
              </w:rPr>
              <w:t xml:space="preserve"> </w:t>
            </w:r>
            <w:r w:rsidRPr="00C8493B">
              <w:rPr>
                <w:rFonts w:eastAsia="Segoe UI" w:cstheme="minorHAnsi"/>
                <w:b/>
                <w:bCs/>
              </w:rPr>
              <w:t>eq</w:t>
            </w:r>
            <w:r w:rsidRPr="00C8493B">
              <w:rPr>
                <w:rFonts w:eastAsia="Segoe UI" w:cstheme="minorHAnsi"/>
                <w:b/>
                <w:bCs/>
                <w:spacing w:val="1"/>
              </w:rPr>
              <w:t>u</w:t>
            </w:r>
            <w:r w:rsidRPr="00C8493B">
              <w:rPr>
                <w:rFonts w:eastAsia="Segoe UI" w:cstheme="minorHAnsi"/>
                <w:b/>
                <w:bCs/>
                <w:spacing w:val="-1"/>
              </w:rPr>
              <w:t>a</w:t>
            </w:r>
            <w:r w:rsidRPr="00C8493B">
              <w:rPr>
                <w:rFonts w:eastAsia="Segoe UI" w:cstheme="minorHAnsi"/>
                <w:b/>
                <w:bCs/>
              </w:rPr>
              <w:t>tions.</w:t>
            </w:r>
          </w:p>
        </w:tc>
      </w:tr>
      <w:tr w:rsidR="00AB199C" w:rsidRPr="00C8493B" w14:paraId="5B15981D" w14:textId="77777777" w:rsidTr="000E7DB5">
        <w:tc>
          <w:tcPr>
            <w:tcW w:w="767" w:type="pct"/>
            <w:tcBorders>
              <w:top w:val="single" w:sz="4" w:space="0" w:color="000000"/>
              <w:left w:val="single" w:sz="4" w:space="0" w:color="000000"/>
              <w:bottom w:val="single" w:sz="4" w:space="0" w:color="000000"/>
              <w:right w:val="single" w:sz="4" w:space="0" w:color="000000"/>
            </w:tcBorders>
          </w:tcPr>
          <w:p w14:paraId="795A6E3E" w14:textId="77777777" w:rsidR="00AB199C" w:rsidRPr="00C8493B" w:rsidRDefault="00AB199C" w:rsidP="00A378FB">
            <w:pPr>
              <w:widowControl w:val="0"/>
              <w:autoSpaceDE w:val="0"/>
              <w:autoSpaceDN w:val="0"/>
              <w:adjustRightInd w:val="0"/>
              <w:spacing w:after="0" w:line="240" w:lineRule="auto"/>
              <w:ind w:left="101" w:right="1"/>
              <w:rPr>
                <w:rFonts w:eastAsia="Times New Roman" w:cstheme="minorHAnsi"/>
              </w:rPr>
            </w:pPr>
            <w:r w:rsidRPr="00C8493B">
              <w:rPr>
                <w:rFonts w:eastAsia="Segoe UI" w:cstheme="minorHAnsi"/>
                <w:spacing w:val="1"/>
              </w:rPr>
              <w:t>A.M</w:t>
            </w:r>
            <w:r w:rsidRPr="00C8493B">
              <w:rPr>
                <w:rFonts w:eastAsia="Segoe UI" w:cstheme="minorHAnsi"/>
              </w:rPr>
              <w:t>.</w:t>
            </w:r>
            <w:r w:rsidRPr="00C8493B">
              <w:rPr>
                <w:rFonts w:eastAsia="Segoe UI" w:cstheme="minorHAnsi"/>
                <w:spacing w:val="-1"/>
              </w:rPr>
              <w:t>A</w:t>
            </w:r>
            <w:r w:rsidRPr="00C8493B">
              <w:rPr>
                <w:rFonts w:eastAsia="Segoe UI" w:cstheme="minorHAnsi"/>
                <w:spacing w:val="1"/>
              </w:rPr>
              <w:t>1</w:t>
            </w:r>
            <w:r w:rsidRPr="00C8493B">
              <w:rPr>
                <w:rFonts w:eastAsia="Segoe UI" w:cstheme="minorHAnsi"/>
                <w:spacing w:val="-1"/>
              </w:rPr>
              <w:t>H</w:t>
            </w:r>
            <w:r w:rsidRPr="00C8493B">
              <w:rPr>
                <w:rFonts w:eastAsia="Segoe UI" w:cstheme="minorHAnsi"/>
                <w:spacing w:val="-2"/>
              </w:rPr>
              <w:t>S</w:t>
            </w:r>
            <w:r w:rsidRPr="00C8493B">
              <w:rPr>
                <w:rFonts w:eastAsia="Segoe UI" w:cstheme="minorHAnsi"/>
              </w:rPr>
              <w:t>.</w:t>
            </w:r>
            <w:r w:rsidRPr="00C8493B">
              <w:rPr>
                <w:rFonts w:eastAsia="Segoe UI" w:cstheme="minorHAnsi"/>
                <w:spacing w:val="1"/>
              </w:rPr>
              <w:t>33</w:t>
            </w:r>
          </w:p>
        </w:tc>
        <w:tc>
          <w:tcPr>
            <w:tcW w:w="4233" w:type="pct"/>
            <w:tcBorders>
              <w:top w:val="single" w:sz="4" w:space="0" w:color="000000"/>
              <w:left w:val="single" w:sz="4" w:space="0" w:color="000000"/>
              <w:bottom w:val="single" w:sz="4" w:space="0" w:color="000000"/>
              <w:right w:val="single" w:sz="4" w:space="0" w:color="000000"/>
            </w:tcBorders>
          </w:tcPr>
          <w:p w14:paraId="1D442A40" w14:textId="77777777" w:rsidR="00AB199C" w:rsidRPr="00C8493B" w:rsidRDefault="00AB199C" w:rsidP="00A378FB">
            <w:pPr>
              <w:widowControl w:val="0"/>
              <w:autoSpaceDE w:val="0"/>
              <w:autoSpaceDN w:val="0"/>
              <w:adjustRightInd w:val="0"/>
              <w:spacing w:after="0" w:line="240" w:lineRule="auto"/>
              <w:ind w:left="101" w:right="1"/>
              <w:rPr>
                <w:rFonts w:eastAsia="Times New Roman" w:cstheme="minorHAnsi"/>
              </w:rPr>
            </w:pPr>
            <w:r w:rsidRPr="00C8493B">
              <w:rPr>
                <w:rFonts w:eastAsia="Times New Roman" w:cstheme="minorHAnsi"/>
              </w:rPr>
              <w:t xml:space="preserve">Given a real world problem and a choice of two algebraic expressions involving arithmetic operations, identify the algebraic expression that models the situation. </w:t>
            </w:r>
          </w:p>
        </w:tc>
      </w:tr>
    </w:tbl>
    <w:p w14:paraId="185EF82A" w14:textId="77777777" w:rsidR="000E7DB5" w:rsidRPr="00C8493B" w:rsidRDefault="000E7DB5" w:rsidP="00A378FB">
      <w:pPr>
        <w:spacing w:after="0" w:line="240" w:lineRule="auto"/>
      </w:pPr>
    </w:p>
    <w:tbl>
      <w:tblPr>
        <w:tblW w:w="5000" w:type="pct"/>
        <w:tblCellMar>
          <w:left w:w="0" w:type="dxa"/>
          <w:right w:w="0" w:type="dxa"/>
        </w:tblCellMar>
        <w:tblLook w:val="01E0" w:firstRow="1" w:lastRow="1" w:firstColumn="1" w:lastColumn="1" w:noHBand="0" w:noVBand="0"/>
      </w:tblPr>
      <w:tblGrid>
        <w:gridCol w:w="1434"/>
        <w:gridCol w:w="7916"/>
      </w:tblGrid>
      <w:tr w:rsidR="00AB199C" w:rsidRPr="00C8493B" w14:paraId="7C4AE8A2" w14:textId="77777777" w:rsidTr="000E7DB5">
        <w:tc>
          <w:tcPr>
            <w:tcW w:w="767" w:type="pct"/>
            <w:tcBorders>
              <w:top w:val="single" w:sz="4" w:space="0" w:color="000000"/>
              <w:left w:val="single" w:sz="4" w:space="0" w:color="000000"/>
              <w:bottom w:val="single" w:sz="4" w:space="0" w:color="000000"/>
              <w:right w:val="single" w:sz="4" w:space="0" w:color="000000"/>
            </w:tcBorders>
          </w:tcPr>
          <w:p w14:paraId="5D3A3C4B" w14:textId="77777777" w:rsidR="00AB199C" w:rsidRPr="00C8493B" w:rsidRDefault="00AB199C" w:rsidP="00A378FB">
            <w:pPr>
              <w:spacing w:after="0" w:line="240" w:lineRule="auto"/>
              <w:ind w:left="101" w:right="14"/>
              <w:rPr>
                <w:rFonts w:eastAsia="Segoe UI" w:cstheme="minorHAnsi"/>
              </w:rPr>
            </w:pPr>
            <w:r w:rsidRPr="00C8493B">
              <w:rPr>
                <w:rFonts w:eastAsia="Segoe UI" w:cstheme="minorHAnsi"/>
                <w:b/>
                <w:bCs/>
                <w:spacing w:val="-1"/>
              </w:rPr>
              <w:t>C</w:t>
            </w:r>
            <w:r w:rsidRPr="00C8493B">
              <w:rPr>
                <w:rFonts w:eastAsia="Segoe UI" w:cstheme="minorHAnsi"/>
                <w:b/>
                <w:bCs/>
              </w:rPr>
              <w:t>luster</w:t>
            </w:r>
          </w:p>
        </w:tc>
        <w:tc>
          <w:tcPr>
            <w:tcW w:w="4233" w:type="pct"/>
            <w:tcBorders>
              <w:top w:val="single" w:sz="4" w:space="0" w:color="000000"/>
              <w:left w:val="single" w:sz="4" w:space="0" w:color="000000"/>
              <w:bottom w:val="single" w:sz="4" w:space="0" w:color="000000"/>
              <w:right w:val="single" w:sz="4" w:space="0" w:color="000000"/>
            </w:tcBorders>
            <w:shd w:val="clear" w:color="auto" w:fill="auto"/>
          </w:tcPr>
          <w:p w14:paraId="1E27EA0E" w14:textId="77777777" w:rsidR="00AB199C" w:rsidRPr="00C8493B" w:rsidRDefault="00AB199C" w:rsidP="00A378FB">
            <w:pPr>
              <w:spacing w:after="0" w:line="240" w:lineRule="auto"/>
              <w:ind w:left="101" w:right="14"/>
              <w:rPr>
                <w:rFonts w:eastAsia="Segoe UI" w:cstheme="minorHAnsi"/>
                <w:b/>
                <w:bCs/>
                <w:spacing w:val="-1"/>
              </w:rPr>
            </w:pPr>
            <w:r w:rsidRPr="00C8493B">
              <w:rPr>
                <w:rFonts w:eastAsia="Segoe UI" w:cstheme="minorHAnsi"/>
                <w:b/>
                <w:bCs/>
                <w:spacing w:val="-1"/>
              </w:rPr>
              <w:t>W</w:t>
            </w:r>
            <w:r w:rsidRPr="00C8493B">
              <w:rPr>
                <w:rFonts w:eastAsia="Segoe UI" w:cstheme="minorHAnsi"/>
                <w:b/>
                <w:bCs/>
                <w:spacing w:val="1"/>
              </w:rPr>
              <w:t>r</w:t>
            </w:r>
            <w:r w:rsidRPr="00C8493B">
              <w:rPr>
                <w:rFonts w:eastAsia="Segoe UI" w:cstheme="minorHAnsi"/>
                <w:b/>
                <w:bCs/>
              </w:rPr>
              <w:t xml:space="preserve">ite </w:t>
            </w:r>
            <w:r w:rsidRPr="00C8493B">
              <w:rPr>
                <w:rFonts w:eastAsia="Segoe UI" w:cstheme="minorHAnsi"/>
                <w:b/>
                <w:bCs/>
                <w:spacing w:val="-2"/>
              </w:rPr>
              <w:t>e</w:t>
            </w:r>
            <w:r w:rsidRPr="00C8493B">
              <w:rPr>
                <w:rFonts w:eastAsia="Segoe UI" w:cstheme="minorHAnsi"/>
                <w:b/>
                <w:bCs/>
              </w:rPr>
              <w:t>xp</w:t>
            </w:r>
            <w:r w:rsidRPr="00C8493B">
              <w:rPr>
                <w:rFonts w:eastAsia="Segoe UI" w:cstheme="minorHAnsi"/>
                <w:b/>
                <w:bCs/>
                <w:spacing w:val="-1"/>
              </w:rPr>
              <w:t>r</w:t>
            </w:r>
            <w:r w:rsidRPr="00C8493B">
              <w:rPr>
                <w:rFonts w:eastAsia="Segoe UI" w:cstheme="minorHAnsi"/>
                <w:b/>
                <w:bCs/>
              </w:rPr>
              <w:t>es</w:t>
            </w:r>
            <w:r w:rsidRPr="00C8493B">
              <w:rPr>
                <w:rFonts w:eastAsia="Segoe UI" w:cstheme="minorHAnsi"/>
                <w:b/>
                <w:bCs/>
                <w:spacing w:val="-2"/>
              </w:rPr>
              <w:t>s</w:t>
            </w:r>
            <w:r w:rsidRPr="00C8493B">
              <w:rPr>
                <w:rFonts w:eastAsia="Segoe UI" w:cstheme="minorHAnsi"/>
                <w:b/>
                <w:bCs/>
              </w:rPr>
              <w:t>i</w:t>
            </w:r>
            <w:r w:rsidRPr="00C8493B">
              <w:rPr>
                <w:rFonts w:eastAsia="Segoe UI" w:cstheme="minorHAnsi"/>
                <w:b/>
                <w:bCs/>
                <w:spacing w:val="-1"/>
              </w:rPr>
              <w:t>o</w:t>
            </w:r>
            <w:r w:rsidRPr="00C8493B">
              <w:rPr>
                <w:rFonts w:eastAsia="Segoe UI" w:cstheme="minorHAnsi"/>
                <w:b/>
                <w:bCs/>
                <w:spacing w:val="1"/>
              </w:rPr>
              <w:t>n</w:t>
            </w:r>
            <w:r w:rsidRPr="00C8493B">
              <w:rPr>
                <w:rFonts w:eastAsia="Segoe UI" w:cstheme="minorHAnsi"/>
                <w:b/>
                <w:bCs/>
              </w:rPr>
              <w:t>s</w:t>
            </w:r>
            <w:r w:rsidRPr="00C8493B">
              <w:rPr>
                <w:rFonts w:eastAsia="Segoe UI" w:cstheme="minorHAnsi"/>
                <w:b/>
                <w:bCs/>
                <w:spacing w:val="-2"/>
              </w:rPr>
              <w:t xml:space="preserve"> </w:t>
            </w:r>
            <w:r w:rsidRPr="00C8493B">
              <w:rPr>
                <w:rFonts w:eastAsia="Segoe UI" w:cstheme="minorHAnsi"/>
                <w:b/>
                <w:bCs/>
              </w:rPr>
              <w:t>in e</w:t>
            </w:r>
            <w:r w:rsidRPr="00C8493B">
              <w:rPr>
                <w:rFonts w:eastAsia="Segoe UI" w:cstheme="minorHAnsi"/>
                <w:b/>
                <w:bCs/>
                <w:spacing w:val="-2"/>
              </w:rPr>
              <w:t>q</w:t>
            </w:r>
            <w:r w:rsidRPr="00C8493B">
              <w:rPr>
                <w:rFonts w:eastAsia="Segoe UI" w:cstheme="minorHAnsi"/>
                <w:b/>
                <w:bCs/>
                <w:spacing w:val="1"/>
              </w:rPr>
              <w:t>u</w:t>
            </w:r>
            <w:r w:rsidRPr="00C8493B">
              <w:rPr>
                <w:rFonts w:eastAsia="Segoe UI" w:cstheme="minorHAnsi"/>
                <w:b/>
                <w:bCs/>
              </w:rPr>
              <w:t>iv</w:t>
            </w:r>
            <w:r w:rsidRPr="00C8493B">
              <w:rPr>
                <w:rFonts w:eastAsia="Segoe UI" w:cstheme="minorHAnsi"/>
                <w:b/>
                <w:bCs/>
                <w:spacing w:val="1"/>
              </w:rPr>
              <w:t>a</w:t>
            </w:r>
            <w:r w:rsidRPr="00C8493B">
              <w:rPr>
                <w:rFonts w:eastAsia="Segoe UI" w:cstheme="minorHAnsi"/>
                <w:b/>
                <w:bCs/>
                <w:spacing w:val="-3"/>
              </w:rPr>
              <w:t>l</w:t>
            </w:r>
            <w:r w:rsidRPr="00C8493B">
              <w:rPr>
                <w:rFonts w:eastAsia="Segoe UI" w:cstheme="minorHAnsi"/>
                <w:b/>
                <w:bCs/>
              </w:rPr>
              <w:t>e</w:t>
            </w:r>
            <w:r w:rsidRPr="00C8493B">
              <w:rPr>
                <w:rFonts w:eastAsia="Segoe UI" w:cstheme="minorHAnsi"/>
                <w:b/>
                <w:bCs/>
                <w:spacing w:val="-1"/>
              </w:rPr>
              <w:t>n</w:t>
            </w:r>
            <w:r w:rsidRPr="00C8493B">
              <w:rPr>
                <w:rFonts w:eastAsia="Segoe UI" w:cstheme="minorHAnsi"/>
                <w:b/>
                <w:bCs/>
              </w:rPr>
              <w:t xml:space="preserve">t </w:t>
            </w:r>
            <w:r w:rsidRPr="00C8493B">
              <w:rPr>
                <w:rFonts w:eastAsia="Segoe UI" w:cstheme="minorHAnsi"/>
                <w:b/>
                <w:bCs/>
                <w:spacing w:val="-1"/>
              </w:rPr>
              <w:t>f</w:t>
            </w:r>
            <w:r w:rsidRPr="00C8493B">
              <w:rPr>
                <w:rFonts w:eastAsia="Segoe UI" w:cstheme="minorHAnsi"/>
                <w:b/>
                <w:bCs/>
              </w:rPr>
              <w:t>orms</w:t>
            </w:r>
            <w:r w:rsidRPr="00C8493B">
              <w:rPr>
                <w:rFonts w:eastAsia="Segoe UI" w:cstheme="minorHAnsi"/>
                <w:b/>
                <w:bCs/>
                <w:spacing w:val="-2"/>
              </w:rPr>
              <w:t xml:space="preserve"> </w:t>
            </w:r>
            <w:r w:rsidRPr="00C8493B">
              <w:rPr>
                <w:rFonts w:eastAsia="Segoe UI" w:cstheme="minorHAnsi"/>
                <w:b/>
                <w:bCs/>
              </w:rPr>
              <w:t>to</w:t>
            </w:r>
            <w:r w:rsidRPr="00C8493B">
              <w:rPr>
                <w:rFonts w:eastAsia="Segoe UI" w:cstheme="minorHAnsi"/>
                <w:b/>
                <w:bCs/>
                <w:spacing w:val="-1"/>
              </w:rPr>
              <w:t xml:space="preserve"> s</w:t>
            </w:r>
            <w:r w:rsidRPr="00C8493B">
              <w:rPr>
                <w:rFonts w:eastAsia="Segoe UI" w:cstheme="minorHAnsi"/>
                <w:b/>
                <w:bCs/>
              </w:rPr>
              <w:t>o</w:t>
            </w:r>
            <w:r w:rsidRPr="00C8493B">
              <w:rPr>
                <w:rFonts w:eastAsia="Segoe UI" w:cstheme="minorHAnsi"/>
                <w:b/>
                <w:bCs/>
                <w:spacing w:val="-1"/>
              </w:rPr>
              <w:t>l</w:t>
            </w:r>
            <w:r w:rsidRPr="00C8493B">
              <w:rPr>
                <w:rFonts w:eastAsia="Segoe UI" w:cstheme="minorHAnsi"/>
                <w:b/>
                <w:bCs/>
              </w:rPr>
              <w:t>ve p</w:t>
            </w:r>
            <w:r w:rsidRPr="00C8493B">
              <w:rPr>
                <w:rFonts w:eastAsia="Segoe UI" w:cstheme="minorHAnsi"/>
                <w:b/>
                <w:bCs/>
                <w:spacing w:val="1"/>
              </w:rPr>
              <w:t>r</w:t>
            </w:r>
            <w:r w:rsidRPr="00C8493B">
              <w:rPr>
                <w:rFonts w:eastAsia="Segoe UI" w:cstheme="minorHAnsi"/>
                <w:b/>
                <w:bCs/>
              </w:rPr>
              <w:t>ob</w:t>
            </w:r>
            <w:r w:rsidRPr="00C8493B">
              <w:rPr>
                <w:rFonts w:eastAsia="Segoe UI" w:cstheme="minorHAnsi"/>
                <w:b/>
                <w:bCs/>
                <w:spacing w:val="-1"/>
              </w:rPr>
              <w:t>l</w:t>
            </w:r>
            <w:r w:rsidRPr="00C8493B">
              <w:rPr>
                <w:rFonts w:eastAsia="Segoe UI" w:cstheme="minorHAnsi"/>
                <w:b/>
                <w:bCs/>
              </w:rPr>
              <w:t>em</w:t>
            </w:r>
            <w:r w:rsidRPr="00C8493B">
              <w:rPr>
                <w:rFonts w:eastAsia="Segoe UI" w:cstheme="minorHAnsi"/>
                <w:b/>
                <w:bCs/>
                <w:spacing w:val="-1"/>
              </w:rPr>
              <w:t>s</w:t>
            </w:r>
            <w:r w:rsidRPr="00C8493B">
              <w:rPr>
                <w:rFonts w:eastAsia="Segoe UI" w:cstheme="minorHAnsi"/>
                <w:b/>
                <w:bCs/>
              </w:rPr>
              <w:t>.</w:t>
            </w:r>
          </w:p>
        </w:tc>
      </w:tr>
      <w:tr w:rsidR="00AB199C" w:rsidRPr="00C8493B" w14:paraId="31768AB8" w14:textId="77777777" w:rsidTr="000E7DB5">
        <w:tc>
          <w:tcPr>
            <w:tcW w:w="767" w:type="pct"/>
            <w:tcBorders>
              <w:top w:val="single" w:sz="4" w:space="0" w:color="000000"/>
              <w:left w:val="single" w:sz="4" w:space="0" w:color="000000"/>
              <w:bottom w:val="single" w:sz="4" w:space="0" w:color="000000"/>
              <w:right w:val="single" w:sz="4" w:space="0" w:color="000000"/>
            </w:tcBorders>
          </w:tcPr>
          <w:p w14:paraId="60CB8EFA" w14:textId="77777777" w:rsidR="00AB199C" w:rsidRPr="00C8493B" w:rsidRDefault="00AB199C" w:rsidP="00A378FB">
            <w:pPr>
              <w:spacing w:after="0" w:line="240" w:lineRule="auto"/>
              <w:ind w:left="101" w:right="14"/>
              <w:rPr>
                <w:rFonts w:eastAsia="Times New Roman" w:cstheme="minorHAnsi"/>
              </w:rPr>
            </w:pPr>
            <w:r w:rsidRPr="00C8493B">
              <w:rPr>
                <w:rFonts w:eastAsia="Segoe UI" w:cstheme="minorHAnsi"/>
                <w:spacing w:val="1"/>
              </w:rPr>
              <w:t>A.M</w:t>
            </w:r>
            <w:r w:rsidRPr="00C8493B">
              <w:rPr>
                <w:rFonts w:eastAsia="Segoe UI" w:cstheme="minorHAnsi"/>
              </w:rPr>
              <w:t>.</w:t>
            </w:r>
            <w:r w:rsidRPr="00C8493B">
              <w:rPr>
                <w:rFonts w:eastAsia="Segoe UI" w:cstheme="minorHAnsi"/>
                <w:spacing w:val="-1"/>
              </w:rPr>
              <w:t>A</w:t>
            </w:r>
            <w:r w:rsidRPr="00C8493B">
              <w:rPr>
                <w:rFonts w:eastAsia="Segoe UI" w:cstheme="minorHAnsi"/>
                <w:spacing w:val="1"/>
              </w:rPr>
              <w:t>1</w:t>
            </w:r>
            <w:r w:rsidRPr="00C8493B">
              <w:rPr>
                <w:rFonts w:eastAsia="Segoe UI" w:cstheme="minorHAnsi"/>
                <w:spacing w:val="-1"/>
              </w:rPr>
              <w:t>H</w:t>
            </w:r>
            <w:r w:rsidRPr="00C8493B">
              <w:rPr>
                <w:rFonts w:eastAsia="Segoe UI" w:cstheme="minorHAnsi"/>
                <w:spacing w:val="-2"/>
              </w:rPr>
              <w:t>S</w:t>
            </w:r>
            <w:r w:rsidRPr="00C8493B">
              <w:rPr>
                <w:rFonts w:eastAsia="Segoe UI" w:cstheme="minorHAnsi"/>
              </w:rPr>
              <w:t>.34</w:t>
            </w:r>
          </w:p>
        </w:tc>
        <w:tc>
          <w:tcPr>
            <w:tcW w:w="4233" w:type="pct"/>
            <w:tcBorders>
              <w:top w:val="single" w:sz="4" w:space="0" w:color="000000"/>
              <w:left w:val="single" w:sz="4" w:space="0" w:color="000000"/>
              <w:bottom w:val="single" w:sz="4" w:space="0" w:color="000000"/>
              <w:right w:val="single" w:sz="4" w:space="0" w:color="000000"/>
            </w:tcBorders>
          </w:tcPr>
          <w:p w14:paraId="7C38FE09" w14:textId="77777777" w:rsidR="00AB199C" w:rsidRPr="00C8493B" w:rsidRDefault="00AB199C" w:rsidP="00A378FB">
            <w:pPr>
              <w:spacing w:after="0" w:line="240" w:lineRule="auto"/>
              <w:ind w:left="101" w:right="14"/>
              <w:rPr>
                <w:rFonts w:eastAsia="Segoe UI" w:cstheme="minorHAnsi"/>
                <w:spacing w:val="-1"/>
              </w:rPr>
            </w:pPr>
            <w:r w:rsidRPr="00C8493B">
              <w:rPr>
                <w:rFonts w:eastAsia="Times New Roman" w:cstheme="minorHAnsi"/>
              </w:rPr>
              <w:t xml:space="preserve">Solve an algebraic expression involving arithmetic operations to represent a real-world problem (e.g., Jan has $10. She buys a loaf of bread for $2 and a gallon of milk.  She now has $5.  What is the cost of the milk?)   </w:t>
            </w:r>
          </w:p>
        </w:tc>
      </w:tr>
    </w:tbl>
    <w:p w14:paraId="659133F1" w14:textId="77777777" w:rsidR="000E7DB5" w:rsidRPr="00C8493B" w:rsidRDefault="000E7DB5" w:rsidP="00A378FB">
      <w:pPr>
        <w:spacing w:after="0" w:line="240" w:lineRule="auto"/>
      </w:pPr>
    </w:p>
    <w:tbl>
      <w:tblPr>
        <w:tblW w:w="5000" w:type="pct"/>
        <w:tblCellMar>
          <w:left w:w="0" w:type="dxa"/>
          <w:right w:w="0" w:type="dxa"/>
        </w:tblCellMar>
        <w:tblLook w:val="01E0" w:firstRow="1" w:lastRow="1" w:firstColumn="1" w:lastColumn="1" w:noHBand="0" w:noVBand="0"/>
      </w:tblPr>
      <w:tblGrid>
        <w:gridCol w:w="1434"/>
        <w:gridCol w:w="7916"/>
      </w:tblGrid>
      <w:tr w:rsidR="00AB199C" w:rsidRPr="00C8493B" w14:paraId="1A85C6AE" w14:textId="77777777" w:rsidTr="000E7DB5">
        <w:tc>
          <w:tcPr>
            <w:tcW w:w="767" w:type="pct"/>
            <w:tcBorders>
              <w:top w:val="single" w:sz="4" w:space="0" w:color="000000"/>
              <w:left w:val="single" w:sz="4" w:space="0" w:color="000000"/>
              <w:bottom w:val="single" w:sz="4" w:space="0" w:color="000000"/>
              <w:right w:val="single" w:sz="4" w:space="0" w:color="000000"/>
            </w:tcBorders>
          </w:tcPr>
          <w:p w14:paraId="45D043E8" w14:textId="77777777" w:rsidR="00AB199C" w:rsidRPr="00C8493B" w:rsidRDefault="00AB199C" w:rsidP="00A378FB">
            <w:pPr>
              <w:spacing w:after="0" w:line="240" w:lineRule="auto"/>
              <w:ind w:left="101" w:right="14"/>
              <w:rPr>
                <w:rFonts w:eastAsia="Segoe UI" w:cstheme="minorHAnsi"/>
                <w:spacing w:val="1"/>
              </w:rPr>
            </w:pPr>
            <w:r w:rsidRPr="00C8493B">
              <w:rPr>
                <w:rFonts w:eastAsia="Segoe UI" w:cstheme="minorHAnsi"/>
                <w:b/>
                <w:bCs/>
                <w:spacing w:val="-1"/>
              </w:rPr>
              <w:t>C</w:t>
            </w:r>
            <w:r w:rsidRPr="00C8493B">
              <w:rPr>
                <w:rFonts w:eastAsia="Segoe UI" w:cstheme="minorHAnsi"/>
                <w:b/>
                <w:bCs/>
              </w:rPr>
              <w:t>luster</w:t>
            </w:r>
          </w:p>
        </w:tc>
        <w:tc>
          <w:tcPr>
            <w:tcW w:w="4233" w:type="pct"/>
            <w:tcBorders>
              <w:top w:val="single" w:sz="4" w:space="0" w:color="000000"/>
              <w:left w:val="single" w:sz="4" w:space="0" w:color="000000"/>
              <w:bottom w:val="single" w:sz="4" w:space="0" w:color="000000"/>
              <w:right w:val="single" w:sz="4" w:space="0" w:color="000000"/>
            </w:tcBorders>
            <w:shd w:val="clear" w:color="auto" w:fill="auto"/>
          </w:tcPr>
          <w:p w14:paraId="61C9EC94" w14:textId="77777777" w:rsidR="00AB199C" w:rsidRPr="00C8493B" w:rsidRDefault="00AB199C" w:rsidP="00A378FB">
            <w:pPr>
              <w:spacing w:after="0" w:line="240" w:lineRule="auto"/>
              <w:ind w:left="101" w:right="14"/>
              <w:rPr>
                <w:rFonts w:eastAsia="Segoe UI" w:cstheme="minorHAnsi"/>
                <w:b/>
                <w:bCs/>
                <w:spacing w:val="-1"/>
              </w:rPr>
            </w:pPr>
            <w:r w:rsidRPr="00C8493B">
              <w:rPr>
                <w:rFonts w:eastAsia="Segoe UI" w:cstheme="minorHAnsi"/>
                <w:b/>
                <w:bCs/>
                <w:spacing w:val="-1"/>
              </w:rPr>
              <w:t>C</w:t>
            </w:r>
            <w:r w:rsidRPr="00C8493B">
              <w:rPr>
                <w:rFonts w:eastAsia="Segoe UI" w:cstheme="minorHAnsi"/>
                <w:b/>
                <w:bCs/>
                <w:spacing w:val="1"/>
              </w:rPr>
              <w:t>r</w:t>
            </w:r>
            <w:r w:rsidRPr="00C8493B">
              <w:rPr>
                <w:rFonts w:eastAsia="Segoe UI" w:cstheme="minorHAnsi"/>
                <w:b/>
                <w:bCs/>
              </w:rPr>
              <w:t>eate e</w:t>
            </w:r>
            <w:r w:rsidRPr="00C8493B">
              <w:rPr>
                <w:rFonts w:eastAsia="Segoe UI" w:cstheme="minorHAnsi"/>
                <w:b/>
                <w:bCs/>
                <w:spacing w:val="-2"/>
              </w:rPr>
              <w:t>qu</w:t>
            </w:r>
            <w:r w:rsidRPr="00C8493B">
              <w:rPr>
                <w:rFonts w:eastAsia="Segoe UI" w:cstheme="minorHAnsi"/>
                <w:b/>
                <w:bCs/>
                <w:spacing w:val="1"/>
              </w:rPr>
              <w:t>a</w:t>
            </w:r>
            <w:r w:rsidRPr="00C8493B">
              <w:rPr>
                <w:rFonts w:eastAsia="Segoe UI" w:cstheme="minorHAnsi"/>
                <w:b/>
                <w:bCs/>
              </w:rPr>
              <w:t>tions</w:t>
            </w:r>
            <w:r w:rsidRPr="00C8493B">
              <w:rPr>
                <w:rFonts w:eastAsia="Segoe UI" w:cstheme="minorHAnsi"/>
                <w:b/>
                <w:bCs/>
                <w:spacing w:val="-1"/>
              </w:rPr>
              <w:t xml:space="preserve"> </w:t>
            </w:r>
            <w:r w:rsidRPr="00C8493B">
              <w:rPr>
                <w:rFonts w:eastAsia="Segoe UI" w:cstheme="minorHAnsi"/>
                <w:b/>
                <w:bCs/>
              </w:rPr>
              <w:t>t</w:t>
            </w:r>
            <w:r w:rsidRPr="00C8493B">
              <w:rPr>
                <w:rFonts w:eastAsia="Segoe UI" w:cstheme="minorHAnsi"/>
                <w:b/>
                <w:bCs/>
                <w:spacing w:val="-3"/>
              </w:rPr>
              <w:t>h</w:t>
            </w:r>
            <w:r w:rsidRPr="00C8493B">
              <w:rPr>
                <w:rFonts w:eastAsia="Segoe UI" w:cstheme="minorHAnsi"/>
                <w:b/>
                <w:bCs/>
                <w:spacing w:val="1"/>
              </w:rPr>
              <w:t>a</w:t>
            </w:r>
            <w:r w:rsidRPr="00C8493B">
              <w:rPr>
                <w:rFonts w:eastAsia="Segoe UI" w:cstheme="minorHAnsi"/>
                <w:b/>
                <w:bCs/>
              </w:rPr>
              <w:t xml:space="preserve">t </w:t>
            </w:r>
            <w:r w:rsidRPr="00C8493B">
              <w:rPr>
                <w:rFonts w:eastAsia="Segoe UI" w:cstheme="minorHAnsi"/>
                <w:b/>
                <w:bCs/>
                <w:spacing w:val="-3"/>
              </w:rPr>
              <w:t>d</w:t>
            </w:r>
            <w:r w:rsidRPr="00C8493B">
              <w:rPr>
                <w:rFonts w:eastAsia="Segoe UI" w:cstheme="minorHAnsi"/>
                <w:b/>
                <w:bCs/>
              </w:rPr>
              <w:t>es</w:t>
            </w:r>
            <w:r w:rsidRPr="00C8493B">
              <w:rPr>
                <w:rFonts w:eastAsia="Segoe UI" w:cstheme="minorHAnsi"/>
                <w:b/>
                <w:bCs/>
                <w:spacing w:val="-1"/>
              </w:rPr>
              <w:t>c</w:t>
            </w:r>
            <w:r w:rsidRPr="00C8493B">
              <w:rPr>
                <w:rFonts w:eastAsia="Segoe UI" w:cstheme="minorHAnsi"/>
                <w:b/>
                <w:bCs/>
                <w:spacing w:val="1"/>
              </w:rPr>
              <w:t>r</w:t>
            </w:r>
            <w:r w:rsidRPr="00C8493B">
              <w:rPr>
                <w:rFonts w:eastAsia="Segoe UI" w:cstheme="minorHAnsi"/>
                <w:b/>
                <w:bCs/>
              </w:rPr>
              <w:t>ibe</w:t>
            </w:r>
            <w:r w:rsidRPr="00C8493B">
              <w:rPr>
                <w:rFonts w:eastAsia="Segoe UI" w:cstheme="minorHAnsi"/>
                <w:b/>
                <w:bCs/>
                <w:spacing w:val="-1"/>
              </w:rPr>
              <w:t xml:space="preserve"> </w:t>
            </w:r>
            <w:r w:rsidRPr="00C8493B">
              <w:rPr>
                <w:rFonts w:eastAsia="Segoe UI" w:cstheme="minorHAnsi"/>
                <w:b/>
                <w:bCs/>
                <w:spacing w:val="-2"/>
              </w:rPr>
              <w:t>n</w:t>
            </w:r>
            <w:r w:rsidRPr="00C8493B">
              <w:rPr>
                <w:rFonts w:eastAsia="Segoe UI" w:cstheme="minorHAnsi"/>
                <w:b/>
                <w:bCs/>
                <w:spacing w:val="1"/>
              </w:rPr>
              <w:t>u</w:t>
            </w:r>
            <w:r w:rsidRPr="00C8493B">
              <w:rPr>
                <w:rFonts w:eastAsia="Segoe UI" w:cstheme="minorHAnsi"/>
                <w:b/>
                <w:bCs/>
              </w:rPr>
              <w:t>m</w:t>
            </w:r>
            <w:r w:rsidRPr="00C8493B">
              <w:rPr>
                <w:rFonts w:eastAsia="Segoe UI" w:cstheme="minorHAnsi"/>
                <w:b/>
                <w:bCs/>
                <w:spacing w:val="-1"/>
              </w:rPr>
              <w:t>b</w:t>
            </w:r>
            <w:r w:rsidRPr="00C8493B">
              <w:rPr>
                <w:rFonts w:eastAsia="Segoe UI" w:cstheme="minorHAnsi"/>
                <w:b/>
                <w:bCs/>
                <w:spacing w:val="-2"/>
              </w:rPr>
              <w:t>e</w:t>
            </w:r>
            <w:r w:rsidRPr="00C8493B">
              <w:rPr>
                <w:rFonts w:eastAsia="Segoe UI" w:cstheme="minorHAnsi"/>
                <w:b/>
                <w:bCs/>
                <w:spacing w:val="1"/>
              </w:rPr>
              <w:t>r</w:t>
            </w:r>
            <w:r w:rsidRPr="00C8493B">
              <w:rPr>
                <w:rFonts w:eastAsia="Segoe UI" w:cstheme="minorHAnsi"/>
                <w:b/>
                <w:bCs/>
              </w:rPr>
              <w:t>s</w:t>
            </w:r>
            <w:r w:rsidRPr="00C8493B">
              <w:rPr>
                <w:rFonts w:eastAsia="Segoe UI" w:cstheme="minorHAnsi"/>
                <w:b/>
                <w:bCs/>
                <w:spacing w:val="-2"/>
              </w:rPr>
              <w:t xml:space="preserve"> </w:t>
            </w:r>
            <w:r w:rsidRPr="00C8493B">
              <w:rPr>
                <w:rFonts w:eastAsia="Segoe UI" w:cstheme="minorHAnsi"/>
                <w:b/>
                <w:bCs/>
              </w:rPr>
              <w:t>or r</w:t>
            </w:r>
            <w:r w:rsidRPr="00C8493B">
              <w:rPr>
                <w:rFonts w:eastAsia="Segoe UI" w:cstheme="minorHAnsi"/>
                <w:b/>
                <w:bCs/>
                <w:spacing w:val="1"/>
              </w:rPr>
              <w:t>e</w:t>
            </w:r>
            <w:r w:rsidRPr="00C8493B">
              <w:rPr>
                <w:rFonts w:eastAsia="Segoe UI" w:cstheme="minorHAnsi"/>
                <w:b/>
                <w:bCs/>
                <w:spacing w:val="-3"/>
              </w:rPr>
              <w:t>l</w:t>
            </w:r>
            <w:r w:rsidRPr="00C8493B">
              <w:rPr>
                <w:rFonts w:eastAsia="Segoe UI" w:cstheme="minorHAnsi"/>
                <w:b/>
                <w:bCs/>
                <w:spacing w:val="-1"/>
              </w:rPr>
              <w:t>a</w:t>
            </w:r>
            <w:r w:rsidRPr="00C8493B">
              <w:rPr>
                <w:rFonts w:eastAsia="Segoe UI" w:cstheme="minorHAnsi"/>
                <w:b/>
                <w:bCs/>
              </w:rPr>
              <w:t>tions</w:t>
            </w:r>
            <w:r w:rsidRPr="00C8493B">
              <w:rPr>
                <w:rFonts w:eastAsia="Segoe UI" w:cstheme="minorHAnsi"/>
                <w:b/>
                <w:bCs/>
                <w:spacing w:val="-2"/>
              </w:rPr>
              <w:t>h</w:t>
            </w:r>
            <w:r w:rsidRPr="00C8493B">
              <w:rPr>
                <w:rFonts w:eastAsia="Segoe UI" w:cstheme="minorHAnsi"/>
                <w:b/>
                <w:bCs/>
              </w:rPr>
              <w:t>ip</w:t>
            </w:r>
            <w:r w:rsidRPr="00C8493B">
              <w:rPr>
                <w:rFonts w:eastAsia="Segoe UI" w:cstheme="minorHAnsi"/>
                <w:b/>
                <w:bCs/>
                <w:spacing w:val="-2"/>
              </w:rPr>
              <w:t>s</w:t>
            </w:r>
            <w:r w:rsidRPr="00C8493B">
              <w:rPr>
                <w:rFonts w:eastAsia="Segoe UI" w:cstheme="minorHAnsi"/>
                <w:b/>
                <w:bCs/>
              </w:rPr>
              <w:t>.</w:t>
            </w:r>
          </w:p>
        </w:tc>
      </w:tr>
      <w:tr w:rsidR="00AB199C" w:rsidRPr="00C8493B" w14:paraId="5F94FDF0" w14:textId="77777777" w:rsidTr="000E7DB5">
        <w:tc>
          <w:tcPr>
            <w:tcW w:w="767" w:type="pct"/>
            <w:tcBorders>
              <w:top w:val="single" w:sz="4" w:space="0" w:color="000000"/>
              <w:left w:val="single" w:sz="4" w:space="0" w:color="000000"/>
              <w:bottom w:val="single" w:sz="4" w:space="0" w:color="000000"/>
              <w:right w:val="single" w:sz="4" w:space="0" w:color="000000"/>
            </w:tcBorders>
          </w:tcPr>
          <w:p w14:paraId="1923BDAE" w14:textId="77777777" w:rsidR="00AB199C" w:rsidRPr="00C8493B" w:rsidRDefault="00AB199C" w:rsidP="00A378FB">
            <w:pPr>
              <w:spacing w:after="0" w:line="240" w:lineRule="auto"/>
              <w:ind w:left="101" w:right="14"/>
              <w:rPr>
                <w:rFonts w:eastAsia="Segoe UI" w:cstheme="minorHAnsi"/>
                <w:spacing w:val="-1"/>
              </w:rPr>
            </w:pPr>
            <w:r w:rsidRPr="00C8493B">
              <w:rPr>
                <w:rFonts w:eastAsia="Segoe UI" w:cstheme="minorHAnsi"/>
                <w:spacing w:val="1"/>
              </w:rPr>
              <w:t>A.M</w:t>
            </w:r>
            <w:r w:rsidRPr="00C8493B">
              <w:rPr>
                <w:rFonts w:eastAsia="Segoe UI" w:cstheme="minorHAnsi"/>
              </w:rPr>
              <w:t>.</w:t>
            </w:r>
            <w:r w:rsidRPr="00C8493B">
              <w:rPr>
                <w:rFonts w:eastAsia="Segoe UI" w:cstheme="minorHAnsi"/>
                <w:spacing w:val="-1"/>
              </w:rPr>
              <w:t>A</w:t>
            </w:r>
            <w:r w:rsidRPr="00C8493B">
              <w:rPr>
                <w:rFonts w:eastAsia="Segoe UI" w:cstheme="minorHAnsi"/>
                <w:spacing w:val="1"/>
              </w:rPr>
              <w:t>1</w:t>
            </w:r>
            <w:r w:rsidRPr="00C8493B">
              <w:rPr>
                <w:rFonts w:eastAsia="Segoe UI" w:cstheme="minorHAnsi"/>
                <w:spacing w:val="-1"/>
              </w:rPr>
              <w:t>H</w:t>
            </w:r>
            <w:r w:rsidRPr="00C8493B">
              <w:rPr>
                <w:rFonts w:eastAsia="Segoe UI" w:cstheme="minorHAnsi"/>
                <w:spacing w:val="-2"/>
              </w:rPr>
              <w:t>S</w:t>
            </w:r>
            <w:r w:rsidRPr="00C8493B">
              <w:rPr>
                <w:rFonts w:eastAsia="Segoe UI" w:cstheme="minorHAnsi"/>
              </w:rPr>
              <w:t>.</w:t>
            </w:r>
            <w:r w:rsidRPr="00C8493B">
              <w:rPr>
                <w:rFonts w:eastAsia="Segoe UI" w:cstheme="minorHAnsi"/>
                <w:spacing w:val="-1"/>
              </w:rPr>
              <w:t>35</w:t>
            </w:r>
          </w:p>
        </w:tc>
        <w:tc>
          <w:tcPr>
            <w:tcW w:w="4233" w:type="pct"/>
            <w:tcBorders>
              <w:top w:val="single" w:sz="4" w:space="0" w:color="000000"/>
              <w:left w:val="single" w:sz="4" w:space="0" w:color="000000"/>
              <w:bottom w:val="single" w:sz="4" w:space="0" w:color="000000"/>
              <w:right w:val="single" w:sz="4" w:space="0" w:color="000000"/>
            </w:tcBorders>
          </w:tcPr>
          <w:p w14:paraId="0B308618" w14:textId="77777777" w:rsidR="00AB199C" w:rsidRPr="00C8493B" w:rsidRDefault="00AB199C" w:rsidP="00A378FB">
            <w:pPr>
              <w:spacing w:after="0" w:line="240" w:lineRule="auto"/>
              <w:ind w:left="101" w:right="14"/>
              <w:rPr>
                <w:rFonts w:eastAsia="Segoe UI" w:cstheme="minorHAnsi"/>
                <w:spacing w:val="-1"/>
              </w:rPr>
            </w:pPr>
            <w:r w:rsidRPr="00C8493B">
              <w:rPr>
                <w:rFonts w:eastAsia="Times New Roman" w:cstheme="minorHAnsi"/>
              </w:rPr>
              <w:t>Determine solutions to equations that model real-world problem situations with two unknowns (e.g., given a set of options, find solutions for x + y = $6.25).</w:t>
            </w:r>
          </w:p>
        </w:tc>
      </w:tr>
    </w:tbl>
    <w:p w14:paraId="4BAE659D" w14:textId="77777777" w:rsidR="000E7DB5" w:rsidRPr="00C8493B" w:rsidRDefault="000E7DB5" w:rsidP="00A378FB">
      <w:pPr>
        <w:spacing w:after="0" w:line="240" w:lineRule="auto"/>
      </w:pPr>
    </w:p>
    <w:tbl>
      <w:tblPr>
        <w:tblW w:w="5000" w:type="pct"/>
        <w:tblCellMar>
          <w:left w:w="0" w:type="dxa"/>
          <w:right w:w="0" w:type="dxa"/>
        </w:tblCellMar>
        <w:tblLook w:val="01E0" w:firstRow="1" w:lastRow="1" w:firstColumn="1" w:lastColumn="1" w:noHBand="0" w:noVBand="0"/>
      </w:tblPr>
      <w:tblGrid>
        <w:gridCol w:w="1434"/>
        <w:gridCol w:w="7916"/>
      </w:tblGrid>
      <w:tr w:rsidR="00AB199C" w:rsidRPr="00C8493B" w14:paraId="744B9FD6" w14:textId="77777777" w:rsidTr="000E7DB5">
        <w:tc>
          <w:tcPr>
            <w:tcW w:w="767" w:type="pct"/>
            <w:tcBorders>
              <w:top w:val="single" w:sz="4" w:space="0" w:color="000000"/>
              <w:left w:val="single" w:sz="4" w:space="0" w:color="000000"/>
              <w:bottom w:val="single" w:sz="4" w:space="0" w:color="000000"/>
              <w:right w:val="single" w:sz="4" w:space="0" w:color="000000"/>
            </w:tcBorders>
          </w:tcPr>
          <w:p w14:paraId="0D9296AB" w14:textId="77777777" w:rsidR="00AB199C" w:rsidRPr="00C8493B" w:rsidRDefault="00AB199C" w:rsidP="00A378FB">
            <w:pPr>
              <w:spacing w:after="0" w:line="240" w:lineRule="auto"/>
              <w:ind w:left="101" w:right="14"/>
              <w:rPr>
                <w:rFonts w:eastAsia="Segoe UI" w:cstheme="minorHAnsi"/>
                <w:spacing w:val="1"/>
              </w:rPr>
            </w:pPr>
            <w:r w:rsidRPr="00C8493B">
              <w:rPr>
                <w:rFonts w:eastAsia="Segoe UI" w:cstheme="minorHAnsi"/>
                <w:b/>
                <w:bCs/>
                <w:spacing w:val="-1"/>
              </w:rPr>
              <w:t>C</w:t>
            </w:r>
            <w:r w:rsidRPr="00C8493B">
              <w:rPr>
                <w:rFonts w:eastAsia="Segoe UI" w:cstheme="minorHAnsi"/>
                <w:b/>
                <w:bCs/>
              </w:rPr>
              <w:t>luster</w:t>
            </w:r>
          </w:p>
        </w:tc>
        <w:tc>
          <w:tcPr>
            <w:tcW w:w="4233" w:type="pct"/>
            <w:tcBorders>
              <w:top w:val="single" w:sz="4" w:space="0" w:color="000000"/>
              <w:left w:val="single" w:sz="4" w:space="0" w:color="000000"/>
              <w:bottom w:val="single" w:sz="4" w:space="0" w:color="000000"/>
              <w:right w:val="single" w:sz="4" w:space="0" w:color="000000"/>
            </w:tcBorders>
            <w:shd w:val="clear" w:color="auto" w:fill="auto"/>
          </w:tcPr>
          <w:p w14:paraId="4BAAD8CA" w14:textId="77777777" w:rsidR="00AB199C" w:rsidRPr="00C8493B" w:rsidRDefault="00AB199C" w:rsidP="00A378FB">
            <w:pPr>
              <w:spacing w:after="0" w:line="240" w:lineRule="auto"/>
              <w:ind w:left="101" w:right="14"/>
              <w:rPr>
                <w:rFonts w:eastAsia="Segoe UI" w:cstheme="minorHAnsi"/>
                <w:b/>
                <w:bCs/>
                <w:spacing w:val="1"/>
              </w:rPr>
            </w:pPr>
            <w:r w:rsidRPr="00C8493B">
              <w:rPr>
                <w:rFonts w:eastAsia="Segoe UI" w:cstheme="minorHAnsi"/>
                <w:b/>
                <w:bCs/>
                <w:spacing w:val="1"/>
              </w:rPr>
              <w:t>S</w:t>
            </w:r>
            <w:r w:rsidRPr="00C8493B">
              <w:rPr>
                <w:rFonts w:eastAsia="Segoe UI" w:cstheme="minorHAnsi"/>
                <w:b/>
                <w:bCs/>
              </w:rPr>
              <w:t>o</w:t>
            </w:r>
            <w:r w:rsidRPr="00C8493B">
              <w:rPr>
                <w:rFonts w:eastAsia="Segoe UI" w:cstheme="minorHAnsi"/>
                <w:b/>
                <w:bCs/>
                <w:spacing w:val="-1"/>
              </w:rPr>
              <w:t>l</w:t>
            </w:r>
            <w:r w:rsidRPr="00C8493B">
              <w:rPr>
                <w:rFonts w:eastAsia="Segoe UI" w:cstheme="minorHAnsi"/>
                <w:b/>
                <w:bCs/>
              </w:rPr>
              <w:t xml:space="preserve">ve </w:t>
            </w:r>
            <w:r w:rsidRPr="00C8493B">
              <w:rPr>
                <w:rFonts w:eastAsia="Segoe UI" w:cstheme="minorHAnsi"/>
                <w:b/>
                <w:bCs/>
                <w:spacing w:val="-2"/>
              </w:rPr>
              <w:t>e</w:t>
            </w:r>
            <w:r w:rsidRPr="00C8493B">
              <w:rPr>
                <w:rFonts w:eastAsia="Segoe UI" w:cstheme="minorHAnsi"/>
                <w:b/>
                <w:bCs/>
              </w:rPr>
              <w:t>q</w:t>
            </w:r>
            <w:r w:rsidRPr="00C8493B">
              <w:rPr>
                <w:rFonts w:eastAsia="Segoe UI" w:cstheme="minorHAnsi"/>
                <w:b/>
                <w:bCs/>
                <w:spacing w:val="-2"/>
              </w:rPr>
              <w:t>u</w:t>
            </w:r>
            <w:r w:rsidRPr="00C8493B">
              <w:rPr>
                <w:rFonts w:eastAsia="Segoe UI" w:cstheme="minorHAnsi"/>
                <w:b/>
                <w:bCs/>
                <w:spacing w:val="1"/>
              </w:rPr>
              <w:t>a</w:t>
            </w:r>
            <w:r w:rsidRPr="00C8493B">
              <w:rPr>
                <w:rFonts w:eastAsia="Segoe UI" w:cstheme="minorHAnsi"/>
                <w:b/>
                <w:bCs/>
              </w:rPr>
              <w:t>ti</w:t>
            </w:r>
            <w:r w:rsidRPr="00C8493B">
              <w:rPr>
                <w:rFonts w:eastAsia="Segoe UI" w:cstheme="minorHAnsi"/>
                <w:b/>
                <w:bCs/>
                <w:spacing w:val="-3"/>
              </w:rPr>
              <w:t>o</w:t>
            </w:r>
            <w:r w:rsidRPr="00C8493B">
              <w:rPr>
                <w:rFonts w:eastAsia="Segoe UI" w:cstheme="minorHAnsi"/>
                <w:b/>
                <w:bCs/>
                <w:spacing w:val="1"/>
              </w:rPr>
              <w:t>n</w:t>
            </w:r>
            <w:r w:rsidRPr="00C8493B">
              <w:rPr>
                <w:rFonts w:eastAsia="Segoe UI" w:cstheme="minorHAnsi"/>
                <w:b/>
                <w:bCs/>
              </w:rPr>
              <w:t>s</w:t>
            </w:r>
            <w:r w:rsidRPr="00C8493B">
              <w:rPr>
                <w:rFonts w:eastAsia="Segoe UI" w:cstheme="minorHAnsi"/>
                <w:b/>
                <w:bCs/>
                <w:spacing w:val="-2"/>
              </w:rPr>
              <w:t xml:space="preserve"> </w:t>
            </w:r>
            <w:r w:rsidRPr="00C8493B">
              <w:rPr>
                <w:rFonts w:eastAsia="Segoe UI" w:cstheme="minorHAnsi"/>
                <w:b/>
                <w:bCs/>
              </w:rPr>
              <w:t xml:space="preserve">in </w:t>
            </w:r>
            <w:r w:rsidRPr="00C8493B">
              <w:rPr>
                <w:rFonts w:eastAsia="Segoe UI" w:cstheme="minorHAnsi"/>
                <w:b/>
                <w:bCs/>
                <w:spacing w:val="-1"/>
              </w:rPr>
              <w:t>o</w:t>
            </w:r>
            <w:r w:rsidRPr="00C8493B">
              <w:rPr>
                <w:rFonts w:eastAsia="Segoe UI" w:cstheme="minorHAnsi"/>
                <w:b/>
                <w:bCs/>
                <w:spacing w:val="-2"/>
              </w:rPr>
              <w:t>n</w:t>
            </w:r>
            <w:r w:rsidRPr="00C8493B">
              <w:rPr>
                <w:rFonts w:eastAsia="Segoe UI" w:cstheme="minorHAnsi"/>
                <w:b/>
                <w:bCs/>
              </w:rPr>
              <w:t xml:space="preserve">e </w:t>
            </w:r>
            <w:r w:rsidRPr="00C8493B">
              <w:rPr>
                <w:rFonts w:eastAsia="Segoe UI" w:cstheme="minorHAnsi"/>
                <w:b/>
                <w:bCs/>
                <w:spacing w:val="-2"/>
              </w:rPr>
              <w:t>v</w:t>
            </w:r>
            <w:r w:rsidRPr="00C8493B">
              <w:rPr>
                <w:rFonts w:eastAsia="Segoe UI" w:cstheme="minorHAnsi"/>
                <w:b/>
                <w:bCs/>
                <w:spacing w:val="1"/>
              </w:rPr>
              <w:t>ar</w:t>
            </w:r>
            <w:r w:rsidRPr="00C8493B">
              <w:rPr>
                <w:rFonts w:eastAsia="Segoe UI" w:cstheme="minorHAnsi"/>
                <w:b/>
                <w:bCs/>
                <w:spacing w:val="-3"/>
              </w:rPr>
              <w:t>i</w:t>
            </w:r>
            <w:r w:rsidRPr="00C8493B">
              <w:rPr>
                <w:rFonts w:eastAsia="Segoe UI" w:cstheme="minorHAnsi"/>
                <w:b/>
                <w:bCs/>
                <w:spacing w:val="1"/>
              </w:rPr>
              <w:t>a</w:t>
            </w:r>
            <w:r w:rsidRPr="00C8493B">
              <w:rPr>
                <w:rFonts w:eastAsia="Segoe UI" w:cstheme="minorHAnsi"/>
                <w:b/>
                <w:bCs/>
                <w:spacing w:val="-2"/>
              </w:rPr>
              <w:t>b</w:t>
            </w:r>
            <w:r w:rsidRPr="00C8493B">
              <w:rPr>
                <w:rFonts w:eastAsia="Segoe UI" w:cstheme="minorHAnsi"/>
                <w:b/>
                <w:bCs/>
              </w:rPr>
              <w:t>le.</w:t>
            </w:r>
          </w:p>
        </w:tc>
      </w:tr>
      <w:tr w:rsidR="00AB199C" w:rsidRPr="00C8493B" w14:paraId="75119EE6" w14:textId="77777777" w:rsidTr="000E7DB5">
        <w:tc>
          <w:tcPr>
            <w:tcW w:w="767" w:type="pct"/>
            <w:tcBorders>
              <w:top w:val="single" w:sz="4" w:space="0" w:color="000000"/>
              <w:left w:val="single" w:sz="4" w:space="0" w:color="000000"/>
              <w:bottom w:val="single" w:sz="4" w:space="0" w:color="000000"/>
              <w:right w:val="single" w:sz="4" w:space="0" w:color="000000"/>
            </w:tcBorders>
          </w:tcPr>
          <w:p w14:paraId="143FC882" w14:textId="77777777" w:rsidR="00AB199C" w:rsidRPr="00C8493B" w:rsidRDefault="00AB199C" w:rsidP="00A378FB">
            <w:pPr>
              <w:spacing w:after="0" w:line="240" w:lineRule="auto"/>
              <w:ind w:left="101" w:right="14"/>
              <w:rPr>
                <w:rFonts w:eastAsia="Segoe UI" w:cstheme="minorHAnsi"/>
              </w:rPr>
            </w:pPr>
            <w:r w:rsidRPr="00C8493B">
              <w:rPr>
                <w:rFonts w:eastAsia="Segoe UI" w:cstheme="minorHAnsi"/>
                <w:spacing w:val="1"/>
              </w:rPr>
              <w:t>A.M</w:t>
            </w:r>
            <w:r w:rsidRPr="00C8493B">
              <w:rPr>
                <w:rFonts w:eastAsia="Segoe UI" w:cstheme="minorHAnsi"/>
              </w:rPr>
              <w:t>.</w:t>
            </w:r>
            <w:r w:rsidRPr="00C8493B">
              <w:rPr>
                <w:rFonts w:eastAsia="Segoe UI" w:cstheme="minorHAnsi"/>
                <w:spacing w:val="-1"/>
              </w:rPr>
              <w:t>A</w:t>
            </w:r>
            <w:r w:rsidRPr="00C8493B">
              <w:rPr>
                <w:rFonts w:eastAsia="Segoe UI" w:cstheme="minorHAnsi"/>
                <w:spacing w:val="1"/>
              </w:rPr>
              <w:t>1</w:t>
            </w:r>
            <w:r w:rsidRPr="00C8493B">
              <w:rPr>
                <w:rFonts w:eastAsia="Segoe UI" w:cstheme="minorHAnsi"/>
                <w:spacing w:val="-1"/>
              </w:rPr>
              <w:t>H</w:t>
            </w:r>
            <w:r w:rsidRPr="00C8493B">
              <w:rPr>
                <w:rFonts w:eastAsia="Segoe UI" w:cstheme="minorHAnsi"/>
                <w:spacing w:val="-2"/>
              </w:rPr>
              <w:t>S</w:t>
            </w:r>
            <w:r w:rsidRPr="00C8493B">
              <w:rPr>
                <w:rFonts w:eastAsia="Segoe UI" w:cstheme="minorHAnsi"/>
              </w:rPr>
              <w:t>.</w:t>
            </w:r>
            <w:r w:rsidRPr="00C8493B">
              <w:rPr>
                <w:rFonts w:eastAsia="Segoe UI" w:cstheme="minorHAnsi"/>
                <w:spacing w:val="-1"/>
              </w:rPr>
              <w:t>36</w:t>
            </w:r>
          </w:p>
        </w:tc>
        <w:tc>
          <w:tcPr>
            <w:tcW w:w="4233" w:type="pct"/>
            <w:tcBorders>
              <w:top w:val="single" w:sz="4" w:space="0" w:color="000000"/>
              <w:left w:val="single" w:sz="4" w:space="0" w:color="000000"/>
              <w:bottom w:val="single" w:sz="4" w:space="0" w:color="000000"/>
              <w:right w:val="single" w:sz="4" w:space="0" w:color="000000"/>
            </w:tcBorders>
          </w:tcPr>
          <w:p w14:paraId="6DFBEF20" w14:textId="77777777" w:rsidR="00AB199C" w:rsidRPr="00C8493B" w:rsidRDefault="00AB199C" w:rsidP="00A378FB">
            <w:pPr>
              <w:spacing w:after="0" w:line="240" w:lineRule="auto"/>
              <w:ind w:left="101" w:right="14"/>
              <w:rPr>
                <w:rFonts w:eastAsia="Segoe UI" w:cstheme="minorHAnsi"/>
              </w:rPr>
            </w:pPr>
            <w:r w:rsidRPr="00C8493B">
              <w:rPr>
                <w:rFonts w:eastAsia="Times New Roman" w:cstheme="minorHAnsi"/>
              </w:rPr>
              <w:t>Given choices and use of a calculator, solve quadratic equations in one variable by inspection (e.g., for x² = 49).</w:t>
            </w:r>
          </w:p>
        </w:tc>
      </w:tr>
    </w:tbl>
    <w:p w14:paraId="4009DC8F" w14:textId="77777777" w:rsidR="00AB199C" w:rsidRPr="00C8493B" w:rsidRDefault="00AB199C" w:rsidP="00A378FB">
      <w:pPr>
        <w:spacing w:after="0" w:line="240" w:lineRule="auto"/>
        <w:rPr>
          <w:rFonts w:eastAsia="Times New Roman" w:cstheme="minorHAnsi"/>
          <w:b/>
        </w:rPr>
      </w:pPr>
    </w:p>
    <w:p w14:paraId="555F2F4B" w14:textId="77777777" w:rsidR="00AB199C" w:rsidRPr="00C8493B" w:rsidRDefault="00AB199C" w:rsidP="00A378FB">
      <w:pPr>
        <w:spacing w:after="0" w:line="240" w:lineRule="auto"/>
        <w:rPr>
          <w:rFonts w:eastAsia="Times New Roman" w:cstheme="minorHAnsi"/>
          <w:b/>
        </w:rPr>
      </w:pPr>
      <w:r w:rsidRPr="00C8493B">
        <w:rPr>
          <w:rFonts w:eastAsia="Times New Roman" w:cstheme="minorHAnsi"/>
          <w:b/>
        </w:rPr>
        <w:t>Linear Functions and Modeling</w:t>
      </w:r>
    </w:p>
    <w:p w14:paraId="3FA625D1" w14:textId="77777777" w:rsidR="00AB199C" w:rsidRPr="00C8493B" w:rsidRDefault="00AB199C" w:rsidP="00A378FB">
      <w:pPr>
        <w:spacing w:after="0" w:line="240" w:lineRule="auto"/>
        <w:rPr>
          <w:rFonts w:eastAsia="Times New Roman" w:cstheme="minorHAnsi"/>
          <w:b/>
        </w:rPr>
      </w:pPr>
    </w:p>
    <w:tbl>
      <w:tblPr>
        <w:tblW w:w="5000" w:type="pct"/>
        <w:tblCellMar>
          <w:left w:w="0" w:type="dxa"/>
          <w:right w:w="0" w:type="dxa"/>
        </w:tblCellMar>
        <w:tblLook w:val="01E0" w:firstRow="1" w:lastRow="1" w:firstColumn="1" w:lastColumn="1" w:noHBand="0" w:noVBand="0"/>
      </w:tblPr>
      <w:tblGrid>
        <w:gridCol w:w="1434"/>
        <w:gridCol w:w="7916"/>
      </w:tblGrid>
      <w:tr w:rsidR="00AB199C" w:rsidRPr="00C8493B" w14:paraId="61716278" w14:textId="77777777" w:rsidTr="000E7DB5">
        <w:tc>
          <w:tcPr>
            <w:tcW w:w="767" w:type="pct"/>
            <w:tcBorders>
              <w:top w:val="single" w:sz="4" w:space="0" w:color="000000"/>
              <w:left w:val="single" w:sz="4" w:space="0" w:color="000000"/>
              <w:bottom w:val="single" w:sz="4" w:space="0" w:color="000000"/>
              <w:right w:val="single" w:sz="4" w:space="0" w:color="000000"/>
            </w:tcBorders>
          </w:tcPr>
          <w:p w14:paraId="64058709" w14:textId="77777777" w:rsidR="00AB199C" w:rsidRPr="00C8493B" w:rsidRDefault="00AB199C" w:rsidP="00A378FB">
            <w:pPr>
              <w:spacing w:after="0" w:line="240" w:lineRule="auto"/>
              <w:ind w:left="102" w:right="-20"/>
              <w:rPr>
                <w:rFonts w:eastAsia="Segoe UI" w:cstheme="minorHAnsi"/>
              </w:rPr>
            </w:pPr>
            <w:r w:rsidRPr="00C8493B">
              <w:rPr>
                <w:rFonts w:eastAsia="Segoe UI" w:cstheme="minorHAnsi"/>
                <w:b/>
                <w:bCs/>
                <w:spacing w:val="-1"/>
              </w:rPr>
              <w:t>C</w:t>
            </w:r>
            <w:r w:rsidRPr="00C8493B">
              <w:rPr>
                <w:rFonts w:eastAsia="Segoe UI" w:cstheme="minorHAnsi"/>
                <w:b/>
                <w:bCs/>
              </w:rPr>
              <w:t>luster</w:t>
            </w:r>
          </w:p>
        </w:tc>
        <w:tc>
          <w:tcPr>
            <w:tcW w:w="4233" w:type="pct"/>
            <w:tcBorders>
              <w:top w:val="single" w:sz="4" w:space="0" w:color="000000"/>
              <w:left w:val="single" w:sz="4" w:space="0" w:color="000000"/>
              <w:bottom w:val="single" w:sz="4" w:space="0" w:color="000000"/>
              <w:right w:val="single" w:sz="4" w:space="0" w:color="000000"/>
            </w:tcBorders>
            <w:shd w:val="clear" w:color="auto" w:fill="auto"/>
          </w:tcPr>
          <w:p w14:paraId="431A4261" w14:textId="77777777" w:rsidR="00AB199C" w:rsidRPr="00C8493B" w:rsidRDefault="00AB199C" w:rsidP="00A378FB">
            <w:pPr>
              <w:spacing w:after="0" w:line="240" w:lineRule="auto"/>
              <w:ind w:left="101" w:right="14"/>
              <w:rPr>
                <w:rFonts w:eastAsia="Segoe UI" w:cstheme="minorHAnsi"/>
                <w:b/>
                <w:bCs/>
                <w:spacing w:val="1"/>
              </w:rPr>
            </w:pPr>
            <w:r w:rsidRPr="00C8493B">
              <w:rPr>
                <w:rFonts w:eastAsia="Segoe UI" w:cstheme="minorHAnsi"/>
                <w:b/>
                <w:bCs/>
                <w:spacing w:val="1"/>
              </w:rPr>
              <w:t>U</w:t>
            </w:r>
            <w:r w:rsidRPr="00C8493B">
              <w:rPr>
                <w:rFonts w:eastAsia="Segoe UI" w:cstheme="minorHAnsi"/>
                <w:b/>
                <w:bCs/>
                <w:spacing w:val="-1"/>
              </w:rPr>
              <w:t>s</w:t>
            </w:r>
            <w:r w:rsidRPr="00C8493B">
              <w:rPr>
                <w:rFonts w:eastAsia="Segoe UI" w:cstheme="minorHAnsi"/>
                <w:b/>
                <w:bCs/>
              </w:rPr>
              <w:t>e pro</w:t>
            </w:r>
            <w:r w:rsidRPr="00C8493B">
              <w:rPr>
                <w:rFonts w:eastAsia="Segoe UI" w:cstheme="minorHAnsi"/>
                <w:b/>
                <w:bCs/>
                <w:spacing w:val="-3"/>
              </w:rPr>
              <w:t>p</w:t>
            </w:r>
            <w:r w:rsidRPr="00C8493B">
              <w:rPr>
                <w:rFonts w:eastAsia="Segoe UI" w:cstheme="minorHAnsi"/>
                <w:b/>
                <w:bCs/>
              </w:rPr>
              <w:t>e</w:t>
            </w:r>
            <w:r w:rsidRPr="00C8493B">
              <w:rPr>
                <w:rFonts w:eastAsia="Segoe UI" w:cstheme="minorHAnsi"/>
                <w:b/>
                <w:bCs/>
                <w:spacing w:val="-1"/>
              </w:rPr>
              <w:t>r</w:t>
            </w:r>
            <w:r w:rsidRPr="00C8493B">
              <w:rPr>
                <w:rFonts w:eastAsia="Segoe UI" w:cstheme="minorHAnsi"/>
                <w:b/>
                <w:bCs/>
              </w:rPr>
              <w:t>ties</w:t>
            </w:r>
            <w:r w:rsidRPr="00C8493B">
              <w:rPr>
                <w:rFonts w:eastAsia="Segoe UI" w:cstheme="minorHAnsi"/>
                <w:b/>
                <w:bCs/>
                <w:spacing w:val="-2"/>
              </w:rPr>
              <w:t xml:space="preserve"> </w:t>
            </w:r>
            <w:r w:rsidRPr="00C8493B">
              <w:rPr>
                <w:rFonts w:eastAsia="Segoe UI" w:cstheme="minorHAnsi"/>
                <w:b/>
                <w:bCs/>
              </w:rPr>
              <w:t>of</w:t>
            </w:r>
            <w:r w:rsidRPr="00C8493B">
              <w:rPr>
                <w:rFonts w:eastAsia="Segoe UI" w:cstheme="minorHAnsi"/>
                <w:b/>
                <w:bCs/>
                <w:spacing w:val="-2"/>
              </w:rPr>
              <w:t xml:space="preserve"> </w:t>
            </w:r>
            <w:r w:rsidRPr="00C8493B">
              <w:rPr>
                <w:rFonts w:eastAsia="Segoe UI" w:cstheme="minorHAnsi"/>
                <w:b/>
                <w:bCs/>
                <w:spacing w:val="1"/>
              </w:rPr>
              <w:t>ra</w:t>
            </w:r>
            <w:r w:rsidRPr="00C8493B">
              <w:rPr>
                <w:rFonts w:eastAsia="Segoe UI" w:cstheme="minorHAnsi"/>
                <w:b/>
                <w:bCs/>
              </w:rPr>
              <w:t>ti</w:t>
            </w:r>
            <w:r w:rsidRPr="00C8493B">
              <w:rPr>
                <w:rFonts w:eastAsia="Segoe UI" w:cstheme="minorHAnsi"/>
                <w:b/>
                <w:bCs/>
                <w:spacing w:val="-3"/>
              </w:rPr>
              <w:t>o</w:t>
            </w:r>
            <w:r w:rsidRPr="00C8493B">
              <w:rPr>
                <w:rFonts w:eastAsia="Segoe UI" w:cstheme="minorHAnsi"/>
                <w:b/>
                <w:bCs/>
                <w:spacing w:val="1"/>
              </w:rPr>
              <w:t>na</w:t>
            </w:r>
            <w:r w:rsidRPr="00C8493B">
              <w:rPr>
                <w:rFonts w:eastAsia="Segoe UI" w:cstheme="minorHAnsi"/>
                <w:b/>
                <w:bCs/>
              </w:rPr>
              <w:t>l</w:t>
            </w:r>
            <w:r w:rsidRPr="00C8493B">
              <w:rPr>
                <w:rFonts w:eastAsia="Segoe UI" w:cstheme="minorHAnsi"/>
                <w:b/>
                <w:bCs/>
                <w:spacing w:val="-4"/>
              </w:rPr>
              <w:t xml:space="preserve"> </w:t>
            </w:r>
            <w:r w:rsidRPr="00C8493B">
              <w:rPr>
                <w:rFonts w:eastAsia="Segoe UI" w:cstheme="minorHAnsi"/>
                <w:b/>
                <w:bCs/>
                <w:spacing w:val="1"/>
              </w:rPr>
              <w:t>an</w:t>
            </w:r>
            <w:r w:rsidRPr="00C8493B">
              <w:rPr>
                <w:rFonts w:eastAsia="Segoe UI" w:cstheme="minorHAnsi"/>
                <w:b/>
                <w:bCs/>
              </w:rPr>
              <w:t>d</w:t>
            </w:r>
            <w:r w:rsidRPr="00C8493B">
              <w:rPr>
                <w:rFonts w:eastAsia="Segoe UI" w:cstheme="minorHAnsi"/>
                <w:b/>
                <w:bCs/>
                <w:spacing w:val="-1"/>
              </w:rPr>
              <w:t xml:space="preserve"> </w:t>
            </w:r>
            <w:r w:rsidRPr="00C8493B">
              <w:rPr>
                <w:rFonts w:eastAsia="Segoe UI" w:cstheme="minorHAnsi"/>
                <w:b/>
                <w:bCs/>
              </w:rPr>
              <w:t>i</w:t>
            </w:r>
            <w:r w:rsidRPr="00C8493B">
              <w:rPr>
                <w:rFonts w:eastAsia="Segoe UI" w:cstheme="minorHAnsi"/>
                <w:b/>
                <w:bCs/>
                <w:spacing w:val="-2"/>
              </w:rPr>
              <w:t>rr</w:t>
            </w:r>
            <w:r w:rsidRPr="00C8493B">
              <w:rPr>
                <w:rFonts w:eastAsia="Segoe UI" w:cstheme="minorHAnsi"/>
                <w:b/>
                <w:bCs/>
                <w:spacing w:val="1"/>
              </w:rPr>
              <w:t>a</w:t>
            </w:r>
            <w:r w:rsidRPr="00C8493B">
              <w:rPr>
                <w:rFonts w:eastAsia="Segoe UI" w:cstheme="minorHAnsi"/>
                <w:b/>
                <w:bCs/>
              </w:rPr>
              <w:t>tio</w:t>
            </w:r>
            <w:r w:rsidRPr="00C8493B">
              <w:rPr>
                <w:rFonts w:eastAsia="Segoe UI" w:cstheme="minorHAnsi"/>
                <w:b/>
                <w:bCs/>
                <w:spacing w:val="-2"/>
              </w:rPr>
              <w:t>n</w:t>
            </w:r>
            <w:r w:rsidRPr="00C8493B">
              <w:rPr>
                <w:rFonts w:eastAsia="Segoe UI" w:cstheme="minorHAnsi"/>
                <w:b/>
                <w:bCs/>
                <w:spacing w:val="1"/>
              </w:rPr>
              <w:t>a</w:t>
            </w:r>
            <w:r w:rsidRPr="00C8493B">
              <w:rPr>
                <w:rFonts w:eastAsia="Segoe UI" w:cstheme="minorHAnsi"/>
                <w:b/>
                <w:bCs/>
              </w:rPr>
              <w:t>l</w:t>
            </w:r>
            <w:r w:rsidRPr="00C8493B">
              <w:rPr>
                <w:rFonts w:eastAsia="Segoe UI" w:cstheme="minorHAnsi"/>
                <w:b/>
                <w:bCs/>
                <w:spacing w:val="-1"/>
              </w:rPr>
              <w:t xml:space="preserve"> </w:t>
            </w:r>
            <w:r w:rsidRPr="00C8493B">
              <w:rPr>
                <w:rFonts w:eastAsia="Segoe UI" w:cstheme="minorHAnsi"/>
                <w:b/>
                <w:bCs/>
                <w:spacing w:val="-2"/>
              </w:rPr>
              <w:t>n</w:t>
            </w:r>
            <w:r w:rsidRPr="00C8493B">
              <w:rPr>
                <w:rFonts w:eastAsia="Segoe UI" w:cstheme="minorHAnsi"/>
                <w:b/>
                <w:bCs/>
                <w:spacing w:val="1"/>
              </w:rPr>
              <w:t>u</w:t>
            </w:r>
            <w:r w:rsidRPr="00C8493B">
              <w:rPr>
                <w:rFonts w:eastAsia="Segoe UI" w:cstheme="minorHAnsi"/>
                <w:b/>
                <w:bCs/>
              </w:rPr>
              <w:t>m</w:t>
            </w:r>
            <w:r w:rsidRPr="00C8493B">
              <w:rPr>
                <w:rFonts w:eastAsia="Segoe UI" w:cstheme="minorHAnsi"/>
                <w:b/>
                <w:bCs/>
                <w:spacing w:val="-3"/>
              </w:rPr>
              <w:t>b</w:t>
            </w:r>
            <w:r w:rsidRPr="00C8493B">
              <w:rPr>
                <w:rFonts w:eastAsia="Segoe UI" w:cstheme="minorHAnsi"/>
                <w:b/>
                <w:bCs/>
              </w:rPr>
              <w:t>e</w:t>
            </w:r>
            <w:r w:rsidRPr="00C8493B">
              <w:rPr>
                <w:rFonts w:eastAsia="Segoe UI" w:cstheme="minorHAnsi"/>
                <w:b/>
                <w:bCs/>
                <w:spacing w:val="1"/>
              </w:rPr>
              <w:t>r</w:t>
            </w:r>
            <w:r w:rsidRPr="00C8493B">
              <w:rPr>
                <w:rFonts w:eastAsia="Segoe UI" w:cstheme="minorHAnsi"/>
                <w:b/>
                <w:bCs/>
                <w:spacing w:val="-1"/>
              </w:rPr>
              <w:t>s</w:t>
            </w:r>
            <w:r w:rsidRPr="00C8493B">
              <w:rPr>
                <w:rFonts w:eastAsia="Segoe UI" w:cstheme="minorHAnsi"/>
                <w:b/>
                <w:bCs/>
              </w:rPr>
              <w:t>.</w:t>
            </w:r>
          </w:p>
        </w:tc>
      </w:tr>
      <w:tr w:rsidR="00AB199C" w:rsidRPr="00C8493B" w14:paraId="630E3B97" w14:textId="77777777" w:rsidTr="000E7DB5">
        <w:tc>
          <w:tcPr>
            <w:tcW w:w="767" w:type="pct"/>
            <w:tcBorders>
              <w:top w:val="single" w:sz="4" w:space="0" w:color="000000"/>
              <w:left w:val="single" w:sz="4" w:space="0" w:color="000000"/>
              <w:bottom w:val="single" w:sz="4" w:space="0" w:color="000000"/>
              <w:right w:val="single" w:sz="4" w:space="0" w:color="000000"/>
            </w:tcBorders>
          </w:tcPr>
          <w:p w14:paraId="55DB90A0" w14:textId="77777777" w:rsidR="00AB199C" w:rsidRPr="00C8493B" w:rsidRDefault="00AB199C" w:rsidP="00A378FB">
            <w:pPr>
              <w:spacing w:after="0" w:line="240" w:lineRule="auto"/>
              <w:ind w:left="101" w:right="14"/>
              <w:rPr>
                <w:rFonts w:eastAsia="Times New Roman" w:cstheme="minorHAnsi"/>
              </w:rPr>
            </w:pPr>
            <w:r w:rsidRPr="00C8493B">
              <w:rPr>
                <w:rFonts w:eastAsia="Segoe UI" w:cstheme="minorHAnsi"/>
                <w:spacing w:val="1"/>
              </w:rPr>
              <w:t>A.M.A1HS</w:t>
            </w:r>
            <w:r w:rsidRPr="00C8493B">
              <w:rPr>
                <w:rFonts w:eastAsia="Segoe UI" w:cstheme="minorHAnsi"/>
              </w:rPr>
              <w:t>.</w:t>
            </w:r>
            <w:r w:rsidRPr="00C8493B">
              <w:rPr>
                <w:rFonts w:eastAsia="Segoe UI" w:cstheme="minorHAnsi"/>
                <w:spacing w:val="-1"/>
              </w:rPr>
              <w:t>37</w:t>
            </w:r>
          </w:p>
        </w:tc>
        <w:tc>
          <w:tcPr>
            <w:tcW w:w="4233" w:type="pct"/>
            <w:tcBorders>
              <w:top w:val="single" w:sz="4" w:space="0" w:color="000000"/>
              <w:left w:val="single" w:sz="4" w:space="0" w:color="000000"/>
              <w:bottom w:val="single" w:sz="4" w:space="0" w:color="000000"/>
              <w:right w:val="single" w:sz="4" w:space="0" w:color="000000"/>
            </w:tcBorders>
          </w:tcPr>
          <w:p w14:paraId="63482DB4" w14:textId="77777777" w:rsidR="00AB199C" w:rsidRPr="00C8493B" w:rsidRDefault="00AB199C" w:rsidP="00A378FB">
            <w:pPr>
              <w:spacing w:after="0" w:line="240" w:lineRule="auto"/>
              <w:ind w:left="101" w:right="14"/>
              <w:rPr>
                <w:rFonts w:eastAsia="Segoe UI" w:cstheme="minorHAnsi"/>
              </w:rPr>
            </w:pPr>
            <w:r w:rsidRPr="00C8493B">
              <w:rPr>
                <w:rFonts w:eastAsia="Times New Roman" w:cstheme="minorHAnsi"/>
                <w:szCs w:val="24"/>
              </w:rPr>
              <w:t>Solve addition, subtraction, multiplication, and division real-world problems involving whole numbers and decimals (i.e., money) using visuals and/or a calculator.</w:t>
            </w:r>
          </w:p>
        </w:tc>
      </w:tr>
    </w:tbl>
    <w:p w14:paraId="17DA7C81" w14:textId="77777777" w:rsidR="000E7DB5" w:rsidRPr="00C8493B" w:rsidRDefault="000E7DB5" w:rsidP="00A378FB">
      <w:pPr>
        <w:spacing w:after="0" w:line="240" w:lineRule="auto"/>
      </w:pPr>
    </w:p>
    <w:tbl>
      <w:tblPr>
        <w:tblW w:w="5000" w:type="pct"/>
        <w:tblCellMar>
          <w:left w:w="0" w:type="dxa"/>
          <w:right w:w="0" w:type="dxa"/>
        </w:tblCellMar>
        <w:tblLook w:val="01E0" w:firstRow="1" w:lastRow="1" w:firstColumn="1" w:lastColumn="1" w:noHBand="0" w:noVBand="0"/>
      </w:tblPr>
      <w:tblGrid>
        <w:gridCol w:w="1434"/>
        <w:gridCol w:w="7916"/>
      </w:tblGrid>
      <w:tr w:rsidR="00AB199C" w:rsidRPr="00C8493B" w14:paraId="2E5E9E83" w14:textId="77777777" w:rsidTr="000E7DB5">
        <w:tc>
          <w:tcPr>
            <w:tcW w:w="767" w:type="pct"/>
            <w:tcBorders>
              <w:top w:val="single" w:sz="4" w:space="0" w:color="000000"/>
              <w:left w:val="single" w:sz="4" w:space="0" w:color="000000"/>
              <w:bottom w:val="single" w:sz="4" w:space="0" w:color="000000"/>
              <w:right w:val="single" w:sz="4" w:space="0" w:color="000000"/>
            </w:tcBorders>
          </w:tcPr>
          <w:p w14:paraId="0804A1CA" w14:textId="77777777" w:rsidR="00AB199C" w:rsidRPr="00C8493B" w:rsidRDefault="00AB199C" w:rsidP="00A378FB">
            <w:pPr>
              <w:spacing w:after="0" w:line="240" w:lineRule="auto"/>
              <w:ind w:left="102" w:right="-20"/>
              <w:rPr>
                <w:rFonts w:eastAsia="Segoe UI" w:cstheme="minorHAnsi"/>
              </w:rPr>
            </w:pPr>
            <w:r w:rsidRPr="00C8493B">
              <w:rPr>
                <w:rFonts w:eastAsia="Segoe UI" w:cstheme="minorHAnsi"/>
                <w:b/>
                <w:bCs/>
                <w:spacing w:val="-1"/>
              </w:rPr>
              <w:t>C</w:t>
            </w:r>
            <w:r w:rsidRPr="00C8493B">
              <w:rPr>
                <w:rFonts w:eastAsia="Segoe UI" w:cstheme="minorHAnsi"/>
                <w:b/>
                <w:bCs/>
              </w:rPr>
              <w:t>luster</w:t>
            </w:r>
          </w:p>
        </w:tc>
        <w:tc>
          <w:tcPr>
            <w:tcW w:w="4233" w:type="pct"/>
            <w:tcBorders>
              <w:top w:val="single" w:sz="4" w:space="0" w:color="000000"/>
              <w:left w:val="single" w:sz="4" w:space="0" w:color="000000"/>
              <w:bottom w:val="single" w:sz="4" w:space="0" w:color="000000"/>
              <w:right w:val="single" w:sz="4" w:space="0" w:color="000000"/>
            </w:tcBorders>
            <w:shd w:val="clear" w:color="auto" w:fill="auto"/>
          </w:tcPr>
          <w:p w14:paraId="34BF6A52" w14:textId="77777777" w:rsidR="00AB199C" w:rsidRPr="00C8493B" w:rsidRDefault="00AB199C" w:rsidP="00A378FB">
            <w:pPr>
              <w:spacing w:after="0" w:line="240" w:lineRule="auto"/>
              <w:ind w:left="101" w:right="14"/>
              <w:rPr>
                <w:rFonts w:eastAsia="Segoe UI" w:cstheme="minorHAnsi"/>
                <w:b/>
                <w:bCs/>
              </w:rPr>
            </w:pPr>
            <w:r w:rsidRPr="00C8493B">
              <w:rPr>
                <w:rFonts w:eastAsia="Segoe UI" w:cstheme="minorHAnsi"/>
                <w:b/>
                <w:bCs/>
              </w:rPr>
              <w:t>In</w:t>
            </w:r>
            <w:r w:rsidRPr="00C8493B">
              <w:rPr>
                <w:rFonts w:eastAsia="Segoe UI" w:cstheme="minorHAnsi"/>
                <w:b/>
                <w:bCs/>
                <w:spacing w:val="1"/>
              </w:rPr>
              <w:t>t</w:t>
            </w:r>
            <w:r w:rsidRPr="00C8493B">
              <w:rPr>
                <w:rFonts w:eastAsia="Segoe UI" w:cstheme="minorHAnsi"/>
                <w:b/>
                <w:bCs/>
                <w:spacing w:val="-2"/>
              </w:rPr>
              <w:t>e</w:t>
            </w:r>
            <w:r w:rsidRPr="00C8493B">
              <w:rPr>
                <w:rFonts w:eastAsia="Segoe UI" w:cstheme="minorHAnsi"/>
                <w:b/>
                <w:bCs/>
                <w:spacing w:val="1"/>
              </w:rPr>
              <w:t>r</w:t>
            </w:r>
            <w:r w:rsidRPr="00C8493B">
              <w:rPr>
                <w:rFonts w:eastAsia="Segoe UI" w:cstheme="minorHAnsi"/>
                <w:b/>
                <w:bCs/>
              </w:rPr>
              <w:t>p</w:t>
            </w:r>
            <w:r w:rsidRPr="00C8493B">
              <w:rPr>
                <w:rFonts w:eastAsia="Segoe UI" w:cstheme="minorHAnsi"/>
                <w:b/>
                <w:bCs/>
                <w:spacing w:val="-2"/>
              </w:rPr>
              <w:t>r</w:t>
            </w:r>
            <w:r w:rsidRPr="00C8493B">
              <w:rPr>
                <w:rFonts w:eastAsia="Segoe UI" w:cstheme="minorHAnsi"/>
                <w:b/>
                <w:bCs/>
              </w:rPr>
              <w:t>et f</w:t>
            </w:r>
            <w:r w:rsidRPr="00C8493B">
              <w:rPr>
                <w:rFonts w:eastAsia="Segoe UI" w:cstheme="minorHAnsi"/>
                <w:b/>
                <w:bCs/>
                <w:spacing w:val="-2"/>
              </w:rPr>
              <w:t>u</w:t>
            </w:r>
            <w:r w:rsidRPr="00C8493B">
              <w:rPr>
                <w:rFonts w:eastAsia="Segoe UI" w:cstheme="minorHAnsi"/>
                <w:b/>
                <w:bCs/>
                <w:spacing w:val="1"/>
              </w:rPr>
              <w:t>n</w:t>
            </w:r>
            <w:r w:rsidRPr="00C8493B">
              <w:rPr>
                <w:rFonts w:eastAsia="Segoe UI" w:cstheme="minorHAnsi"/>
                <w:b/>
                <w:bCs/>
              </w:rPr>
              <w:t>cti</w:t>
            </w:r>
            <w:r w:rsidRPr="00C8493B">
              <w:rPr>
                <w:rFonts w:eastAsia="Segoe UI" w:cstheme="minorHAnsi"/>
                <w:b/>
                <w:bCs/>
                <w:spacing w:val="-3"/>
              </w:rPr>
              <w:t>o</w:t>
            </w:r>
            <w:r w:rsidRPr="00C8493B">
              <w:rPr>
                <w:rFonts w:eastAsia="Segoe UI" w:cstheme="minorHAnsi"/>
                <w:b/>
                <w:bCs/>
                <w:spacing w:val="1"/>
              </w:rPr>
              <w:t>n</w:t>
            </w:r>
            <w:r w:rsidRPr="00C8493B">
              <w:rPr>
                <w:rFonts w:eastAsia="Segoe UI" w:cstheme="minorHAnsi"/>
                <w:b/>
                <w:bCs/>
              </w:rPr>
              <w:t>s</w:t>
            </w:r>
            <w:r w:rsidRPr="00C8493B">
              <w:rPr>
                <w:rFonts w:eastAsia="Segoe UI" w:cstheme="minorHAnsi"/>
                <w:b/>
                <w:bCs/>
                <w:spacing w:val="-2"/>
              </w:rPr>
              <w:t xml:space="preserve"> </w:t>
            </w:r>
            <w:r w:rsidRPr="00C8493B">
              <w:rPr>
                <w:rFonts w:eastAsia="Segoe UI" w:cstheme="minorHAnsi"/>
                <w:b/>
                <w:bCs/>
              </w:rPr>
              <w:t>th</w:t>
            </w:r>
            <w:r w:rsidRPr="00C8493B">
              <w:rPr>
                <w:rFonts w:eastAsia="Segoe UI" w:cstheme="minorHAnsi"/>
                <w:b/>
                <w:bCs/>
                <w:spacing w:val="1"/>
              </w:rPr>
              <w:t>a</w:t>
            </w:r>
            <w:r w:rsidRPr="00C8493B">
              <w:rPr>
                <w:rFonts w:eastAsia="Segoe UI" w:cstheme="minorHAnsi"/>
                <w:b/>
                <w:bCs/>
              </w:rPr>
              <w:t>t</w:t>
            </w:r>
            <w:r w:rsidRPr="00C8493B">
              <w:rPr>
                <w:rFonts w:eastAsia="Segoe UI" w:cstheme="minorHAnsi"/>
                <w:b/>
                <w:bCs/>
                <w:spacing w:val="-3"/>
              </w:rPr>
              <w:t xml:space="preserve"> </w:t>
            </w:r>
            <w:r w:rsidRPr="00C8493B">
              <w:rPr>
                <w:rFonts w:eastAsia="Segoe UI" w:cstheme="minorHAnsi"/>
                <w:b/>
                <w:bCs/>
                <w:spacing w:val="1"/>
              </w:rPr>
              <w:t>ar</w:t>
            </w:r>
            <w:r w:rsidRPr="00C8493B">
              <w:rPr>
                <w:rFonts w:eastAsia="Segoe UI" w:cstheme="minorHAnsi"/>
                <w:b/>
                <w:bCs/>
              </w:rPr>
              <w:t>i</w:t>
            </w:r>
            <w:r w:rsidRPr="00C8493B">
              <w:rPr>
                <w:rFonts w:eastAsia="Segoe UI" w:cstheme="minorHAnsi"/>
                <w:b/>
                <w:bCs/>
                <w:spacing w:val="-2"/>
              </w:rPr>
              <w:t>s</w:t>
            </w:r>
            <w:r w:rsidRPr="00C8493B">
              <w:rPr>
                <w:rFonts w:eastAsia="Segoe UI" w:cstheme="minorHAnsi"/>
                <w:b/>
                <w:bCs/>
              </w:rPr>
              <w:t xml:space="preserve">e </w:t>
            </w:r>
            <w:r w:rsidRPr="00C8493B">
              <w:rPr>
                <w:rFonts w:eastAsia="Segoe UI" w:cstheme="minorHAnsi"/>
                <w:b/>
                <w:bCs/>
                <w:spacing w:val="-1"/>
              </w:rPr>
              <w:t>i</w:t>
            </w:r>
            <w:r w:rsidRPr="00C8493B">
              <w:rPr>
                <w:rFonts w:eastAsia="Segoe UI" w:cstheme="minorHAnsi"/>
                <w:b/>
                <w:bCs/>
              </w:rPr>
              <w:t xml:space="preserve">n </w:t>
            </w:r>
            <w:r w:rsidRPr="00C8493B">
              <w:rPr>
                <w:rFonts w:eastAsia="Segoe UI" w:cstheme="minorHAnsi"/>
                <w:b/>
                <w:bCs/>
                <w:spacing w:val="-1"/>
              </w:rPr>
              <w:t>a</w:t>
            </w:r>
            <w:r w:rsidRPr="00C8493B">
              <w:rPr>
                <w:rFonts w:eastAsia="Segoe UI" w:cstheme="minorHAnsi"/>
                <w:b/>
                <w:bCs/>
              </w:rPr>
              <w:t>ppl</w:t>
            </w:r>
            <w:r w:rsidRPr="00C8493B">
              <w:rPr>
                <w:rFonts w:eastAsia="Segoe UI" w:cstheme="minorHAnsi"/>
                <w:b/>
                <w:bCs/>
                <w:spacing w:val="-1"/>
              </w:rPr>
              <w:t>i</w:t>
            </w:r>
            <w:r w:rsidRPr="00C8493B">
              <w:rPr>
                <w:rFonts w:eastAsia="Segoe UI" w:cstheme="minorHAnsi"/>
                <w:b/>
                <w:bCs/>
              </w:rPr>
              <w:t>c</w:t>
            </w:r>
            <w:r w:rsidRPr="00C8493B">
              <w:rPr>
                <w:rFonts w:eastAsia="Segoe UI" w:cstheme="minorHAnsi"/>
                <w:b/>
                <w:bCs/>
                <w:spacing w:val="-2"/>
              </w:rPr>
              <w:t>a</w:t>
            </w:r>
            <w:r w:rsidRPr="00C8493B">
              <w:rPr>
                <w:rFonts w:eastAsia="Segoe UI" w:cstheme="minorHAnsi"/>
                <w:b/>
                <w:bCs/>
              </w:rPr>
              <w:t>tions</w:t>
            </w:r>
            <w:r w:rsidRPr="00C8493B">
              <w:rPr>
                <w:rFonts w:eastAsia="Segoe UI" w:cstheme="minorHAnsi"/>
                <w:b/>
                <w:bCs/>
                <w:spacing w:val="-1"/>
              </w:rPr>
              <w:t xml:space="preserve"> </w:t>
            </w:r>
            <w:r w:rsidRPr="00C8493B">
              <w:rPr>
                <w:rFonts w:eastAsia="Segoe UI" w:cstheme="minorHAnsi"/>
                <w:b/>
                <w:bCs/>
              </w:rPr>
              <w:t>in</w:t>
            </w:r>
            <w:r w:rsidRPr="00C8493B">
              <w:rPr>
                <w:rFonts w:eastAsia="Segoe UI" w:cstheme="minorHAnsi"/>
                <w:b/>
                <w:bCs/>
                <w:spacing w:val="-3"/>
              </w:rPr>
              <w:t xml:space="preserve"> </w:t>
            </w:r>
            <w:r w:rsidRPr="00C8493B">
              <w:rPr>
                <w:rFonts w:eastAsia="Segoe UI" w:cstheme="minorHAnsi"/>
                <w:b/>
                <w:bCs/>
              </w:rPr>
              <w:t>t</w:t>
            </w:r>
            <w:r w:rsidRPr="00C8493B">
              <w:rPr>
                <w:rFonts w:eastAsia="Segoe UI" w:cstheme="minorHAnsi"/>
                <w:b/>
                <w:bCs/>
                <w:spacing w:val="1"/>
              </w:rPr>
              <w:t>er</w:t>
            </w:r>
            <w:r w:rsidRPr="00C8493B">
              <w:rPr>
                <w:rFonts w:eastAsia="Segoe UI" w:cstheme="minorHAnsi"/>
                <w:b/>
                <w:bCs/>
              </w:rPr>
              <w:t>ms</w:t>
            </w:r>
            <w:r w:rsidRPr="00C8493B">
              <w:rPr>
                <w:rFonts w:eastAsia="Segoe UI" w:cstheme="minorHAnsi"/>
                <w:b/>
                <w:bCs/>
                <w:spacing w:val="-2"/>
              </w:rPr>
              <w:t xml:space="preserve"> </w:t>
            </w:r>
            <w:r w:rsidRPr="00C8493B">
              <w:rPr>
                <w:rFonts w:eastAsia="Segoe UI" w:cstheme="minorHAnsi"/>
                <w:b/>
                <w:bCs/>
              </w:rPr>
              <w:t>of</w:t>
            </w:r>
            <w:r w:rsidRPr="00C8493B">
              <w:rPr>
                <w:rFonts w:eastAsia="Segoe UI" w:cstheme="minorHAnsi"/>
                <w:b/>
                <w:bCs/>
                <w:spacing w:val="-2"/>
              </w:rPr>
              <w:t xml:space="preserve"> </w:t>
            </w:r>
            <w:r w:rsidRPr="00C8493B">
              <w:rPr>
                <w:rFonts w:eastAsia="Segoe UI" w:cstheme="minorHAnsi"/>
                <w:b/>
                <w:bCs/>
              </w:rPr>
              <w:t>a c</w:t>
            </w:r>
            <w:r w:rsidRPr="00C8493B">
              <w:rPr>
                <w:rFonts w:eastAsia="Segoe UI" w:cstheme="minorHAnsi"/>
                <w:b/>
                <w:bCs/>
                <w:spacing w:val="-1"/>
              </w:rPr>
              <w:t>o</w:t>
            </w:r>
            <w:r w:rsidRPr="00C8493B">
              <w:rPr>
                <w:rFonts w:eastAsia="Segoe UI" w:cstheme="minorHAnsi"/>
                <w:b/>
                <w:bCs/>
                <w:spacing w:val="1"/>
              </w:rPr>
              <w:t>n</w:t>
            </w:r>
            <w:r w:rsidRPr="00C8493B">
              <w:rPr>
                <w:rFonts w:eastAsia="Segoe UI" w:cstheme="minorHAnsi"/>
                <w:b/>
                <w:bCs/>
                <w:spacing w:val="-2"/>
              </w:rPr>
              <w:t>t</w:t>
            </w:r>
            <w:r w:rsidRPr="00C8493B">
              <w:rPr>
                <w:rFonts w:eastAsia="Segoe UI" w:cstheme="minorHAnsi"/>
                <w:b/>
                <w:bCs/>
              </w:rPr>
              <w:t>e</w:t>
            </w:r>
            <w:r w:rsidRPr="00C8493B">
              <w:rPr>
                <w:rFonts w:eastAsia="Segoe UI" w:cstheme="minorHAnsi"/>
                <w:b/>
                <w:bCs/>
                <w:spacing w:val="1"/>
              </w:rPr>
              <w:t>x</w:t>
            </w:r>
            <w:r w:rsidRPr="00C8493B">
              <w:rPr>
                <w:rFonts w:eastAsia="Segoe UI" w:cstheme="minorHAnsi"/>
                <w:b/>
                <w:bCs/>
                <w:spacing w:val="-2"/>
              </w:rPr>
              <w:t>t</w:t>
            </w:r>
            <w:r w:rsidRPr="00C8493B">
              <w:rPr>
                <w:rFonts w:eastAsia="Segoe UI" w:cstheme="minorHAnsi"/>
                <w:b/>
                <w:bCs/>
              </w:rPr>
              <w:t>.</w:t>
            </w:r>
          </w:p>
        </w:tc>
      </w:tr>
      <w:tr w:rsidR="00AB199C" w:rsidRPr="00C8493B" w14:paraId="05CD7CA3" w14:textId="77777777" w:rsidTr="000E7DB5">
        <w:tc>
          <w:tcPr>
            <w:tcW w:w="767" w:type="pct"/>
            <w:tcBorders>
              <w:top w:val="single" w:sz="4" w:space="0" w:color="000000"/>
              <w:left w:val="single" w:sz="4" w:space="0" w:color="000000"/>
              <w:bottom w:val="single" w:sz="4" w:space="0" w:color="000000"/>
              <w:right w:val="single" w:sz="4" w:space="0" w:color="000000"/>
            </w:tcBorders>
          </w:tcPr>
          <w:p w14:paraId="7EF3CF71" w14:textId="77777777" w:rsidR="00AB199C" w:rsidRPr="00C8493B" w:rsidRDefault="00AB199C" w:rsidP="00A378FB">
            <w:pPr>
              <w:spacing w:after="0" w:line="240" w:lineRule="auto"/>
              <w:ind w:left="101" w:right="14"/>
              <w:rPr>
                <w:rFonts w:eastAsia="Segoe UI" w:cstheme="minorHAnsi"/>
              </w:rPr>
            </w:pPr>
            <w:r w:rsidRPr="00C8493B">
              <w:rPr>
                <w:rFonts w:eastAsia="Segoe UI" w:cstheme="minorHAnsi"/>
                <w:spacing w:val="1"/>
              </w:rPr>
              <w:t>A.M.A1HS</w:t>
            </w:r>
            <w:r w:rsidRPr="00C8493B">
              <w:rPr>
                <w:rFonts w:eastAsia="Segoe UI" w:cstheme="minorHAnsi"/>
              </w:rPr>
              <w:t>.</w:t>
            </w:r>
            <w:r w:rsidRPr="00C8493B">
              <w:rPr>
                <w:rFonts w:eastAsia="Segoe UI" w:cstheme="minorHAnsi"/>
                <w:spacing w:val="-1"/>
              </w:rPr>
              <w:t>38</w:t>
            </w:r>
          </w:p>
        </w:tc>
        <w:tc>
          <w:tcPr>
            <w:tcW w:w="4233" w:type="pct"/>
            <w:tcBorders>
              <w:top w:val="single" w:sz="4" w:space="0" w:color="000000"/>
              <w:left w:val="single" w:sz="4" w:space="0" w:color="000000"/>
              <w:bottom w:val="single" w:sz="4" w:space="0" w:color="000000"/>
              <w:right w:val="single" w:sz="4" w:space="0" w:color="000000"/>
            </w:tcBorders>
          </w:tcPr>
          <w:p w14:paraId="6A6A29AB" w14:textId="77777777" w:rsidR="00AB199C" w:rsidRPr="00C8493B" w:rsidRDefault="00AB199C" w:rsidP="00A378FB">
            <w:pPr>
              <w:spacing w:after="0" w:line="240" w:lineRule="auto"/>
              <w:ind w:left="101" w:right="14"/>
              <w:rPr>
                <w:rFonts w:eastAsia="Segoe UI" w:cstheme="minorHAnsi"/>
              </w:rPr>
            </w:pPr>
            <w:r w:rsidRPr="00C8493B">
              <w:rPr>
                <w:rFonts w:eastAsia="Times New Roman" w:cstheme="minorHAnsi"/>
              </w:rPr>
              <w:t>Given a real-world function, find the possible values of the domain (e.g., Could you work 10 days a week? How many days a week can you work?).</w:t>
            </w:r>
          </w:p>
        </w:tc>
      </w:tr>
    </w:tbl>
    <w:p w14:paraId="044FB7AB" w14:textId="77777777" w:rsidR="000E7DB5" w:rsidRPr="00C8493B" w:rsidRDefault="000E7DB5" w:rsidP="00A378FB">
      <w:pPr>
        <w:spacing w:after="0" w:line="240" w:lineRule="auto"/>
      </w:pPr>
    </w:p>
    <w:tbl>
      <w:tblPr>
        <w:tblW w:w="5000" w:type="pct"/>
        <w:tblCellMar>
          <w:left w:w="0" w:type="dxa"/>
          <w:right w:w="0" w:type="dxa"/>
        </w:tblCellMar>
        <w:tblLook w:val="01E0" w:firstRow="1" w:lastRow="1" w:firstColumn="1" w:lastColumn="1" w:noHBand="0" w:noVBand="0"/>
      </w:tblPr>
      <w:tblGrid>
        <w:gridCol w:w="1434"/>
        <w:gridCol w:w="7916"/>
      </w:tblGrid>
      <w:tr w:rsidR="00AB199C" w:rsidRPr="00C8493B" w14:paraId="28C0F5A8" w14:textId="77777777" w:rsidTr="000E7DB5">
        <w:tc>
          <w:tcPr>
            <w:tcW w:w="767" w:type="pct"/>
            <w:tcBorders>
              <w:top w:val="single" w:sz="4" w:space="0" w:color="000000"/>
              <w:left w:val="single" w:sz="4" w:space="0" w:color="000000"/>
              <w:bottom w:val="single" w:sz="4" w:space="0" w:color="000000"/>
              <w:right w:val="single" w:sz="4" w:space="0" w:color="000000"/>
            </w:tcBorders>
          </w:tcPr>
          <w:p w14:paraId="3FA586BA" w14:textId="77777777" w:rsidR="00AB199C" w:rsidRPr="00C8493B" w:rsidRDefault="00AB199C" w:rsidP="00A378FB">
            <w:pPr>
              <w:spacing w:after="0" w:line="240" w:lineRule="auto"/>
              <w:ind w:left="102" w:right="-20"/>
              <w:rPr>
                <w:rFonts w:eastAsia="Segoe UI" w:cstheme="minorHAnsi"/>
              </w:rPr>
            </w:pPr>
            <w:r w:rsidRPr="00C8493B">
              <w:rPr>
                <w:rFonts w:eastAsia="Segoe UI" w:cstheme="minorHAnsi"/>
                <w:b/>
                <w:bCs/>
                <w:spacing w:val="-1"/>
              </w:rPr>
              <w:t>C</w:t>
            </w:r>
            <w:r w:rsidRPr="00C8493B">
              <w:rPr>
                <w:rFonts w:eastAsia="Segoe UI" w:cstheme="minorHAnsi"/>
                <w:b/>
                <w:bCs/>
              </w:rPr>
              <w:t>luster</w:t>
            </w:r>
          </w:p>
        </w:tc>
        <w:tc>
          <w:tcPr>
            <w:tcW w:w="4233" w:type="pct"/>
            <w:tcBorders>
              <w:top w:val="single" w:sz="4" w:space="0" w:color="000000"/>
              <w:left w:val="single" w:sz="4" w:space="0" w:color="000000"/>
              <w:bottom w:val="single" w:sz="4" w:space="0" w:color="000000"/>
              <w:right w:val="single" w:sz="4" w:space="0" w:color="000000"/>
            </w:tcBorders>
            <w:shd w:val="clear" w:color="auto" w:fill="auto"/>
          </w:tcPr>
          <w:p w14:paraId="4C2E56B3" w14:textId="0AB8FA68" w:rsidR="00AB199C" w:rsidRPr="00C8493B" w:rsidRDefault="00756EF6" w:rsidP="00A378FB">
            <w:pPr>
              <w:spacing w:after="0" w:line="240" w:lineRule="auto"/>
              <w:ind w:left="101" w:right="14"/>
              <w:rPr>
                <w:rFonts w:eastAsia="Segoe UI" w:cstheme="minorHAnsi"/>
                <w:b/>
                <w:bCs/>
                <w:spacing w:val="1"/>
              </w:rPr>
            </w:pPr>
            <w:r w:rsidRPr="00C8493B">
              <w:rPr>
                <w:rFonts w:eastAsia="Segoe UI" w:cstheme="minorHAnsi"/>
                <w:b/>
                <w:bCs/>
                <w:spacing w:val="1"/>
              </w:rPr>
              <w:t>A</w:t>
            </w:r>
            <w:r w:rsidRPr="00C8493B">
              <w:rPr>
                <w:rFonts w:eastAsia="Segoe UI" w:cstheme="minorHAnsi"/>
                <w:b/>
                <w:bCs/>
                <w:spacing w:val="-2"/>
              </w:rPr>
              <w:t>n</w:t>
            </w:r>
            <w:r w:rsidRPr="00C8493B">
              <w:rPr>
                <w:rFonts w:eastAsia="Segoe UI" w:cstheme="minorHAnsi"/>
                <w:b/>
                <w:bCs/>
                <w:spacing w:val="1"/>
              </w:rPr>
              <w:t>a</w:t>
            </w:r>
            <w:r w:rsidRPr="00C8493B">
              <w:rPr>
                <w:rFonts w:eastAsia="Segoe UI" w:cstheme="minorHAnsi"/>
                <w:b/>
                <w:bCs/>
              </w:rPr>
              <w:t>l</w:t>
            </w:r>
            <w:r w:rsidRPr="00C8493B">
              <w:rPr>
                <w:rFonts w:eastAsia="Segoe UI" w:cstheme="minorHAnsi"/>
                <w:b/>
                <w:bCs/>
                <w:spacing w:val="1"/>
              </w:rPr>
              <w:t>y</w:t>
            </w:r>
            <w:r w:rsidRPr="00C8493B">
              <w:rPr>
                <w:rFonts w:eastAsia="Segoe UI" w:cstheme="minorHAnsi"/>
                <w:b/>
                <w:bCs/>
                <w:spacing w:val="-3"/>
              </w:rPr>
              <w:t>z</w:t>
            </w:r>
            <w:r w:rsidRPr="00C8493B">
              <w:rPr>
                <w:rFonts w:eastAsia="Segoe UI" w:cstheme="minorHAnsi"/>
                <w:b/>
                <w:bCs/>
              </w:rPr>
              <w:t xml:space="preserve">e </w:t>
            </w:r>
            <w:r w:rsidRPr="00C8493B">
              <w:rPr>
                <w:rFonts w:eastAsia="Segoe UI" w:cstheme="minorHAnsi"/>
                <w:b/>
                <w:bCs/>
                <w:spacing w:val="-2"/>
              </w:rPr>
              <w:t>r</w:t>
            </w:r>
            <w:r w:rsidRPr="00C8493B">
              <w:rPr>
                <w:rFonts w:eastAsia="Segoe UI" w:cstheme="minorHAnsi"/>
                <w:b/>
                <w:bCs/>
              </w:rPr>
              <w:t>ep</w:t>
            </w:r>
            <w:r w:rsidRPr="00C8493B">
              <w:rPr>
                <w:rFonts w:eastAsia="Segoe UI" w:cstheme="minorHAnsi"/>
                <w:b/>
                <w:bCs/>
                <w:spacing w:val="-1"/>
              </w:rPr>
              <w:t>r</w:t>
            </w:r>
            <w:r w:rsidRPr="00C8493B">
              <w:rPr>
                <w:rFonts w:eastAsia="Segoe UI" w:cstheme="minorHAnsi"/>
                <w:b/>
                <w:bCs/>
              </w:rPr>
              <w:t>ese</w:t>
            </w:r>
            <w:r w:rsidRPr="00C8493B">
              <w:rPr>
                <w:rFonts w:eastAsia="Segoe UI" w:cstheme="minorHAnsi"/>
                <w:b/>
                <w:bCs/>
                <w:spacing w:val="-2"/>
              </w:rPr>
              <w:t>n</w:t>
            </w:r>
            <w:r w:rsidRPr="00C8493B">
              <w:rPr>
                <w:rFonts w:eastAsia="Segoe UI" w:cstheme="minorHAnsi"/>
                <w:b/>
                <w:bCs/>
              </w:rPr>
              <w:t>t</w:t>
            </w:r>
            <w:r w:rsidRPr="00C8493B">
              <w:rPr>
                <w:rFonts w:eastAsia="Segoe UI" w:cstheme="minorHAnsi"/>
                <w:b/>
                <w:bCs/>
                <w:spacing w:val="-1"/>
              </w:rPr>
              <w:t>a</w:t>
            </w:r>
            <w:r w:rsidRPr="00C8493B">
              <w:rPr>
                <w:rFonts w:eastAsia="Segoe UI" w:cstheme="minorHAnsi"/>
                <w:b/>
                <w:bCs/>
              </w:rPr>
              <w:t>t</w:t>
            </w:r>
            <w:r w:rsidRPr="00C8493B">
              <w:rPr>
                <w:rFonts w:eastAsia="Segoe UI" w:cstheme="minorHAnsi"/>
                <w:b/>
                <w:bCs/>
                <w:spacing w:val="-2"/>
              </w:rPr>
              <w:t>i</w:t>
            </w:r>
            <w:r w:rsidRPr="00C8493B">
              <w:rPr>
                <w:rFonts w:eastAsia="Segoe UI" w:cstheme="minorHAnsi"/>
                <w:b/>
                <w:bCs/>
              </w:rPr>
              <w:t>on</w:t>
            </w:r>
            <w:r w:rsidRPr="00C8493B">
              <w:rPr>
                <w:rFonts w:eastAsia="Segoe UI" w:cstheme="minorHAnsi"/>
                <w:b/>
                <w:bCs/>
                <w:spacing w:val="-1"/>
              </w:rPr>
              <w:t>s of functions</w:t>
            </w:r>
            <w:r w:rsidRPr="00C8493B">
              <w:rPr>
                <w:rFonts w:eastAsia="Segoe UI" w:cstheme="minorHAnsi"/>
                <w:b/>
                <w:bCs/>
              </w:rPr>
              <w:t>.</w:t>
            </w:r>
          </w:p>
        </w:tc>
      </w:tr>
      <w:tr w:rsidR="00AB199C" w:rsidRPr="00C8493B" w14:paraId="31565F23" w14:textId="77777777" w:rsidTr="000E7DB5">
        <w:tc>
          <w:tcPr>
            <w:tcW w:w="767" w:type="pct"/>
            <w:tcBorders>
              <w:top w:val="single" w:sz="4" w:space="0" w:color="000000"/>
              <w:left w:val="single" w:sz="4" w:space="0" w:color="000000"/>
              <w:bottom w:val="single" w:sz="4" w:space="0" w:color="000000"/>
              <w:right w:val="single" w:sz="4" w:space="0" w:color="000000"/>
            </w:tcBorders>
          </w:tcPr>
          <w:p w14:paraId="0D9D05B3" w14:textId="77777777" w:rsidR="00AB199C" w:rsidRPr="00C8493B" w:rsidRDefault="00AB199C" w:rsidP="00A378FB">
            <w:pPr>
              <w:spacing w:after="0" w:line="240" w:lineRule="auto"/>
              <w:ind w:left="101" w:right="14"/>
              <w:rPr>
                <w:rFonts w:eastAsia="Segoe UI" w:cstheme="minorHAnsi"/>
                <w:spacing w:val="-1"/>
              </w:rPr>
            </w:pPr>
            <w:r w:rsidRPr="00C8493B">
              <w:rPr>
                <w:rFonts w:eastAsia="Segoe UI" w:cstheme="minorHAnsi"/>
                <w:spacing w:val="1"/>
              </w:rPr>
              <w:t>A.M.A1HS</w:t>
            </w:r>
            <w:r w:rsidRPr="00C8493B">
              <w:rPr>
                <w:rFonts w:eastAsia="Segoe UI" w:cstheme="minorHAnsi"/>
              </w:rPr>
              <w:t>.</w:t>
            </w:r>
            <w:r w:rsidRPr="00C8493B">
              <w:rPr>
                <w:rFonts w:eastAsia="Segoe UI" w:cstheme="minorHAnsi"/>
                <w:spacing w:val="-1"/>
              </w:rPr>
              <w:t>39</w:t>
            </w:r>
          </w:p>
        </w:tc>
        <w:tc>
          <w:tcPr>
            <w:tcW w:w="4233" w:type="pct"/>
            <w:tcBorders>
              <w:top w:val="single" w:sz="4" w:space="0" w:color="000000"/>
              <w:left w:val="single" w:sz="4" w:space="0" w:color="000000"/>
              <w:bottom w:val="single" w:sz="4" w:space="0" w:color="000000"/>
              <w:right w:val="single" w:sz="4" w:space="0" w:color="000000"/>
            </w:tcBorders>
          </w:tcPr>
          <w:p w14:paraId="5BF06B6F" w14:textId="77777777" w:rsidR="00AB199C" w:rsidRPr="00C8493B" w:rsidRDefault="00AB199C" w:rsidP="00A378FB">
            <w:pPr>
              <w:spacing w:after="0" w:line="240" w:lineRule="auto"/>
              <w:ind w:left="101" w:right="14"/>
              <w:rPr>
                <w:rFonts w:eastAsia="Segoe UI" w:cstheme="minorHAnsi"/>
                <w:spacing w:val="-1"/>
              </w:rPr>
            </w:pPr>
            <w:r w:rsidRPr="00C8493B">
              <w:rPr>
                <w:rFonts w:eastAsia="Times New Roman" w:cstheme="minorHAnsi"/>
              </w:rPr>
              <w:t xml:space="preserve">Compare two functions represented in different tables (e.g., Store A’s Discount Table and Store B’s Discount Table) to answer questions.    </w:t>
            </w:r>
          </w:p>
        </w:tc>
      </w:tr>
    </w:tbl>
    <w:p w14:paraId="0E806E2C" w14:textId="77777777" w:rsidR="00AB199C" w:rsidRPr="00C8493B" w:rsidRDefault="00AB199C" w:rsidP="00A378FB">
      <w:pPr>
        <w:spacing w:after="0" w:line="240" w:lineRule="auto"/>
        <w:rPr>
          <w:rFonts w:eastAsia="Times New Roman" w:cstheme="minorHAnsi"/>
          <w:b/>
        </w:rPr>
      </w:pPr>
      <w:r w:rsidRPr="00C8493B">
        <w:rPr>
          <w:rFonts w:eastAsia="Times New Roman" w:cstheme="minorHAnsi"/>
          <w:b/>
        </w:rPr>
        <w:br w:type="page"/>
      </w:r>
    </w:p>
    <w:p w14:paraId="700F389E" w14:textId="77777777" w:rsidR="00AB199C" w:rsidRPr="00C8493B" w:rsidRDefault="00AB199C" w:rsidP="00A378FB">
      <w:pPr>
        <w:autoSpaceDE w:val="0"/>
        <w:autoSpaceDN w:val="0"/>
        <w:adjustRightInd w:val="0"/>
        <w:spacing w:after="0" w:line="240" w:lineRule="auto"/>
        <w:rPr>
          <w:rFonts w:cstheme="minorHAnsi"/>
          <w:b/>
        </w:rPr>
      </w:pPr>
      <w:r w:rsidRPr="00C8493B">
        <w:rPr>
          <w:rFonts w:eastAsia="Times New Roman" w:cstheme="minorHAnsi"/>
          <w:b/>
        </w:rPr>
        <w:lastRenderedPageBreak/>
        <w:t>Alternate Academic Achievement Standards for Mathematics</w:t>
      </w:r>
      <w:r w:rsidRPr="00C8493B">
        <w:rPr>
          <w:rFonts w:cstheme="minorHAnsi"/>
          <w:b/>
        </w:rPr>
        <w:t xml:space="preserve"> - High School Geometry </w:t>
      </w:r>
    </w:p>
    <w:p w14:paraId="12FBECCD" w14:textId="77777777" w:rsidR="00AB199C" w:rsidRPr="00C8493B" w:rsidRDefault="00AB199C" w:rsidP="00A378FB">
      <w:pPr>
        <w:autoSpaceDE w:val="0"/>
        <w:autoSpaceDN w:val="0"/>
        <w:adjustRightInd w:val="0"/>
        <w:spacing w:after="0" w:line="240" w:lineRule="auto"/>
        <w:rPr>
          <w:rFonts w:cstheme="minorHAnsi"/>
          <w:b/>
        </w:rPr>
      </w:pPr>
    </w:p>
    <w:p w14:paraId="65B8416C" w14:textId="31C98D00" w:rsidR="00AB199C" w:rsidRPr="00C8493B" w:rsidRDefault="004C4E4B" w:rsidP="00A378FB">
      <w:pPr>
        <w:autoSpaceDE w:val="0"/>
        <w:autoSpaceDN w:val="0"/>
        <w:adjustRightInd w:val="0"/>
        <w:spacing w:after="0" w:line="240" w:lineRule="auto"/>
        <w:jc w:val="both"/>
        <w:rPr>
          <w:rFonts w:cstheme="minorHAnsi"/>
          <w:b/>
        </w:rPr>
      </w:pPr>
      <w:r w:rsidRPr="00C8493B">
        <w:rPr>
          <w:rFonts w:eastAsia="Times New Roman" w:cstheme="minorHAnsi"/>
        </w:rPr>
        <w:t>The West Virginia Alternate Academic Achievement Standards for Mathematics are written for students with significant cognitive disabilities with the understanding that the student’s IEP will determine appropriate accommodations and modifications.</w:t>
      </w:r>
      <w:r w:rsidR="00AB199C" w:rsidRPr="00C8493B">
        <w:rPr>
          <w:rFonts w:eastAsia="Times New Roman" w:cstheme="minorHAnsi"/>
        </w:rPr>
        <w:t xml:space="preserve"> In addition to the </w:t>
      </w:r>
      <w:r w:rsidR="0030403D" w:rsidRPr="00C8493B">
        <w:rPr>
          <w:rFonts w:eastAsia="Times New Roman" w:cstheme="minorHAnsi"/>
        </w:rPr>
        <w:t>accommodations and modifications</w:t>
      </w:r>
      <w:r w:rsidR="00AB199C" w:rsidRPr="00C8493B">
        <w:rPr>
          <w:rFonts w:eastAsia="Times New Roman" w:cstheme="minorHAnsi"/>
        </w:rPr>
        <w:t xml:space="preserve"> listed on the student's IEP, teacher selected scaffolding, guidance, and support are appropriate to best meet the individual student needs with increasing challenge as the learning progresses. </w:t>
      </w:r>
    </w:p>
    <w:p w14:paraId="68B2BAFA" w14:textId="77777777" w:rsidR="00AB199C" w:rsidRPr="00C8493B" w:rsidRDefault="00AB199C" w:rsidP="00A378FB">
      <w:pPr>
        <w:autoSpaceDE w:val="0"/>
        <w:autoSpaceDN w:val="0"/>
        <w:adjustRightInd w:val="0"/>
        <w:spacing w:after="0" w:line="240" w:lineRule="auto"/>
        <w:jc w:val="both"/>
        <w:rPr>
          <w:rFonts w:cstheme="minorHAnsi"/>
          <w:b/>
        </w:rPr>
      </w:pPr>
    </w:p>
    <w:p w14:paraId="2BBBF47E" w14:textId="774C1089" w:rsidR="00AB199C" w:rsidRPr="00C8493B" w:rsidRDefault="00AB199C" w:rsidP="00A378FB">
      <w:pPr>
        <w:spacing w:after="0" w:line="240" w:lineRule="auto"/>
        <w:jc w:val="both"/>
        <w:rPr>
          <w:rFonts w:eastAsia="Times New Roman"/>
        </w:rPr>
      </w:pPr>
      <w:r w:rsidRPr="00C8493B">
        <w:rPr>
          <w:rFonts w:eastAsia="Times New Roman" w:cs="Arial"/>
          <w:szCs w:val="24"/>
        </w:rPr>
        <w:t xml:space="preserve">All West Virginia teachers are responsible for classroom instruction that integrates content standards, mathematical habits of mind, learning skills, and technology tools.  Students will continue enhancing skills in a </w:t>
      </w:r>
      <w:r w:rsidR="00FF1073" w:rsidRPr="00C8493B">
        <w:rPr>
          <w:rFonts w:eastAsia="Times New Roman" w:cs="Arial"/>
          <w:szCs w:val="24"/>
        </w:rPr>
        <w:t>developmentally appropriate</w:t>
      </w:r>
      <w:r w:rsidRPr="00C8493B">
        <w:rPr>
          <w:rFonts w:eastAsia="Times New Roman" w:cs="Arial"/>
          <w:szCs w:val="24"/>
        </w:rPr>
        <w:t xml:space="preserve"> progression of standards.  Following the skill progressions from previous courses, the following chart represents the concepts </w:t>
      </w:r>
      <w:r w:rsidR="0030403D" w:rsidRPr="00C8493B">
        <w:rPr>
          <w:rFonts w:eastAsia="Times New Roman" w:cs="Arial"/>
          <w:szCs w:val="24"/>
        </w:rPr>
        <w:t xml:space="preserve">that will </w:t>
      </w:r>
      <w:r w:rsidRPr="00C8493B">
        <w:rPr>
          <w:rFonts w:eastAsia="Times New Roman" w:cs="Arial"/>
          <w:szCs w:val="24"/>
        </w:rPr>
        <w:t xml:space="preserve">be developed in mathematics: </w:t>
      </w:r>
    </w:p>
    <w:p w14:paraId="649F6049" w14:textId="77777777" w:rsidR="00AB199C" w:rsidRPr="00C8493B" w:rsidRDefault="00AB199C" w:rsidP="00A378FB">
      <w:pPr>
        <w:autoSpaceDE w:val="0"/>
        <w:autoSpaceDN w:val="0"/>
        <w:adjustRightInd w:val="0"/>
        <w:spacing w:after="0" w:line="240" w:lineRule="auto"/>
        <w:rPr>
          <w:rFonts w:cstheme="minorHAnsi"/>
          <w:b/>
        </w:rPr>
      </w:pPr>
    </w:p>
    <w:tbl>
      <w:tblPr>
        <w:tblStyle w:val="TableGrid"/>
        <w:tblW w:w="5000" w:type="pct"/>
        <w:tblLook w:val="04A0" w:firstRow="1" w:lastRow="0" w:firstColumn="1" w:lastColumn="0" w:noHBand="0" w:noVBand="1"/>
      </w:tblPr>
      <w:tblGrid>
        <w:gridCol w:w="4679"/>
        <w:gridCol w:w="4671"/>
      </w:tblGrid>
      <w:tr w:rsidR="00AB199C" w:rsidRPr="00C8493B" w14:paraId="1812937F" w14:textId="77777777" w:rsidTr="004C4E4B">
        <w:tc>
          <w:tcPr>
            <w:tcW w:w="2502" w:type="pct"/>
            <w:shd w:val="clear" w:color="auto" w:fill="000000" w:themeFill="text1"/>
          </w:tcPr>
          <w:p w14:paraId="513DBA8B" w14:textId="77777777" w:rsidR="00AB199C" w:rsidRPr="00C8493B" w:rsidRDefault="00AB199C" w:rsidP="00A378FB">
            <w:pPr>
              <w:rPr>
                <w:rFonts w:eastAsia="Times New Roman" w:cstheme="minorHAnsi"/>
              </w:rPr>
            </w:pPr>
            <w:r w:rsidRPr="00C8493B">
              <w:rPr>
                <w:rFonts w:eastAsia="Times New Roman" w:cstheme="minorHAnsi"/>
                <w:b/>
                <w:iCs/>
              </w:rPr>
              <w:t>Congruence, Proof, and Constructions</w:t>
            </w:r>
          </w:p>
        </w:tc>
        <w:tc>
          <w:tcPr>
            <w:tcW w:w="2498" w:type="pct"/>
            <w:shd w:val="clear" w:color="auto" w:fill="000000" w:themeFill="text1"/>
          </w:tcPr>
          <w:p w14:paraId="482A4129" w14:textId="77777777" w:rsidR="00AB199C" w:rsidRPr="00C8493B" w:rsidRDefault="00AB199C" w:rsidP="00A378FB">
            <w:pPr>
              <w:rPr>
                <w:rFonts w:eastAsia="Times New Roman" w:cstheme="minorHAnsi"/>
              </w:rPr>
            </w:pPr>
            <w:r w:rsidRPr="00C8493B">
              <w:rPr>
                <w:rFonts w:eastAsia="Times New Roman" w:cstheme="minorHAnsi"/>
                <w:b/>
                <w:iCs/>
              </w:rPr>
              <w:t>Similarity</w:t>
            </w:r>
          </w:p>
        </w:tc>
      </w:tr>
      <w:tr w:rsidR="00AB199C" w:rsidRPr="00C8493B" w14:paraId="4AD13216" w14:textId="77777777" w:rsidTr="004C4E4B">
        <w:tc>
          <w:tcPr>
            <w:tcW w:w="2502" w:type="pct"/>
            <w:tcBorders>
              <w:bottom w:val="single" w:sz="4" w:space="0" w:color="auto"/>
            </w:tcBorders>
          </w:tcPr>
          <w:p w14:paraId="1BB11B32" w14:textId="77777777" w:rsidR="00AB199C" w:rsidRPr="00C8493B" w:rsidRDefault="00AB199C" w:rsidP="00A378FB">
            <w:pPr>
              <w:widowControl w:val="0"/>
              <w:numPr>
                <w:ilvl w:val="0"/>
                <w:numId w:val="119"/>
              </w:numPr>
              <w:ind w:left="420"/>
              <w:rPr>
                <w:rFonts w:eastAsia="Times New Roman" w:cstheme="minorHAnsi"/>
              </w:rPr>
            </w:pPr>
            <w:r w:rsidRPr="00C8493B">
              <w:rPr>
                <w:rFonts w:eastAsia="Times New Roman" w:cstheme="minorHAnsi"/>
                <w:lang w:val="x-none" w:eastAsia="x-none"/>
              </w:rPr>
              <w:t>Know the attributes of perpendicular lines, parallel lines, and line segments; angles; and circles.</w:t>
            </w:r>
          </w:p>
          <w:p w14:paraId="746D1F82" w14:textId="77777777" w:rsidR="00AB199C" w:rsidRPr="00C8493B" w:rsidRDefault="00AB199C" w:rsidP="00A378FB">
            <w:pPr>
              <w:widowControl w:val="0"/>
              <w:numPr>
                <w:ilvl w:val="0"/>
                <w:numId w:val="119"/>
              </w:numPr>
              <w:ind w:left="420"/>
              <w:rPr>
                <w:rFonts w:eastAsia="Times New Roman" w:cstheme="minorHAnsi"/>
                <w:lang w:eastAsia="x-none"/>
              </w:rPr>
            </w:pPr>
            <w:r w:rsidRPr="00C8493B">
              <w:rPr>
                <w:rFonts w:eastAsia="Times New Roman" w:cstheme="minorHAnsi"/>
                <w:lang w:val="x-none" w:eastAsia="x-none"/>
              </w:rPr>
              <w:t>Using manipulatives, translate, rotate, and/or reflect a geometric figure.</w:t>
            </w:r>
          </w:p>
        </w:tc>
        <w:tc>
          <w:tcPr>
            <w:tcW w:w="2498" w:type="pct"/>
            <w:tcBorders>
              <w:bottom w:val="single" w:sz="4" w:space="0" w:color="auto"/>
            </w:tcBorders>
          </w:tcPr>
          <w:p w14:paraId="60918CBE" w14:textId="0B355B46" w:rsidR="00AB199C" w:rsidRPr="00C8493B" w:rsidRDefault="00AB199C" w:rsidP="00A378FB">
            <w:pPr>
              <w:numPr>
                <w:ilvl w:val="0"/>
                <w:numId w:val="119"/>
              </w:numPr>
              <w:ind w:left="420" w:right="-20"/>
              <w:rPr>
                <w:rFonts w:eastAsia="Segoe UI" w:cstheme="minorHAnsi"/>
              </w:rPr>
            </w:pPr>
            <w:r w:rsidRPr="00C8493B">
              <w:rPr>
                <w:rFonts w:eastAsia="Times New Roman" w:cstheme="minorHAnsi"/>
              </w:rPr>
              <w:t>Given two figures, decide if they are similar.</w:t>
            </w:r>
          </w:p>
        </w:tc>
      </w:tr>
      <w:tr w:rsidR="00AB199C" w:rsidRPr="00C8493B" w14:paraId="42D846A3" w14:textId="77777777" w:rsidTr="004C4E4B">
        <w:tc>
          <w:tcPr>
            <w:tcW w:w="2502" w:type="pct"/>
            <w:shd w:val="clear" w:color="auto" w:fill="000000" w:themeFill="text1"/>
          </w:tcPr>
          <w:p w14:paraId="567B4065" w14:textId="77777777" w:rsidR="00AB199C" w:rsidRPr="00C8493B" w:rsidRDefault="00AB199C" w:rsidP="00A378FB">
            <w:pPr>
              <w:rPr>
                <w:rFonts w:eastAsia="Times New Roman" w:cstheme="minorHAnsi"/>
              </w:rPr>
            </w:pPr>
            <w:r w:rsidRPr="00C8493B">
              <w:rPr>
                <w:rFonts w:eastAsia="Times New Roman" w:cstheme="minorHAnsi"/>
                <w:b/>
                <w:iCs/>
              </w:rPr>
              <w:t>Extending to Three Dimensions</w:t>
            </w:r>
          </w:p>
        </w:tc>
        <w:tc>
          <w:tcPr>
            <w:tcW w:w="2498" w:type="pct"/>
            <w:shd w:val="clear" w:color="auto" w:fill="000000" w:themeFill="text1"/>
          </w:tcPr>
          <w:p w14:paraId="51624AB1" w14:textId="77777777" w:rsidR="00AB199C" w:rsidRPr="00C8493B" w:rsidRDefault="00AB199C" w:rsidP="00A378FB">
            <w:pPr>
              <w:ind w:right="-20"/>
              <w:rPr>
                <w:rFonts w:eastAsia="Segoe UI" w:cstheme="minorHAnsi"/>
                <w:b/>
                <w:bCs/>
              </w:rPr>
            </w:pPr>
            <w:r w:rsidRPr="00C8493B">
              <w:rPr>
                <w:rFonts w:eastAsia="Segoe UI" w:cstheme="minorHAnsi"/>
                <w:b/>
                <w:bCs/>
                <w:spacing w:val="-1"/>
              </w:rPr>
              <w:t>Coordinates, Area, and Perimeter</w:t>
            </w:r>
          </w:p>
        </w:tc>
      </w:tr>
      <w:tr w:rsidR="00AB199C" w:rsidRPr="00C8493B" w14:paraId="11A1728C" w14:textId="77777777" w:rsidTr="004C4E4B">
        <w:trPr>
          <w:trHeight w:val="863"/>
        </w:trPr>
        <w:tc>
          <w:tcPr>
            <w:tcW w:w="2502" w:type="pct"/>
            <w:tcBorders>
              <w:bottom w:val="single" w:sz="4" w:space="0" w:color="auto"/>
            </w:tcBorders>
          </w:tcPr>
          <w:p w14:paraId="7E1AA8FD" w14:textId="77777777" w:rsidR="00AB199C" w:rsidRPr="00C8493B" w:rsidRDefault="00AB199C" w:rsidP="00A378FB">
            <w:pPr>
              <w:numPr>
                <w:ilvl w:val="0"/>
                <w:numId w:val="139"/>
              </w:numPr>
              <w:ind w:left="420" w:right="-20"/>
              <w:rPr>
                <w:rFonts w:eastAsia="Segoe UI" w:cstheme="minorHAnsi"/>
              </w:rPr>
            </w:pPr>
            <w:r w:rsidRPr="00C8493B">
              <w:rPr>
                <w:rFonts w:eastAsia="Times New Roman" w:cstheme="minorHAnsi"/>
              </w:rPr>
              <w:t>Given a list of volume formulas for cylinders, pyramids, cones and spheres identify the correct formula to solve real-world</w:t>
            </w:r>
            <w:r w:rsidRPr="00C8493B">
              <w:rPr>
                <w:rFonts w:eastAsia="Times New Roman" w:cstheme="minorHAnsi"/>
                <w:b/>
              </w:rPr>
              <w:t xml:space="preserve"> p</w:t>
            </w:r>
            <w:r w:rsidRPr="00C8493B">
              <w:rPr>
                <w:rFonts w:eastAsia="Times New Roman" w:cstheme="minorHAnsi"/>
              </w:rPr>
              <w:t>roblems.</w:t>
            </w:r>
          </w:p>
        </w:tc>
        <w:tc>
          <w:tcPr>
            <w:tcW w:w="2498" w:type="pct"/>
            <w:tcBorders>
              <w:bottom w:val="single" w:sz="4" w:space="0" w:color="auto"/>
            </w:tcBorders>
          </w:tcPr>
          <w:p w14:paraId="5FD1E094" w14:textId="77777777" w:rsidR="00AB199C" w:rsidRPr="00C8493B" w:rsidRDefault="00AB199C" w:rsidP="00A378FB">
            <w:pPr>
              <w:widowControl w:val="0"/>
              <w:numPr>
                <w:ilvl w:val="0"/>
                <w:numId w:val="111"/>
              </w:numPr>
              <w:ind w:left="420"/>
              <w:rPr>
                <w:rFonts w:eastAsia="Times New Roman" w:cstheme="minorHAnsi"/>
              </w:rPr>
            </w:pPr>
            <w:r w:rsidRPr="00C8493B">
              <w:rPr>
                <w:rFonts w:eastAsia="Times New Roman" w:cstheme="minorHAnsi"/>
              </w:rPr>
              <w:t>Given coordinates, identify the geometric shapes using proper terminology.</w:t>
            </w:r>
          </w:p>
        </w:tc>
      </w:tr>
      <w:tr w:rsidR="00AB199C" w:rsidRPr="00C8493B" w14:paraId="518C174E" w14:textId="77777777" w:rsidTr="004C4E4B">
        <w:tc>
          <w:tcPr>
            <w:tcW w:w="2502" w:type="pct"/>
            <w:shd w:val="clear" w:color="auto" w:fill="000000" w:themeFill="text1"/>
          </w:tcPr>
          <w:p w14:paraId="79B42418" w14:textId="77777777" w:rsidR="00AB199C" w:rsidRPr="00C8493B" w:rsidRDefault="00AB199C" w:rsidP="00A378FB">
            <w:pPr>
              <w:ind w:right="-20"/>
              <w:rPr>
                <w:rFonts w:eastAsia="Segoe UI" w:cstheme="minorHAnsi"/>
              </w:rPr>
            </w:pPr>
            <w:r w:rsidRPr="00C8493B">
              <w:rPr>
                <w:rFonts w:eastAsia="Times New Roman" w:cstheme="minorHAnsi"/>
                <w:b/>
                <w:iCs/>
              </w:rPr>
              <w:t>Applications of Probability</w:t>
            </w:r>
          </w:p>
        </w:tc>
        <w:tc>
          <w:tcPr>
            <w:tcW w:w="2498" w:type="pct"/>
            <w:shd w:val="clear" w:color="auto" w:fill="000000" w:themeFill="text1"/>
          </w:tcPr>
          <w:p w14:paraId="0ED9B89D" w14:textId="77777777" w:rsidR="00AB199C" w:rsidRPr="00C8493B" w:rsidRDefault="00AB199C" w:rsidP="00A378FB">
            <w:pPr>
              <w:rPr>
                <w:rFonts w:eastAsia="Times New Roman" w:cstheme="minorHAnsi"/>
              </w:rPr>
            </w:pPr>
            <w:r w:rsidRPr="00C8493B">
              <w:rPr>
                <w:rFonts w:eastAsia="Times New Roman" w:cstheme="minorHAnsi"/>
                <w:b/>
                <w:iCs/>
              </w:rPr>
              <w:t>Modeling with Geometry</w:t>
            </w:r>
          </w:p>
        </w:tc>
      </w:tr>
      <w:tr w:rsidR="00AB199C" w:rsidRPr="00C8493B" w14:paraId="2B3C064C" w14:textId="77777777" w:rsidTr="004C4E4B">
        <w:tc>
          <w:tcPr>
            <w:tcW w:w="2502" w:type="pct"/>
          </w:tcPr>
          <w:p w14:paraId="0666F4FD" w14:textId="77777777" w:rsidR="00AB199C" w:rsidRPr="00C8493B" w:rsidRDefault="00AB199C" w:rsidP="00A378FB">
            <w:pPr>
              <w:numPr>
                <w:ilvl w:val="0"/>
                <w:numId w:val="111"/>
              </w:numPr>
              <w:ind w:left="420" w:right="-20"/>
              <w:rPr>
                <w:rFonts w:eastAsia="Segoe UI" w:cstheme="minorHAnsi"/>
              </w:rPr>
            </w:pPr>
            <w:r w:rsidRPr="00C8493B">
              <w:rPr>
                <w:rFonts w:eastAsia="Times New Roman" w:cstheme="minorHAnsi"/>
              </w:rPr>
              <w:t>Use probabilities to make fair decisions in real world situations (e.g., drawing by lots or using a random number generator).</w:t>
            </w:r>
          </w:p>
          <w:p w14:paraId="36D145BC" w14:textId="77777777" w:rsidR="00AB199C" w:rsidRPr="00C8493B" w:rsidRDefault="00AB199C" w:rsidP="00A378FB">
            <w:pPr>
              <w:numPr>
                <w:ilvl w:val="0"/>
                <w:numId w:val="111"/>
              </w:numPr>
              <w:ind w:left="420" w:right="-20"/>
              <w:rPr>
                <w:rFonts w:eastAsia="Segoe UI" w:cstheme="minorHAnsi"/>
              </w:rPr>
            </w:pPr>
            <w:r w:rsidRPr="00C8493B">
              <w:rPr>
                <w:rFonts w:eastAsia="Times New Roman" w:cstheme="minorHAnsi"/>
              </w:rPr>
              <w:t xml:space="preserve">Make predictions involving real world cause-and-effect situations.    </w:t>
            </w:r>
          </w:p>
        </w:tc>
        <w:tc>
          <w:tcPr>
            <w:tcW w:w="2498" w:type="pct"/>
          </w:tcPr>
          <w:p w14:paraId="156CFD24" w14:textId="77777777" w:rsidR="00AB199C" w:rsidRPr="00C8493B" w:rsidRDefault="00AB199C" w:rsidP="00A378FB">
            <w:pPr>
              <w:numPr>
                <w:ilvl w:val="0"/>
                <w:numId w:val="127"/>
              </w:numPr>
              <w:ind w:left="420" w:right="14"/>
              <w:rPr>
                <w:rFonts w:eastAsia="Times New Roman" w:cstheme="minorHAnsi"/>
              </w:rPr>
            </w:pPr>
            <w:r w:rsidRPr="00C8493B">
              <w:rPr>
                <w:rFonts w:eastAsia="Times New Roman" w:cstheme="minorHAnsi"/>
              </w:rPr>
              <w:t>Sketch a scale model using graph paper as needed (e.g., the layout of their house).</w:t>
            </w:r>
          </w:p>
          <w:p w14:paraId="1137F844" w14:textId="77777777" w:rsidR="00AB199C" w:rsidRPr="00C8493B" w:rsidRDefault="00AB199C" w:rsidP="00A378FB">
            <w:pPr>
              <w:numPr>
                <w:ilvl w:val="0"/>
                <w:numId w:val="139"/>
              </w:numPr>
              <w:ind w:left="420" w:right="-20"/>
              <w:rPr>
                <w:rFonts w:eastAsia="Segoe UI" w:cstheme="minorHAnsi"/>
              </w:rPr>
            </w:pPr>
            <w:r w:rsidRPr="00C8493B">
              <w:rPr>
                <w:rFonts w:eastAsia="Times New Roman" w:cstheme="minorHAnsi"/>
              </w:rPr>
              <w:t>Interpret a scale model (e.g., locate specific rooms on a diagram of the school).</w:t>
            </w:r>
          </w:p>
        </w:tc>
      </w:tr>
    </w:tbl>
    <w:p w14:paraId="38CA50ED" w14:textId="77777777" w:rsidR="00AB199C" w:rsidRPr="00C8493B" w:rsidRDefault="00AB199C" w:rsidP="00A378FB">
      <w:pPr>
        <w:widowControl w:val="0"/>
        <w:spacing w:after="0" w:line="240" w:lineRule="auto"/>
        <w:rPr>
          <w:rFonts w:eastAsia="Times New Roman" w:cstheme="minorHAnsi"/>
        </w:rPr>
      </w:pPr>
    </w:p>
    <w:p w14:paraId="448F5A3B" w14:textId="77777777" w:rsidR="00AB199C" w:rsidRPr="00C8493B" w:rsidRDefault="00AB199C" w:rsidP="00A378FB">
      <w:pPr>
        <w:widowControl w:val="0"/>
        <w:tabs>
          <w:tab w:val="left" w:pos="8640"/>
        </w:tabs>
        <w:spacing w:after="0" w:line="240" w:lineRule="auto"/>
        <w:rPr>
          <w:rFonts w:eastAsia="Times New Roman" w:cstheme="minorHAnsi"/>
          <w:u w:val="single"/>
          <w:lang w:eastAsia="x-none"/>
        </w:rPr>
      </w:pPr>
      <w:r w:rsidRPr="00C8493B">
        <w:rPr>
          <w:rFonts w:eastAsia="Times New Roman" w:cstheme="minorHAnsi"/>
          <w:u w:val="single"/>
          <w:lang w:eastAsia="x-none"/>
        </w:rPr>
        <w:t>Numbering of Standards</w:t>
      </w:r>
    </w:p>
    <w:p w14:paraId="4A8563DF" w14:textId="77777777" w:rsidR="00AB199C" w:rsidRPr="00C8493B" w:rsidRDefault="00AB199C" w:rsidP="00A378FB">
      <w:pPr>
        <w:widowControl w:val="0"/>
        <w:autoSpaceDE w:val="0"/>
        <w:autoSpaceDN w:val="0"/>
        <w:adjustRightInd w:val="0"/>
        <w:spacing w:after="0" w:line="240" w:lineRule="auto"/>
        <w:rPr>
          <w:rFonts w:eastAsia="Times New Roman" w:cstheme="minorHAnsi"/>
        </w:rPr>
      </w:pPr>
    </w:p>
    <w:p w14:paraId="7A554510" w14:textId="77777777" w:rsidR="00AB199C" w:rsidRPr="00C8493B" w:rsidRDefault="00AB199C" w:rsidP="00A378FB">
      <w:pPr>
        <w:widowControl w:val="0"/>
        <w:autoSpaceDE w:val="0"/>
        <w:autoSpaceDN w:val="0"/>
        <w:adjustRightInd w:val="0"/>
        <w:spacing w:after="0" w:line="240" w:lineRule="auto"/>
        <w:rPr>
          <w:rFonts w:eastAsia="Times New Roman" w:cstheme="minorHAnsi"/>
          <w:lang w:eastAsia="x-none"/>
        </w:rPr>
      </w:pPr>
      <w:r w:rsidRPr="00C8493B">
        <w:rPr>
          <w:rFonts w:eastAsia="Times New Roman" w:cstheme="minorHAnsi"/>
        </w:rPr>
        <w:t xml:space="preserve">The following Alternate Mathematics Standards </w:t>
      </w:r>
      <w:r w:rsidRPr="00C8493B">
        <w:rPr>
          <w:rFonts w:eastAsia="Times New Roman" w:cstheme="minorHAnsi"/>
          <w:lang w:eastAsia="x-none"/>
        </w:rPr>
        <w:t>will be numbered continuously.  The following ranges relate to the clusters found within Mathematics:</w:t>
      </w:r>
    </w:p>
    <w:p w14:paraId="34477BF6" w14:textId="77777777" w:rsidR="00AB199C" w:rsidRPr="00C8493B" w:rsidRDefault="00AB199C" w:rsidP="00A378FB">
      <w:pPr>
        <w:widowControl w:val="0"/>
        <w:tabs>
          <w:tab w:val="left" w:pos="8640"/>
        </w:tabs>
        <w:spacing w:after="0" w:line="240" w:lineRule="auto"/>
        <w:rPr>
          <w:rFonts w:eastAsia="Times New Roman" w:cstheme="minorHAnsi"/>
          <w:lang w:eastAsia="x-none"/>
        </w:rPr>
      </w:pPr>
    </w:p>
    <w:tbl>
      <w:tblPr>
        <w:tblStyle w:val="TableGrid"/>
        <w:tblW w:w="4620" w:type="pct"/>
        <w:jc w:val="center"/>
        <w:tblLook w:val="04A0" w:firstRow="1" w:lastRow="0" w:firstColumn="1" w:lastColumn="0" w:noHBand="0" w:noVBand="1"/>
      </w:tblPr>
      <w:tblGrid>
        <w:gridCol w:w="4319"/>
        <w:gridCol w:w="4320"/>
      </w:tblGrid>
      <w:tr w:rsidR="00AB199C" w:rsidRPr="00C8493B" w14:paraId="72F51FAB" w14:textId="77777777" w:rsidTr="000E7DB5">
        <w:trPr>
          <w:jc w:val="center"/>
        </w:trPr>
        <w:tc>
          <w:tcPr>
            <w:tcW w:w="5000" w:type="pct"/>
            <w:gridSpan w:val="2"/>
            <w:shd w:val="clear" w:color="auto" w:fill="000000" w:themeFill="text1"/>
          </w:tcPr>
          <w:p w14:paraId="356B5DAA" w14:textId="77777777" w:rsidR="00AB199C" w:rsidRPr="00C8493B" w:rsidRDefault="00AB199C" w:rsidP="00A378FB">
            <w:pPr>
              <w:rPr>
                <w:rFonts w:eastAsia="Times New Roman" w:cstheme="minorHAnsi"/>
                <w:b/>
              </w:rPr>
            </w:pPr>
            <w:r w:rsidRPr="00C8493B">
              <w:rPr>
                <w:rFonts w:eastAsia="Times New Roman" w:cstheme="minorHAnsi"/>
                <w:b/>
                <w:iCs/>
              </w:rPr>
              <w:t>Congruence and Constructions</w:t>
            </w:r>
          </w:p>
        </w:tc>
      </w:tr>
      <w:tr w:rsidR="00AB199C" w:rsidRPr="00C8493B" w14:paraId="58A50AC5" w14:textId="77777777" w:rsidTr="000E7DB5">
        <w:trPr>
          <w:jc w:val="center"/>
        </w:trPr>
        <w:tc>
          <w:tcPr>
            <w:tcW w:w="2500" w:type="pct"/>
          </w:tcPr>
          <w:p w14:paraId="40CCC5F4" w14:textId="77777777" w:rsidR="00AB199C" w:rsidRPr="00C8493B" w:rsidRDefault="00AB199C" w:rsidP="00A378FB">
            <w:pPr>
              <w:ind w:right="-20"/>
              <w:rPr>
                <w:rFonts w:eastAsia="Segoe UI" w:cstheme="minorHAnsi"/>
              </w:rPr>
            </w:pPr>
            <w:r w:rsidRPr="00C8493B">
              <w:rPr>
                <w:rFonts w:eastAsia="Segoe UI" w:cstheme="minorHAnsi"/>
                <w:bCs/>
              </w:rPr>
              <w:t>Exp</w:t>
            </w:r>
            <w:r w:rsidRPr="00C8493B">
              <w:rPr>
                <w:rFonts w:eastAsia="Segoe UI" w:cstheme="minorHAnsi"/>
                <w:bCs/>
                <w:spacing w:val="-1"/>
              </w:rPr>
              <w:t>e</w:t>
            </w:r>
            <w:r w:rsidRPr="00C8493B">
              <w:rPr>
                <w:rFonts w:eastAsia="Segoe UI" w:cstheme="minorHAnsi"/>
                <w:bCs/>
                <w:spacing w:val="1"/>
              </w:rPr>
              <w:t>r</w:t>
            </w:r>
            <w:r w:rsidRPr="00C8493B">
              <w:rPr>
                <w:rFonts w:eastAsia="Segoe UI" w:cstheme="minorHAnsi"/>
                <w:bCs/>
              </w:rPr>
              <w:t>i</w:t>
            </w:r>
            <w:r w:rsidRPr="00C8493B">
              <w:rPr>
                <w:rFonts w:eastAsia="Segoe UI" w:cstheme="minorHAnsi"/>
                <w:bCs/>
                <w:spacing w:val="-1"/>
              </w:rPr>
              <w:t>m</w:t>
            </w:r>
            <w:r w:rsidRPr="00C8493B">
              <w:rPr>
                <w:rFonts w:eastAsia="Segoe UI" w:cstheme="minorHAnsi"/>
                <w:bCs/>
                <w:spacing w:val="-2"/>
              </w:rPr>
              <w:t>e</w:t>
            </w:r>
            <w:r w:rsidRPr="00C8493B">
              <w:rPr>
                <w:rFonts w:eastAsia="Segoe UI" w:cstheme="minorHAnsi"/>
                <w:bCs/>
                <w:spacing w:val="1"/>
              </w:rPr>
              <w:t>n</w:t>
            </w:r>
            <w:r w:rsidRPr="00C8493B">
              <w:rPr>
                <w:rFonts w:eastAsia="Segoe UI" w:cstheme="minorHAnsi"/>
                <w:bCs/>
              </w:rPr>
              <w:t xml:space="preserve">t </w:t>
            </w:r>
            <w:r w:rsidRPr="00C8493B">
              <w:rPr>
                <w:rFonts w:eastAsia="Segoe UI" w:cstheme="minorHAnsi"/>
                <w:bCs/>
                <w:spacing w:val="-1"/>
              </w:rPr>
              <w:t>w</w:t>
            </w:r>
            <w:r w:rsidRPr="00C8493B">
              <w:rPr>
                <w:rFonts w:eastAsia="Segoe UI" w:cstheme="minorHAnsi"/>
                <w:bCs/>
              </w:rPr>
              <w:t>ith</w:t>
            </w:r>
            <w:r w:rsidRPr="00C8493B">
              <w:rPr>
                <w:rFonts w:eastAsia="Segoe UI" w:cstheme="minorHAnsi"/>
                <w:bCs/>
                <w:spacing w:val="-1"/>
              </w:rPr>
              <w:t xml:space="preserve"> </w:t>
            </w:r>
            <w:r w:rsidRPr="00C8493B">
              <w:rPr>
                <w:rFonts w:eastAsia="Segoe UI" w:cstheme="minorHAnsi"/>
                <w:bCs/>
              </w:rPr>
              <w:t>t</w:t>
            </w:r>
            <w:r w:rsidRPr="00C8493B">
              <w:rPr>
                <w:rFonts w:eastAsia="Segoe UI" w:cstheme="minorHAnsi"/>
                <w:bCs/>
                <w:spacing w:val="-1"/>
              </w:rPr>
              <w:t>r</w:t>
            </w:r>
            <w:r w:rsidRPr="00C8493B">
              <w:rPr>
                <w:rFonts w:eastAsia="Segoe UI" w:cstheme="minorHAnsi"/>
                <w:bCs/>
                <w:spacing w:val="1"/>
              </w:rPr>
              <w:t>an</w:t>
            </w:r>
            <w:r w:rsidRPr="00C8493B">
              <w:rPr>
                <w:rFonts w:eastAsia="Segoe UI" w:cstheme="minorHAnsi"/>
                <w:bCs/>
                <w:spacing w:val="-1"/>
              </w:rPr>
              <w:t>s</w:t>
            </w:r>
            <w:r w:rsidRPr="00C8493B">
              <w:rPr>
                <w:rFonts w:eastAsia="Segoe UI" w:cstheme="minorHAnsi"/>
                <w:bCs/>
                <w:spacing w:val="-3"/>
              </w:rPr>
              <w:t>f</w:t>
            </w:r>
            <w:r w:rsidRPr="00C8493B">
              <w:rPr>
                <w:rFonts w:eastAsia="Segoe UI" w:cstheme="minorHAnsi"/>
                <w:bCs/>
              </w:rPr>
              <w:t>orm</w:t>
            </w:r>
            <w:r w:rsidRPr="00C8493B">
              <w:rPr>
                <w:rFonts w:eastAsia="Segoe UI" w:cstheme="minorHAnsi"/>
                <w:bCs/>
                <w:spacing w:val="1"/>
              </w:rPr>
              <w:t>a</w:t>
            </w:r>
            <w:r w:rsidRPr="00C8493B">
              <w:rPr>
                <w:rFonts w:eastAsia="Segoe UI" w:cstheme="minorHAnsi"/>
                <w:bCs/>
              </w:rPr>
              <w:t>ti</w:t>
            </w:r>
            <w:r w:rsidRPr="00C8493B">
              <w:rPr>
                <w:rFonts w:eastAsia="Segoe UI" w:cstheme="minorHAnsi"/>
                <w:bCs/>
                <w:spacing w:val="-3"/>
              </w:rPr>
              <w:t>o</w:t>
            </w:r>
            <w:r w:rsidRPr="00C8493B">
              <w:rPr>
                <w:rFonts w:eastAsia="Segoe UI" w:cstheme="minorHAnsi"/>
                <w:bCs/>
                <w:spacing w:val="1"/>
              </w:rPr>
              <w:t>n</w:t>
            </w:r>
            <w:r w:rsidRPr="00C8493B">
              <w:rPr>
                <w:rFonts w:eastAsia="Segoe UI" w:cstheme="minorHAnsi"/>
                <w:bCs/>
              </w:rPr>
              <w:t>s</w:t>
            </w:r>
            <w:r w:rsidRPr="00C8493B">
              <w:rPr>
                <w:rFonts w:eastAsia="Segoe UI" w:cstheme="minorHAnsi"/>
                <w:bCs/>
                <w:spacing w:val="-2"/>
              </w:rPr>
              <w:t xml:space="preserve"> </w:t>
            </w:r>
            <w:r w:rsidRPr="00C8493B">
              <w:rPr>
                <w:rFonts w:eastAsia="Segoe UI" w:cstheme="minorHAnsi"/>
                <w:bCs/>
              </w:rPr>
              <w:t>in t</w:t>
            </w:r>
            <w:r w:rsidRPr="00C8493B">
              <w:rPr>
                <w:rFonts w:eastAsia="Segoe UI" w:cstheme="minorHAnsi"/>
                <w:bCs/>
                <w:spacing w:val="-1"/>
              </w:rPr>
              <w:t>h</w:t>
            </w:r>
            <w:r w:rsidRPr="00C8493B">
              <w:rPr>
                <w:rFonts w:eastAsia="Segoe UI" w:cstheme="minorHAnsi"/>
                <w:bCs/>
              </w:rPr>
              <w:t>e p</w:t>
            </w:r>
            <w:r w:rsidRPr="00C8493B">
              <w:rPr>
                <w:rFonts w:eastAsia="Segoe UI" w:cstheme="minorHAnsi"/>
                <w:bCs/>
                <w:spacing w:val="-3"/>
              </w:rPr>
              <w:t>l</w:t>
            </w:r>
            <w:r w:rsidRPr="00C8493B">
              <w:rPr>
                <w:rFonts w:eastAsia="Segoe UI" w:cstheme="minorHAnsi"/>
                <w:bCs/>
                <w:spacing w:val="1"/>
              </w:rPr>
              <w:t>an</w:t>
            </w:r>
            <w:r w:rsidRPr="00C8493B">
              <w:rPr>
                <w:rFonts w:eastAsia="Segoe UI" w:cstheme="minorHAnsi"/>
                <w:bCs/>
                <w:spacing w:val="-2"/>
              </w:rPr>
              <w:t>e</w:t>
            </w:r>
            <w:r w:rsidRPr="00C8493B">
              <w:rPr>
                <w:rFonts w:eastAsia="Segoe UI" w:cstheme="minorHAnsi"/>
                <w:bCs/>
              </w:rPr>
              <w:t>.</w:t>
            </w:r>
          </w:p>
        </w:tc>
        <w:tc>
          <w:tcPr>
            <w:tcW w:w="2500" w:type="pct"/>
          </w:tcPr>
          <w:p w14:paraId="0AD2EB99" w14:textId="77777777" w:rsidR="00AB199C" w:rsidRPr="00C8493B" w:rsidRDefault="00AB199C" w:rsidP="00A378FB">
            <w:pPr>
              <w:rPr>
                <w:rFonts w:eastAsia="Times New Roman" w:cstheme="minorHAnsi"/>
              </w:rPr>
            </w:pPr>
            <w:r w:rsidRPr="00C8493B">
              <w:rPr>
                <w:rFonts w:eastAsia="Times New Roman" w:cstheme="minorHAnsi"/>
              </w:rPr>
              <w:t>Standards 1-5</w:t>
            </w:r>
          </w:p>
        </w:tc>
      </w:tr>
      <w:tr w:rsidR="00AB199C" w:rsidRPr="00C8493B" w14:paraId="116FC0E4" w14:textId="77777777" w:rsidTr="000E7DB5">
        <w:trPr>
          <w:jc w:val="center"/>
        </w:trPr>
        <w:tc>
          <w:tcPr>
            <w:tcW w:w="2500" w:type="pct"/>
          </w:tcPr>
          <w:p w14:paraId="4E9B1EA0" w14:textId="77777777" w:rsidR="00AB199C" w:rsidRPr="00C8493B" w:rsidRDefault="00AB199C" w:rsidP="00A378FB">
            <w:pPr>
              <w:ind w:right="-20"/>
              <w:rPr>
                <w:rFonts w:eastAsia="Segoe UI" w:cstheme="minorHAnsi"/>
              </w:rPr>
            </w:pPr>
            <w:r w:rsidRPr="00C8493B">
              <w:rPr>
                <w:rFonts w:eastAsia="Times New Roman" w:cstheme="minorHAnsi"/>
              </w:rPr>
              <w:t>Identify congruent angles.</w:t>
            </w:r>
          </w:p>
        </w:tc>
        <w:tc>
          <w:tcPr>
            <w:tcW w:w="2500" w:type="pct"/>
          </w:tcPr>
          <w:p w14:paraId="2FF2D204" w14:textId="77777777" w:rsidR="00AB199C" w:rsidRPr="00C8493B" w:rsidRDefault="00AB199C" w:rsidP="00A378FB">
            <w:pPr>
              <w:rPr>
                <w:rFonts w:eastAsia="Times New Roman" w:cstheme="minorHAnsi"/>
              </w:rPr>
            </w:pPr>
            <w:r w:rsidRPr="00C8493B">
              <w:rPr>
                <w:rFonts w:eastAsia="Times New Roman" w:cstheme="minorHAnsi"/>
              </w:rPr>
              <w:t>Standard 6</w:t>
            </w:r>
          </w:p>
        </w:tc>
      </w:tr>
      <w:tr w:rsidR="00AB199C" w:rsidRPr="00C8493B" w14:paraId="205E8FCD" w14:textId="77777777" w:rsidTr="000E7DB5">
        <w:trPr>
          <w:jc w:val="center"/>
        </w:trPr>
        <w:tc>
          <w:tcPr>
            <w:tcW w:w="2500" w:type="pct"/>
            <w:tcBorders>
              <w:bottom w:val="single" w:sz="4" w:space="0" w:color="auto"/>
            </w:tcBorders>
          </w:tcPr>
          <w:p w14:paraId="0747B1B7" w14:textId="77777777" w:rsidR="00AB199C" w:rsidRPr="00C8493B" w:rsidRDefault="00AB199C" w:rsidP="00A378FB">
            <w:pPr>
              <w:ind w:right="-20"/>
              <w:rPr>
                <w:rFonts w:eastAsia="Segoe UI" w:cstheme="minorHAnsi"/>
                <w:bCs/>
              </w:rPr>
            </w:pPr>
            <w:r w:rsidRPr="00C8493B">
              <w:rPr>
                <w:rFonts w:eastAsia="Segoe UI" w:cstheme="minorHAnsi"/>
                <w:bCs/>
              </w:rPr>
              <w:t>Identify geometric figures.</w:t>
            </w:r>
          </w:p>
        </w:tc>
        <w:tc>
          <w:tcPr>
            <w:tcW w:w="2500" w:type="pct"/>
            <w:tcBorders>
              <w:bottom w:val="single" w:sz="4" w:space="0" w:color="auto"/>
            </w:tcBorders>
          </w:tcPr>
          <w:p w14:paraId="64796683" w14:textId="77777777" w:rsidR="00AB199C" w:rsidRPr="00C8493B" w:rsidRDefault="00AB199C" w:rsidP="00A378FB">
            <w:pPr>
              <w:rPr>
                <w:rFonts w:eastAsia="Times New Roman" w:cstheme="minorHAnsi"/>
              </w:rPr>
            </w:pPr>
            <w:r w:rsidRPr="00C8493B">
              <w:rPr>
                <w:rFonts w:eastAsia="Times New Roman" w:cstheme="minorHAnsi"/>
              </w:rPr>
              <w:t>Standard 7</w:t>
            </w:r>
          </w:p>
        </w:tc>
      </w:tr>
      <w:tr w:rsidR="00AB199C" w:rsidRPr="00C8493B" w14:paraId="57F7D2F2" w14:textId="77777777" w:rsidTr="000E7DB5">
        <w:trPr>
          <w:jc w:val="center"/>
        </w:trPr>
        <w:tc>
          <w:tcPr>
            <w:tcW w:w="5000" w:type="pct"/>
            <w:gridSpan w:val="2"/>
            <w:shd w:val="clear" w:color="auto" w:fill="000000" w:themeFill="text1"/>
          </w:tcPr>
          <w:p w14:paraId="66BF67A3" w14:textId="77777777" w:rsidR="00AB199C" w:rsidRPr="00C8493B" w:rsidRDefault="00AB199C" w:rsidP="00A378FB">
            <w:pPr>
              <w:rPr>
                <w:rFonts w:eastAsia="Times New Roman" w:cstheme="minorHAnsi"/>
                <w:b/>
              </w:rPr>
            </w:pPr>
            <w:r w:rsidRPr="00C8493B">
              <w:rPr>
                <w:rFonts w:eastAsia="Times New Roman" w:cstheme="minorHAnsi"/>
                <w:b/>
                <w:iCs/>
              </w:rPr>
              <w:t>Similarity</w:t>
            </w:r>
          </w:p>
        </w:tc>
      </w:tr>
      <w:tr w:rsidR="00AB199C" w:rsidRPr="00C8493B" w14:paraId="22862EE4" w14:textId="77777777" w:rsidTr="000E7DB5">
        <w:trPr>
          <w:jc w:val="center"/>
        </w:trPr>
        <w:tc>
          <w:tcPr>
            <w:tcW w:w="2500" w:type="pct"/>
          </w:tcPr>
          <w:p w14:paraId="59647BFC" w14:textId="77777777" w:rsidR="00AB199C" w:rsidRPr="00C8493B" w:rsidRDefault="00AB199C" w:rsidP="00A378FB">
            <w:pPr>
              <w:rPr>
                <w:rFonts w:eastAsia="Times New Roman" w:cstheme="minorHAnsi"/>
              </w:rPr>
            </w:pPr>
            <w:r w:rsidRPr="00C8493B">
              <w:rPr>
                <w:rFonts w:eastAsia="Segoe UI" w:cstheme="minorHAnsi"/>
                <w:bCs/>
                <w:spacing w:val="1"/>
              </w:rPr>
              <w:t>Un</w:t>
            </w:r>
            <w:r w:rsidRPr="00C8493B">
              <w:rPr>
                <w:rFonts w:eastAsia="Segoe UI" w:cstheme="minorHAnsi"/>
                <w:bCs/>
                <w:spacing w:val="-2"/>
              </w:rPr>
              <w:t>d</w:t>
            </w:r>
            <w:r w:rsidRPr="00C8493B">
              <w:rPr>
                <w:rFonts w:eastAsia="Segoe UI" w:cstheme="minorHAnsi"/>
                <w:bCs/>
              </w:rPr>
              <w:t>e</w:t>
            </w:r>
            <w:r w:rsidRPr="00C8493B">
              <w:rPr>
                <w:rFonts w:eastAsia="Segoe UI" w:cstheme="minorHAnsi"/>
                <w:bCs/>
                <w:spacing w:val="1"/>
              </w:rPr>
              <w:t>r</w:t>
            </w:r>
            <w:r w:rsidRPr="00C8493B">
              <w:rPr>
                <w:rFonts w:eastAsia="Segoe UI" w:cstheme="minorHAnsi"/>
                <w:bCs/>
                <w:spacing w:val="-1"/>
              </w:rPr>
              <w:t>s</w:t>
            </w:r>
            <w:r w:rsidRPr="00C8493B">
              <w:rPr>
                <w:rFonts w:eastAsia="Segoe UI" w:cstheme="minorHAnsi"/>
                <w:bCs/>
                <w:spacing w:val="-2"/>
              </w:rPr>
              <w:t>t</w:t>
            </w:r>
            <w:r w:rsidRPr="00C8493B">
              <w:rPr>
                <w:rFonts w:eastAsia="Segoe UI" w:cstheme="minorHAnsi"/>
                <w:bCs/>
                <w:spacing w:val="-1"/>
              </w:rPr>
              <w:t>a</w:t>
            </w:r>
            <w:r w:rsidRPr="00C8493B">
              <w:rPr>
                <w:rFonts w:eastAsia="Segoe UI" w:cstheme="minorHAnsi"/>
                <w:bCs/>
                <w:spacing w:val="1"/>
              </w:rPr>
              <w:t>n</w:t>
            </w:r>
            <w:r w:rsidRPr="00C8493B">
              <w:rPr>
                <w:rFonts w:eastAsia="Segoe UI" w:cstheme="minorHAnsi"/>
                <w:bCs/>
              </w:rPr>
              <w:t>d</w:t>
            </w:r>
            <w:r w:rsidRPr="00C8493B">
              <w:rPr>
                <w:rFonts w:eastAsia="Segoe UI" w:cstheme="minorHAnsi"/>
                <w:bCs/>
                <w:spacing w:val="-1"/>
              </w:rPr>
              <w:t xml:space="preserve"> s</w:t>
            </w:r>
            <w:r w:rsidRPr="00C8493B">
              <w:rPr>
                <w:rFonts w:eastAsia="Segoe UI" w:cstheme="minorHAnsi"/>
                <w:bCs/>
              </w:rPr>
              <w:t>i</w:t>
            </w:r>
            <w:r w:rsidRPr="00C8493B">
              <w:rPr>
                <w:rFonts w:eastAsia="Segoe UI" w:cstheme="minorHAnsi"/>
                <w:bCs/>
                <w:spacing w:val="-1"/>
              </w:rPr>
              <w:t>m</w:t>
            </w:r>
            <w:r w:rsidRPr="00C8493B">
              <w:rPr>
                <w:rFonts w:eastAsia="Segoe UI" w:cstheme="minorHAnsi"/>
                <w:bCs/>
              </w:rPr>
              <w:t>ila</w:t>
            </w:r>
            <w:r w:rsidRPr="00C8493B">
              <w:rPr>
                <w:rFonts w:eastAsia="Segoe UI" w:cstheme="minorHAnsi"/>
                <w:bCs/>
                <w:spacing w:val="1"/>
              </w:rPr>
              <w:t>r</w:t>
            </w:r>
            <w:r w:rsidRPr="00C8493B">
              <w:rPr>
                <w:rFonts w:eastAsia="Segoe UI" w:cstheme="minorHAnsi"/>
                <w:bCs/>
                <w:spacing w:val="-3"/>
              </w:rPr>
              <w:t>i</w:t>
            </w:r>
            <w:r w:rsidRPr="00C8493B">
              <w:rPr>
                <w:rFonts w:eastAsia="Segoe UI" w:cstheme="minorHAnsi"/>
                <w:bCs/>
              </w:rPr>
              <w:t>ty</w:t>
            </w:r>
            <w:r w:rsidRPr="00C8493B">
              <w:rPr>
                <w:rFonts w:eastAsia="Segoe UI" w:cstheme="minorHAnsi"/>
                <w:bCs/>
                <w:spacing w:val="1"/>
              </w:rPr>
              <w:t xml:space="preserve"> </w:t>
            </w:r>
            <w:r w:rsidRPr="00C8493B">
              <w:rPr>
                <w:rFonts w:eastAsia="Segoe UI" w:cstheme="minorHAnsi"/>
                <w:bCs/>
                <w:spacing w:val="-3"/>
              </w:rPr>
              <w:t>i</w:t>
            </w:r>
            <w:r w:rsidRPr="00C8493B">
              <w:rPr>
                <w:rFonts w:eastAsia="Segoe UI" w:cstheme="minorHAnsi"/>
                <w:bCs/>
              </w:rPr>
              <w:t>n t</w:t>
            </w:r>
            <w:r w:rsidRPr="00C8493B">
              <w:rPr>
                <w:rFonts w:eastAsia="Segoe UI" w:cstheme="minorHAnsi"/>
                <w:bCs/>
                <w:spacing w:val="1"/>
              </w:rPr>
              <w:t>e</w:t>
            </w:r>
            <w:r w:rsidRPr="00C8493B">
              <w:rPr>
                <w:rFonts w:eastAsia="Segoe UI" w:cstheme="minorHAnsi"/>
                <w:bCs/>
                <w:spacing w:val="-2"/>
              </w:rPr>
              <w:t>r</w:t>
            </w:r>
            <w:r w:rsidRPr="00C8493B">
              <w:rPr>
                <w:rFonts w:eastAsia="Segoe UI" w:cstheme="minorHAnsi"/>
                <w:bCs/>
              </w:rPr>
              <w:t>ms</w:t>
            </w:r>
            <w:r w:rsidRPr="00C8493B">
              <w:rPr>
                <w:rFonts w:eastAsia="Segoe UI" w:cstheme="minorHAnsi"/>
                <w:bCs/>
                <w:spacing w:val="-2"/>
              </w:rPr>
              <w:t xml:space="preserve"> </w:t>
            </w:r>
            <w:r w:rsidRPr="00C8493B">
              <w:rPr>
                <w:rFonts w:eastAsia="Segoe UI" w:cstheme="minorHAnsi"/>
                <w:bCs/>
              </w:rPr>
              <w:t>of</w:t>
            </w:r>
            <w:r w:rsidRPr="00C8493B">
              <w:rPr>
                <w:rFonts w:eastAsia="Segoe UI" w:cstheme="minorHAnsi"/>
                <w:bCs/>
                <w:spacing w:val="-2"/>
              </w:rPr>
              <w:t xml:space="preserve"> </w:t>
            </w:r>
            <w:r w:rsidRPr="00C8493B">
              <w:rPr>
                <w:rFonts w:eastAsia="Segoe UI" w:cstheme="minorHAnsi"/>
                <w:bCs/>
                <w:spacing w:val="-1"/>
              </w:rPr>
              <w:t>s</w:t>
            </w:r>
            <w:r w:rsidRPr="00C8493B">
              <w:rPr>
                <w:rFonts w:eastAsia="Segoe UI" w:cstheme="minorHAnsi"/>
                <w:bCs/>
              </w:rPr>
              <w:t>i</w:t>
            </w:r>
            <w:r w:rsidRPr="00C8493B">
              <w:rPr>
                <w:rFonts w:eastAsia="Segoe UI" w:cstheme="minorHAnsi"/>
                <w:bCs/>
                <w:spacing w:val="-1"/>
              </w:rPr>
              <w:t>m</w:t>
            </w:r>
            <w:r w:rsidRPr="00C8493B">
              <w:rPr>
                <w:rFonts w:eastAsia="Segoe UI" w:cstheme="minorHAnsi"/>
                <w:bCs/>
              </w:rPr>
              <w:t>ila</w:t>
            </w:r>
            <w:r w:rsidRPr="00C8493B">
              <w:rPr>
                <w:rFonts w:eastAsia="Segoe UI" w:cstheme="minorHAnsi"/>
                <w:bCs/>
                <w:spacing w:val="1"/>
              </w:rPr>
              <w:t>r</w:t>
            </w:r>
            <w:r w:rsidRPr="00C8493B">
              <w:rPr>
                <w:rFonts w:eastAsia="Segoe UI" w:cstheme="minorHAnsi"/>
                <w:bCs/>
              </w:rPr>
              <w:t xml:space="preserve">ity </w:t>
            </w:r>
            <w:r w:rsidRPr="00C8493B">
              <w:rPr>
                <w:rFonts w:eastAsia="Segoe UI" w:cstheme="minorHAnsi"/>
                <w:bCs/>
                <w:spacing w:val="-2"/>
              </w:rPr>
              <w:t>t</w:t>
            </w:r>
            <w:r w:rsidRPr="00C8493B">
              <w:rPr>
                <w:rFonts w:eastAsia="Segoe UI" w:cstheme="minorHAnsi"/>
                <w:bCs/>
                <w:spacing w:val="1"/>
              </w:rPr>
              <w:t>r</w:t>
            </w:r>
            <w:r w:rsidRPr="00C8493B">
              <w:rPr>
                <w:rFonts w:eastAsia="Segoe UI" w:cstheme="minorHAnsi"/>
                <w:bCs/>
                <w:spacing w:val="-1"/>
              </w:rPr>
              <w:t>a</w:t>
            </w:r>
            <w:r w:rsidRPr="00C8493B">
              <w:rPr>
                <w:rFonts w:eastAsia="Segoe UI" w:cstheme="minorHAnsi"/>
                <w:bCs/>
                <w:spacing w:val="1"/>
              </w:rPr>
              <w:t>n</w:t>
            </w:r>
            <w:r w:rsidRPr="00C8493B">
              <w:rPr>
                <w:rFonts w:eastAsia="Segoe UI" w:cstheme="minorHAnsi"/>
                <w:bCs/>
                <w:spacing w:val="-1"/>
              </w:rPr>
              <w:t>s</w:t>
            </w:r>
            <w:r w:rsidRPr="00C8493B">
              <w:rPr>
                <w:rFonts w:eastAsia="Segoe UI" w:cstheme="minorHAnsi"/>
                <w:bCs/>
              </w:rPr>
              <w:t>f</w:t>
            </w:r>
            <w:r w:rsidRPr="00C8493B">
              <w:rPr>
                <w:rFonts w:eastAsia="Segoe UI" w:cstheme="minorHAnsi"/>
                <w:bCs/>
                <w:spacing w:val="-1"/>
              </w:rPr>
              <w:t>o</w:t>
            </w:r>
            <w:r w:rsidRPr="00C8493B">
              <w:rPr>
                <w:rFonts w:eastAsia="Segoe UI" w:cstheme="minorHAnsi"/>
                <w:bCs/>
                <w:spacing w:val="1"/>
              </w:rPr>
              <w:t>r</w:t>
            </w:r>
            <w:r w:rsidRPr="00C8493B">
              <w:rPr>
                <w:rFonts w:eastAsia="Segoe UI" w:cstheme="minorHAnsi"/>
                <w:bCs/>
              </w:rPr>
              <w:t>m</w:t>
            </w:r>
            <w:r w:rsidRPr="00C8493B">
              <w:rPr>
                <w:rFonts w:eastAsia="Segoe UI" w:cstheme="minorHAnsi"/>
                <w:bCs/>
                <w:spacing w:val="-2"/>
              </w:rPr>
              <w:t>a</w:t>
            </w:r>
            <w:r w:rsidRPr="00C8493B">
              <w:rPr>
                <w:rFonts w:eastAsia="Segoe UI" w:cstheme="minorHAnsi"/>
                <w:bCs/>
              </w:rPr>
              <w:t>tions.</w:t>
            </w:r>
          </w:p>
        </w:tc>
        <w:tc>
          <w:tcPr>
            <w:tcW w:w="2500" w:type="pct"/>
          </w:tcPr>
          <w:p w14:paraId="7EF545DD" w14:textId="77777777" w:rsidR="00AB199C" w:rsidRPr="00C8493B" w:rsidRDefault="00AB199C" w:rsidP="00A378FB">
            <w:pPr>
              <w:rPr>
                <w:rFonts w:eastAsia="Times New Roman" w:cstheme="minorHAnsi"/>
              </w:rPr>
            </w:pPr>
            <w:r w:rsidRPr="00C8493B">
              <w:rPr>
                <w:rFonts w:eastAsia="Times New Roman" w:cstheme="minorHAnsi"/>
              </w:rPr>
              <w:t>Standard 8</w:t>
            </w:r>
          </w:p>
        </w:tc>
      </w:tr>
      <w:tr w:rsidR="00AB199C" w:rsidRPr="00C8493B" w14:paraId="6F51AFC3" w14:textId="77777777" w:rsidTr="000E7DB5">
        <w:trPr>
          <w:jc w:val="center"/>
        </w:trPr>
        <w:tc>
          <w:tcPr>
            <w:tcW w:w="5000" w:type="pct"/>
            <w:gridSpan w:val="2"/>
            <w:shd w:val="clear" w:color="auto" w:fill="000000" w:themeFill="text1"/>
          </w:tcPr>
          <w:p w14:paraId="10C1A132" w14:textId="77777777" w:rsidR="00AB199C" w:rsidRPr="00C8493B" w:rsidRDefault="00AB199C" w:rsidP="00A378FB">
            <w:pPr>
              <w:rPr>
                <w:rFonts w:eastAsia="Times New Roman" w:cstheme="minorHAnsi"/>
              </w:rPr>
            </w:pPr>
            <w:r w:rsidRPr="00C8493B">
              <w:rPr>
                <w:rFonts w:eastAsia="Times New Roman" w:cstheme="minorHAnsi"/>
                <w:b/>
                <w:iCs/>
              </w:rPr>
              <w:t>Extending to Three Dimensions</w:t>
            </w:r>
          </w:p>
        </w:tc>
      </w:tr>
      <w:tr w:rsidR="00AB199C" w:rsidRPr="00C8493B" w14:paraId="25DD57B8" w14:textId="77777777" w:rsidTr="000E7DB5">
        <w:trPr>
          <w:jc w:val="center"/>
        </w:trPr>
        <w:tc>
          <w:tcPr>
            <w:tcW w:w="2500" w:type="pct"/>
          </w:tcPr>
          <w:p w14:paraId="2BD0B950" w14:textId="59AC5249" w:rsidR="00AB199C" w:rsidRPr="00C8493B" w:rsidRDefault="00756EF6" w:rsidP="00A378FB">
            <w:pPr>
              <w:ind w:right="-20"/>
              <w:rPr>
                <w:rFonts w:eastAsia="Segoe UI" w:cstheme="minorHAnsi"/>
              </w:rPr>
            </w:pPr>
            <w:r w:rsidRPr="00C8493B">
              <w:rPr>
                <w:rFonts w:eastAsia="Segoe UI" w:cstheme="minorHAnsi"/>
                <w:bCs/>
              </w:rPr>
              <w:t>Use measurement and volume formulas to solve problems.</w:t>
            </w:r>
          </w:p>
        </w:tc>
        <w:tc>
          <w:tcPr>
            <w:tcW w:w="2500" w:type="pct"/>
          </w:tcPr>
          <w:p w14:paraId="0161F414" w14:textId="77777777" w:rsidR="00AB199C" w:rsidRPr="00C8493B" w:rsidRDefault="00AB199C" w:rsidP="00A378FB">
            <w:pPr>
              <w:rPr>
                <w:rFonts w:eastAsia="Times New Roman" w:cstheme="minorHAnsi"/>
              </w:rPr>
            </w:pPr>
            <w:r w:rsidRPr="00C8493B">
              <w:rPr>
                <w:rFonts w:eastAsia="Times New Roman" w:cstheme="minorHAnsi"/>
              </w:rPr>
              <w:t>Standards 9-10</w:t>
            </w:r>
          </w:p>
        </w:tc>
      </w:tr>
      <w:tr w:rsidR="00AB199C" w:rsidRPr="00C8493B" w14:paraId="1277AC10" w14:textId="77777777" w:rsidTr="000E7DB5">
        <w:trPr>
          <w:jc w:val="center"/>
        </w:trPr>
        <w:tc>
          <w:tcPr>
            <w:tcW w:w="2500" w:type="pct"/>
          </w:tcPr>
          <w:p w14:paraId="377AE704" w14:textId="77777777" w:rsidR="00AB199C" w:rsidRPr="00C8493B" w:rsidRDefault="00AB199C" w:rsidP="00A378FB">
            <w:pPr>
              <w:rPr>
                <w:rFonts w:eastAsia="Times New Roman" w:cstheme="minorHAnsi"/>
              </w:rPr>
            </w:pPr>
            <w:r w:rsidRPr="00C8493B">
              <w:rPr>
                <w:rFonts w:eastAsia="Segoe UI" w:cstheme="minorHAnsi"/>
                <w:bCs/>
                <w:spacing w:val="-1"/>
              </w:rPr>
              <w:lastRenderedPageBreak/>
              <w:t>V</w:t>
            </w:r>
            <w:r w:rsidRPr="00C8493B">
              <w:rPr>
                <w:rFonts w:eastAsia="Segoe UI" w:cstheme="minorHAnsi"/>
                <w:bCs/>
              </w:rPr>
              <w:t>i</w:t>
            </w:r>
            <w:r w:rsidRPr="00C8493B">
              <w:rPr>
                <w:rFonts w:eastAsia="Segoe UI" w:cstheme="minorHAnsi"/>
                <w:bCs/>
                <w:spacing w:val="-2"/>
              </w:rPr>
              <w:t>s</w:t>
            </w:r>
            <w:r w:rsidRPr="00C8493B">
              <w:rPr>
                <w:rFonts w:eastAsia="Segoe UI" w:cstheme="minorHAnsi"/>
                <w:bCs/>
                <w:spacing w:val="1"/>
              </w:rPr>
              <w:t>ua</w:t>
            </w:r>
            <w:r w:rsidRPr="00C8493B">
              <w:rPr>
                <w:rFonts w:eastAsia="Segoe UI" w:cstheme="minorHAnsi"/>
                <w:bCs/>
              </w:rPr>
              <w:t>li</w:t>
            </w:r>
            <w:r w:rsidRPr="00C8493B">
              <w:rPr>
                <w:rFonts w:eastAsia="Segoe UI" w:cstheme="minorHAnsi"/>
                <w:bCs/>
                <w:spacing w:val="-1"/>
              </w:rPr>
              <w:t>z</w:t>
            </w:r>
            <w:r w:rsidRPr="00C8493B">
              <w:rPr>
                <w:rFonts w:eastAsia="Segoe UI" w:cstheme="minorHAnsi"/>
                <w:bCs/>
              </w:rPr>
              <w:t>e t</w:t>
            </w:r>
            <w:r w:rsidRPr="00C8493B">
              <w:rPr>
                <w:rFonts w:eastAsia="Segoe UI" w:cstheme="minorHAnsi"/>
                <w:bCs/>
                <w:spacing w:val="-1"/>
              </w:rPr>
              <w:t>h</w:t>
            </w:r>
            <w:r w:rsidRPr="00C8493B">
              <w:rPr>
                <w:rFonts w:eastAsia="Segoe UI" w:cstheme="minorHAnsi"/>
                <w:bCs/>
              </w:rPr>
              <w:t>e</w:t>
            </w:r>
            <w:r w:rsidRPr="00C8493B">
              <w:rPr>
                <w:rFonts w:eastAsia="Segoe UI" w:cstheme="minorHAnsi"/>
                <w:bCs/>
                <w:spacing w:val="-3"/>
              </w:rPr>
              <w:t xml:space="preserve"> </w:t>
            </w:r>
            <w:r w:rsidRPr="00C8493B">
              <w:rPr>
                <w:rFonts w:eastAsia="Segoe UI" w:cstheme="minorHAnsi"/>
                <w:bCs/>
                <w:spacing w:val="1"/>
              </w:rPr>
              <w:t>r</w:t>
            </w:r>
            <w:r w:rsidRPr="00C8493B">
              <w:rPr>
                <w:rFonts w:eastAsia="Segoe UI" w:cstheme="minorHAnsi"/>
                <w:bCs/>
              </w:rPr>
              <w:t>e</w:t>
            </w:r>
            <w:r w:rsidRPr="00C8493B">
              <w:rPr>
                <w:rFonts w:eastAsia="Segoe UI" w:cstheme="minorHAnsi"/>
                <w:bCs/>
                <w:spacing w:val="-2"/>
              </w:rPr>
              <w:t>l</w:t>
            </w:r>
            <w:r w:rsidRPr="00C8493B">
              <w:rPr>
                <w:rFonts w:eastAsia="Segoe UI" w:cstheme="minorHAnsi"/>
                <w:bCs/>
                <w:spacing w:val="1"/>
              </w:rPr>
              <w:t>a</w:t>
            </w:r>
            <w:r w:rsidRPr="00C8493B">
              <w:rPr>
                <w:rFonts w:eastAsia="Segoe UI" w:cstheme="minorHAnsi"/>
                <w:bCs/>
              </w:rPr>
              <w:t xml:space="preserve">tion </w:t>
            </w:r>
            <w:r w:rsidRPr="00C8493B">
              <w:rPr>
                <w:rFonts w:eastAsia="Segoe UI" w:cstheme="minorHAnsi"/>
                <w:bCs/>
                <w:spacing w:val="-3"/>
              </w:rPr>
              <w:t>b</w:t>
            </w:r>
            <w:r w:rsidRPr="00C8493B">
              <w:rPr>
                <w:rFonts w:eastAsia="Segoe UI" w:cstheme="minorHAnsi"/>
                <w:bCs/>
              </w:rPr>
              <w:t>e</w:t>
            </w:r>
            <w:r w:rsidRPr="00C8493B">
              <w:rPr>
                <w:rFonts w:eastAsia="Segoe UI" w:cstheme="minorHAnsi"/>
                <w:bCs/>
                <w:spacing w:val="1"/>
              </w:rPr>
              <w:t>t</w:t>
            </w:r>
            <w:r w:rsidRPr="00C8493B">
              <w:rPr>
                <w:rFonts w:eastAsia="Segoe UI" w:cstheme="minorHAnsi"/>
                <w:bCs/>
                <w:spacing w:val="-1"/>
              </w:rPr>
              <w:t>w</w:t>
            </w:r>
            <w:r w:rsidRPr="00C8493B">
              <w:rPr>
                <w:rFonts w:eastAsia="Segoe UI" w:cstheme="minorHAnsi"/>
                <w:bCs/>
              </w:rPr>
              <w:t>e</w:t>
            </w:r>
            <w:r w:rsidRPr="00C8493B">
              <w:rPr>
                <w:rFonts w:eastAsia="Segoe UI" w:cstheme="minorHAnsi"/>
                <w:bCs/>
                <w:spacing w:val="-1"/>
              </w:rPr>
              <w:t>e</w:t>
            </w:r>
            <w:r w:rsidRPr="00C8493B">
              <w:rPr>
                <w:rFonts w:eastAsia="Segoe UI" w:cstheme="minorHAnsi"/>
                <w:bCs/>
              </w:rPr>
              <w:t>n two</w:t>
            </w:r>
            <w:r w:rsidRPr="00C8493B">
              <w:rPr>
                <w:rFonts w:eastAsia="Segoe UI" w:cstheme="minorHAnsi"/>
                <w:bCs/>
                <w:spacing w:val="-2"/>
              </w:rPr>
              <w:t xml:space="preserve"> </w:t>
            </w:r>
            <w:r w:rsidRPr="00C8493B">
              <w:rPr>
                <w:rFonts w:eastAsia="Segoe UI" w:cstheme="minorHAnsi"/>
                <w:bCs/>
              </w:rPr>
              <w:t>di</w:t>
            </w:r>
            <w:r w:rsidRPr="00C8493B">
              <w:rPr>
                <w:rFonts w:eastAsia="Segoe UI" w:cstheme="minorHAnsi"/>
                <w:bCs/>
                <w:spacing w:val="-1"/>
              </w:rPr>
              <w:t>m</w:t>
            </w:r>
            <w:r w:rsidRPr="00C8493B">
              <w:rPr>
                <w:rFonts w:eastAsia="Segoe UI" w:cstheme="minorHAnsi"/>
                <w:bCs/>
                <w:spacing w:val="-2"/>
              </w:rPr>
              <w:t>e</w:t>
            </w:r>
            <w:r w:rsidRPr="00C8493B">
              <w:rPr>
                <w:rFonts w:eastAsia="Segoe UI" w:cstheme="minorHAnsi"/>
                <w:bCs/>
                <w:spacing w:val="1"/>
              </w:rPr>
              <w:t>n</w:t>
            </w:r>
            <w:r w:rsidRPr="00C8493B">
              <w:rPr>
                <w:rFonts w:eastAsia="Segoe UI" w:cstheme="minorHAnsi"/>
                <w:bCs/>
                <w:spacing w:val="-1"/>
              </w:rPr>
              <w:t>s</w:t>
            </w:r>
            <w:r w:rsidRPr="00C8493B">
              <w:rPr>
                <w:rFonts w:eastAsia="Segoe UI" w:cstheme="minorHAnsi"/>
                <w:bCs/>
              </w:rPr>
              <w:t>i</w:t>
            </w:r>
            <w:r w:rsidRPr="00C8493B">
              <w:rPr>
                <w:rFonts w:eastAsia="Segoe UI" w:cstheme="minorHAnsi"/>
                <w:bCs/>
                <w:spacing w:val="-1"/>
              </w:rPr>
              <w:t>o</w:t>
            </w:r>
            <w:r w:rsidRPr="00C8493B">
              <w:rPr>
                <w:rFonts w:eastAsia="Segoe UI" w:cstheme="minorHAnsi"/>
                <w:bCs/>
                <w:spacing w:val="-2"/>
              </w:rPr>
              <w:t>n</w:t>
            </w:r>
            <w:r w:rsidRPr="00C8493B">
              <w:rPr>
                <w:rFonts w:eastAsia="Segoe UI" w:cstheme="minorHAnsi"/>
                <w:bCs/>
                <w:spacing w:val="1"/>
              </w:rPr>
              <w:t>a</w:t>
            </w:r>
            <w:r w:rsidRPr="00C8493B">
              <w:rPr>
                <w:rFonts w:eastAsia="Segoe UI" w:cstheme="minorHAnsi"/>
                <w:bCs/>
              </w:rPr>
              <w:t>l</w:t>
            </w:r>
            <w:r w:rsidRPr="00C8493B">
              <w:rPr>
                <w:rFonts w:eastAsia="Segoe UI" w:cstheme="minorHAnsi"/>
                <w:bCs/>
                <w:spacing w:val="-1"/>
              </w:rPr>
              <w:t xml:space="preserve"> a</w:t>
            </w:r>
            <w:r w:rsidRPr="00C8493B">
              <w:rPr>
                <w:rFonts w:eastAsia="Segoe UI" w:cstheme="minorHAnsi"/>
                <w:bCs/>
                <w:spacing w:val="1"/>
              </w:rPr>
              <w:t>n</w:t>
            </w:r>
            <w:r w:rsidRPr="00C8493B">
              <w:rPr>
                <w:rFonts w:eastAsia="Segoe UI" w:cstheme="minorHAnsi"/>
                <w:bCs/>
              </w:rPr>
              <w:t>d</w:t>
            </w:r>
            <w:r w:rsidRPr="00C8493B">
              <w:rPr>
                <w:rFonts w:eastAsia="Segoe UI" w:cstheme="minorHAnsi"/>
                <w:bCs/>
                <w:spacing w:val="-1"/>
              </w:rPr>
              <w:t xml:space="preserve"> </w:t>
            </w:r>
            <w:r w:rsidRPr="00C8493B">
              <w:rPr>
                <w:rFonts w:eastAsia="Segoe UI" w:cstheme="minorHAnsi"/>
                <w:bCs/>
              </w:rPr>
              <w:t>th</w:t>
            </w:r>
            <w:r w:rsidRPr="00C8493B">
              <w:rPr>
                <w:rFonts w:eastAsia="Segoe UI" w:cstheme="minorHAnsi"/>
                <w:bCs/>
                <w:spacing w:val="-2"/>
              </w:rPr>
              <w:t>r</w:t>
            </w:r>
            <w:r w:rsidRPr="00C8493B">
              <w:rPr>
                <w:rFonts w:eastAsia="Segoe UI" w:cstheme="minorHAnsi"/>
                <w:bCs/>
              </w:rPr>
              <w:t>e</w:t>
            </w:r>
            <w:r w:rsidRPr="00C8493B">
              <w:rPr>
                <w:rFonts w:eastAsia="Segoe UI" w:cstheme="minorHAnsi"/>
                <w:bCs/>
                <w:spacing w:val="5"/>
              </w:rPr>
              <w:t>e</w:t>
            </w:r>
            <w:r w:rsidRPr="00C8493B">
              <w:rPr>
                <w:rFonts w:eastAsia="Segoe UI" w:cstheme="minorHAnsi"/>
                <w:bCs/>
              </w:rPr>
              <w:t>-di</w:t>
            </w:r>
            <w:r w:rsidRPr="00C8493B">
              <w:rPr>
                <w:rFonts w:eastAsia="Segoe UI" w:cstheme="minorHAnsi"/>
                <w:bCs/>
                <w:spacing w:val="-3"/>
              </w:rPr>
              <w:t>m</w:t>
            </w:r>
            <w:r w:rsidRPr="00C8493B">
              <w:rPr>
                <w:rFonts w:eastAsia="Segoe UI" w:cstheme="minorHAnsi"/>
                <w:bCs/>
              </w:rPr>
              <w:t>e</w:t>
            </w:r>
            <w:r w:rsidRPr="00C8493B">
              <w:rPr>
                <w:rFonts w:eastAsia="Segoe UI" w:cstheme="minorHAnsi"/>
                <w:bCs/>
                <w:spacing w:val="1"/>
              </w:rPr>
              <w:t>n</w:t>
            </w:r>
            <w:r w:rsidRPr="00C8493B">
              <w:rPr>
                <w:rFonts w:eastAsia="Segoe UI" w:cstheme="minorHAnsi"/>
                <w:bCs/>
                <w:spacing w:val="-1"/>
              </w:rPr>
              <w:t>s</w:t>
            </w:r>
            <w:r w:rsidRPr="00C8493B">
              <w:rPr>
                <w:rFonts w:eastAsia="Segoe UI" w:cstheme="minorHAnsi"/>
                <w:bCs/>
              </w:rPr>
              <w:t>i</w:t>
            </w:r>
            <w:r w:rsidRPr="00C8493B">
              <w:rPr>
                <w:rFonts w:eastAsia="Segoe UI" w:cstheme="minorHAnsi"/>
                <w:bCs/>
                <w:spacing w:val="-1"/>
              </w:rPr>
              <w:t>o</w:t>
            </w:r>
            <w:r w:rsidRPr="00C8493B">
              <w:rPr>
                <w:rFonts w:eastAsia="Segoe UI" w:cstheme="minorHAnsi"/>
                <w:bCs/>
                <w:spacing w:val="-2"/>
              </w:rPr>
              <w:t>n</w:t>
            </w:r>
            <w:r w:rsidRPr="00C8493B">
              <w:rPr>
                <w:rFonts w:eastAsia="Segoe UI" w:cstheme="minorHAnsi"/>
                <w:bCs/>
                <w:spacing w:val="1"/>
              </w:rPr>
              <w:t>a</w:t>
            </w:r>
            <w:r w:rsidRPr="00C8493B">
              <w:rPr>
                <w:rFonts w:eastAsia="Segoe UI" w:cstheme="minorHAnsi"/>
                <w:bCs/>
              </w:rPr>
              <w:t>l</w:t>
            </w:r>
            <w:r w:rsidRPr="00C8493B">
              <w:rPr>
                <w:rFonts w:eastAsia="Segoe UI" w:cstheme="minorHAnsi"/>
                <w:bCs/>
                <w:spacing w:val="-1"/>
              </w:rPr>
              <w:t xml:space="preserve"> </w:t>
            </w:r>
            <w:r w:rsidRPr="00C8493B">
              <w:rPr>
                <w:rFonts w:eastAsia="Segoe UI" w:cstheme="minorHAnsi"/>
                <w:bCs/>
              </w:rPr>
              <w:t>ob</w:t>
            </w:r>
            <w:r w:rsidRPr="00C8493B">
              <w:rPr>
                <w:rFonts w:eastAsia="Segoe UI" w:cstheme="minorHAnsi"/>
                <w:bCs/>
                <w:spacing w:val="-1"/>
              </w:rPr>
              <w:t>j</w:t>
            </w:r>
            <w:r w:rsidRPr="00C8493B">
              <w:rPr>
                <w:rFonts w:eastAsia="Segoe UI" w:cstheme="minorHAnsi"/>
                <w:bCs/>
              </w:rPr>
              <w:t>ect</w:t>
            </w:r>
            <w:r w:rsidRPr="00C8493B">
              <w:rPr>
                <w:rFonts w:eastAsia="Segoe UI" w:cstheme="minorHAnsi"/>
                <w:bCs/>
                <w:spacing w:val="-1"/>
              </w:rPr>
              <w:t>s</w:t>
            </w:r>
            <w:r w:rsidRPr="00C8493B">
              <w:rPr>
                <w:rFonts w:eastAsia="Segoe UI" w:cstheme="minorHAnsi"/>
                <w:bCs/>
              </w:rPr>
              <w:t>.</w:t>
            </w:r>
          </w:p>
        </w:tc>
        <w:tc>
          <w:tcPr>
            <w:tcW w:w="2500" w:type="pct"/>
          </w:tcPr>
          <w:p w14:paraId="00FD5A23" w14:textId="77777777" w:rsidR="00AB199C" w:rsidRPr="00C8493B" w:rsidRDefault="00AB199C" w:rsidP="00A378FB">
            <w:pPr>
              <w:rPr>
                <w:rFonts w:eastAsia="Times New Roman" w:cstheme="minorHAnsi"/>
              </w:rPr>
            </w:pPr>
            <w:r w:rsidRPr="00C8493B">
              <w:rPr>
                <w:rFonts w:eastAsia="Times New Roman" w:cstheme="minorHAnsi"/>
              </w:rPr>
              <w:t>Standard 11</w:t>
            </w:r>
          </w:p>
        </w:tc>
      </w:tr>
      <w:tr w:rsidR="00AB199C" w:rsidRPr="00C8493B" w14:paraId="2732D9FF" w14:textId="77777777" w:rsidTr="000E7DB5">
        <w:trPr>
          <w:jc w:val="center"/>
        </w:trPr>
        <w:tc>
          <w:tcPr>
            <w:tcW w:w="2500" w:type="pct"/>
          </w:tcPr>
          <w:p w14:paraId="14108FE6" w14:textId="77777777" w:rsidR="00AB199C" w:rsidRPr="00C8493B" w:rsidRDefault="00AB199C" w:rsidP="00A378FB">
            <w:pPr>
              <w:ind w:right="-20"/>
              <w:rPr>
                <w:rFonts w:eastAsia="Segoe UI" w:cstheme="minorHAnsi"/>
              </w:rPr>
            </w:pPr>
            <w:r w:rsidRPr="00C8493B">
              <w:rPr>
                <w:rFonts w:eastAsia="Segoe UI" w:cstheme="minorHAnsi"/>
                <w:bCs/>
                <w:spacing w:val="1"/>
              </w:rPr>
              <w:t>A</w:t>
            </w:r>
            <w:r w:rsidRPr="00C8493B">
              <w:rPr>
                <w:rFonts w:eastAsia="Segoe UI" w:cstheme="minorHAnsi"/>
                <w:bCs/>
              </w:rPr>
              <w:t xml:space="preserve">pply </w:t>
            </w:r>
            <w:r w:rsidRPr="00C8493B">
              <w:rPr>
                <w:rFonts w:eastAsia="Segoe UI" w:cstheme="minorHAnsi"/>
                <w:bCs/>
                <w:spacing w:val="-2"/>
              </w:rPr>
              <w:t>g</w:t>
            </w:r>
            <w:r w:rsidRPr="00C8493B">
              <w:rPr>
                <w:rFonts w:eastAsia="Segoe UI" w:cstheme="minorHAnsi"/>
                <w:bCs/>
              </w:rPr>
              <w:t>eom</w:t>
            </w:r>
            <w:r w:rsidRPr="00C8493B">
              <w:rPr>
                <w:rFonts w:eastAsia="Segoe UI" w:cstheme="minorHAnsi"/>
                <w:bCs/>
                <w:spacing w:val="-3"/>
              </w:rPr>
              <w:t>e</w:t>
            </w:r>
            <w:r w:rsidRPr="00C8493B">
              <w:rPr>
                <w:rFonts w:eastAsia="Segoe UI" w:cstheme="minorHAnsi"/>
                <w:bCs/>
              </w:rPr>
              <w:t>t</w:t>
            </w:r>
            <w:r w:rsidRPr="00C8493B">
              <w:rPr>
                <w:rFonts w:eastAsia="Segoe UI" w:cstheme="minorHAnsi"/>
                <w:bCs/>
                <w:spacing w:val="1"/>
              </w:rPr>
              <w:t>r</w:t>
            </w:r>
            <w:r w:rsidRPr="00C8493B">
              <w:rPr>
                <w:rFonts w:eastAsia="Segoe UI" w:cstheme="minorHAnsi"/>
                <w:bCs/>
              </w:rPr>
              <w:t>ic</w:t>
            </w:r>
            <w:r w:rsidRPr="00C8493B">
              <w:rPr>
                <w:rFonts w:eastAsia="Segoe UI" w:cstheme="minorHAnsi"/>
                <w:bCs/>
                <w:spacing w:val="-1"/>
              </w:rPr>
              <w:t xml:space="preserve"> </w:t>
            </w:r>
            <w:r w:rsidRPr="00C8493B">
              <w:rPr>
                <w:rFonts w:eastAsia="Segoe UI" w:cstheme="minorHAnsi"/>
                <w:bCs/>
              </w:rPr>
              <w:t>c</w:t>
            </w:r>
            <w:r w:rsidRPr="00C8493B">
              <w:rPr>
                <w:rFonts w:eastAsia="Segoe UI" w:cstheme="minorHAnsi"/>
                <w:bCs/>
                <w:spacing w:val="-1"/>
              </w:rPr>
              <w:t>o</w:t>
            </w:r>
            <w:r w:rsidRPr="00C8493B">
              <w:rPr>
                <w:rFonts w:eastAsia="Segoe UI" w:cstheme="minorHAnsi"/>
                <w:bCs/>
                <w:spacing w:val="1"/>
              </w:rPr>
              <w:t>n</w:t>
            </w:r>
            <w:r w:rsidRPr="00C8493B">
              <w:rPr>
                <w:rFonts w:eastAsia="Segoe UI" w:cstheme="minorHAnsi"/>
                <w:bCs/>
                <w:spacing w:val="-3"/>
              </w:rPr>
              <w:t>c</w:t>
            </w:r>
            <w:r w:rsidRPr="00C8493B">
              <w:rPr>
                <w:rFonts w:eastAsia="Segoe UI" w:cstheme="minorHAnsi"/>
                <w:bCs/>
                <w:spacing w:val="-2"/>
              </w:rPr>
              <w:t>e</w:t>
            </w:r>
            <w:r w:rsidRPr="00C8493B">
              <w:rPr>
                <w:rFonts w:eastAsia="Segoe UI" w:cstheme="minorHAnsi"/>
                <w:bCs/>
              </w:rPr>
              <w:t>pts</w:t>
            </w:r>
            <w:r w:rsidRPr="00C8493B">
              <w:rPr>
                <w:rFonts w:eastAsia="Segoe UI" w:cstheme="minorHAnsi"/>
                <w:bCs/>
                <w:spacing w:val="-1"/>
              </w:rPr>
              <w:t xml:space="preserve"> </w:t>
            </w:r>
            <w:r w:rsidRPr="00C8493B">
              <w:rPr>
                <w:rFonts w:eastAsia="Segoe UI" w:cstheme="minorHAnsi"/>
                <w:bCs/>
              </w:rPr>
              <w:t xml:space="preserve">in </w:t>
            </w:r>
            <w:r w:rsidRPr="00C8493B">
              <w:rPr>
                <w:rFonts w:eastAsia="Segoe UI" w:cstheme="minorHAnsi"/>
                <w:bCs/>
                <w:spacing w:val="-1"/>
              </w:rPr>
              <w:t>m</w:t>
            </w:r>
            <w:r w:rsidRPr="00C8493B">
              <w:rPr>
                <w:rFonts w:eastAsia="Segoe UI" w:cstheme="minorHAnsi"/>
                <w:bCs/>
              </w:rPr>
              <w:t xml:space="preserve">odeling </w:t>
            </w:r>
            <w:r w:rsidRPr="00C8493B">
              <w:rPr>
                <w:rFonts w:eastAsia="Segoe UI" w:cstheme="minorHAnsi"/>
                <w:bCs/>
                <w:spacing w:val="-2"/>
              </w:rPr>
              <w:t>s</w:t>
            </w:r>
            <w:r w:rsidRPr="00C8493B">
              <w:rPr>
                <w:rFonts w:eastAsia="Segoe UI" w:cstheme="minorHAnsi"/>
                <w:bCs/>
              </w:rPr>
              <w:t>i</w:t>
            </w:r>
            <w:r w:rsidRPr="00C8493B">
              <w:rPr>
                <w:rFonts w:eastAsia="Segoe UI" w:cstheme="minorHAnsi"/>
                <w:bCs/>
                <w:spacing w:val="-2"/>
              </w:rPr>
              <w:t>t</w:t>
            </w:r>
            <w:r w:rsidRPr="00C8493B">
              <w:rPr>
                <w:rFonts w:eastAsia="Segoe UI" w:cstheme="minorHAnsi"/>
                <w:bCs/>
                <w:spacing w:val="1"/>
              </w:rPr>
              <w:t>u</w:t>
            </w:r>
            <w:r w:rsidRPr="00C8493B">
              <w:rPr>
                <w:rFonts w:eastAsia="Segoe UI" w:cstheme="minorHAnsi"/>
                <w:bCs/>
                <w:spacing w:val="-1"/>
              </w:rPr>
              <w:t>a</w:t>
            </w:r>
            <w:r w:rsidRPr="00C8493B">
              <w:rPr>
                <w:rFonts w:eastAsia="Segoe UI" w:cstheme="minorHAnsi"/>
                <w:bCs/>
              </w:rPr>
              <w:t>tions.</w:t>
            </w:r>
          </w:p>
        </w:tc>
        <w:tc>
          <w:tcPr>
            <w:tcW w:w="2500" w:type="pct"/>
          </w:tcPr>
          <w:p w14:paraId="5A6D1E5E" w14:textId="77777777" w:rsidR="00AB199C" w:rsidRPr="00C8493B" w:rsidRDefault="00AB199C" w:rsidP="00A378FB">
            <w:pPr>
              <w:rPr>
                <w:rFonts w:eastAsia="Times New Roman" w:cstheme="minorHAnsi"/>
              </w:rPr>
            </w:pPr>
            <w:r w:rsidRPr="00C8493B">
              <w:rPr>
                <w:rFonts w:eastAsia="Times New Roman" w:cstheme="minorHAnsi"/>
              </w:rPr>
              <w:t>Standard 12</w:t>
            </w:r>
          </w:p>
        </w:tc>
      </w:tr>
      <w:tr w:rsidR="00AB199C" w:rsidRPr="00C8493B" w14:paraId="4935EA9B" w14:textId="77777777" w:rsidTr="000E7DB5">
        <w:trPr>
          <w:jc w:val="center"/>
        </w:trPr>
        <w:tc>
          <w:tcPr>
            <w:tcW w:w="5000" w:type="pct"/>
            <w:gridSpan w:val="2"/>
            <w:shd w:val="clear" w:color="auto" w:fill="000000" w:themeFill="text1"/>
          </w:tcPr>
          <w:p w14:paraId="64E1E5B3" w14:textId="77777777" w:rsidR="00AB199C" w:rsidRPr="00C8493B" w:rsidRDefault="00AB199C" w:rsidP="00A378FB">
            <w:pPr>
              <w:ind w:right="-20"/>
              <w:rPr>
                <w:rFonts w:eastAsia="Segoe UI" w:cstheme="minorHAnsi"/>
                <w:b/>
                <w:bCs/>
              </w:rPr>
            </w:pPr>
            <w:r w:rsidRPr="00C8493B">
              <w:rPr>
                <w:rFonts w:eastAsia="Segoe UI" w:cstheme="minorHAnsi"/>
                <w:b/>
                <w:bCs/>
                <w:spacing w:val="-1"/>
              </w:rPr>
              <w:t>Coordinates, Area, and Perimeter</w:t>
            </w:r>
          </w:p>
        </w:tc>
      </w:tr>
      <w:tr w:rsidR="00AB199C" w:rsidRPr="00C8493B" w14:paraId="50374368" w14:textId="77777777" w:rsidTr="000E7DB5">
        <w:trPr>
          <w:jc w:val="center"/>
        </w:trPr>
        <w:tc>
          <w:tcPr>
            <w:tcW w:w="2500" w:type="pct"/>
          </w:tcPr>
          <w:p w14:paraId="34760956" w14:textId="77777777" w:rsidR="00AB199C" w:rsidRPr="00C8493B" w:rsidRDefault="00AB199C" w:rsidP="00A378FB">
            <w:pPr>
              <w:ind w:left="102" w:right="-20"/>
              <w:rPr>
                <w:rFonts w:eastAsia="Segoe UI" w:cstheme="minorHAnsi"/>
                <w:bCs/>
                <w:spacing w:val="1"/>
              </w:rPr>
            </w:pPr>
            <w:r w:rsidRPr="00C8493B">
              <w:rPr>
                <w:rFonts w:eastAsia="Segoe UI" w:cstheme="minorHAnsi"/>
                <w:bCs/>
                <w:spacing w:val="1"/>
              </w:rPr>
              <w:t>U</w:t>
            </w:r>
            <w:r w:rsidRPr="00C8493B">
              <w:rPr>
                <w:rFonts w:eastAsia="Segoe UI" w:cstheme="minorHAnsi"/>
                <w:bCs/>
                <w:spacing w:val="-1"/>
              </w:rPr>
              <w:t>s</w:t>
            </w:r>
            <w:r w:rsidRPr="00C8493B">
              <w:rPr>
                <w:rFonts w:eastAsia="Segoe UI" w:cstheme="minorHAnsi"/>
                <w:bCs/>
              </w:rPr>
              <w:t xml:space="preserve">e </w:t>
            </w:r>
            <w:r w:rsidRPr="00C8493B">
              <w:rPr>
                <w:rFonts w:eastAsia="Segoe UI" w:cstheme="minorHAnsi"/>
                <w:bCs/>
                <w:spacing w:val="-1"/>
              </w:rPr>
              <w:t>c</w:t>
            </w:r>
            <w:r w:rsidRPr="00C8493B">
              <w:rPr>
                <w:rFonts w:eastAsia="Segoe UI" w:cstheme="minorHAnsi"/>
                <w:bCs/>
              </w:rPr>
              <w:t>o</w:t>
            </w:r>
            <w:r w:rsidRPr="00C8493B">
              <w:rPr>
                <w:rFonts w:eastAsia="Segoe UI" w:cstheme="minorHAnsi"/>
                <w:bCs/>
                <w:spacing w:val="-1"/>
              </w:rPr>
              <w:t>o</w:t>
            </w:r>
            <w:r w:rsidRPr="00C8493B">
              <w:rPr>
                <w:rFonts w:eastAsia="Segoe UI" w:cstheme="minorHAnsi"/>
                <w:bCs/>
                <w:spacing w:val="1"/>
              </w:rPr>
              <w:t>r</w:t>
            </w:r>
            <w:r w:rsidRPr="00C8493B">
              <w:rPr>
                <w:rFonts w:eastAsia="Segoe UI" w:cstheme="minorHAnsi"/>
                <w:bCs/>
              </w:rPr>
              <w:t>d</w:t>
            </w:r>
            <w:r w:rsidRPr="00C8493B">
              <w:rPr>
                <w:rFonts w:eastAsia="Segoe UI" w:cstheme="minorHAnsi"/>
                <w:bCs/>
                <w:spacing w:val="-3"/>
              </w:rPr>
              <w:t>i</w:t>
            </w:r>
            <w:r w:rsidRPr="00C8493B">
              <w:rPr>
                <w:rFonts w:eastAsia="Segoe UI" w:cstheme="minorHAnsi"/>
                <w:bCs/>
                <w:spacing w:val="1"/>
              </w:rPr>
              <w:t>n</w:t>
            </w:r>
            <w:r w:rsidRPr="00C8493B">
              <w:rPr>
                <w:rFonts w:eastAsia="Segoe UI" w:cstheme="minorHAnsi"/>
                <w:bCs/>
                <w:spacing w:val="-1"/>
              </w:rPr>
              <w:t>a</w:t>
            </w:r>
            <w:r w:rsidRPr="00C8493B">
              <w:rPr>
                <w:rFonts w:eastAsia="Segoe UI" w:cstheme="minorHAnsi"/>
                <w:bCs/>
              </w:rPr>
              <w:t>t</w:t>
            </w:r>
            <w:r w:rsidRPr="00C8493B">
              <w:rPr>
                <w:rFonts w:eastAsia="Segoe UI" w:cstheme="minorHAnsi"/>
                <w:bCs/>
                <w:spacing w:val="1"/>
              </w:rPr>
              <w:t>e</w:t>
            </w:r>
            <w:r w:rsidRPr="00C8493B">
              <w:rPr>
                <w:rFonts w:eastAsia="Segoe UI" w:cstheme="minorHAnsi"/>
                <w:bCs/>
              </w:rPr>
              <w:t>s</w:t>
            </w:r>
            <w:r w:rsidRPr="00C8493B">
              <w:rPr>
                <w:rFonts w:eastAsia="Segoe UI" w:cstheme="minorHAnsi"/>
                <w:bCs/>
                <w:spacing w:val="-2"/>
              </w:rPr>
              <w:t xml:space="preserve"> </w:t>
            </w:r>
            <w:r w:rsidRPr="00C8493B">
              <w:rPr>
                <w:rFonts w:eastAsia="Segoe UI" w:cstheme="minorHAnsi"/>
                <w:bCs/>
              </w:rPr>
              <w:t>and determine area and perimeter.</w:t>
            </w:r>
          </w:p>
        </w:tc>
        <w:tc>
          <w:tcPr>
            <w:tcW w:w="2500" w:type="pct"/>
          </w:tcPr>
          <w:p w14:paraId="2F50F798" w14:textId="77777777" w:rsidR="00AB199C" w:rsidRPr="00C8493B" w:rsidRDefault="00AB199C" w:rsidP="00A378FB">
            <w:pPr>
              <w:rPr>
                <w:rFonts w:eastAsia="Times New Roman" w:cstheme="minorHAnsi"/>
              </w:rPr>
            </w:pPr>
            <w:r w:rsidRPr="00C8493B">
              <w:rPr>
                <w:rFonts w:eastAsia="Times New Roman" w:cstheme="minorHAnsi"/>
              </w:rPr>
              <w:t>Standards 13-15</w:t>
            </w:r>
          </w:p>
        </w:tc>
      </w:tr>
      <w:tr w:rsidR="00AB199C" w:rsidRPr="00C8493B" w14:paraId="71F5D19F" w14:textId="77777777" w:rsidTr="000E7DB5">
        <w:trPr>
          <w:jc w:val="center"/>
        </w:trPr>
        <w:tc>
          <w:tcPr>
            <w:tcW w:w="5000" w:type="pct"/>
            <w:gridSpan w:val="2"/>
            <w:shd w:val="clear" w:color="auto" w:fill="000000" w:themeFill="text1"/>
          </w:tcPr>
          <w:p w14:paraId="7321C7AB" w14:textId="77777777" w:rsidR="00AB199C" w:rsidRPr="00C8493B" w:rsidRDefault="00AB199C" w:rsidP="00A378FB">
            <w:pPr>
              <w:rPr>
                <w:rFonts w:eastAsia="Times New Roman" w:cstheme="minorHAnsi"/>
                <w:b/>
              </w:rPr>
            </w:pPr>
            <w:r w:rsidRPr="00C8493B">
              <w:rPr>
                <w:rFonts w:eastAsia="Times New Roman" w:cstheme="minorHAnsi"/>
                <w:b/>
                <w:iCs/>
              </w:rPr>
              <w:t>Applications of Probability</w:t>
            </w:r>
          </w:p>
        </w:tc>
      </w:tr>
      <w:tr w:rsidR="00AB199C" w:rsidRPr="00C8493B" w14:paraId="1E00169F" w14:textId="77777777" w:rsidTr="000E7DB5">
        <w:trPr>
          <w:jc w:val="center"/>
        </w:trPr>
        <w:tc>
          <w:tcPr>
            <w:tcW w:w="2500" w:type="pct"/>
          </w:tcPr>
          <w:p w14:paraId="7E77AD2E" w14:textId="77777777" w:rsidR="00AB199C" w:rsidRPr="00C8493B" w:rsidRDefault="00AB199C" w:rsidP="00A378FB">
            <w:pPr>
              <w:rPr>
                <w:rFonts w:eastAsia="Times New Roman" w:cstheme="minorHAnsi"/>
              </w:rPr>
            </w:pPr>
            <w:r w:rsidRPr="00C8493B">
              <w:rPr>
                <w:rFonts w:eastAsia="Segoe UI" w:cstheme="minorHAnsi"/>
                <w:bCs/>
                <w:spacing w:val="1"/>
              </w:rPr>
              <w:t>Make predictions.</w:t>
            </w:r>
            <w:r w:rsidRPr="00C8493B">
              <w:rPr>
                <w:rFonts w:eastAsia="Segoe UI" w:cstheme="minorHAnsi"/>
                <w:bCs/>
                <w:spacing w:val="3"/>
              </w:rPr>
              <w:t xml:space="preserve"> </w:t>
            </w:r>
          </w:p>
        </w:tc>
        <w:tc>
          <w:tcPr>
            <w:tcW w:w="2500" w:type="pct"/>
          </w:tcPr>
          <w:p w14:paraId="503BB79E" w14:textId="77777777" w:rsidR="00AB199C" w:rsidRPr="00C8493B" w:rsidRDefault="00AB199C" w:rsidP="00A378FB">
            <w:pPr>
              <w:rPr>
                <w:rFonts w:eastAsia="Times New Roman" w:cstheme="minorHAnsi"/>
              </w:rPr>
            </w:pPr>
            <w:r w:rsidRPr="00C8493B">
              <w:rPr>
                <w:rFonts w:eastAsia="Times New Roman" w:cstheme="minorHAnsi"/>
              </w:rPr>
              <w:t>Standards 16-17</w:t>
            </w:r>
          </w:p>
        </w:tc>
      </w:tr>
      <w:tr w:rsidR="00AB199C" w:rsidRPr="00C8493B" w14:paraId="234925F2" w14:textId="77777777" w:rsidTr="000E7DB5">
        <w:trPr>
          <w:jc w:val="center"/>
        </w:trPr>
        <w:tc>
          <w:tcPr>
            <w:tcW w:w="2500" w:type="pct"/>
            <w:tcBorders>
              <w:bottom w:val="single" w:sz="4" w:space="0" w:color="auto"/>
            </w:tcBorders>
          </w:tcPr>
          <w:p w14:paraId="04708CA9" w14:textId="77777777" w:rsidR="00AB199C" w:rsidRPr="00C8493B" w:rsidRDefault="00AB199C" w:rsidP="00A378FB">
            <w:pPr>
              <w:ind w:right="-20"/>
              <w:rPr>
                <w:rFonts w:eastAsia="Segoe UI" w:cstheme="minorHAnsi"/>
              </w:rPr>
            </w:pPr>
            <w:r w:rsidRPr="00C8493B">
              <w:rPr>
                <w:rFonts w:eastAsia="Segoe UI" w:cstheme="minorHAnsi"/>
                <w:bCs/>
                <w:spacing w:val="1"/>
              </w:rPr>
              <w:t>U</w:t>
            </w:r>
            <w:r w:rsidRPr="00C8493B">
              <w:rPr>
                <w:rFonts w:eastAsia="Segoe UI" w:cstheme="minorHAnsi"/>
                <w:bCs/>
                <w:spacing w:val="-1"/>
              </w:rPr>
              <w:t>s</w:t>
            </w:r>
            <w:r w:rsidRPr="00C8493B">
              <w:rPr>
                <w:rFonts w:eastAsia="Segoe UI" w:cstheme="minorHAnsi"/>
                <w:bCs/>
              </w:rPr>
              <w:t>e pro</w:t>
            </w:r>
            <w:r w:rsidRPr="00C8493B">
              <w:rPr>
                <w:rFonts w:eastAsia="Segoe UI" w:cstheme="minorHAnsi"/>
                <w:bCs/>
                <w:spacing w:val="-3"/>
              </w:rPr>
              <w:t>b</w:t>
            </w:r>
            <w:r w:rsidRPr="00C8493B">
              <w:rPr>
                <w:rFonts w:eastAsia="Segoe UI" w:cstheme="minorHAnsi"/>
                <w:bCs/>
                <w:spacing w:val="1"/>
              </w:rPr>
              <w:t>a</w:t>
            </w:r>
            <w:r w:rsidRPr="00C8493B">
              <w:rPr>
                <w:rFonts w:eastAsia="Segoe UI" w:cstheme="minorHAnsi"/>
                <w:bCs/>
              </w:rPr>
              <w:t>bi</w:t>
            </w:r>
            <w:r w:rsidRPr="00C8493B">
              <w:rPr>
                <w:rFonts w:eastAsia="Segoe UI" w:cstheme="minorHAnsi"/>
                <w:bCs/>
                <w:spacing w:val="-1"/>
              </w:rPr>
              <w:t>l</w:t>
            </w:r>
            <w:r w:rsidRPr="00C8493B">
              <w:rPr>
                <w:rFonts w:eastAsia="Segoe UI" w:cstheme="minorHAnsi"/>
                <w:bCs/>
              </w:rPr>
              <w:t>i</w:t>
            </w:r>
            <w:r w:rsidRPr="00C8493B">
              <w:rPr>
                <w:rFonts w:eastAsia="Segoe UI" w:cstheme="minorHAnsi"/>
                <w:bCs/>
                <w:spacing w:val="-2"/>
              </w:rPr>
              <w:t>t</w:t>
            </w:r>
            <w:r w:rsidRPr="00C8493B">
              <w:rPr>
                <w:rFonts w:eastAsia="Segoe UI" w:cstheme="minorHAnsi"/>
                <w:bCs/>
              </w:rPr>
              <w:t>y to</w:t>
            </w:r>
            <w:r w:rsidRPr="00C8493B">
              <w:rPr>
                <w:rFonts w:eastAsia="Segoe UI" w:cstheme="minorHAnsi"/>
                <w:bCs/>
                <w:spacing w:val="-1"/>
              </w:rPr>
              <w:t xml:space="preserve"> </w:t>
            </w:r>
            <w:r w:rsidRPr="00C8493B">
              <w:rPr>
                <w:rFonts w:eastAsia="Segoe UI" w:cstheme="minorHAnsi"/>
                <w:bCs/>
              </w:rPr>
              <w:t>e</w:t>
            </w:r>
            <w:r w:rsidRPr="00C8493B">
              <w:rPr>
                <w:rFonts w:eastAsia="Segoe UI" w:cstheme="minorHAnsi"/>
                <w:bCs/>
                <w:spacing w:val="-2"/>
              </w:rPr>
              <w:t>v</w:t>
            </w:r>
            <w:r w:rsidRPr="00C8493B">
              <w:rPr>
                <w:rFonts w:eastAsia="Segoe UI" w:cstheme="minorHAnsi"/>
                <w:bCs/>
                <w:spacing w:val="1"/>
              </w:rPr>
              <w:t>a</w:t>
            </w:r>
            <w:r w:rsidRPr="00C8493B">
              <w:rPr>
                <w:rFonts w:eastAsia="Segoe UI" w:cstheme="minorHAnsi"/>
                <w:bCs/>
                <w:spacing w:val="-3"/>
              </w:rPr>
              <w:t>l</w:t>
            </w:r>
            <w:r w:rsidRPr="00C8493B">
              <w:rPr>
                <w:rFonts w:eastAsia="Segoe UI" w:cstheme="minorHAnsi"/>
                <w:bCs/>
                <w:spacing w:val="1"/>
              </w:rPr>
              <w:t>u</w:t>
            </w:r>
            <w:r w:rsidRPr="00C8493B">
              <w:rPr>
                <w:rFonts w:eastAsia="Segoe UI" w:cstheme="minorHAnsi"/>
                <w:bCs/>
                <w:spacing w:val="-1"/>
              </w:rPr>
              <w:t>a</w:t>
            </w:r>
            <w:r w:rsidRPr="00C8493B">
              <w:rPr>
                <w:rFonts w:eastAsia="Segoe UI" w:cstheme="minorHAnsi"/>
                <w:bCs/>
              </w:rPr>
              <w:t>te ou</w:t>
            </w:r>
            <w:r w:rsidRPr="00C8493B">
              <w:rPr>
                <w:rFonts w:eastAsia="Segoe UI" w:cstheme="minorHAnsi"/>
                <w:bCs/>
                <w:spacing w:val="1"/>
              </w:rPr>
              <w:t>t</w:t>
            </w:r>
            <w:r w:rsidRPr="00C8493B">
              <w:rPr>
                <w:rFonts w:eastAsia="Segoe UI" w:cstheme="minorHAnsi"/>
                <w:bCs/>
              </w:rPr>
              <w:t>c</w:t>
            </w:r>
            <w:r w:rsidRPr="00C8493B">
              <w:rPr>
                <w:rFonts w:eastAsia="Segoe UI" w:cstheme="minorHAnsi"/>
                <w:bCs/>
                <w:spacing w:val="-1"/>
              </w:rPr>
              <w:t>o</w:t>
            </w:r>
            <w:r w:rsidRPr="00C8493B">
              <w:rPr>
                <w:rFonts w:eastAsia="Segoe UI" w:cstheme="minorHAnsi"/>
                <w:bCs/>
                <w:spacing w:val="-3"/>
              </w:rPr>
              <w:t>m</w:t>
            </w:r>
            <w:r w:rsidRPr="00C8493B">
              <w:rPr>
                <w:rFonts w:eastAsia="Segoe UI" w:cstheme="minorHAnsi"/>
                <w:bCs/>
              </w:rPr>
              <w:t>es</w:t>
            </w:r>
            <w:r w:rsidRPr="00C8493B">
              <w:rPr>
                <w:rFonts w:eastAsia="Segoe UI" w:cstheme="minorHAnsi"/>
                <w:bCs/>
                <w:spacing w:val="-1"/>
              </w:rPr>
              <w:t xml:space="preserve"> </w:t>
            </w:r>
            <w:r w:rsidRPr="00C8493B">
              <w:rPr>
                <w:rFonts w:eastAsia="Segoe UI" w:cstheme="minorHAnsi"/>
                <w:bCs/>
              </w:rPr>
              <w:t>of</w:t>
            </w:r>
            <w:r w:rsidRPr="00C8493B">
              <w:rPr>
                <w:rFonts w:eastAsia="Segoe UI" w:cstheme="minorHAnsi"/>
                <w:bCs/>
                <w:spacing w:val="-2"/>
              </w:rPr>
              <w:t xml:space="preserve"> </w:t>
            </w:r>
            <w:r w:rsidRPr="00C8493B">
              <w:rPr>
                <w:rFonts w:eastAsia="Segoe UI" w:cstheme="minorHAnsi"/>
                <w:bCs/>
              </w:rPr>
              <w:t>dec</w:t>
            </w:r>
            <w:r w:rsidRPr="00C8493B">
              <w:rPr>
                <w:rFonts w:eastAsia="Segoe UI" w:cstheme="minorHAnsi"/>
                <w:bCs/>
                <w:spacing w:val="-1"/>
              </w:rPr>
              <w:t>is</w:t>
            </w:r>
            <w:r w:rsidRPr="00C8493B">
              <w:rPr>
                <w:rFonts w:eastAsia="Segoe UI" w:cstheme="minorHAnsi"/>
                <w:bCs/>
              </w:rPr>
              <w:t>i</w:t>
            </w:r>
            <w:r w:rsidRPr="00C8493B">
              <w:rPr>
                <w:rFonts w:eastAsia="Segoe UI" w:cstheme="minorHAnsi"/>
                <w:bCs/>
                <w:spacing w:val="-1"/>
              </w:rPr>
              <w:t>o</w:t>
            </w:r>
            <w:r w:rsidRPr="00C8493B">
              <w:rPr>
                <w:rFonts w:eastAsia="Segoe UI" w:cstheme="minorHAnsi"/>
                <w:bCs/>
                <w:spacing w:val="1"/>
              </w:rPr>
              <w:t>n</w:t>
            </w:r>
            <w:r w:rsidRPr="00C8493B">
              <w:rPr>
                <w:rFonts w:eastAsia="Segoe UI" w:cstheme="minorHAnsi"/>
                <w:bCs/>
                <w:spacing w:val="-1"/>
              </w:rPr>
              <w:t>s</w:t>
            </w:r>
            <w:r w:rsidRPr="00C8493B">
              <w:rPr>
                <w:rFonts w:eastAsia="Segoe UI" w:cstheme="minorHAnsi"/>
                <w:bCs/>
              </w:rPr>
              <w:t>.</w:t>
            </w:r>
          </w:p>
        </w:tc>
        <w:tc>
          <w:tcPr>
            <w:tcW w:w="2500" w:type="pct"/>
            <w:tcBorders>
              <w:bottom w:val="single" w:sz="4" w:space="0" w:color="auto"/>
            </w:tcBorders>
          </w:tcPr>
          <w:p w14:paraId="6CD0DA07" w14:textId="77777777" w:rsidR="00AB199C" w:rsidRPr="00C8493B" w:rsidRDefault="00AB199C" w:rsidP="00A378FB">
            <w:pPr>
              <w:rPr>
                <w:rFonts w:eastAsia="Times New Roman" w:cstheme="minorHAnsi"/>
              </w:rPr>
            </w:pPr>
            <w:r w:rsidRPr="00C8493B">
              <w:rPr>
                <w:rFonts w:eastAsia="Times New Roman" w:cstheme="minorHAnsi"/>
              </w:rPr>
              <w:t>Standard 18</w:t>
            </w:r>
          </w:p>
        </w:tc>
      </w:tr>
      <w:tr w:rsidR="00AB199C" w:rsidRPr="00C8493B" w14:paraId="141FEA08" w14:textId="77777777" w:rsidTr="000E7DB5">
        <w:trPr>
          <w:jc w:val="center"/>
        </w:trPr>
        <w:tc>
          <w:tcPr>
            <w:tcW w:w="5000" w:type="pct"/>
            <w:gridSpan w:val="2"/>
            <w:shd w:val="clear" w:color="auto" w:fill="000000" w:themeFill="text1"/>
          </w:tcPr>
          <w:p w14:paraId="484181DE" w14:textId="77777777" w:rsidR="00AB199C" w:rsidRPr="00C8493B" w:rsidRDefault="00AB199C" w:rsidP="00A378FB">
            <w:pPr>
              <w:rPr>
                <w:rFonts w:eastAsia="Times New Roman" w:cstheme="minorHAnsi"/>
                <w:b/>
              </w:rPr>
            </w:pPr>
            <w:r w:rsidRPr="00C8493B">
              <w:rPr>
                <w:rFonts w:eastAsia="Times New Roman" w:cstheme="minorHAnsi"/>
                <w:b/>
                <w:iCs/>
              </w:rPr>
              <w:t>Modeling with Geometry</w:t>
            </w:r>
          </w:p>
        </w:tc>
      </w:tr>
      <w:tr w:rsidR="00AB199C" w:rsidRPr="00C8493B" w14:paraId="5AD8CDCC" w14:textId="77777777" w:rsidTr="000E7DB5">
        <w:trPr>
          <w:jc w:val="center"/>
        </w:trPr>
        <w:tc>
          <w:tcPr>
            <w:tcW w:w="2500" w:type="pct"/>
          </w:tcPr>
          <w:p w14:paraId="2761FA37" w14:textId="77777777" w:rsidR="00AB199C" w:rsidRPr="00C8493B" w:rsidRDefault="00AB199C" w:rsidP="00A378FB">
            <w:pPr>
              <w:rPr>
                <w:rFonts w:eastAsia="Times New Roman" w:cstheme="minorHAnsi"/>
              </w:rPr>
            </w:pPr>
            <w:r w:rsidRPr="00C8493B">
              <w:rPr>
                <w:rFonts w:eastAsia="Times New Roman" w:cstheme="minorHAnsi"/>
              </w:rPr>
              <w:t>Visualize relationships between two dimensional and three-dimensional objects and apply geometric concepts in modeling situations.</w:t>
            </w:r>
          </w:p>
        </w:tc>
        <w:tc>
          <w:tcPr>
            <w:tcW w:w="2500" w:type="pct"/>
          </w:tcPr>
          <w:p w14:paraId="74C8EA7E" w14:textId="77777777" w:rsidR="00AB199C" w:rsidRPr="00C8493B" w:rsidRDefault="00AB199C" w:rsidP="00A378FB">
            <w:pPr>
              <w:rPr>
                <w:rFonts w:eastAsia="Times New Roman" w:cstheme="minorHAnsi"/>
              </w:rPr>
            </w:pPr>
            <w:r w:rsidRPr="00C8493B">
              <w:rPr>
                <w:rFonts w:eastAsia="Times New Roman" w:cstheme="minorHAnsi"/>
              </w:rPr>
              <w:t>Standard 19</w:t>
            </w:r>
          </w:p>
        </w:tc>
      </w:tr>
    </w:tbl>
    <w:p w14:paraId="4A5BE5D9" w14:textId="77777777" w:rsidR="00AB199C" w:rsidRPr="00C8493B" w:rsidRDefault="00AB199C" w:rsidP="00A378FB">
      <w:pPr>
        <w:spacing w:after="0" w:line="240" w:lineRule="auto"/>
        <w:rPr>
          <w:rFonts w:eastAsia="Times New Roman" w:cstheme="minorHAnsi"/>
          <w:b/>
        </w:rPr>
      </w:pPr>
    </w:p>
    <w:p w14:paraId="428D8E66" w14:textId="77777777" w:rsidR="00AB199C" w:rsidRPr="00C8493B" w:rsidRDefault="00AB199C" w:rsidP="00A378FB">
      <w:pPr>
        <w:spacing w:after="0" w:line="240" w:lineRule="auto"/>
        <w:rPr>
          <w:rFonts w:eastAsia="Times New Roman" w:cstheme="minorHAnsi"/>
          <w:b/>
        </w:rPr>
      </w:pPr>
      <w:r w:rsidRPr="00C8493B">
        <w:rPr>
          <w:rFonts w:eastAsia="Times New Roman" w:cstheme="minorHAnsi"/>
          <w:b/>
        </w:rPr>
        <w:t>Congruence and Constructions</w:t>
      </w:r>
    </w:p>
    <w:p w14:paraId="4B9CAD5B" w14:textId="77777777" w:rsidR="00AB199C" w:rsidRPr="00C8493B" w:rsidRDefault="00AB199C" w:rsidP="00A378FB">
      <w:pPr>
        <w:spacing w:after="0" w:line="240" w:lineRule="auto"/>
        <w:rPr>
          <w:rFonts w:eastAsia="Times New Roman" w:cstheme="minorHAnsi"/>
        </w:rPr>
      </w:pPr>
    </w:p>
    <w:tbl>
      <w:tblPr>
        <w:tblStyle w:val="TableGrid"/>
        <w:tblW w:w="5000" w:type="pct"/>
        <w:tblLook w:val="04A0" w:firstRow="1" w:lastRow="0" w:firstColumn="1" w:lastColumn="0" w:noHBand="0" w:noVBand="1"/>
      </w:tblPr>
      <w:tblGrid>
        <w:gridCol w:w="1288"/>
        <w:gridCol w:w="8062"/>
      </w:tblGrid>
      <w:tr w:rsidR="00AB199C" w:rsidRPr="00C8493B" w14:paraId="658680D8" w14:textId="77777777" w:rsidTr="000E7DB5">
        <w:tc>
          <w:tcPr>
            <w:tcW w:w="689" w:type="pct"/>
          </w:tcPr>
          <w:p w14:paraId="54B34EC7" w14:textId="77777777" w:rsidR="00AB199C" w:rsidRPr="00C8493B" w:rsidRDefault="00AB199C" w:rsidP="00A378FB">
            <w:pPr>
              <w:ind w:left="-30" w:right="-20"/>
              <w:rPr>
                <w:rFonts w:eastAsia="Segoe UI" w:cstheme="minorHAnsi"/>
              </w:rPr>
            </w:pPr>
            <w:r w:rsidRPr="00C8493B">
              <w:rPr>
                <w:rFonts w:eastAsia="Segoe UI" w:cstheme="minorHAnsi"/>
                <w:b/>
                <w:bCs/>
                <w:spacing w:val="-1"/>
              </w:rPr>
              <w:t>C</w:t>
            </w:r>
            <w:r w:rsidRPr="00C8493B">
              <w:rPr>
                <w:rFonts w:eastAsia="Segoe UI" w:cstheme="minorHAnsi"/>
                <w:b/>
                <w:bCs/>
              </w:rPr>
              <w:t>luster</w:t>
            </w:r>
          </w:p>
        </w:tc>
        <w:tc>
          <w:tcPr>
            <w:tcW w:w="4311" w:type="pct"/>
            <w:shd w:val="clear" w:color="auto" w:fill="auto"/>
          </w:tcPr>
          <w:p w14:paraId="7DE21682" w14:textId="77777777" w:rsidR="00AB199C" w:rsidRPr="00C8493B" w:rsidRDefault="00AB199C" w:rsidP="00A378FB">
            <w:pPr>
              <w:ind w:left="46" w:right="-20"/>
              <w:rPr>
                <w:rFonts w:eastAsia="Segoe UI" w:cstheme="minorHAnsi"/>
                <w:b/>
                <w:bCs/>
              </w:rPr>
            </w:pPr>
            <w:r w:rsidRPr="00C8493B">
              <w:rPr>
                <w:rFonts w:eastAsia="Segoe UI" w:cstheme="minorHAnsi"/>
                <w:b/>
                <w:bCs/>
              </w:rPr>
              <w:t>Exp</w:t>
            </w:r>
            <w:r w:rsidRPr="00C8493B">
              <w:rPr>
                <w:rFonts w:eastAsia="Segoe UI" w:cstheme="minorHAnsi"/>
                <w:b/>
                <w:bCs/>
                <w:spacing w:val="-1"/>
              </w:rPr>
              <w:t>e</w:t>
            </w:r>
            <w:r w:rsidRPr="00C8493B">
              <w:rPr>
                <w:rFonts w:eastAsia="Segoe UI" w:cstheme="minorHAnsi"/>
                <w:b/>
                <w:bCs/>
                <w:spacing w:val="1"/>
              </w:rPr>
              <w:t>r</w:t>
            </w:r>
            <w:r w:rsidRPr="00C8493B">
              <w:rPr>
                <w:rFonts w:eastAsia="Segoe UI" w:cstheme="minorHAnsi"/>
                <w:b/>
                <w:bCs/>
              </w:rPr>
              <w:t>i</w:t>
            </w:r>
            <w:r w:rsidRPr="00C8493B">
              <w:rPr>
                <w:rFonts w:eastAsia="Segoe UI" w:cstheme="minorHAnsi"/>
                <w:b/>
                <w:bCs/>
                <w:spacing w:val="-1"/>
              </w:rPr>
              <w:t>m</w:t>
            </w:r>
            <w:r w:rsidRPr="00C8493B">
              <w:rPr>
                <w:rFonts w:eastAsia="Segoe UI" w:cstheme="minorHAnsi"/>
                <w:b/>
                <w:bCs/>
                <w:spacing w:val="-2"/>
              </w:rPr>
              <w:t>e</w:t>
            </w:r>
            <w:r w:rsidRPr="00C8493B">
              <w:rPr>
                <w:rFonts w:eastAsia="Segoe UI" w:cstheme="minorHAnsi"/>
                <w:b/>
                <w:bCs/>
                <w:spacing w:val="1"/>
              </w:rPr>
              <w:t>n</w:t>
            </w:r>
            <w:r w:rsidRPr="00C8493B">
              <w:rPr>
                <w:rFonts w:eastAsia="Segoe UI" w:cstheme="minorHAnsi"/>
                <w:b/>
                <w:bCs/>
              </w:rPr>
              <w:t xml:space="preserve">t </w:t>
            </w:r>
            <w:r w:rsidRPr="00C8493B">
              <w:rPr>
                <w:rFonts w:eastAsia="Segoe UI" w:cstheme="minorHAnsi"/>
                <w:b/>
                <w:bCs/>
                <w:spacing w:val="-1"/>
              </w:rPr>
              <w:t>w</w:t>
            </w:r>
            <w:r w:rsidRPr="00C8493B">
              <w:rPr>
                <w:rFonts w:eastAsia="Segoe UI" w:cstheme="minorHAnsi"/>
                <w:b/>
                <w:bCs/>
              </w:rPr>
              <w:t>ith</w:t>
            </w:r>
            <w:r w:rsidRPr="00C8493B">
              <w:rPr>
                <w:rFonts w:eastAsia="Segoe UI" w:cstheme="minorHAnsi"/>
                <w:b/>
                <w:bCs/>
                <w:spacing w:val="-1"/>
              </w:rPr>
              <w:t xml:space="preserve"> </w:t>
            </w:r>
            <w:r w:rsidRPr="00C8493B">
              <w:rPr>
                <w:rFonts w:eastAsia="Segoe UI" w:cstheme="minorHAnsi"/>
                <w:b/>
                <w:bCs/>
              </w:rPr>
              <w:t>t</w:t>
            </w:r>
            <w:r w:rsidRPr="00C8493B">
              <w:rPr>
                <w:rFonts w:eastAsia="Segoe UI" w:cstheme="minorHAnsi"/>
                <w:b/>
                <w:bCs/>
                <w:spacing w:val="-1"/>
              </w:rPr>
              <w:t>r</w:t>
            </w:r>
            <w:r w:rsidRPr="00C8493B">
              <w:rPr>
                <w:rFonts w:eastAsia="Segoe UI" w:cstheme="minorHAnsi"/>
                <w:b/>
                <w:bCs/>
                <w:spacing w:val="1"/>
              </w:rPr>
              <w:t>an</w:t>
            </w:r>
            <w:r w:rsidRPr="00C8493B">
              <w:rPr>
                <w:rFonts w:eastAsia="Segoe UI" w:cstheme="minorHAnsi"/>
                <w:b/>
                <w:bCs/>
                <w:spacing w:val="-1"/>
              </w:rPr>
              <w:t>s</w:t>
            </w:r>
            <w:r w:rsidRPr="00C8493B">
              <w:rPr>
                <w:rFonts w:eastAsia="Segoe UI" w:cstheme="minorHAnsi"/>
                <w:b/>
                <w:bCs/>
                <w:spacing w:val="-3"/>
              </w:rPr>
              <w:t>f</w:t>
            </w:r>
            <w:r w:rsidRPr="00C8493B">
              <w:rPr>
                <w:rFonts w:eastAsia="Segoe UI" w:cstheme="minorHAnsi"/>
                <w:b/>
                <w:bCs/>
              </w:rPr>
              <w:t>orm</w:t>
            </w:r>
            <w:r w:rsidRPr="00C8493B">
              <w:rPr>
                <w:rFonts w:eastAsia="Segoe UI" w:cstheme="minorHAnsi"/>
                <w:b/>
                <w:bCs/>
                <w:spacing w:val="1"/>
              </w:rPr>
              <w:t>a</w:t>
            </w:r>
            <w:r w:rsidRPr="00C8493B">
              <w:rPr>
                <w:rFonts w:eastAsia="Segoe UI" w:cstheme="minorHAnsi"/>
                <w:b/>
                <w:bCs/>
              </w:rPr>
              <w:t>ti</w:t>
            </w:r>
            <w:r w:rsidRPr="00C8493B">
              <w:rPr>
                <w:rFonts w:eastAsia="Segoe UI" w:cstheme="minorHAnsi"/>
                <w:b/>
                <w:bCs/>
                <w:spacing w:val="-3"/>
              </w:rPr>
              <w:t>o</w:t>
            </w:r>
            <w:r w:rsidRPr="00C8493B">
              <w:rPr>
                <w:rFonts w:eastAsia="Segoe UI" w:cstheme="minorHAnsi"/>
                <w:b/>
                <w:bCs/>
                <w:spacing w:val="1"/>
              </w:rPr>
              <w:t>n</w:t>
            </w:r>
            <w:r w:rsidRPr="00C8493B">
              <w:rPr>
                <w:rFonts w:eastAsia="Segoe UI" w:cstheme="minorHAnsi"/>
                <w:b/>
                <w:bCs/>
              </w:rPr>
              <w:t>s</w:t>
            </w:r>
            <w:r w:rsidRPr="00C8493B">
              <w:rPr>
                <w:rFonts w:eastAsia="Segoe UI" w:cstheme="minorHAnsi"/>
                <w:b/>
                <w:bCs/>
                <w:spacing w:val="-2"/>
              </w:rPr>
              <w:t xml:space="preserve"> </w:t>
            </w:r>
            <w:r w:rsidRPr="00C8493B">
              <w:rPr>
                <w:rFonts w:eastAsia="Segoe UI" w:cstheme="minorHAnsi"/>
                <w:b/>
                <w:bCs/>
              </w:rPr>
              <w:t>in t</w:t>
            </w:r>
            <w:r w:rsidRPr="00C8493B">
              <w:rPr>
                <w:rFonts w:eastAsia="Segoe UI" w:cstheme="minorHAnsi"/>
                <w:b/>
                <w:bCs/>
                <w:spacing w:val="-1"/>
              </w:rPr>
              <w:t>h</w:t>
            </w:r>
            <w:r w:rsidRPr="00C8493B">
              <w:rPr>
                <w:rFonts w:eastAsia="Segoe UI" w:cstheme="minorHAnsi"/>
                <w:b/>
                <w:bCs/>
              </w:rPr>
              <w:t>e p</w:t>
            </w:r>
            <w:r w:rsidRPr="00C8493B">
              <w:rPr>
                <w:rFonts w:eastAsia="Segoe UI" w:cstheme="minorHAnsi"/>
                <w:b/>
                <w:bCs/>
                <w:spacing w:val="-3"/>
              </w:rPr>
              <w:t>l</w:t>
            </w:r>
            <w:r w:rsidRPr="00C8493B">
              <w:rPr>
                <w:rFonts w:eastAsia="Segoe UI" w:cstheme="minorHAnsi"/>
                <w:b/>
                <w:bCs/>
                <w:spacing w:val="1"/>
              </w:rPr>
              <w:t>an</w:t>
            </w:r>
            <w:r w:rsidRPr="00C8493B">
              <w:rPr>
                <w:rFonts w:eastAsia="Segoe UI" w:cstheme="minorHAnsi"/>
                <w:b/>
                <w:bCs/>
                <w:spacing w:val="-2"/>
              </w:rPr>
              <w:t>e</w:t>
            </w:r>
            <w:r w:rsidRPr="00C8493B">
              <w:rPr>
                <w:rFonts w:eastAsia="Segoe UI" w:cstheme="minorHAnsi"/>
                <w:b/>
                <w:bCs/>
              </w:rPr>
              <w:t>.</w:t>
            </w:r>
          </w:p>
        </w:tc>
      </w:tr>
      <w:tr w:rsidR="00AB199C" w:rsidRPr="00C8493B" w14:paraId="416562C1" w14:textId="77777777" w:rsidTr="000E7DB5">
        <w:tc>
          <w:tcPr>
            <w:tcW w:w="689" w:type="pct"/>
          </w:tcPr>
          <w:p w14:paraId="7409D5FA" w14:textId="77777777" w:rsidR="00AB199C" w:rsidRPr="00C8493B" w:rsidRDefault="00AB199C" w:rsidP="00A378FB">
            <w:pPr>
              <w:ind w:left="-30" w:right="-20"/>
              <w:rPr>
                <w:rFonts w:eastAsia="Times New Roman" w:cstheme="minorHAnsi"/>
              </w:rPr>
            </w:pPr>
            <w:r w:rsidRPr="00C8493B">
              <w:rPr>
                <w:rFonts w:eastAsia="Segoe UI" w:cstheme="minorHAnsi"/>
                <w:spacing w:val="1"/>
              </w:rPr>
              <w:t>A.M</w:t>
            </w:r>
            <w:r w:rsidRPr="00C8493B">
              <w:rPr>
                <w:rFonts w:eastAsia="Segoe UI" w:cstheme="minorHAnsi"/>
              </w:rPr>
              <w:t>.G</w:t>
            </w:r>
            <w:r w:rsidRPr="00C8493B">
              <w:rPr>
                <w:rFonts w:eastAsia="Segoe UI" w:cstheme="minorHAnsi"/>
                <w:spacing w:val="-1"/>
              </w:rPr>
              <w:t>H</w:t>
            </w:r>
            <w:r w:rsidRPr="00C8493B">
              <w:rPr>
                <w:rFonts w:eastAsia="Segoe UI" w:cstheme="minorHAnsi"/>
              </w:rPr>
              <w:t>S.</w:t>
            </w:r>
            <w:r w:rsidRPr="00C8493B">
              <w:rPr>
                <w:rFonts w:eastAsia="Segoe UI" w:cstheme="minorHAnsi"/>
                <w:spacing w:val="-2"/>
              </w:rPr>
              <w:t>1</w:t>
            </w:r>
          </w:p>
        </w:tc>
        <w:tc>
          <w:tcPr>
            <w:tcW w:w="4311" w:type="pct"/>
          </w:tcPr>
          <w:p w14:paraId="3862CD29" w14:textId="77777777" w:rsidR="00AB199C" w:rsidRPr="00C8493B" w:rsidRDefault="00AB199C" w:rsidP="00A378FB">
            <w:pPr>
              <w:ind w:left="46" w:right="-20"/>
              <w:rPr>
                <w:rFonts w:eastAsia="Times New Roman" w:cstheme="minorHAnsi"/>
              </w:rPr>
            </w:pPr>
            <w:r w:rsidRPr="00C8493B">
              <w:rPr>
                <w:rFonts w:eastAsia="Times New Roman" w:cstheme="minorHAnsi"/>
              </w:rPr>
              <w:t>Know the attributes of perpendicular lines, parallel lines, and line segments; angles; and circles.</w:t>
            </w:r>
          </w:p>
        </w:tc>
      </w:tr>
      <w:tr w:rsidR="00AB199C" w:rsidRPr="00C8493B" w14:paraId="472FB97F" w14:textId="77777777" w:rsidTr="000E7DB5">
        <w:tc>
          <w:tcPr>
            <w:tcW w:w="689" w:type="pct"/>
          </w:tcPr>
          <w:p w14:paraId="698A5D2E" w14:textId="77777777" w:rsidR="00AB199C" w:rsidRPr="00C8493B" w:rsidRDefault="00AB199C" w:rsidP="00A378FB">
            <w:pPr>
              <w:ind w:left="-30" w:right="-20"/>
              <w:rPr>
                <w:rFonts w:eastAsia="Times New Roman" w:cstheme="minorHAnsi"/>
              </w:rPr>
            </w:pPr>
            <w:r w:rsidRPr="00C8493B">
              <w:rPr>
                <w:rFonts w:eastAsia="Segoe UI" w:cstheme="minorHAnsi"/>
                <w:spacing w:val="1"/>
              </w:rPr>
              <w:t>A.M</w:t>
            </w:r>
            <w:r w:rsidRPr="00C8493B">
              <w:rPr>
                <w:rFonts w:eastAsia="Segoe UI" w:cstheme="minorHAnsi"/>
              </w:rPr>
              <w:t>.G</w:t>
            </w:r>
            <w:r w:rsidRPr="00C8493B">
              <w:rPr>
                <w:rFonts w:eastAsia="Segoe UI" w:cstheme="minorHAnsi"/>
                <w:spacing w:val="-1"/>
              </w:rPr>
              <w:t>H</w:t>
            </w:r>
            <w:r w:rsidRPr="00C8493B">
              <w:rPr>
                <w:rFonts w:eastAsia="Segoe UI" w:cstheme="minorHAnsi"/>
              </w:rPr>
              <w:t>S.</w:t>
            </w:r>
            <w:r w:rsidRPr="00C8493B">
              <w:rPr>
                <w:rFonts w:eastAsia="Segoe UI" w:cstheme="minorHAnsi"/>
                <w:spacing w:val="-2"/>
              </w:rPr>
              <w:t>2</w:t>
            </w:r>
          </w:p>
        </w:tc>
        <w:tc>
          <w:tcPr>
            <w:tcW w:w="4311" w:type="pct"/>
          </w:tcPr>
          <w:p w14:paraId="7C258A18" w14:textId="77777777" w:rsidR="00AB199C" w:rsidRPr="00C8493B" w:rsidRDefault="00AB199C" w:rsidP="00A378FB">
            <w:pPr>
              <w:ind w:left="46" w:right="-20"/>
              <w:rPr>
                <w:rFonts w:eastAsia="Times New Roman" w:cstheme="minorHAnsi"/>
              </w:rPr>
            </w:pPr>
            <w:r w:rsidRPr="00C8493B">
              <w:rPr>
                <w:rFonts w:eastAsia="Times New Roman" w:cstheme="minorHAnsi"/>
              </w:rPr>
              <w:t>Using manipulatives, translate, rotate, and/or reflect a geometric figure.</w:t>
            </w:r>
          </w:p>
        </w:tc>
      </w:tr>
      <w:tr w:rsidR="00AB199C" w:rsidRPr="00C8493B" w14:paraId="65FE4E5B" w14:textId="77777777" w:rsidTr="000E7DB5">
        <w:tc>
          <w:tcPr>
            <w:tcW w:w="689" w:type="pct"/>
          </w:tcPr>
          <w:p w14:paraId="0CEC23DE" w14:textId="77777777" w:rsidR="00AB199C" w:rsidRPr="00C8493B" w:rsidRDefault="00AB199C" w:rsidP="00A378FB">
            <w:pPr>
              <w:ind w:left="-30" w:right="-20"/>
              <w:rPr>
                <w:rFonts w:eastAsia="Segoe UI" w:cstheme="minorHAnsi"/>
              </w:rPr>
            </w:pPr>
            <w:r w:rsidRPr="00C8493B">
              <w:rPr>
                <w:rFonts w:eastAsia="Segoe UI" w:cstheme="minorHAnsi"/>
                <w:spacing w:val="1"/>
              </w:rPr>
              <w:t>A.M</w:t>
            </w:r>
            <w:r w:rsidRPr="00C8493B">
              <w:rPr>
                <w:rFonts w:eastAsia="Segoe UI" w:cstheme="minorHAnsi"/>
              </w:rPr>
              <w:t>.G</w:t>
            </w:r>
            <w:r w:rsidRPr="00C8493B">
              <w:rPr>
                <w:rFonts w:eastAsia="Segoe UI" w:cstheme="minorHAnsi"/>
                <w:spacing w:val="-1"/>
              </w:rPr>
              <w:t>H</w:t>
            </w:r>
            <w:r w:rsidRPr="00C8493B">
              <w:rPr>
                <w:rFonts w:eastAsia="Segoe UI" w:cstheme="minorHAnsi"/>
              </w:rPr>
              <w:t>S.</w:t>
            </w:r>
            <w:r w:rsidRPr="00C8493B">
              <w:rPr>
                <w:rFonts w:eastAsia="Segoe UI" w:cstheme="minorHAnsi"/>
                <w:spacing w:val="-2"/>
              </w:rPr>
              <w:t>3</w:t>
            </w:r>
          </w:p>
        </w:tc>
        <w:tc>
          <w:tcPr>
            <w:tcW w:w="4311" w:type="pct"/>
          </w:tcPr>
          <w:p w14:paraId="5A28B03F" w14:textId="77777777" w:rsidR="00AB199C" w:rsidRPr="00C8493B" w:rsidRDefault="00AB199C" w:rsidP="00A378FB">
            <w:pPr>
              <w:ind w:left="46" w:right="-20"/>
              <w:rPr>
                <w:rFonts w:eastAsia="Segoe UI" w:cstheme="minorHAnsi"/>
              </w:rPr>
            </w:pPr>
            <w:r w:rsidRPr="00C8493B">
              <w:rPr>
                <w:rFonts w:eastAsia="Times New Roman" w:cstheme="minorHAnsi"/>
              </w:rPr>
              <w:t>Given a rectangle, parallelogram, trapezoid, or regular polygon manipulative, recognize the rotations and reflections that carry it onto itself.</w:t>
            </w:r>
          </w:p>
        </w:tc>
      </w:tr>
      <w:tr w:rsidR="00AB199C" w:rsidRPr="00C8493B" w14:paraId="716DC65B" w14:textId="77777777" w:rsidTr="000E7DB5">
        <w:tc>
          <w:tcPr>
            <w:tcW w:w="689" w:type="pct"/>
          </w:tcPr>
          <w:p w14:paraId="6810E15B" w14:textId="77777777" w:rsidR="00AB199C" w:rsidRPr="00C8493B" w:rsidRDefault="00AB199C" w:rsidP="00A378FB">
            <w:pPr>
              <w:ind w:left="-30" w:right="-20"/>
              <w:rPr>
                <w:rFonts w:eastAsia="Times New Roman" w:cstheme="minorHAnsi"/>
              </w:rPr>
            </w:pPr>
            <w:r w:rsidRPr="00C8493B">
              <w:rPr>
                <w:rFonts w:eastAsia="Segoe UI" w:cstheme="minorHAnsi"/>
                <w:spacing w:val="1"/>
              </w:rPr>
              <w:t>A.M</w:t>
            </w:r>
            <w:r w:rsidRPr="00C8493B">
              <w:rPr>
                <w:rFonts w:eastAsia="Segoe UI" w:cstheme="minorHAnsi"/>
              </w:rPr>
              <w:t>.G</w:t>
            </w:r>
            <w:r w:rsidRPr="00C8493B">
              <w:rPr>
                <w:rFonts w:eastAsia="Segoe UI" w:cstheme="minorHAnsi"/>
                <w:spacing w:val="-1"/>
              </w:rPr>
              <w:t>H</w:t>
            </w:r>
            <w:r w:rsidRPr="00C8493B">
              <w:rPr>
                <w:rFonts w:eastAsia="Segoe UI" w:cstheme="minorHAnsi"/>
              </w:rPr>
              <w:t>S.</w:t>
            </w:r>
            <w:r w:rsidRPr="00C8493B">
              <w:rPr>
                <w:rFonts w:eastAsia="Segoe UI" w:cstheme="minorHAnsi"/>
                <w:spacing w:val="-2"/>
              </w:rPr>
              <w:t>4</w:t>
            </w:r>
          </w:p>
        </w:tc>
        <w:tc>
          <w:tcPr>
            <w:tcW w:w="4311" w:type="pct"/>
          </w:tcPr>
          <w:p w14:paraId="6AA25A44" w14:textId="77777777" w:rsidR="00AB199C" w:rsidRPr="00C8493B" w:rsidRDefault="00AB199C" w:rsidP="00A378FB">
            <w:pPr>
              <w:ind w:left="46" w:right="-20"/>
              <w:rPr>
                <w:rFonts w:eastAsia="Times New Roman" w:cstheme="minorHAnsi"/>
              </w:rPr>
            </w:pPr>
            <w:r w:rsidRPr="00C8493B">
              <w:rPr>
                <w:rFonts w:eastAsia="Times New Roman" w:cstheme="minorHAnsi"/>
              </w:rPr>
              <w:t xml:space="preserve">Recognize that a geometric shape and its translated/rotated/reflected shape are congruent.  </w:t>
            </w:r>
          </w:p>
        </w:tc>
      </w:tr>
      <w:tr w:rsidR="00AB199C" w:rsidRPr="00C8493B" w14:paraId="633F6CBF" w14:textId="77777777" w:rsidTr="000E7DB5">
        <w:tc>
          <w:tcPr>
            <w:tcW w:w="689" w:type="pct"/>
          </w:tcPr>
          <w:p w14:paraId="1B5F813B" w14:textId="77777777" w:rsidR="00AB199C" w:rsidRPr="00C8493B" w:rsidRDefault="00AB199C" w:rsidP="00A378FB">
            <w:pPr>
              <w:ind w:left="-30" w:right="-20"/>
              <w:rPr>
                <w:rFonts w:eastAsia="Times New Roman" w:cstheme="minorHAnsi"/>
              </w:rPr>
            </w:pPr>
            <w:r w:rsidRPr="00C8493B">
              <w:rPr>
                <w:rFonts w:eastAsia="Segoe UI" w:cstheme="minorHAnsi"/>
                <w:spacing w:val="1"/>
              </w:rPr>
              <w:t>A.M</w:t>
            </w:r>
            <w:r w:rsidRPr="00C8493B">
              <w:rPr>
                <w:rFonts w:eastAsia="Segoe UI" w:cstheme="minorHAnsi"/>
              </w:rPr>
              <w:t>.G</w:t>
            </w:r>
            <w:r w:rsidRPr="00C8493B">
              <w:rPr>
                <w:rFonts w:eastAsia="Segoe UI" w:cstheme="minorHAnsi"/>
                <w:spacing w:val="-1"/>
              </w:rPr>
              <w:t>H</w:t>
            </w:r>
            <w:r w:rsidRPr="00C8493B">
              <w:rPr>
                <w:rFonts w:eastAsia="Segoe UI" w:cstheme="minorHAnsi"/>
              </w:rPr>
              <w:t>S.</w:t>
            </w:r>
            <w:r w:rsidRPr="00C8493B">
              <w:rPr>
                <w:rFonts w:eastAsia="Segoe UI" w:cstheme="minorHAnsi"/>
                <w:spacing w:val="-2"/>
              </w:rPr>
              <w:t>5</w:t>
            </w:r>
          </w:p>
        </w:tc>
        <w:tc>
          <w:tcPr>
            <w:tcW w:w="4311" w:type="pct"/>
          </w:tcPr>
          <w:p w14:paraId="39ED64C3" w14:textId="77777777" w:rsidR="00AB199C" w:rsidRPr="00C8493B" w:rsidRDefault="00AB199C" w:rsidP="00A378FB">
            <w:pPr>
              <w:ind w:left="46" w:right="-20"/>
              <w:rPr>
                <w:rFonts w:eastAsia="Segoe UI" w:cstheme="minorHAnsi"/>
              </w:rPr>
            </w:pPr>
            <w:r w:rsidRPr="00C8493B">
              <w:rPr>
                <w:rFonts w:eastAsia="Times New Roman" w:cstheme="minorHAnsi"/>
              </w:rPr>
              <w:t>Trace a given geometric shape to demonstrate translation, rotation, and/or reflection</w:t>
            </w:r>
            <w:r w:rsidRPr="00C8493B">
              <w:rPr>
                <w:rFonts w:eastAsia="Segoe UI" w:cstheme="minorHAnsi"/>
              </w:rPr>
              <w:t>.</w:t>
            </w:r>
          </w:p>
        </w:tc>
      </w:tr>
    </w:tbl>
    <w:p w14:paraId="11B5AACA" w14:textId="77777777" w:rsidR="00737999" w:rsidRPr="00C8493B" w:rsidRDefault="00737999" w:rsidP="00A378FB">
      <w:pPr>
        <w:spacing w:after="0" w:line="240" w:lineRule="auto"/>
      </w:pPr>
    </w:p>
    <w:tbl>
      <w:tblPr>
        <w:tblStyle w:val="TableGrid"/>
        <w:tblW w:w="5000" w:type="pct"/>
        <w:tblLook w:val="04A0" w:firstRow="1" w:lastRow="0" w:firstColumn="1" w:lastColumn="0" w:noHBand="0" w:noVBand="1"/>
      </w:tblPr>
      <w:tblGrid>
        <w:gridCol w:w="1288"/>
        <w:gridCol w:w="8062"/>
      </w:tblGrid>
      <w:tr w:rsidR="00AB199C" w:rsidRPr="00C8493B" w14:paraId="3F0B49B7" w14:textId="77777777" w:rsidTr="00737999">
        <w:tc>
          <w:tcPr>
            <w:tcW w:w="689" w:type="pct"/>
          </w:tcPr>
          <w:p w14:paraId="778422A2" w14:textId="77777777" w:rsidR="00AB199C" w:rsidRPr="00C8493B" w:rsidRDefault="00AB199C" w:rsidP="00A378FB">
            <w:pPr>
              <w:ind w:left="-30" w:right="-20"/>
              <w:rPr>
                <w:rFonts w:eastAsia="Segoe UI" w:cstheme="minorHAnsi"/>
                <w:spacing w:val="1"/>
              </w:rPr>
            </w:pPr>
            <w:r w:rsidRPr="00C8493B">
              <w:rPr>
                <w:rFonts w:eastAsia="Segoe UI" w:cstheme="minorHAnsi"/>
                <w:b/>
                <w:bCs/>
                <w:spacing w:val="-1"/>
              </w:rPr>
              <w:t>C</w:t>
            </w:r>
            <w:r w:rsidRPr="00C8493B">
              <w:rPr>
                <w:rFonts w:eastAsia="Segoe UI" w:cstheme="minorHAnsi"/>
                <w:b/>
                <w:bCs/>
              </w:rPr>
              <w:t>luster</w:t>
            </w:r>
          </w:p>
        </w:tc>
        <w:tc>
          <w:tcPr>
            <w:tcW w:w="4311" w:type="pct"/>
          </w:tcPr>
          <w:p w14:paraId="23318D6D" w14:textId="77777777" w:rsidR="00AB199C" w:rsidRPr="00C8493B" w:rsidRDefault="00AB199C" w:rsidP="00A378FB">
            <w:pPr>
              <w:ind w:left="46" w:right="-20"/>
              <w:rPr>
                <w:rFonts w:eastAsia="Segoe UI" w:cstheme="minorHAnsi"/>
                <w:b/>
                <w:bCs/>
                <w:spacing w:val="1"/>
              </w:rPr>
            </w:pPr>
            <w:r w:rsidRPr="00C8493B">
              <w:rPr>
                <w:rFonts w:eastAsia="Times New Roman" w:cstheme="minorHAnsi"/>
                <w:b/>
              </w:rPr>
              <w:t>Identify congruent angles.</w:t>
            </w:r>
          </w:p>
        </w:tc>
      </w:tr>
      <w:tr w:rsidR="00AB199C" w:rsidRPr="00C8493B" w14:paraId="071552A8" w14:textId="77777777" w:rsidTr="00737999">
        <w:tc>
          <w:tcPr>
            <w:tcW w:w="689" w:type="pct"/>
          </w:tcPr>
          <w:p w14:paraId="2F17D762" w14:textId="77777777" w:rsidR="00AB199C" w:rsidRPr="00C8493B" w:rsidRDefault="00AB199C" w:rsidP="00A378FB">
            <w:pPr>
              <w:ind w:left="-30" w:right="-20"/>
              <w:rPr>
                <w:rFonts w:eastAsia="Segoe UI" w:cstheme="minorHAnsi"/>
              </w:rPr>
            </w:pPr>
            <w:r w:rsidRPr="00C8493B">
              <w:rPr>
                <w:rFonts w:eastAsia="Segoe UI" w:cstheme="minorHAnsi"/>
                <w:spacing w:val="1"/>
              </w:rPr>
              <w:t>A.M</w:t>
            </w:r>
            <w:r w:rsidRPr="00C8493B">
              <w:rPr>
                <w:rFonts w:eastAsia="Segoe UI" w:cstheme="minorHAnsi"/>
              </w:rPr>
              <w:t>.G</w:t>
            </w:r>
            <w:r w:rsidRPr="00C8493B">
              <w:rPr>
                <w:rFonts w:eastAsia="Segoe UI" w:cstheme="minorHAnsi"/>
                <w:spacing w:val="-1"/>
              </w:rPr>
              <w:t>H</w:t>
            </w:r>
            <w:r w:rsidRPr="00C8493B">
              <w:rPr>
                <w:rFonts w:eastAsia="Segoe UI" w:cstheme="minorHAnsi"/>
              </w:rPr>
              <w:t>S.</w:t>
            </w:r>
            <w:r w:rsidRPr="00C8493B">
              <w:rPr>
                <w:rFonts w:eastAsia="Segoe UI" w:cstheme="minorHAnsi"/>
                <w:spacing w:val="-2"/>
              </w:rPr>
              <w:t>6</w:t>
            </w:r>
          </w:p>
        </w:tc>
        <w:tc>
          <w:tcPr>
            <w:tcW w:w="4311" w:type="pct"/>
          </w:tcPr>
          <w:p w14:paraId="40AEA5A4" w14:textId="77777777" w:rsidR="00AB199C" w:rsidRPr="00C8493B" w:rsidRDefault="00AB199C" w:rsidP="00A378FB">
            <w:pPr>
              <w:ind w:left="46" w:right="-20"/>
              <w:rPr>
                <w:rFonts w:eastAsia="Segoe UI" w:cstheme="minorHAnsi"/>
              </w:rPr>
            </w:pPr>
            <w:r w:rsidRPr="00C8493B">
              <w:rPr>
                <w:rFonts w:eastAsia="Times New Roman" w:cstheme="minorHAnsi"/>
              </w:rPr>
              <w:t xml:space="preserve">Given parallel lines cut by a transversal, identify congruent angles.  </w:t>
            </w:r>
          </w:p>
        </w:tc>
      </w:tr>
    </w:tbl>
    <w:p w14:paraId="12CF951E" w14:textId="77777777" w:rsidR="00737999" w:rsidRPr="00C8493B" w:rsidRDefault="00737999" w:rsidP="00A378FB">
      <w:pPr>
        <w:spacing w:after="0" w:line="240" w:lineRule="auto"/>
      </w:pPr>
    </w:p>
    <w:tbl>
      <w:tblPr>
        <w:tblStyle w:val="TableGrid"/>
        <w:tblW w:w="5000" w:type="pct"/>
        <w:tblLook w:val="04A0" w:firstRow="1" w:lastRow="0" w:firstColumn="1" w:lastColumn="0" w:noHBand="0" w:noVBand="1"/>
      </w:tblPr>
      <w:tblGrid>
        <w:gridCol w:w="1288"/>
        <w:gridCol w:w="8062"/>
      </w:tblGrid>
      <w:tr w:rsidR="00AB199C" w:rsidRPr="00C8493B" w14:paraId="7BFF5C1E" w14:textId="77777777" w:rsidTr="00737999">
        <w:tc>
          <w:tcPr>
            <w:tcW w:w="689" w:type="pct"/>
          </w:tcPr>
          <w:p w14:paraId="13F6BD0E" w14:textId="77777777" w:rsidR="00AB199C" w:rsidRPr="00C8493B" w:rsidRDefault="00AB199C" w:rsidP="00A378FB">
            <w:pPr>
              <w:ind w:left="-30" w:right="-20"/>
              <w:rPr>
                <w:rFonts w:eastAsia="Segoe UI" w:cstheme="minorHAnsi"/>
                <w:spacing w:val="1"/>
              </w:rPr>
            </w:pPr>
            <w:r w:rsidRPr="00C8493B">
              <w:rPr>
                <w:rFonts w:eastAsia="Segoe UI" w:cstheme="minorHAnsi"/>
                <w:b/>
                <w:bCs/>
                <w:spacing w:val="-1"/>
              </w:rPr>
              <w:t>C</w:t>
            </w:r>
            <w:r w:rsidRPr="00C8493B">
              <w:rPr>
                <w:rFonts w:eastAsia="Segoe UI" w:cstheme="minorHAnsi"/>
                <w:b/>
                <w:bCs/>
              </w:rPr>
              <w:t>luster</w:t>
            </w:r>
          </w:p>
        </w:tc>
        <w:tc>
          <w:tcPr>
            <w:tcW w:w="4311" w:type="pct"/>
            <w:shd w:val="clear" w:color="auto" w:fill="auto"/>
          </w:tcPr>
          <w:p w14:paraId="7BBF7BDA" w14:textId="77777777" w:rsidR="00AB199C" w:rsidRPr="00C8493B" w:rsidRDefault="00AB199C" w:rsidP="00A378FB">
            <w:pPr>
              <w:ind w:left="46" w:right="-20"/>
              <w:rPr>
                <w:rFonts w:eastAsia="Segoe UI" w:cstheme="minorHAnsi"/>
                <w:b/>
                <w:bCs/>
              </w:rPr>
            </w:pPr>
            <w:r w:rsidRPr="00C8493B">
              <w:rPr>
                <w:rFonts w:eastAsia="Segoe UI" w:cstheme="minorHAnsi"/>
                <w:b/>
                <w:bCs/>
              </w:rPr>
              <w:t>Identify geometric figures.</w:t>
            </w:r>
          </w:p>
        </w:tc>
      </w:tr>
      <w:tr w:rsidR="00AB199C" w:rsidRPr="00C8493B" w14:paraId="334697E9" w14:textId="77777777" w:rsidTr="00737999">
        <w:tc>
          <w:tcPr>
            <w:tcW w:w="689" w:type="pct"/>
          </w:tcPr>
          <w:p w14:paraId="0E7DE9E8" w14:textId="77777777" w:rsidR="00AB199C" w:rsidRPr="00C8493B" w:rsidRDefault="00AB199C" w:rsidP="00A378FB">
            <w:pPr>
              <w:ind w:left="-30" w:right="-20"/>
              <w:rPr>
                <w:rFonts w:eastAsia="Times New Roman" w:cstheme="minorHAnsi"/>
              </w:rPr>
            </w:pPr>
            <w:r w:rsidRPr="00C8493B">
              <w:rPr>
                <w:rFonts w:eastAsia="Segoe UI" w:cstheme="minorHAnsi"/>
                <w:spacing w:val="1"/>
              </w:rPr>
              <w:t>A.M</w:t>
            </w:r>
            <w:r w:rsidRPr="00C8493B">
              <w:rPr>
                <w:rFonts w:eastAsia="Segoe UI" w:cstheme="minorHAnsi"/>
              </w:rPr>
              <w:t>.G</w:t>
            </w:r>
            <w:r w:rsidRPr="00C8493B">
              <w:rPr>
                <w:rFonts w:eastAsia="Segoe UI" w:cstheme="minorHAnsi"/>
                <w:spacing w:val="-1"/>
              </w:rPr>
              <w:t>H</w:t>
            </w:r>
            <w:r w:rsidRPr="00C8493B">
              <w:rPr>
                <w:rFonts w:eastAsia="Segoe UI" w:cstheme="minorHAnsi"/>
              </w:rPr>
              <w:t>S.</w:t>
            </w:r>
            <w:r w:rsidRPr="00C8493B">
              <w:rPr>
                <w:rFonts w:eastAsia="Segoe UI" w:cstheme="minorHAnsi"/>
                <w:spacing w:val="-2"/>
              </w:rPr>
              <w:t>7</w:t>
            </w:r>
          </w:p>
        </w:tc>
        <w:tc>
          <w:tcPr>
            <w:tcW w:w="4311" w:type="pct"/>
          </w:tcPr>
          <w:p w14:paraId="0F831844" w14:textId="77777777" w:rsidR="00AB199C" w:rsidRPr="00C8493B" w:rsidRDefault="00AB199C" w:rsidP="00A378FB">
            <w:pPr>
              <w:widowControl w:val="0"/>
              <w:ind w:left="46"/>
              <w:rPr>
                <w:rFonts w:eastAsia="Times New Roman" w:cstheme="minorHAnsi"/>
                <w:iCs/>
              </w:rPr>
            </w:pPr>
            <w:r w:rsidRPr="00C8493B">
              <w:rPr>
                <w:rFonts w:eastAsia="Times New Roman" w:cstheme="minorHAnsi"/>
              </w:rPr>
              <w:t xml:space="preserve">From a list of examples, identify perpendicular line segments, parallel line segments, angles, and circles.  Introduce real world situations involving perpendicular line segments, parallel line segments, angles, and circles (e.g., intersecting or parallel streets).  </w:t>
            </w:r>
          </w:p>
        </w:tc>
      </w:tr>
    </w:tbl>
    <w:p w14:paraId="363E89C1" w14:textId="77777777" w:rsidR="00AB199C" w:rsidRPr="00C8493B" w:rsidRDefault="00AB199C" w:rsidP="00A378FB">
      <w:pPr>
        <w:spacing w:after="0" w:line="240" w:lineRule="auto"/>
        <w:ind w:right="528"/>
        <w:rPr>
          <w:rFonts w:eastAsia="Times New Roman" w:cstheme="minorHAnsi"/>
        </w:rPr>
      </w:pPr>
    </w:p>
    <w:p w14:paraId="18378F3A" w14:textId="77777777" w:rsidR="00AB199C" w:rsidRPr="00C8493B" w:rsidRDefault="00AB199C" w:rsidP="00A378FB">
      <w:pPr>
        <w:spacing w:after="0" w:line="240" w:lineRule="auto"/>
        <w:rPr>
          <w:rFonts w:eastAsia="Segoe UI" w:cstheme="minorHAnsi"/>
          <w:b/>
          <w:bCs/>
        </w:rPr>
      </w:pPr>
      <w:r w:rsidRPr="00C8493B">
        <w:rPr>
          <w:rFonts w:eastAsia="Segoe UI" w:cstheme="minorHAnsi"/>
          <w:b/>
          <w:bCs/>
          <w:spacing w:val="1"/>
        </w:rPr>
        <w:t>S</w:t>
      </w:r>
      <w:r w:rsidRPr="00C8493B">
        <w:rPr>
          <w:rFonts w:eastAsia="Segoe UI" w:cstheme="minorHAnsi"/>
          <w:b/>
          <w:bCs/>
        </w:rPr>
        <w:t>i</w:t>
      </w:r>
      <w:r w:rsidRPr="00C8493B">
        <w:rPr>
          <w:rFonts w:eastAsia="Segoe UI" w:cstheme="minorHAnsi"/>
          <w:b/>
          <w:bCs/>
          <w:spacing w:val="-1"/>
        </w:rPr>
        <w:t>m</w:t>
      </w:r>
      <w:r w:rsidRPr="00C8493B">
        <w:rPr>
          <w:rFonts w:eastAsia="Segoe UI" w:cstheme="minorHAnsi"/>
          <w:b/>
          <w:bCs/>
        </w:rPr>
        <w:t>il</w:t>
      </w:r>
      <w:r w:rsidRPr="00C8493B">
        <w:rPr>
          <w:rFonts w:eastAsia="Segoe UI" w:cstheme="minorHAnsi"/>
          <w:b/>
          <w:bCs/>
          <w:spacing w:val="-2"/>
        </w:rPr>
        <w:t>a</w:t>
      </w:r>
      <w:r w:rsidRPr="00C8493B">
        <w:rPr>
          <w:rFonts w:eastAsia="Segoe UI" w:cstheme="minorHAnsi"/>
          <w:b/>
          <w:bCs/>
          <w:spacing w:val="1"/>
        </w:rPr>
        <w:t>r</w:t>
      </w:r>
      <w:r w:rsidRPr="00C8493B">
        <w:rPr>
          <w:rFonts w:eastAsia="Segoe UI" w:cstheme="minorHAnsi"/>
          <w:b/>
          <w:bCs/>
        </w:rPr>
        <w:t>i</w:t>
      </w:r>
      <w:r w:rsidRPr="00C8493B">
        <w:rPr>
          <w:rFonts w:eastAsia="Segoe UI" w:cstheme="minorHAnsi"/>
          <w:b/>
          <w:bCs/>
          <w:spacing w:val="-2"/>
        </w:rPr>
        <w:t>t</w:t>
      </w:r>
      <w:r w:rsidRPr="00C8493B">
        <w:rPr>
          <w:rFonts w:eastAsia="Segoe UI" w:cstheme="minorHAnsi"/>
          <w:b/>
          <w:bCs/>
          <w:spacing w:val="1"/>
        </w:rPr>
        <w:t>y</w:t>
      </w:r>
    </w:p>
    <w:p w14:paraId="267E5CF1" w14:textId="77777777" w:rsidR="00AB199C" w:rsidRPr="00C8493B" w:rsidRDefault="00AB199C" w:rsidP="00A378FB">
      <w:pPr>
        <w:spacing w:after="0" w:line="240" w:lineRule="auto"/>
        <w:rPr>
          <w:rFonts w:eastAsia="Times New Roman" w:cstheme="minorHAnsi"/>
        </w:rPr>
      </w:pPr>
    </w:p>
    <w:tbl>
      <w:tblPr>
        <w:tblW w:w="5000" w:type="pct"/>
        <w:tblCellMar>
          <w:left w:w="0" w:type="dxa"/>
          <w:right w:w="0" w:type="dxa"/>
        </w:tblCellMar>
        <w:tblLook w:val="01E0" w:firstRow="1" w:lastRow="1" w:firstColumn="1" w:lastColumn="1" w:noHBand="0" w:noVBand="0"/>
      </w:tblPr>
      <w:tblGrid>
        <w:gridCol w:w="1345"/>
        <w:gridCol w:w="8005"/>
      </w:tblGrid>
      <w:tr w:rsidR="00AB199C" w:rsidRPr="00C8493B" w14:paraId="70E4DFEE" w14:textId="77777777" w:rsidTr="000E7DB5">
        <w:tc>
          <w:tcPr>
            <w:tcW w:w="719" w:type="pct"/>
            <w:tcBorders>
              <w:top w:val="single" w:sz="4" w:space="0" w:color="000000"/>
              <w:left w:val="single" w:sz="4" w:space="0" w:color="000000"/>
              <w:bottom w:val="single" w:sz="4" w:space="0" w:color="000000"/>
              <w:right w:val="single" w:sz="4" w:space="0" w:color="000000"/>
            </w:tcBorders>
          </w:tcPr>
          <w:p w14:paraId="58C05E38" w14:textId="77777777" w:rsidR="00AB199C" w:rsidRPr="00C8493B" w:rsidRDefault="00AB199C" w:rsidP="00A378FB">
            <w:pPr>
              <w:spacing w:after="0" w:line="240" w:lineRule="auto"/>
              <w:ind w:left="102" w:right="-20"/>
              <w:rPr>
                <w:rFonts w:eastAsia="Segoe UI" w:cstheme="minorHAnsi"/>
              </w:rPr>
            </w:pPr>
            <w:r w:rsidRPr="00C8493B">
              <w:rPr>
                <w:rFonts w:eastAsia="Segoe UI" w:cstheme="minorHAnsi"/>
                <w:b/>
                <w:bCs/>
                <w:spacing w:val="-1"/>
              </w:rPr>
              <w:t>C</w:t>
            </w:r>
            <w:r w:rsidRPr="00C8493B">
              <w:rPr>
                <w:rFonts w:eastAsia="Segoe UI" w:cstheme="minorHAnsi"/>
                <w:b/>
                <w:bCs/>
              </w:rPr>
              <w:t>luster</w:t>
            </w:r>
          </w:p>
        </w:tc>
        <w:tc>
          <w:tcPr>
            <w:tcW w:w="4281" w:type="pct"/>
            <w:tcBorders>
              <w:top w:val="single" w:sz="4" w:space="0" w:color="000000"/>
              <w:left w:val="single" w:sz="4" w:space="0" w:color="000000"/>
              <w:bottom w:val="single" w:sz="4" w:space="0" w:color="000000"/>
              <w:right w:val="single" w:sz="4" w:space="0" w:color="000000"/>
            </w:tcBorders>
            <w:shd w:val="clear" w:color="auto" w:fill="auto"/>
          </w:tcPr>
          <w:p w14:paraId="66EB6DEC" w14:textId="77777777" w:rsidR="00AB199C" w:rsidRPr="00C8493B" w:rsidRDefault="00AB199C" w:rsidP="00A378FB">
            <w:pPr>
              <w:spacing w:after="0" w:line="240" w:lineRule="auto"/>
              <w:ind w:left="102" w:right="-20"/>
              <w:rPr>
                <w:rFonts w:eastAsia="Segoe UI" w:cstheme="minorHAnsi"/>
                <w:b/>
                <w:bCs/>
                <w:spacing w:val="1"/>
              </w:rPr>
            </w:pPr>
            <w:r w:rsidRPr="00C8493B">
              <w:rPr>
                <w:rFonts w:eastAsia="Segoe UI" w:cstheme="minorHAnsi"/>
                <w:b/>
                <w:bCs/>
                <w:spacing w:val="1"/>
              </w:rPr>
              <w:t>Un</w:t>
            </w:r>
            <w:r w:rsidRPr="00C8493B">
              <w:rPr>
                <w:rFonts w:eastAsia="Segoe UI" w:cstheme="minorHAnsi"/>
                <w:b/>
                <w:bCs/>
                <w:spacing w:val="-2"/>
              </w:rPr>
              <w:t>d</w:t>
            </w:r>
            <w:r w:rsidRPr="00C8493B">
              <w:rPr>
                <w:rFonts w:eastAsia="Segoe UI" w:cstheme="minorHAnsi"/>
                <w:b/>
                <w:bCs/>
              </w:rPr>
              <w:t>e</w:t>
            </w:r>
            <w:r w:rsidRPr="00C8493B">
              <w:rPr>
                <w:rFonts w:eastAsia="Segoe UI" w:cstheme="minorHAnsi"/>
                <w:b/>
                <w:bCs/>
                <w:spacing w:val="1"/>
              </w:rPr>
              <w:t>r</w:t>
            </w:r>
            <w:r w:rsidRPr="00C8493B">
              <w:rPr>
                <w:rFonts w:eastAsia="Segoe UI" w:cstheme="minorHAnsi"/>
                <w:b/>
                <w:bCs/>
                <w:spacing w:val="-1"/>
              </w:rPr>
              <w:t>s</w:t>
            </w:r>
            <w:r w:rsidRPr="00C8493B">
              <w:rPr>
                <w:rFonts w:eastAsia="Segoe UI" w:cstheme="minorHAnsi"/>
                <w:b/>
                <w:bCs/>
                <w:spacing w:val="-2"/>
              </w:rPr>
              <w:t>t</w:t>
            </w:r>
            <w:r w:rsidRPr="00C8493B">
              <w:rPr>
                <w:rFonts w:eastAsia="Segoe UI" w:cstheme="minorHAnsi"/>
                <w:b/>
                <w:bCs/>
                <w:spacing w:val="-1"/>
              </w:rPr>
              <w:t>a</w:t>
            </w:r>
            <w:r w:rsidRPr="00C8493B">
              <w:rPr>
                <w:rFonts w:eastAsia="Segoe UI" w:cstheme="minorHAnsi"/>
                <w:b/>
                <w:bCs/>
                <w:spacing w:val="1"/>
              </w:rPr>
              <w:t>n</w:t>
            </w:r>
            <w:r w:rsidRPr="00C8493B">
              <w:rPr>
                <w:rFonts w:eastAsia="Segoe UI" w:cstheme="minorHAnsi"/>
                <w:b/>
                <w:bCs/>
              </w:rPr>
              <w:t>d</w:t>
            </w:r>
            <w:r w:rsidRPr="00C8493B">
              <w:rPr>
                <w:rFonts w:eastAsia="Segoe UI" w:cstheme="minorHAnsi"/>
                <w:b/>
                <w:bCs/>
                <w:spacing w:val="-1"/>
              </w:rPr>
              <w:t xml:space="preserve"> s</w:t>
            </w:r>
            <w:r w:rsidRPr="00C8493B">
              <w:rPr>
                <w:rFonts w:eastAsia="Segoe UI" w:cstheme="minorHAnsi"/>
                <w:b/>
                <w:bCs/>
              </w:rPr>
              <w:t>i</w:t>
            </w:r>
            <w:r w:rsidRPr="00C8493B">
              <w:rPr>
                <w:rFonts w:eastAsia="Segoe UI" w:cstheme="minorHAnsi"/>
                <w:b/>
                <w:bCs/>
                <w:spacing w:val="-1"/>
              </w:rPr>
              <w:t>m</w:t>
            </w:r>
            <w:r w:rsidRPr="00C8493B">
              <w:rPr>
                <w:rFonts w:eastAsia="Segoe UI" w:cstheme="minorHAnsi"/>
                <w:b/>
                <w:bCs/>
              </w:rPr>
              <w:t>ila</w:t>
            </w:r>
            <w:r w:rsidRPr="00C8493B">
              <w:rPr>
                <w:rFonts w:eastAsia="Segoe UI" w:cstheme="minorHAnsi"/>
                <w:b/>
                <w:bCs/>
                <w:spacing w:val="1"/>
              </w:rPr>
              <w:t>r</w:t>
            </w:r>
            <w:r w:rsidRPr="00C8493B">
              <w:rPr>
                <w:rFonts w:eastAsia="Segoe UI" w:cstheme="minorHAnsi"/>
                <w:b/>
                <w:bCs/>
                <w:spacing w:val="-3"/>
              </w:rPr>
              <w:t>i</w:t>
            </w:r>
            <w:r w:rsidRPr="00C8493B">
              <w:rPr>
                <w:rFonts w:eastAsia="Segoe UI" w:cstheme="minorHAnsi"/>
                <w:b/>
                <w:bCs/>
              </w:rPr>
              <w:t>ty</w:t>
            </w:r>
            <w:r w:rsidRPr="00C8493B">
              <w:rPr>
                <w:rFonts w:eastAsia="Segoe UI" w:cstheme="minorHAnsi"/>
                <w:b/>
                <w:bCs/>
                <w:spacing w:val="1"/>
              </w:rPr>
              <w:t xml:space="preserve"> </w:t>
            </w:r>
            <w:r w:rsidRPr="00C8493B">
              <w:rPr>
                <w:rFonts w:eastAsia="Segoe UI" w:cstheme="minorHAnsi"/>
                <w:b/>
                <w:bCs/>
                <w:spacing w:val="-3"/>
              </w:rPr>
              <w:t>i</w:t>
            </w:r>
            <w:r w:rsidRPr="00C8493B">
              <w:rPr>
                <w:rFonts w:eastAsia="Segoe UI" w:cstheme="minorHAnsi"/>
                <w:b/>
                <w:bCs/>
              </w:rPr>
              <w:t>n t</w:t>
            </w:r>
            <w:r w:rsidRPr="00C8493B">
              <w:rPr>
                <w:rFonts w:eastAsia="Segoe UI" w:cstheme="minorHAnsi"/>
                <w:b/>
                <w:bCs/>
                <w:spacing w:val="1"/>
              </w:rPr>
              <w:t>e</w:t>
            </w:r>
            <w:r w:rsidRPr="00C8493B">
              <w:rPr>
                <w:rFonts w:eastAsia="Segoe UI" w:cstheme="minorHAnsi"/>
                <w:b/>
                <w:bCs/>
                <w:spacing w:val="-2"/>
              </w:rPr>
              <w:t>r</w:t>
            </w:r>
            <w:r w:rsidRPr="00C8493B">
              <w:rPr>
                <w:rFonts w:eastAsia="Segoe UI" w:cstheme="minorHAnsi"/>
                <w:b/>
                <w:bCs/>
              </w:rPr>
              <w:t>ms</w:t>
            </w:r>
            <w:r w:rsidRPr="00C8493B">
              <w:rPr>
                <w:rFonts w:eastAsia="Segoe UI" w:cstheme="minorHAnsi"/>
                <w:b/>
                <w:bCs/>
                <w:spacing w:val="-2"/>
              </w:rPr>
              <w:t xml:space="preserve"> </w:t>
            </w:r>
            <w:r w:rsidRPr="00C8493B">
              <w:rPr>
                <w:rFonts w:eastAsia="Segoe UI" w:cstheme="minorHAnsi"/>
                <w:b/>
                <w:bCs/>
              </w:rPr>
              <w:t>of</w:t>
            </w:r>
            <w:r w:rsidRPr="00C8493B">
              <w:rPr>
                <w:rFonts w:eastAsia="Segoe UI" w:cstheme="minorHAnsi"/>
                <w:b/>
                <w:bCs/>
                <w:spacing w:val="-2"/>
              </w:rPr>
              <w:t xml:space="preserve"> </w:t>
            </w:r>
            <w:r w:rsidRPr="00C8493B">
              <w:rPr>
                <w:rFonts w:eastAsia="Segoe UI" w:cstheme="minorHAnsi"/>
                <w:b/>
                <w:bCs/>
                <w:spacing w:val="-1"/>
              </w:rPr>
              <w:t>s</w:t>
            </w:r>
            <w:r w:rsidRPr="00C8493B">
              <w:rPr>
                <w:rFonts w:eastAsia="Segoe UI" w:cstheme="minorHAnsi"/>
                <w:b/>
                <w:bCs/>
              </w:rPr>
              <w:t>i</w:t>
            </w:r>
            <w:r w:rsidRPr="00C8493B">
              <w:rPr>
                <w:rFonts w:eastAsia="Segoe UI" w:cstheme="minorHAnsi"/>
                <w:b/>
                <w:bCs/>
                <w:spacing w:val="-1"/>
              </w:rPr>
              <w:t>m</w:t>
            </w:r>
            <w:r w:rsidRPr="00C8493B">
              <w:rPr>
                <w:rFonts w:eastAsia="Segoe UI" w:cstheme="minorHAnsi"/>
                <w:b/>
                <w:bCs/>
              </w:rPr>
              <w:t>ila</w:t>
            </w:r>
            <w:r w:rsidRPr="00C8493B">
              <w:rPr>
                <w:rFonts w:eastAsia="Segoe UI" w:cstheme="minorHAnsi"/>
                <w:b/>
                <w:bCs/>
                <w:spacing w:val="1"/>
              </w:rPr>
              <w:t>r</w:t>
            </w:r>
            <w:r w:rsidRPr="00C8493B">
              <w:rPr>
                <w:rFonts w:eastAsia="Segoe UI" w:cstheme="minorHAnsi"/>
                <w:b/>
                <w:bCs/>
              </w:rPr>
              <w:t xml:space="preserve">ity </w:t>
            </w:r>
            <w:r w:rsidRPr="00C8493B">
              <w:rPr>
                <w:rFonts w:eastAsia="Segoe UI" w:cstheme="minorHAnsi"/>
                <w:b/>
                <w:bCs/>
                <w:spacing w:val="-2"/>
              </w:rPr>
              <w:t>t</w:t>
            </w:r>
            <w:r w:rsidRPr="00C8493B">
              <w:rPr>
                <w:rFonts w:eastAsia="Segoe UI" w:cstheme="minorHAnsi"/>
                <w:b/>
                <w:bCs/>
                <w:spacing w:val="1"/>
              </w:rPr>
              <w:t>r</w:t>
            </w:r>
            <w:r w:rsidRPr="00C8493B">
              <w:rPr>
                <w:rFonts w:eastAsia="Segoe UI" w:cstheme="minorHAnsi"/>
                <w:b/>
                <w:bCs/>
                <w:spacing w:val="-1"/>
              </w:rPr>
              <w:t>a</w:t>
            </w:r>
            <w:r w:rsidRPr="00C8493B">
              <w:rPr>
                <w:rFonts w:eastAsia="Segoe UI" w:cstheme="minorHAnsi"/>
                <w:b/>
                <w:bCs/>
                <w:spacing w:val="1"/>
              </w:rPr>
              <w:t>n</w:t>
            </w:r>
            <w:r w:rsidRPr="00C8493B">
              <w:rPr>
                <w:rFonts w:eastAsia="Segoe UI" w:cstheme="minorHAnsi"/>
                <w:b/>
                <w:bCs/>
                <w:spacing w:val="-1"/>
              </w:rPr>
              <w:t>s</w:t>
            </w:r>
            <w:r w:rsidRPr="00C8493B">
              <w:rPr>
                <w:rFonts w:eastAsia="Segoe UI" w:cstheme="minorHAnsi"/>
                <w:b/>
                <w:bCs/>
              </w:rPr>
              <w:t>f</w:t>
            </w:r>
            <w:r w:rsidRPr="00C8493B">
              <w:rPr>
                <w:rFonts w:eastAsia="Segoe UI" w:cstheme="minorHAnsi"/>
                <w:b/>
                <w:bCs/>
                <w:spacing w:val="-1"/>
              </w:rPr>
              <w:t>o</w:t>
            </w:r>
            <w:r w:rsidRPr="00C8493B">
              <w:rPr>
                <w:rFonts w:eastAsia="Segoe UI" w:cstheme="minorHAnsi"/>
                <w:b/>
                <w:bCs/>
                <w:spacing w:val="1"/>
              </w:rPr>
              <w:t>r</w:t>
            </w:r>
            <w:r w:rsidRPr="00C8493B">
              <w:rPr>
                <w:rFonts w:eastAsia="Segoe UI" w:cstheme="minorHAnsi"/>
                <w:b/>
                <w:bCs/>
              </w:rPr>
              <w:t>m</w:t>
            </w:r>
            <w:r w:rsidRPr="00C8493B">
              <w:rPr>
                <w:rFonts w:eastAsia="Segoe UI" w:cstheme="minorHAnsi"/>
                <w:b/>
                <w:bCs/>
                <w:spacing w:val="-2"/>
              </w:rPr>
              <w:t>a</w:t>
            </w:r>
            <w:r w:rsidRPr="00C8493B">
              <w:rPr>
                <w:rFonts w:eastAsia="Segoe UI" w:cstheme="minorHAnsi"/>
                <w:b/>
                <w:bCs/>
              </w:rPr>
              <w:t>tions.</w:t>
            </w:r>
          </w:p>
        </w:tc>
      </w:tr>
      <w:tr w:rsidR="00AB199C" w:rsidRPr="00C8493B" w14:paraId="3EE03FE9" w14:textId="77777777" w:rsidTr="000E7DB5">
        <w:tc>
          <w:tcPr>
            <w:tcW w:w="719" w:type="pct"/>
            <w:tcBorders>
              <w:top w:val="single" w:sz="4" w:space="0" w:color="000000"/>
              <w:left w:val="single" w:sz="4" w:space="0" w:color="000000"/>
              <w:bottom w:val="single" w:sz="4" w:space="0" w:color="000000"/>
              <w:right w:val="single" w:sz="4" w:space="0" w:color="000000"/>
            </w:tcBorders>
          </w:tcPr>
          <w:p w14:paraId="176FAE91" w14:textId="77777777" w:rsidR="00AB199C" w:rsidRPr="00C8493B" w:rsidRDefault="00AB199C" w:rsidP="00A378FB">
            <w:pPr>
              <w:spacing w:after="0" w:line="240" w:lineRule="auto"/>
              <w:ind w:left="102" w:right="-20"/>
              <w:rPr>
                <w:rFonts w:eastAsia="Segoe UI" w:cstheme="minorHAnsi"/>
              </w:rPr>
            </w:pPr>
            <w:r w:rsidRPr="00C8493B">
              <w:rPr>
                <w:rFonts w:eastAsia="Segoe UI" w:cstheme="minorHAnsi"/>
                <w:spacing w:val="1"/>
              </w:rPr>
              <w:t>A.M</w:t>
            </w:r>
            <w:r w:rsidRPr="00C8493B">
              <w:rPr>
                <w:rFonts w:eastAsia="Segoe UI" w:cstheme="minorHAnsi"/>
              </w:rPr>
              <w:t>.G</w:t>
            </w:r>
            <w:r w:rsidRPr="00C8493B">
              <w:rPr>
                <w:rFonts w:eastAsia="Segoe UI" w:cstheme="minorHAnsi"/>
                <w:spacing w:val="-1"/>
              </w:rPr>
              <w:t>H</w:t>
            </w:r>
            <w:r w:rsidRPr="00C8493B">
              <w:rPr>
                <w:rFonts w:eastAsia="Segoe UI" w:cstheme="minorHAnsi"/>
              </w:rPr>
              <w:t>S</w:t>
            </w:r>
            <w:r w:rsidRPr="00C8493B">
              <w:rPr>
                <w:rFonts w:eastAsia="Segoe UI" w:cstheme="minorHAnsi"/>
                <w:spacing w:val="-2"/>
              </w:rPr>
              <w:t>.</w:t>
            </w:r>
            <w:r w:rsidRPr="00C8493B">
              <w:rPr>
                <w:rFonts w:eastAsia="Segoe UI" w:cstheme="minorHAnsi"/>
              </w:rPr>
              <w:t>8</w:t>
            </w:r>
          </w:p>
        </w:tc>
        <w:tc>
          <w:tcPr>
            <w:tcW w:w="4281" w:type="pct"/>
            <w:tcBorders>
              <w:top w:val="single" w:sz="4" w:space="0" w:color="000000"/>
              <w:left w:val="single" w:sz="4" w:space="0" w:color="000000"/>
              <w:bottom w:val="single" w:sz="4" w:space="0" w:color="000000"/>
              <w:right w:val="single" w:sz="4" w:space="0" w:color="000000"/>
            </w:tcBorders>
          </w:tcPr>
          <w:p w14:paraId="3288A2F4" w14:textId="77777777" w:rsidR="00AB199C" w:rsidRPr="00C8493B" w:rsidRDefault="00AB199C" w:rsidP="00A378FB">
            <w:pPr>
              <w:spacing w:after="0" w:line="240" w:lineRule="auto"/>
              <w:ind w:left="102" w:right="-20"/>
              <w:rPr>
                <w:rFonts w:eastAsia="Segoe UI" w:cstheme="minorHAnsi"/>
              </w:rPr>
            </w:pPr>
            <w:r w:rsidRPr="00C8493B">
              <w:rPr>
                <w:rFonts w:eastAsia="Times New Roman" w:cstheme="minorHAnsi"/>
              </w:rPr>
              <w:t>Given two figures, decide if they are similar.</w:t>
            </w:r>
          </w:p>
        </w:tc>
      </w:tr>
    </w:tbl>
    <w:p w14:paraId="3C009C3F" w14:textId="77777777" w:rsidR="00AB199C" w:rsidRPr="00C8493B" w:rsidRDefault="00AB199C" w:rsidP="00A378FB">
      <w:pPr>
        <w:spacing w:after="0" w:line="240" w:lineRule="auto"/>
        <w:rPr>
          <w:rFonts w:eastAsia="Times New Roman" w:cstheme="minorHAnsi"/>
        </w:rPr>
      </w:pPr>
    </w:p>
    <w:p w14:paraId="7E76E51D" w14:textId="77777777" w:rsidR="00AB199C" w:rsidRPr="00C8493B" w:rsidRDefault="00AB199C" w:rsidP="00A378FB">
      <w:pPr>
        <w:spacing w:after="0" w:line="240" w:lineRule="auto"/>
        <w:rPr>
          <w:rFonts w:eastAsia="Segoe UI" w:cstheme="minorHAnsi"/>
          <w:b/>
          <w:bCs/>
        </w:rPr>
      </w:pPr>
      <w:r w:rsidRPr="00C8493B">
        <w:rPr>
          <w:rFonts w:eastAsia="Segoe UI" w:cstheme="minorHAnsi"/>
          <w:b/>
          <w:bCs/>
        </w:rPr>
        <w:t>Ex</w:t>
      </w:r>
      <w:r w:rsidRPr="00C8493B">
        <w:rPr>
          <w:rFonts w:eastAsia="Segoe UI" w:cstheme="minorHAnsi"/>
          <w:b/>
          <w:bCs/>
          <w:spacing w:val="1"/>
        </w:rPr>
        <w:t>t</w:t>
      </w:r>
      <w:r w:rsidRPr="00C8493B">
        <w:rPr>
          <w:rFonts w:eastAsia="Segoe UI" w:cstheme="minorHAnsi"/>
          <w:b/>
          <w:bCs/>
          <w:spacing w:val="-2"/>
        </w:rPr>
        <w:t>e</w:t>
      </w:r>
      <w:r w:rsidRPr="00C8493B">
        <w:rPr>
          <w:rFonts w:eastAsia="Segoe UI" w:cstheme="minorHAnsi"/>
          <w:b/>
          <w:bCs/>
          <w:spacing w:val="1"/>
        </w:rPr>
        <w:t>n</w:t>
      </w:r>
      <w:r w:rsidRPr="00C8493B">
        <w:rPr>
          <w:rFonts w:eastAsia="Segoe UI" w:cstheme="minorHAnsi"/>
          <w:b/>
          <w:bCs/>
        </w:rPr>
        <w:t>d</w:t>
      </w:r>
      <w:r w:rsidRPr="00C8493B">
        <w:rPr>
          <w:rFonts w:eastAsia="Segoe UI" w:cstheme="minorHAnsi"/>
          <w:b/>
          <w:bCs/>
          <w:spacing w:val="-3"/>
        </w:rPr>
        <w:t>i</w:t>
      </w:r>
      <w:r w:rsidRPr="00C8493B">
        <w:rPr>
          <w:rFonts w:eastAsia="Segoe UI" w:cstheme="minorHAnsi"/>
          <w:b/>
          <w:bCs/>
          <w:spacing w:val="1"/>
        </w:rPr>
        <w:t>n</w:t>
      </w:r>
      <w:r w:rsidRPr="00C8493B">
        <w:rPr>
          <w:rFonts w:eastAsia="Segoe UI" w:cstheme="minorHAnsi"/>
          <w:b/>
          <w:bCs/>
        </w:rPr>
        <w:t>g</w:t>
      </w:r>
      <w:r w:rsidRPr="00C8493B">
        <w:rPr>
          <w:rFonts w:eastAsia="Segoe UI" w:cstheme="minorHAnsi"/>
          <w:b/>
          <w:bCs/>
          <w:spacing w:val="-1"/>
        </w:rPr>
        <w:t xml:space="preserve"> </w:t>
      </w:r>
      <w:r w:rsidRPr="00C8493B">
        <w:rPr>
          <w:rFonts w:eastAsia="Segoe UI" w:cstheme="minorHAnsi"/>
          <w:b/>
          <w:bCs/>
        </w:rPr>
        <w:t>to</w:t>
      </w:r>
      <w:r w:rsidRPr="00C8493B">
        <w:rPr>
          <w:rFonts w:eastAsia="Segoe UI" w:cstheme="minorHAnsi"/>
          <w:b/>
          <w:bCs/>
          <w:spacing w:val="-1"/>
        </w:rPr>
        <w:t xml:space="preserve"> </w:t>
      </w:r>
      <w:r w:rsidRPr="00C8493B">
        <w:rPr>
          <w:rFonts w:eastAsia="Segoe UI" w:cstheme="minorHAnsi"/>
          <w:b/>
          <w:bCs/>
        </w:rPr>
        <w:t>T</w:t>
      </w:r>
      <w:r w:rsidRPr="00C8493B">
        <w:rPr>
          <w:rFonts w:eastAsia="Segoe UI" w:cstheme="minorHAnsi"/>
          <w:b/>
          <w:bCs/>
          <w:spacing w:val="-1"/>
        </w:rPr>
        <w:t>h</w:t>
      </w:r>
      <w:r w:rsidRPr="00C8493B">
        <w:rPr>
          <w:rFonts w:eastAsia="Segoe UI" w:cstheme="minorHAnsi"/>
          <w:b/>
          <w:bCs/>
          <w:spacing w:val="-2"/>
        </w:rPr>
        <w:t>r</w:t>
      </w:r>
      <w:r w:rsidRPr="00C8493B">
        <w:rPr>
          <w:rFonts w:eastAsia="Segoe UI" w:cstheme="minorHAnsi"/>
          <w:b/>
          <w:bCs/>
        </w:rPr>
        <w:t>ee D</w:t>
      </w:r>
      <w:r w:rsidRPr="00C8493B">
        <w:rPr>
          <w:rFonts w:eastAsia="Segoe UI" w:cstheme="minorHAnsi"/>
          <w:b/>
          <w:bCs/>
          <w:spacing w:val="-2"/>
        </w:rPr>
        <w:t>i</w:t>
      </w:r>
      <w:r w:rsidRPr="00C8493B">
        <w:rPr>
          <w:rFonts w:eastAsia="Segoe UI" w:cstheme="minorHAnsi"/>
          <w:b/>
          <w:bCs/>
        </w:rPr>
        <w:t>men</w:t>
      </w:r>
      <w:r w:rsidRPr="00C8493B">
        <w:rPr>
          <w:rFonts w:eastAsia="Segoe UI" w:cstheme="minorHAnsi"/>
          <w:b/>
          <w:bCs/>
          <w:spacing w:val="-1"/>
        </w:rPr>
        <w:t>s</w:t>
      </w:r>
      <w:r w:rsidRPr="00C8493B">
        <w:rPr>
          <w:rFonts w:eastAsia="Segoe UI" w:cstheme="minorHAnsi"/>
          <w:b/>
          <w:bCs/>
        </w:rPr>
        <w:t>i</w:t>
      </w:r>
      <w:r w:rsidRPr="00C8493B">
        <w:rPr>
          <w:rFonts w:eastAsia="Segoe UI" w:cstheme="minorHAnsi"/>
          <w:b/>
          <w:bCs/>
          <w:spacing w:val="-1"/>
        </w:rPr>
        <w:t>o</w:t>
      </w:r>
      <w:r w:rsidRPr="00C8493B">
        <w:rPr>
          <w:rFonts w:eastAsia="Segoe UI" w:cstheme="minorHAnsi"/>
          <w:b/>
          <w:bCs/>
          <w:spacing w:val="1"/>
        </w:rPr>
        <w:t>n</w:t>
      </w:r>
      <w:r w:rsidRPr="00C8493B">
        <w:rPr>
          <w:rFonts w:eastAsia="Segoe UI" w:cstheme="minorHAnsi"/>
          <w:b/>
          <w:bCs/>
        </w:rPr>
        <w:t>s</w:t>
      </w:r>
    </w:p>
    <w:p w14:paraId="32408DA3" w14:textId="77777777" w:rsidR="00AB199C" w:rsidRPr="00C8493B" w:rsidRDefault="00AB199C" w:rsidP="00A378FB">
      <w:pPr>
        <w:spacing w:after="0" w:line="240" w:lineRule="auto"/>
        <w:rPr>
          <w:rFonts w:eastAsia="Times New Roman" w:cstheme="minorHAnsi"/>
        </w:rPr>
      </w:pPr>
    </w:p>
    <w:tbl>
      <w:tblPr>
        <w:tblW w:w="5000" w:type="pct"/>
        <w:tblCellMar>
          <w:left w:w="0" w:type="dxa"/>
          <w:right w:w="0" w:type="dxa"/>
        </w:tblCellMar>
        <w:tblLook w:val="01E0" w:firstRow="1" w:lastRow="1" w:firstColumn="1" w:lastColumn="1" w:noHBand="0" w:noVBand="0"/>
      </w:tblPr>
      <w:tblGrid>
        <w:gridCol w:w="1345"/>
        <w:gridCol w:w="8005"/>
      </w:tblGrid>
      <w:tr w:rsidR="00AB199C" w:rsidRPr="00C8493B" w14:paraId="399948E0" w14:textId="77777777" w:rsidTr="000E7DB5">
        <w:tc>
          <w:tcPr>
            <w:tcW w:w="719" w:type="pct"/>
            <w:tcBorders>
              <w:top w:val="single" w:sz="4" w:space="0" w:color="000000"/>
              <w:left w:val="single" w:sz="4" w:space="0" w:color="000000"/>
              <w:bottom w:val="single" w:sz="4" w:space="0" w:color="000000"/>
              <w:right w:val="single" w:sz="4" w:space="0" w:color="000000"/>
            </w:tcBorders>
          </w:tcPr>
          <w:p w14:paraId="718662AE" w14:textId="77777777" w:rsidR="00AB199C" w:rsidRPr="00C8493B" w:rsidRDefault="00AB199C" w:rsidP="00A378FB">
            <w:pPr>
              <w:spacing w:after="0" w:line="240" w:lineRule="auto"/>
              <w:ind w:left="102" w:right="-20"/>
              <w:rPr>
                <w:rFonts w:eastAsia="Segoe UI" w:cstheme="minorHAnsi"/>
              </w:rPr>
            </w:pPr>
            <w:r w:rsidRPr="00C8493B">
              <w:rPr>
                <w:rFonts w:eastAsia="Segoe UI" w:cstheme="minorHAnsi"/>
                <w:b/>
                <w:bCs/>
                <w:spacing w:val="-1"/>
              </w:rPr>
              <w:t>C</w:t>
            </w:r>
            <w:r w:rsidRPr="00C8493B">
              <w:rPr>
                <w:rFonts w:eastAsia="Segoe UI" w:cstheme="minorHAnsi"/>
                <w:b/>
                <w:bCs/>
              </w:rPr>
              <w:t>luster</w:t>
            </w:r>
          </w:p>
        </w:tc>
        <w:tc>
          <w:tcPr>
            <w:tcW w:w="4281" w:type="pct"/>
            <w:tcBorders>
              <w:top w:val="single" w:sz="4" w:space="0" w:color="000000"/>
              <w:left w:val="single" w:sz="4" w:space="0" w:color="000000"/>
              <w:bottom w:val="single" w:sz="4" w:space="0" w:color="000000"/>
              <w:right w:val="single" w:sz="4" w:space="0" w:color="000000"/>
            </w:tcBorders>
            <w:shd w:val="clear" w:color="auto" w:fill="auto"/>
          </w:tcPr>
          <w:p w14:paraId="4B849D74" w14:textId="79C705A5" w:rsidR="00AB199C" w:rsidRPr="00C8493B" w:rsidRDefault="00756EF6" w:rsidP="00A378FB">
            <w:pPr>
              <w:spacing w:after="0" w:line="240" w:lineRule="auto"/>
              <w:ind w:left="102" w:right="-20"/>
              <w:rPr>
                <w:rFonts w:eastAsia="Segoe UI" w:cstheme="minorHAnsi"/>
                <w:b/>
                <w:bCs/>
              </w:rPr>
            </w:pPr>
            <w:r w:rsidRPr="00C8493B">
              <w:rPr>
                <w:rFonts w:eastAsia="Segoe UI" w:cstheme="minorHAnsi"/>
                <w:b/>
                <w:bCs/>
              </w:rPr>
              <w:t>Use measurement and volume formulas to solve problems.</w:t>
            </w:r>
          </w:p>
        </w:tc>
      </w:tr>
      <w:tr w:rsidR="00AB199C" w:rsidRPr="00C8493B" w14:paraId="7E70F70B" w14:textId="77777777" w:rsidTr="000E7DB5">
        <w:tc>
          <w:tcPr>
            <w:tcW w:w="719" w:type="pct"/>
            <w:tcBorders>
              <w:top w:val="single" w:sz="4" w:space="0" w:color="000000"/>
              <w:left w:val="single" w:sz="4" w:space="0" w:color="000000"/>
              <w:bottom w:val="single" w:sz="4" w:space="0" w:color="000000"/>
              <w:right w:val="single" w:sz="4" w:space="0" w:color="000000"/>
            </w:tcBorders>
          </w:tcPr>
          <w:p w14:paraId="488D9C21" w14:textId="77777777" w:rsidR="00AB199C" w:rsidRPr="00C8493B" w:rsidRDefault="00AB199C" w:rsidP="00A378FB">
            <w:pPr>
              <w:spacing w:after="0" w:line="240" w:lineRule="auto"/>
              <w:ind w:left="102" w:right="-20"/>
              <w:rPr>
                <w:rFonts w:eastAsia="Times New Roman" w:cstheme="minorHAnsi"/>
              </w:rPr>
            </w:pPr>
            <w:r w:rsidRPr="00C8493B">
              <w:rPr>
                <w:rFonts w:eastAsia="Segoe UI" w:cstheme="minorHAnsi"/>
                <w:spacing w:val="1"/>
              </w:rPr>
              <w:t>A.M</w:t>
            </w:r>
            <w:r w:rsidRPr="00C8493B">
              <w:rPr>
                <w:rFonts w:eastAsia="Segoe UI" w:cstheme="minorHAnsi"/>
              </w:rPr>
              <w:t>.G</w:t>
            </w:r>
            <w:r w:rsidRPr="00C8493B">
              <w:rPr>
                <w:rFonts w:eastAsia="Segoe UI" w:cstheme="minorHAnsi"/>
                <w:spacing w:val="-1"/>
              </w:rPr>
              <w:t>H</w:t>
            </w:r>
            <w:r w:rsidRPr="00C8493B">
              <w:rPr>
                <w:rFonts w:eastAsia="Segoe UI" w:cstheme="minorHAnsi"/>
              </w:rPr>
              <w:t>S</w:t>
            </w:r>
            <w:r w:rsidRPr="00C8493B">
              <w:rPr>
                <w:rFonts w:eastAsia="Segoe UI" w:cstheme="minorHAnsi"/>
                <w:spacing w:val="-2"/>
              </w:rPr>
              <w:t>.</w:t>
            </w:r>
            <w:r w:rsidRPr="00C8493B">
              <w:rPr>
                <w:rFonts w:eastAsia="Segoe UI" w:cstheme="minorHAnsi"/>
                <w:spacing w:val="1"/>
              </w:rPr>
              <w:t>9</w:t>
            </w:r>
          </w:p>
        </w:tc>
        <w:tc>
          <w:tcPr>
            <w:tcW w:w="4281" w:type="pct"/>
            <w:tcBorders>
              <w:top w:val="single" w:sz="4" w:space="0" w:color="000000"/>
              <w:left w:val="single" w:sz="4" w:space="0" w:color="000000"/>
              <w:bottom w:val="single" w:sz="4" w:space="0" w:color="000000"/>
              <w:right w:val="single" w:sz="4" w:space="0" w:color="000000"/>
            </w:tcBorders>
          </w:tcPr>
          <w:p w14:paraId="7BAB8742" w14:textId="77777777" w:rsidR="00AB199C" w:rsidRPr="00C8493B" w:rsidRDefault="00AB199C" w:rsidP="00A378FB">
            <w:pPr>
              <w:spacing w:after="0" w:line="240" w:lineRule="auto"/>
              <w:ind w:left="102" w:right="-20"/>
              <w:rPr>
                <w:rFonts w:eastAsia="Segoe UI" w:cstheme="minorHAnsi"/>
              </w:rPr>
            </w:pPr>
            <w:r w:rsidRPr="00C8493B">
              <w:rPr>
                <w:rFonts w:eastAsia="Times New Roman" w:cstheme="minorHAnsi"/>
              </w:rPr>
              <w:t>Measure quantities accurately (e.g., follow a recipe).</w:t>
            </w:r>
          </w:p>
        </w:tc>
      </w:tr>
      <w:tr w:rsidR="00AB199C" w:rsidRPr="00C8493B" w14:paraId="2E779CA9" w14:textId="77777777" w:rsidTr="000E7DB5">
        <w:tc>
          <w:tcPr>
            <w:tcW w:w="719" w:type="pct"/>
            <w:tcBorders>
              <w:top w:val="single" w:sz="4" w:space="0" w:color="000000"/>
              <w:left w:val="single" w:sz="4" w:space="0" w:color="000000"/>
              <w:bottom w:val="single" w:sz="4" w:space="0" w:color="000000"/>
              <w:right w:val="single" w:sz="4" w:space="0" w:color="000000"/>
            </w:tcBorders>
          </w:tcPr>
          <w:p w14:paraId="4EC25BCE" w14:textId="77777777" w:rsidR="00AB199C" w:rsidRPr="00C8493B" w:rsidRDefault="00AB199C" w:rsidP="00A378FB">
            <w:pPr>
              <w:spacing w:after="0" w:line="240" w:lineRule="auto"/>
              <w:ind w:left="102" w:right="-20"/>
              <w:rPr>
                <w:rFonts w:eastAsia="Segoe UI" w:cstheme="minorHAnsi"/>
              </w:rPr>
            </w:pPr>
            <w:r w:rsidRPr="00C8493B">
              <w:rPr>
                <w:rFonts w:eastAsia="Segoe UI" w:cstheme="minorHAnsi"/>
                <w:spacing w:val="1"/>
              </w:rPr>
              <w:lastRenderedPageBreak/>
              <w:t>A.M</w:t>
            </w:r>
            <w:r w:rsidRPr="00C8493B">
              <w:rPr>
                <w:rFonts w:eastAsia="Segoe UI" w:cstheme="minorHAnsi"/>
              </w:rPr>
              <w:t>.G</w:t>
            </w:r>
            <w:r w:rsidRPr="00C8493B">
              <w:rPr>
                <w:rFonts w:eastAsia="Segoe UI" w:cstheme="minorHAnsi"/>
                <w:spacing w:val="-1"/>
              </w:rPr>
              <w:t>H</w:t>
            </w:r>
            <w:r w:rsidRPr="00C8493B">
              <w:rPr>
                <w:rFonts w:eastAsia="Segoe UI" w:cstheme="minorHAnsi"/>
              </w:rPr>
              <w:t>S</w:t>
            </w:r>
            <w:r w:rsidRPr="00C8493B">
              <w:rPr>
                <w:rFonts w:eastAsia="Segoe UI" w:cstheme="minorHAnsi"/>
                <w:spacing w:val="-2"/>
              </w:rPr>
              <w:t>.</w:t>
            </w:r>
            <w:r w:rsidRPr="00C8493B">
              <w:rPr>
                <w:rFonts w:eastAsia="Segoe UI" w:cstheme="minorHAnsi"/>
                <w:spacing w:val="1"/>
              </w:rPr>
              <w:t>10</w:t>
            </w:r>
          </w:p>
        </w:tc>
        <w:tc>
          <w:tcPr>
            <w:tcW w:w="4281" w:type="pct"/>
            <w:tcBorders>
              <w:top w:val="single" w:sz="4" w:space="0" w:color="000000"/>
              <w:left w:val="single" w:sz="4" w:space="0" w:color="000000"/>
              <w:bottom w:val="single" w:sz="4" w:space="0" w:color="000000"/>
              <w:right w:val="single" w:sz="4" w:space="0" w:color="000000"/>
            </w:tcBorders>
          </w:tcPr>
          <w:p w14:paraId="1148BC97" w14:textId="77777777" w:rsidR="00AB199C" w:rsidRPr="00C8493B" w:rsidRDefault="00AB199C" w:rsidP="00A378FB">
            <w:pPr>
              <w:spacing w:after="0" w:line="240" w:lineRule="auto"/>
              <w:ind w:left="102" w:right="-20"/>
              <w:rPr>
                <w:rFonts w:eastAsia="Segoe UI" w:cstheme="minorHAnsi"/>
              </w:rPr>
            </w:pPr>
            <w:r w:rsidRPr="00C8493B">
              <w:rPr>
                <w:rFonts w:eastAsia="Times New Roman" w:cstheme="minorHAnsi"/>
              </w:rPr>
              <w:t>Given a list of volume formulas for cylinders, pyramids, cones and spheres identify the correct formula to solve real-world problems.</w:t>
            </w:r>
          </w:p>
        </w:tc>
      </w:tr>
    </w:tbl>
    <w:p w14:paraId="3B1854B8" w14:textId="77777777" w:rsidR="000E7DB5" w:rsidRPr="00C8493B" w:rsidRDefault="000E7DB5" w:rsidP="00A378FB">
      <w:pPr>
        <w:spacing w:after="0" w:line="240" w:lineRule="auto"/>
      </w:pPr>
    </w:p>
    <w:tbl>
      <w:tblPr>
        <w:tblW w:w="5000" w:type="pct"/>
        <w:tblCellMar>
          <w:left w:w="0" w:type="dxa"/>
          <w:right w:w="0" w:type="dxa"/>
        </w:tblCellMar>
        <w:tblLook w:val="01E0" w:firstRow="1" w:lastRow="1" w:firstColumn="1" w:lastColumn="1" w:noHBand="0" w:noVBand="0"/>
      </w:tblPr>
      <w:tblGrid>
        <w:gridCol w:w="1345"/>
        <w:gridCol w:w="8005"/>
      </w:tblGrid>
      <w:tr w:rsidR="00AB199C" w:rsidRPr="00C8493B" w14:paraId="19D72E04" w14:textId="77777777" w:rsidTr="000E7DB5">
        <w:tc>
          <w:tcPr>
            <w:tcW w:w="719" w:type="pct"/>
            <w:tcBorders>
              <w:top w:val="single" w:sz="4" w:space="0" w:color="000000"/>
              <w:left w:val="single" w:sz="4" w:space="0" w:color="000000"/>
              <w:bottom w:val="single" w:sz="4" w:space="0" w:color="000000"/>
              <w:right w:val="single" w:sz="4" w:space="0" w:color="000000"/>
            </w:tcBorders>
          </w:tcPr>
          <w:p w14:paraId="5010EBF8" w14:textId="77777777" w:rsidR="00AB199C" w:rsidRPr="00C8493B" w:rsidRDefault="00AB199C" w:rsidP="00A378FB">
            <w:pPr>
              <w:spacing w:after="0" w:line="240" w:lineRule="auto"/>
              <w:ind w:left="102" w:right="-20"/>
              <w:rPr>
                <w:rFonts w:eastAsia="Segoe UI" w:cstheme="minorHAnsi"/>
              </w:rPr>
            </w:pPr>
            <w:r w:rsidRPr="00C8493B">
              <w:rPr>
                <w:rFonts w:eastAsia="Segoe UI" w:cstheme="minorHAnsi"/>
                <w:b/>
                <w:bCs/>
                <w:spacing w:val="-1"/>
              </w:rPr>
              <w:t>C</w:t>
            </w:r>
            <w:r w:rsidRPr="00C8493B">
              <w:rPr>
                <w:rFonts w:eastAsia="Segoe UI" w:cstheme="minorHAnsi"/>
                <w:b/>
                <w:bCs/>
              </w:rPr>
              <w:t>luster</w:t>
            </w:r>
          </w:p>
        </w:tc>
        <w:tc>
          <w:tcPr>
            <w:tcW w:w="4281" w:type="pct"/>
            <w:tcBorders>
              <w:top w:val="single" w:sz="4" w:space="0" w:color="000000"/>
              <w:left w:val="single" w:sz="4" w:space="0" w:color="000000"/>
              <w:bottom w:val="single" w:sz="4" w:space="0" w:color="000000"/>
              <w:right w:val="single" w:sz="4" w:space="0" w:color="000000"/>
            </w:tcBorders>
            <w:shd w:val="clear" w:color="auto" w:fill="auto"/>
          </w:tcPr>
          <w:p w14:paraId="34396B53" w14:textId="77777777" w:rsidR="00AB199C" w:rsidRPr="00C8493B" w:rsidRDefault="00AB199C" w:rsidP="00A378FB">
            <w:pPr>
              <w:spacing w:after="0" w:line="240" w:lineRule="auto"/>
              <w:ind w:left="102" w:right="-20"/>
              <w:rPr>
                <w:rFonts w:eastAsia="Segoe UI" w:cstheme="minorHAnsi"/>
                <w:b/>
                <w:bCs/>
                <w:spacing w:val="-1"/>
              </w:rPr>
            </w:pPr>
            <w:r w:rsidRPr="00C8493B">
              <w:rPr>
                <w:rFonts w:eastAsia="Segoe UI" w:cstheme="minorHAnsi"/>
                <w:b/>
                <w:bCs/>
                <w:spacing w:val="-1"/>
              </w:rPr>
              <w:t>V</w:t>
            </w:r>
            <w:r w:rsidRPr="00C8493B">
              <w:rPr>
                <w:rFonts w:eastAsia="Segoe UI" w:cstheme="minorHAnsi"/>
                <w:b/>
                <w:bCs/>
              </w:rPr>
              <w:t>i</w:t>
            </w:r>
            <w:r w:rsidRPr="00C8493B">
              <w:rPr>
                <w:rFonts w:eastAsia="Segoe UI" w:cstheme="minorHAnsi"/>
                <w:b/>
                <w:bCs/>
                <w:spacing w:val="-2"/>
              </w:rPr>
              <w:t>s</w:t>
            </w:r>
            <w:r w:rsidRPr="00C8493B">
              <w:rPr>
                <w:rFonts w:eastAsia="Segoe UI" w:cstheme="minorHAnsi"/>
                <w:b/>
                <w:bCs/>
                <w:spacing w:val="1"/>
              </w:rPr>
              <w:t>ua</w:t>
            </w:r>
            <w:r w:rsidRPr="00C8493B">
              <w:rPr>
                <w:rFonts w:eastAsia="Segoe UI" w:cstheme="minorHAnsi"/>
                <w:b/>
                <w:bCs/>
              </w:rPr>
              <w:t>li</w:t>
            </w:r>
            <w:r w:rsidRPr="00C8493B">
              <w:rPr>
                <w:rFonts w:eastAsia="Segoe UI" w:cstheme="minorHAnsi"/>
                <w:b/>
                <w:bCs/>
                <w:spacing w:val="-1"/>
              </w:rPr>
              <w:t>z</w:t>
            </w:r>
            <w:r w:rsidRPr="00C8493B">
              <w:rPr>
                <w:rFonts w:eastAsia="Segoe UI" w:cstheme="minorHAnsi"/>
                <w:b/>
                <w:bCs/>
              </w:rPr>
              <w:t>e t</w:t>
            </w:r>
            <w:r w:rsidRPr="00C8493B">
              <w:rPr>
                <w:rFonts w:eastAsia="Segoe UI" w:cstheme="minorHAnsi"/>
                <w:b/>
                <w:bCs/>
                <w:spacing w:val="-1"/>
              </w:rPr>
              <w:t>h</w:t>
            </w:r>
            <w:r w:rsidRPr="00C8493B">
              <w:rPr>
                <w:rFonts w:eastAsia="Segoe UI" w:cstheme="minorHAnsi"/>
                <w:b/>
                <w:bCs/>
              </w:rPr>
              <w:t>e</w:t>
            </w:r>
            <w:r w:rsidRPr="00C8493B">
              <w:rPr>
                <w:rFonts w:eastAsia="Segoe UI" w:cstheme="minorHAnsi"/>
                <w:b/>
                <w:bCs/>
                <w:spacing w:val="-3"/>
              </w:rPr>
              <w:t xml:space="preserve"> </w:t>
            </w:r>
            <w:r w:rsidRPr="00C8493B">
              <w:rPr>
                <w:rFonts w:eastAsia="Segoe UI" w:cstheme="minorHAnsi"/>
                <w:b/>
                <w:bCs/>
                <w:spacing w:val="1"/>
              </w:rPr>
              <w:t>r</w:t>
            </w:r>
            <w:r w:rsidRPr="00C8493B">
              <w:rPr>
                <w:rFonts w:eastAsia="Segoe UI" w:cstheme="minorHAnsi"/>
                <w:b/>
                <w:bCs/>
              </w:rPr>
              <w:t>e</w:t>
            </w:r>
            <w:r w:rsidRPr="00C8493B">
              <w:rPr>
                <w:rFonts w:eastAsia="Segoe UI" w:cstheme="minorHAnsi"/>
                <w:b/>
                <w:bCs/>
                <w:spacing w:val="-2"/>
              </w:rPr>
              <w:t>l</w:t>
            </w:r>
            <w:r w:rsidRPr="00C8493B">
              <w:rPr>
                <w:rFonts w:eastAsia="Segoe UI" w:cstheme="minorHAnsi"/>
                <w:b/>
                <w:bCs/>
                <w:spacing w:val="1"/>
              </w:rPr>
              <w:t>a</w:t>
            </w:r>
            <w:r w:rsidRPr="00C8493B">
              <w:rPr>
                <w:rFonts w:eastAsia="Segoe UI" w:cstheme="minorHAnsi"/>
                <w:b/>
                <w:bCs/>
              </w:rPr>
              <w:t xml:space="preserve">tion </w:t>
            </w:r>
            <w:r w:rsidRPr="00C8493B">
              <w:rPr>
                <w:rFonts w:eastAsia="Segoe UI" w:cstheme="minorHAnsi"/>
                <w:b/>
                <w:bCs/>
                <w:spacing w:val="-3"/>
              </w:rPr>
              <w:t>b</w:t>
            </w:r>
            <w:r w:rsidRPr="00C8493B">
              <w:rPr>
                <w:rFonts w:eastAsia="Segoe UI" w:cstheme="minorHAnsi"/>
                <w:b/>
                <w:bCs/>
              </w:rPr>
              <w:t>e</w:t>
            </w:r>
            <w:r w:rsidRPr="00C8493B">
              <w:rPr>
                <w:rFonts w:eastAsia="Segoe UI" w:cstheme="minorHAnsi"/>
                <w:b/>
                <w:bCs/>
                <w:spacing w:val="1"/>
              </w:rPr>
              <w:t>t</w:t>
            </w:r>
            <w:r w:rsidRPr="00C8493B">
              <w:rPr>
                <w:rFonts w:eastAsia="Segoe UI" w:cstheme="minorHAnsi"/>
                <w:b/>
                <w:bCs/>
                <w:spacing w:val="-1"/>
              </w:rPr>
              <w:t>w</w:t>
            </w:r>
            <w:r w:rsidRPr="00C8493B">
              <w:rPr>
                <w:rFonts w:eastAsia="Segoe UI" w:cstheme="minorHAnsi"/>
                <w:b/>
                <w:bCs/>
              </w:rPr>
              <w:t>e</w:t>
            </w:r>
            <w:r w:rsidRPr="00C8493B">
              <w:rPr>
                <w:rFonts w:eastAsia="Segoe UI" w:cstheme="minorHAnsi"/>
                <w:b/>
                <w:bCs/>
                <w:spacing w:val="-1"/>
              </w:rPr>
              <w:t>e</w:t>
            </w:r>
            <w:r w:rsidRPr="00C8493B">
              <w:rPr>
                <w:rFonts w:eastAsia="Segoe UI" w:cstheme="minorHAnsi"/>
                <w:b/>
                <w:bCs/>
              </w:rPr>
              <w:t>n two</w:t>
            </w:r>
            <w:r w:rsidRPr="00C8493B">
              <w:rPr>
                <w:rFonts w:eastAsia="Segoe UI" w:cstheme="minorHAnsi"/>
                <w:b/>
                <w:bCs/>
                <w:spacing w:val="-2"/>
              </w:rPr>
              <w:t xml:space="preserve"> </w:t>
            </w:r>
            <w:r w:rsidRPr="00C8493B">
              <w:rPr>
                <w:rFonts w:eastAsia="Segoe UI" w:cstheme="minorHAnsi"/>
                <w:b/>
                <w:bCs/>
              </w:rPr>
              <w:t>di</w:t>
            </w:r>
            <w:r w:rsidRPr="00C8493B">
              <w:rPr>
                <w:rFonts w:eastAsia="Segoe UI" w:cstheme="minorHAnsi"/>
                <w:b/>
                <w:bCs/>
                <w:spacing w:val="-1"/>
              </w:rPr>
              <w:t>m</w:t>
            </w:r>
            <w:r w:rsidRPr="00C8493B">
              <w:rPr>
                <w:rFonts w:eastAsia="Segoe UI" w:cstheme="minorHAnsi"/>
                <w:b/>
                <w:bCs/>
                <w:spacing w:val="-2"/>
              </w:rPr>
              <w:t>e</w:t>
            </w:r>
            <w:r w:rsidRPr="00C8493B">
              <w:rPr>
                <w:rFonts w:eastAsia="Segoe UI" w:cstheme="minorHAnsi"/>
                <w:b/>
                <w:bCs/>
                <w:spacing w:val="1"/>
              </w:rPr>
              <w:t>n</w:t>
            </w:r>
            <w:r w:rsidRPr="00C8493B">
              <w:rPr>
                <w:rFonts w:eastAsia="Segoe UI" w:cstheme="minorHAnsi"/>
                <w:b/>
                <w:bCs/>
                <w:spacing w:val="-1"/>
              </w:rPr>
              <w:t>s</w:t>
            </w:r>
            <w:r w:rsidRPr="00C8493B">
              <w:rPr>
                <w:rFonts w:eastAsia="Segoe UI" w:cstheme="minorHAnsi"/>
                <w:b/>
                <w:bCs/>
              </w:rPr>
              <w:t>i</w:t>
            </w:r>
            <w:r w:rsidRPr="00C8493B">
              <w:rPr>
                <w:rFonts w:eastAsia="Segoe UI" w:cstheme="minorHAnsi"/>
                <w:b/>
                <w:bCs/>
                <w:spacing w:val="-1"/>
              </w:rPr>
              <w:t>o</w:t>
            </w:r>
            <w:r w:rsidRPr="00C8493B">
              <w:rPr>
                <w:rFonts w:eastAsia="Segoe UI" w:cstheme="minorHAnsi"/>
                <w:b/>
                <w:bCs/>
                <w:spacing w:val="-2"/>
              </w:rPr>
              <w:t>n</w:t>
            </w:r>
            <w:r w:rsidRPr="00C8493B">
              <w:rPr>
                <w:rFonts w:eastAsia="Segoe UI" w:cstheme="minorHAnsi"/>
                <w:b/>
                <w:bCs/>
                <w:spacing w:val="1"/>
              </w:rPr>
              <w:t>a</w:t>
            </w:r>
            <w:r w:rsidRPr="00C8493B">
              <w:rPr>
                <w:rFonts w:eastAsia="Segoe UI" w:cstheme="minorHAnsi"/>
                <w:b/>
                <w:bCs/>
              </w:rPr>
              <w:t>l</w:t>
            </w:r>
            <w:r w:rsidRPr="00C8493B">
              <w:rPr>
                <w:rFonts w:eastAsia="Segoe UI" w:cstheme="minorHAnsi"/>
                <w:b/>
                <w:bCs/>
                <w:spacing w:val="-1"/>
              </w:rPr>
              <w:t xml:space="preserve"> a</w:t>
            </w:r>
            <w:r w:rsidRPr="00C8493B">
              <w:rPr>
                <w:rFonts w:eastAsia="Segoe UI" w:cstheme="minorHAnsi"/>
                <w:b/>
                <w:bCs/>
                <w:spacing w:val="1"/>
              </w:rPr>
              <w:t>n</w:t>
            </w:r>
            <w:r w:rsidRPr="00C8493B">
              <w:rPr>
                <w:rFonts w:eastAsia="Segoe UI" w:cstheme="minorHAnsi"/>
                <w:b/>
                <w:bCs/>
              </w:rPr>
              <w:t>d</w:t>
            </w:r>
            <w:r w:rsidRPr="00C8493B">
              <w:rPr>
                <w:rFonts w:eastAsia="Segoe UI" w:cstheme="minorHAnsi"/>
                <w:b/>
                <w:bCs/>
                <w:spacing w:val="-1"/>
              </w:rPr>
              <w:t xml:space="preserve"> </w:t>
            </w:r>
            <w:r w:rsidRPr="00C8493B">
              <w:rPr>
                <w:rFonts w:eastAsia="Segoe UI" w:cstheme="minorHAnsi"/>
                <w:b/>
                <w:bCs/>
              </w:rPr>
              <w:t>th</w:t>
            </w:r>
            <w:r w:rsidRPr="00C8493B">
              <w:rPr>
                <w:rFonts w:eastAsia="Segoe UI" w:cstheme="minorHAnsi"/>
                <w:b/>
                <w:bCs/>
                <w:spacing w:val="-2"/>
              </w:rPr>
              <w:t>r</w:t>
            </w:r>
            <w:r w:rsidRPr="00C8493B">
              <w:rPr>
                <w:rFonts w:eastAsia="Segoe UI" w:cstheme="minorHAnsi"/>
                <w:b/>
                <w:bCs/>
              </w:rPr>
              <w:t>e</w:t>
            </w:r>
            <w:r w:rsidRPr="00C8493B">
              <w:rPr>
                <w:rFonts w:eastAsia="Segoe UI" w:cstheme="minorHAnsi"/>
                <w:b/>
                <w:bCs/>
                <w:spacing w:val="5"/>
              </w:rPr>
              <w:t>e</w:t>
            </w:r>
            <w:r w:rsidRPr="00C8493B">
              <w:rPr>
                <w:rFonts w:eastAsia="Segoe UI" w:cstheme="minorHAnsi"/>
                <w:b/>
                <w:bCs/>
              </w:rPr>
              <w:t>-di</w:t>
            </w:r>
            <w:r w:rsidRPr="00C8493B">
              <w:rPr>
                <w:rFonts w:eastAsia="Segoe UI" w:cstheme="minorHAnsi"/>
                <w:b/>
                <w:bCs/>
                <w:spacing w:val="-3"/>
              </w:rPr>
              <w:t>m</w:t>
            </w:r>
            <w:r w:rsidRPr="00C8493B">
              <w:rPr>
                <w:rFonts w:eastAsia="Segoe UI" w:cstheme="minorHAnsi"/>
                <w:b/>
                <w:bCs/>
              </w:rPr>
              <w:t>e</w:t>
            </w:r>
            <w:r w:rsidRPr="00C8493B">
              <w:rPr>
                <w:rFonts w:eastAsia="Segoe UI" w:cstheme="minorHAnsi"/>
                <w:b/>
                <w:bCs/>
                <w:spacing w:val="1"/>
              </w:rPr>
              <w:t>n</w:t>
            </w:r>
            <w:r w:rsidRPr="00C8493B">
              <w:rPr>
                <w:rFonts w:eastAsia="Segoe UI" w:cstheme="minorHAnsi"/>
                <w:b/>
                <w:bCs/>
                <w:spacing w:val="-1"/>
              </w:rPr>
              <w:t>s</w:t>
            </w:r>
            <w:r w:rsidRPr="00C8493B">
              <w:rPr>
                <w:rFonts w:eastAsia="Segoe UI" w:cstheme="minorHAnsi"/>
                <w:b/>
                <w:bCs/>
              </w:rPr>
              <w:t>i</w:t>
            </w:r>
            <w:r w:rsidRPr="00C8493B">
              <w:rPr>
                <w:rFonts w:eastAsia="Segoe UI" w:cstheme="minorHAnsi"/>
                <w:b/>
                <w:bCs/>
                <w:spacing w:val="-1"/>
              </w:rPr>
              <w:t>o</w:t>
            </w:r>
            <w:r w:rsidRPr="00C8493B">
              <w:rPr>
                <w:rFonts w:eastAsia="Segoe UI" w:cstheme="minorHAnsi"/>
                <w:b/>
                <w:bCs/>
                <w:spacing w:val="-2"/>
              </w:rPr>
              <w:t>n</w:t>
            </w:r>
            <w:r w:rsidRPr="00C8493B">
              <w:rPr>
                <w:rFonts w:eastAsia="Segoe UI" w:cstheme="minorHAnsi"/>
                <w:b/>
                <w:bCs/>
                <w:spacing w:val="1"/>
              </w:rPr>
              <w:t>a</w:t>
            </w:r>
            <w:r w:rsidRPr="00C8493B">
              <w:rPr>
                <w:rFonts w:eastAsia="Segoe UI" w:cstheme="minorHAnsi"/>
                <w:b/>
                <w:bCs/>
              </w:rPr>
              <w:t>l</w:t>
            </w:r>
            <w:r w:rsidRPr="00C8493B">
              <w:rPr>
                <w:rFonts w:eastAsia="Segoe UI" w:cstheme="minorHAnsi"/>
                <w:b/>
                <w:bCs/>
                <w:spacing w:val="-1"/>
              </w:rPr>
              <w:t xml:space="preserve"> </w:t>
            </w:r>
            <w:r w:rsidRPr="00C8493B">
              <w:rPr>
                <w:rFonts w:eastAsia="Segoe UI" w:cstheme="minorHAnsi"/>
                <w:b/>
                <w:bCs/>
              </w:rPr>
              <w:t>ob</w:t>
            </w:r>
            <w:r w:rsidRPr="00C8493B">
              <w:rPr>
                <w:rFonts w:eastAsia="Segoe UI" w:cstheme="minorHAnsi"/>
                <w:b/>
                <w:bCs/>
                <w:spacing w:val="-1"/>
              </w:rPr>
              <w:t>j</w:t>
            </w:r>
            <w:r w:rsidRPr="00C8493B">
              <w:rPr>
                <w:rFonts w:eastAsia="Segoe UI" w:cstheme="minorHAnsi"/>
                <w:b/>
                <w:bCs/>
              </w:rPr>
              <w:t>ect</w:t>
            </w:r>
            <w:r w:rsidRPr="00C8493B">
              <w:rPr>
                <w:rFonts w:eastAsia="Segoe UI" w:cstheme="minorHAnsi"/>
                <w:b/>
                <w:bCs/>
                <w:spacing w:val="-1"/>
              </w:rPr>
              <w:t>s</w:t>
            </w:r>
            <w:r w:rsidRPr="00C8493B">
              <w:rPr>
                <w:rFonts w:eastAsia="Segoe UI" w:cstheme="minorHAnsi"/>
                <w:b/>
                <w:bCs/>
              </w:rPr>
              <w:t>.</w:t>
            </w:r>
          </w:p>
        </w:tc>
      </w:tr>
      <w:tr w:rsidR="00AB199C" w:rsidRPr="00C8493B" w14:paraId="7DBA7625" w14:textId="77777777" w:rsidTr="000E7DB5">
        <w:tc>
          <w:tcPr>
            <w:tcW w:w="719" w:type="pct"/>
            <w:tcBorders>
              <w:top w:val="single" w:sz="4" w:space="0" w:color="000000"/>
              <w:left w:val="single" w:sz="4" w:space="0" w:color="000000"/>
              <w:bottom w:val="single" w:sz="4" w:space="0" w:color="000000"/>
              <w:right w:val="single" w:sz="4" w:space="0" w:color="000000"/>
            </w:tcBorders>
          </w:tcPr>
          <w:p w14:paraId="6F0D0147" w14:textId="77777777" w:rsidR="00AB199C" w:rsidRPr="00C8493B" w:rsidRDefault="00AB199C" w:rsidP="00A378FB">
            <w:pPr>
              <w:spacing w:after="0" w:line="240" w:lineRule="auto"/>
              <w:ind w:left="102" w:right="-20"/>
              <w:rPr>
                <w:rFonts w:eastAsia="Segoe UI" w:cstheme="minorHAnsi"/>
              </w:rPr>
            </w:pPr>
            <w:r w:rsidRPr="00C8493B">
              <w:rPr>
                <w:rFonts w:eastAsia="Segoe UI" w:cstheme="minorHAnsi"/>
                <w:spacing w:val="1"/>
              </w:rPr>
              <w:t>A.M</w:t>
            </w:r>
            <w:r w:rsidRPr="00C8493B">
              <w:rPr>
                <w:rFonts w:eastAsia="Segoe UI" w:cstheme="minorHAnsi"/>
              </w:rPr>
              <w:t>.G</w:t>
            </w:r>
            <w:r w:rsidRPr="00C8493B">
              <w:rPr>
                <w:rFonts w:eastAsia="Segoe UI" w:cstheme="minorHAnsi"/>
                <w:spacing w:val="-1"/>
              </w:rPr>
              <w:t>H</w:t>
            </w:r>
            <w:r w:rsidRPr="00C8493B">
              <w:rPr>
                <w:rFonts w:eastAsia="Segoe UI" w:cstheme="minorHAnsi"/>
              </w:rPr>
              <w:t>S</w:t>
            </w:r>
            <w:r w:rsidRPr="00C8493B">
              <w:rPr>
                <w:rFonts w:eastAsia="Segoe UI" w:cstheme="minorHAnsi"/>
                <w:spacing w:val="-2"/>
              </w:rPr>
              <w:t>.</w:t>
            </w:r>
            <w:r w:rsidRPr="00C8493B">
              <w:rPr>
                <w:rFonts w:eastAsia="Segoe UI" w:cstheme="minorHAnsi"/>
                <w:spacing w:val="1"/>
              </w:rPr>
              <w:t>11</w:t>
            </w:r>
          </w:p>
        </w:tc>
        <w:tc>
          <w:tcPr>
            <w:tcW w:w="4281" w:type="pct"/>
            <w:tcBorders>
              <w:top w:val="single" w:sz="4" w:space="0" w:color="000000"/>
              <w:left w:val="single" w:sz="4" w:space="0" w:color="000000"/>
              <w:bottom w:val="single" w:sz="4" w:space="0" w:color="000000"/>
              <w:right w:val="single" w:sz="4" w:space="0" w:color="000000"/>
            </w:tcBorders>
          </w:tcPr>
          <w:p w14:paraId="60F6F8FA" w14:textId="71CF32F2" w:rsidR="00AB199C" w:rsidRPr="00C8493B" w:rsidRDefault="00AB199C" w:rsidP="00A378FB">
            <w:pPr>
              <w:spacing w:after="0" w:line="240" w:lineRule="auto"/>
              <w:ind w:left="102" w:right="-20"/>
              <w:rPr>
                <w:rFonts w:eastAsia="Segoe UI" w:cstheme="minorHAnsi"/>
              </w:rPr>
            </w:pPr>
            <w:r w:rsidRPr="00C8493B">
              <w:rPr>
                <w:rFonts w:eastAsia="Times New Roman" w:cstheme="minorHAnsi"/>
              </w:rPr>
              <w:t xml:space="preserve">Identify the shapes of two-dimensional cross-sections of </w:t>
            </w:r>
            <w:r w:rsidR="000E7DB5" w:rsidRPr="00C8493B">
              <w:rPr>
                <w:rFonts w:eastAsia="Times New Roman" w:cstheme="minorHAnsi"/>
              </w:rPr>
              <w:t>three-dimensional</w:t>
            </w:r>
            <w:r w:rsidRPr="00C8493B">
              <w:rPr>
                <w:rFonts w:eastAsia="Times New Roman" w:cstheme="minorHAnsi"/>
              </w:rPr>
              <w:t xml:space="preserve"> objects.</w:t>
            </w:r>
            <w:r w:rsidRPr="00C8493B">
              <w:rPr>
                <w:rFonts w:eastAsia="Segoe UI" w:cstheme="minorHAnsi"/>
              </w:rPr>
              <w:t xml:space="preserve"> </w:t>
            </w:r>
          </w:p>
        </w:tc>
      </w:tr>
    </w:tbl>
    <w:p w14:paraId="03F76F86" w14:textId="77777777" w:rsidR="000E7DB5" w:rsidRPr="00C8493B" w:rsidRDefault="000E7DB5" w:rsidP="00A378FB">
      <w:pPr>
        <w:spacing w:after="0" w:line="240" w:lineRule="auto"/>
      </w:pPr>
    </w:p>
    <w:tbl>
      <w:tblPr>
        <w:tblW w:w="5000" w:type="pct"/>
        <w:tblCellMar>
          <w:left w:w="0" w:type="dxa"/>
          <w:right w:w="0" w:type="dxa"/>
        </w:tblCellMar>
        <w:tblLook w:val="01E0" w:firstRow="1" w:lastRow="1" w:firstColumn="1" w:lastColumn="1" w:noHBand="0" w:noVBand="0"/>
      </w:tblPr>
      <w:tblGrid>
        <w:gridCol w:w="1345"/>
        <w:gridCol w:w="8005"/>
      </w:tblGrid>
      <w:tr w:rsidR="00AB199C" w:rsidRPr="00C8493B" w14:paraId="0CE6E1BF" w14:textId="77777777" w:rsidTr="000E7DB5">
        <w:tc>
          <w:tcPr>
            <w:tcW w:w="719" w:type="pct"/>
            <w:tcBorders>
              <w:top w:val="single" w:sz="4" w:space="0" w:color="000000"/>
              <w:left w:val="single" w:sz="4" w:space="0" w:color="000000"/>
              <w:bottom w:val="single" w:sz="4" w:space="0" w:color="000000"/>
              <w:right w:val="single" w:sz="4" w:space="0" w:color="000000"/>
            </w:tcBorders>
          </w:tcPr>
          <w:p w14:paraId="190EF30A" w14:textId="77777777" w:rsidR="00AB199C" w:rsidRPr="00C8493B" w:rsidRDefault="00AB199C" w:rsidP="00A378FB">
            <w:pPr>
              <w:spacing w:after="0" w:line="240" w:lineRule="auto"/>
              <w:ind w:left="102" w:right="-20"/>
              <w:rPr>
                <w:rFonts w:eastAsia="Segoe UI" w:cstheme="minorHAnsi"/>
              </w:rPr>
            </w:pPr>
            <w:r w:rsidRPr="00C8493B">
              <w:rPr>
                <w:rFonts w:eastAsia="Segoe UI" w:cstheme="minorHAnsi"/>
                <w:b/>
                <w:bCs/>
                <w:spacing w:val="-1"/>
              </w:rPr>
              <w:t>C</w:t>
            </w:r>
            <w:r w:rsidRPr="00C8493B">
              <w:rPr>
                <w:rFonts w:eastAsia="Segoe UI" w:cstheme="minorHAnsi"/>
                <w:b/>
                <w:bCs/>
              </w:rPr>
              <w:t>luster</w:t>
            </w:r>
          </w:p>
        </w:tc>
        <w:tc>
          <w:tcPr>
            <w:tcW w:w="4281" w:type="pct"/>
            <w:tcBorders>
              <w:top w:val="single" w:sz="4" w:space="0" w:color="000000"/>
              <w:left w:val="single" w:sz="4" w:space="0" w:color="000000"/>
              <w:bottom w:val="single" w:sz="4" w:space="0" w:color="000000"/>
              <w:right w:val="single" w:sz="4" w:space="0" w:color="000000"/>
            </w:tcBorders>
            <w:shd w:val="clear" w:color="auto" w:fill="auto"/>
          </w:tcPr>
          <w:p w14:paraId="6D8E7336" w14:textId="77777777" w:rsidR="00AB199C" w:rsidRPr="00C8493B" w:rsidRDefault="00AB199C" w:rsidP="00A378FB">
            <w:pPr>
              <w:spacing w:after="0" w:line="240" w:lineRule="auto"/>
              <w:ind w:left="102" w:right="-20"/>
              <w:rPr>
                <w:rFonts w:eastAsia="Segoe UI" w:cstheme="minorHAnsi"/>
                <w:b/>
                <w:bCs/>
                <w:spacing w:val="1"/>
              </w:rPr>
            </w:pPr>
            <w:r w:rsidRPr="00C8493B">
              <w:rPr>
                <w:rFonts w:eastAsia="Segoe UI" w:cstheme="minorHAnsi"/>
                <w:b/>
                <w:bCs/>
                <w:spacing w:val="1"/>
              </w:rPr>
              <w:t>A</w:t>
            </w:r>
            <w:r w:rsidRPr="00C8493B">
              <w:rPr>
                <w:rFonts w:eastAsia="Segoe UI" w:cstheme="minorHAnsi"/>
                <w:b/>
                <w:bCs/>
              </w:rPr>
              <w:t xml:space="preserve">pply </w:t>
            </w:r>
            <w:r w:rsidRPr="00C8493B">
              <w:rPr>
                <w:rFonts w:eastAsia="Segoe UI" w:cstheme="minorHAnsi"/>
                <w:b/>
                <w:bCs/>
                <w:spacing w:val="-2"/>
              </w:rPr>
              <w:t>g</w:t>
            </w:r>
            <w:r w:rsidRPr="00C8493B">
              <w:rPr>
                <w:rFonts w:eastAsia="Segoe UI" w:cstheme="minorHAnsi"/>
                <w:b/>
                <w:bCs/>
              </w:rPr>
              <w:t>eom</w:t>
            </w:r>
            <w:r w:rsidRPr="00C8493B">
              <w:rPr>
                <w:rFonts w:eastAsia="Segoe UI" w:cstheme="minorHAnsi"/>
                <w:b/>
                <w:bCs/>
                <w:spacing w:val="-3"/>
              </w:rPr>
              <w:t>e</w:t>
            </w:r>
            <w:r w:rsidRPr="00C8493B">
              <w:rPr>
                <w:rFonts w:eastAsia="Segoe UI" w:cstheme="minorHAnsi"/>
                <w:b/>
                <w:bCs/>
              </w:rPr>
              <w:t>t</w:t>
            </w:r>
            <w:r w:rsidRPr="00C8493B">
              <w:rPr>
                <w:rFonts w:eastAsia="Segoe UI" w:cstheme="minorHAnsi"/>
                <w:b/>
                <w:bCs/>
                <w:spacing w:val="1"/>
              </w:rPr>
              <w:t>r</w:t>
            </w:r>
            <w:r w:rsidRPr="00C8493B">
              <w:rPr>
                <w:rFonts w:eastAsia="Segoe UI" w:cstheme="minorHAnsi"/>
                <w:b/>
                <w:bCs/>
              </w:rPr>
              <w:t>ic</w:t>
            </w:r>
            <w:r w:rsidRPr="00C8493B">
              <w:rPr>
                <w:rFonts w:eastAsia="Segoe UI" w:cstheme="minorHAnsi"/>
                <w:b/>
                <w:bCs/>
                <w:spacing w:val="-1"/>
              </w:rPr>
              <w:t xml:space="preserve"> </w:t>
            </w:r>
            <w:r w:rsidRPr="00C8493B">
              <w:rPr>
                <w:rFonts w:eastAsia="Segoe UI" w:cstheme="minorHAnsi"/>
                <w:b/>
                <w:bCs/>
              </w:rPr>
              <w:t>c</w:t>
            </w:r>
            <w:r w:rsidRPr="00C8493B">
              <w:rPr>
                <w:rFonts w:eastAsia="Segoe UI" w:cstheme="minorHAnsi"/>
                <w:b/>
                <w:bCs/>
                <w:spacing w:val="-1"/>
              </w:rPr>
              <w:t>o</w:t>
            </w:r>
            <w:r w:rsidRPr="00C8493B">
              <w:rPr>
                <w:rFonts w:eastAsia="Segoe UI" w:cstheme="minorHAnsi"/>
                <w:b/>
                <w:bCs/>
                <w:spacing w:val="1"/>
              </w:rPr>
              <w:t>n</w:t>
            </w:r>
            <w:r w:rsidRPr="00C8493B">
              <w:rPr>
                <w:rFonts w:eastAsia="Segoe UI" w:cstheme="minorHAnsi"/>
                <w:b/>
                <w:bCs/>
                <w:spacing w:val="-3"/>
              </w:rPr>
              <w:t>c</w:t>
            </w:r>
            <w:r w:rsidRPr="00C8493B">
              <w:rPr>
                <w:rFonts w:eastAsia="Segoe UI" w:cstheme="minorHAnsi"/>
                <w:b/>
                <w:bCs/>
                <w:spacing w:val="-2"/>
              </w:rPr>
              <w:t>e</w:t>
            </w:r>
            <w:r w:rsidRPr="00C8493B">
              <w:rPr>
                <w:rFonts w:eastAsia="Segoe UI" w:cstheme="minorHAnsi"/>
                <w:b/>
                <w:bCs/>
              </w:rPr>
              <w:t>pts</w:t>
            </w:r>
            <w:r w:rsidRPr="00C8493B">
              <w:rPr>
                <w:rFonts w:eastAsia="Segoe UI" w:cstheme="minorHAnsi"/>
                <w:b/>
                <w:bCs/>
                <w:spacing w:val="-1"/>
              </w:rPr>
              <w:t xml:space="preserve"> </w:t>
            </w:r>
            <w:r w:rsidRPr="00C8493B">
              <w:rPr>
                <w:rFonts w:eastAsia="Segoe UI" w:cstheme="minorHAnsi"/>
                <w:b/>
                <w:bCs/>
              </w:rPr>
              <w:t xml:space="preserve">in </w:t>
            </w:r>
            <w:r w:rsidRPr="00C8493B">
              <w:rPr>
                <w:rFonts w:eastAsia="Segoe UI" w:cstheme="minorHAnsi"/>
                <w:b/>
                <w:bCs/>
                <w:spacing w:val="-1"/>
              </w:rPr>
              <w:t>m</w:t>
            </w:r>
            <w:r w:rsidRPr="00C8493B">
              <w:rPr>
                <w:rFonts w:eastAsia="Segoe UI" w:cstheme="minorHAnsi"/>
                <w:b/>
                <w:bCs/>
              </w:rPr>
              <w:t xml:space="preserve">odeling </w:t>
            </w:r>
            <w:r w:rsidRPr="00C8493B">
              <w:rPr>
                <w:rFonts w:eastAsia="Segoe UI" w:cstheme="minorHAnsi"/>
                <w:b/>
                <w:bCs/>
                <w:spacing w:val="-2"/>
              </w:rPr>
              <w:t>s</w:t>
            </w:r>
            <w:r w:rsidRPr="00C8493B">
              <w:rPr>
                <w:rFonts w:eastAsia="Segoe UI" w:cstheme="minorHAnsi"/>
                <w:b/>
                <w:bCs/>
              </w:rPr>
              <w:t>i</w:t>
            </w:r>
            <w:r w:rsidRPr="00C8493B">
              <w:rPr>
                <w:rFonts w:eastAsia="Segoe UI" w:cstheme="minorHAnsi"/>
                <w:b/>
                <w:bCs/>
                <w:spacing w:val="-2"/>
              </w:rPr>
              <w:t>t</w:t>
            </w:r>
            <w:r w:rsidRPr="00C8493B">
              <w:rPr>
                <w:rFonts w:eastAsia="Segoe UI" w:cstheme="minorHAnsi"/>
                <w:b/>
                <w:bCs/>
                <w:spacing w:val="1"/>
              </w:rPr>
              <w:t>u</w:t>
            </w:r>
            <w:r w:rsidRPr="00C8493B">
              <w:rPr>
                <w:rFonts w:eastAsia="Segoe UI" w:cstheme="minorHAnsi"/>
                <w:b/>
                <w:bCs/>
                <w:spacing w:val="-1"/>
              </w:rPr>
              <w:t>a</w:t>
            </w:r>
            <w:r w:rsidRPr="00C8493B">
              <w:rPr>
                <w:rFonts w:eastAsia="Segoe UI" w:cstheme="minorHAnsi"/>
                <w:b/>
                <w:bCs/>
              </w:rPr>
              <w:t>tions.</w:t>
            </w:r>
          </w:p>
        </w:tc>
      </w:tr>
      <w:tr w:rsidR="00AB199C" w:rsidRPr="00C8493B" w14:paraId="5106B164" w14:textId="77777777" w:rsidTr="000E7DB5">
        <w:tc>
          <w:tcPr>
            <w:tcW w:w="719" w:type="pct"/>
            <w:tcBorders>
              <w:top w:val="single" w:sz="4" w:space="0" w:color="000000"/>
              <w:left w:val="single" w:sz="4" w:space="0" w:color="000000"/>
              <w:bottom w:val="single" w:sz="4" w:space="0" w:color="000000"/>
              <w:right w:val="single" w:sz="4" w:space="0" w:color="000000"/>
            </w:tcBorders>
          </w:tcPr>
          <w:p w14:paraId="106F0B12" w14:textId="77777777" w:rsidR="00AB199C" w:rsidRPr="00C8493B" w:rsidRDefault="00AB199C" w:rsidP="00A378FB">
            <w:pPr>
              <w:spacing w:after="0" w:line="240" w:lineRule="auto"/>
              <w:ind w:left="102" w:right="-20"/>
              <w:rPr>
                <w:rFonts w:eastAsia="Times New Roman" w:cstheme="minorHAnsi"/>
              </w:rPr>
            </w:pPr>
            <w:r w:rsidRPr="00C8493B">
              <w:rPr>
                <w:rFonts w:eastAsia="Segoe UI" w:cstheme="minorHAnsi"/>
                <w:spacing w:val="1"/>
              </w:rPr>
              <w:t>A.M</w:t>
            </w:r>
            <w:r w:rsidRPr="00C8493B">
              <w:rPr>
                <w:rFonts w:eastAsia="Segoe UI" w:cstheme="minorHAnsi"/>
              </w:rPr>
              <w:t>.G</w:t>
            </w:r>
            <w:r w:rsidRPr="00C8493B">
              <w:rPr>
                <w:rFonts w:eastAsia="Segoe UI" w:cstheme="minorHAnsi"/>
                <w:spacing w:val="-1"/>
              </w:rPr>
              <w:t>H</w:t>
            </w:r>
            <w:r w:rsidRPr="00C8493B">
              <w:rPr>
                <w:rFonts w:eastAsia="Segoe UI" w:cstheme="minorHAnsi"/>
              </w:rPr>
              <w:t>S</w:t>
            </w:r>
            <w:r w:rsidRPr="00C8493B">
              <w:rPr>
                <w:rFonts w:eastAsia="Segoe UI" w:cstheme="minorHAnsi"/>
                <w:spacing w:val="-2"/>
              </w:rPr>
              <w:t>.</w:t>
            </w:r>
            <w:r w:rsidRPr="00C8493B">
              <w:rPr>
                <w:rFonts w:eastAsia="Segoe UI" w:cstheme="minorHAnsi"/>
                <w:spacing w:val="1"/>
              </w:rPr>
              <w:t>12</w:t>
            </w:r>
          </w:p>
        </w:tc>
        <w:tc>
          <w:tcPr>
            <w:tcW w:w="4281" w:type="pct"/>
            <w:tcBorders>
              <w:top w:val="single" w:sz="4" w:space="0" w:color="000000"/>
              <w:left w:val="single" w:sz="4" w:space="0" w:color="000000"/>
              <w:bottom w:val="single" w:sz="4" w:space="0" w:color="000000"/>
              <w:right w:val="single" w:sz="4" w:space="0" w:color="000000"/>
            </w:tcBorders>
          </w:tcPr>
          <w:p w14:paraId="0F086B3D" w14:textId="77777777" w:rsidR="00AB199C" w:rsidRPr="00C8493B" w:rsidRDefault="00AB199C" w:rsidP="00A378FB">
            <w:pPr>
              <w:spacing w:after="0" w:line="240" w:lineRule="auto"/>
              <w:ind w:left="102" w:right="-20"/>
              <w:rPr>
                <w:rFonts w:eastAsia="Segoe UI" w:cstheme="minorHAnsi"/>
              </w:rPr>
            </w:pPr>
            <w:r w:rsidRPr="00C8493B">
              <w:rPr>
                <w:rFonts w:eastAsia="Times New Roman" w:cstheme="minorHAnsi"/>
              </w:rPr>
              <w:t>Use properties of geometric shapes to describe real world objects.</w:t>
            </w:r>
          </w:p>
        </w:tc>
      </w:tr>
    </w:tbl>
    <w:p w14:paraId="08D025F1" w14:textId="77777777" w:rsidR="00AB199C" w:rsidRPr="00C8493B" w:rsidRDefault="00AB199C" w:rsidP="00A378FB">
      <w:pPr>
        <w:spacing w:after="0" w:line="240" w:lineRule="auto"/>
        <w:ind w:right="-20"/>
        <w:rPr>
          <w:rFonts w:eastAsia="Segoe UI" w:cstheme="minorHAnsi"/>
          <w:b/>
          <w:bCs/>
          <w:spacing w:val="-1"/>
        </w:rPr>
      </w:pPr>
    </w:p>
    <w:p w14:paraId="344C5582" w14:textId="77777777" w:rsidR="00AB199C" w:rsidRPr="00C8493B" w:rsidRDefault="00AB199C" w:rsidP="00A378FB">
      <w:pPr>
        <w:spacing w:after="0" w:line="240" w:lineRule="auto"/>
        <w:ind w:right="-20"/>
        <w:rPr>
          <w:rFonts w:eastAsia="Segoe UI" w:cstheme="minorHAnsi"/>
          <w:b/>
          <w:bCs/>
        </w:rPr>
      </w:pPr>
      <w:r w:rsidRPr="00C8493B">
        <w:rPr>
          <w:rFonts w:eastAsia="Segoe UI" w:cstheme="minorHAnsi"/>
          <w:b/>
          <w:bCs/>
          <w:spacing w:val="-1"/>
        </w:rPr>
        <w:t>Coordinates, Area, and Perimeter</w:t>
      </w:r>
    </w:p>
    <w:p w14:paraId="6F793696" w14:textId="77777777" w:rsidR="00AB199C" w:rsidRPr="00C8493B" w:rsidRDefault="00AB199C" w:rsidP="00A378FB">
      <w:pPr>
        <w:spacing w:after="0" w:line="240" w:lineRule="auto"/>
        <w:ind w:right="42"/>
        <w:rPr>
          <w:rFonts w:eastAsia="Times New Roman" w:cstheme="minorHAnsi"/>
        </w:rPr>
      </w:pPr>
    </w:p>
    <w:tbl>
      <w:tblPr>
        <w:tblW w:w="5000" w:type="pct"/>
        <w:tblCellMar>
          <w:left w:w="0" w:type="dxa"/>
          <w:right w:w="0" w:type="dxa"/>
        </w:tblCellMar>
        <w:tblLook w:val="01E0" w:firstRow="1" w:lastRow="1" w:firstColumn="1" w:lastColumn="1" w:noHBand="0" w:noVBand="0"/>
      </w:tblPr>
      <w:tblGrid>
        <w:gridCol w:w="1345"/>
        <w:gridCol w:w="8005"/>
      </w:tblGrid>
      <w:tr w:rsidR="00AB199C" w:rsidRPr="00C8493B" w14:paraId="28E4A339" w14:textId="77777777" w:rsidTr="000E7DB5">
        <w:tc>
          <w:tcPr>
            <w:tcW w:w="719" w:type="pct"/>
            <w:tcBorders>
              <w:top w:val="single" w:sz="4" w:space="0" w:color="000000"/>
              <w:left w:val="single" w:sz="4" w:space="0" w:color="000000"/>
              <w:bottom w:val="single" w:sz="4" w:space="0" w:color="000000"/>
              <w:right w:val="single" w:sz="4" w:space="0" w:color="000000"/>
            </w:tcBorders>
          </w:tcPr>
          <w:p w14:paraId="18301AF2" w14:textId="77777777" w:rsidR="00AB199C" w:rsidRPr="00C8493B" w:rsidRDefault="00AB199C" w:rsidP="00A378FB">
            <w:pPr>
              <w:spacing w:after="0" w:line="240" w:lineRule="auto"/>
              <w:ind w:left="102" w:right="-20"/>
              <w:rPr>
                <w:rFonts w:eastAsia="Segoe UI" w:cstheme="minorHAnsi"/>
                <w:b/>
                <w:bCs/>
                <w:spacing w:val="1"/>
              </w:rPr>
            </w:pPr>
            <w:r w:rsidRPr="00C8493B">
              <w:rPr>
                <w:rFonts w:eastAsia="Segoe UI" w:cstheme="minorHAnsi"/>
                <w:b/>
                <w:bCs/>
                <w:spacing w:val="-1"/>
              </w:rPr>
              <w:t>C</w:t>
            </w:r>
            <w:r w:rsidRPr="00C8493B">
              <w:rPr>
                <w:rFonts w:eastAsia="Segoe UI" w:cstheme="minorHAnsi"/>
                <w:b/>
                <w:bCs/>
              </w:rPr>
              <w:t>luster</w:t>
            </w:r>
          </w:p>
        </w:tc>
        <w:tc>
          <w:tcPr>
            <w:tcW w:w="4281" w:type="pct"/>
            <w:tcBorders>
              <w:top w:val="single" w:sz="4" w:space="0" w:color="000000"/>
              <w:left w:val="single" w:sz="4" w:space="0" w:color="000000"/>
              <w:bottom w:val="single" w:sz="4" w:space="0" w:color="000000"/>
              <w:right w:val="single" w:sz="4" w:space="0" w:color="000000"/>
            </w:tcBorders>
            <w:shd w:val="clear" w:color="auto" w:fill="auto"/>
          </w:tcPr>
          <w:p w14:paraId="08867289" w14:textId="77777777" w:rsidR="00AB199C" w:rsidRPr="00C8493B" w:rsidRDefault="00AB199C" w:rsidP="00A378FB">
            <w:pPr>
              <w:spacing w:after="0" w:line="240" w:lineRule="auto"/>
              <w:ind w:left="102" w:right="-20"/>
              <w:rPr>
                <w:rFonts w:eastAsia="Segoe UI" w:cstheme="minorHAnsi"/>
                <w:b/>
                <w:bCs/>
                <w:spacing w:val="1"/>
              </w:rPr>
            </w:pPr>
            <w:r w:rsidRPr="00C8493B">
              <w:rPr>
                <w:rFonts w:eastAsia="Segoe UI" w:cstheme="minorHAnsi"/>
                <w:b/>
                <w:bCs/>
                <w:spacing w:val="1"/>
              </w:rPr>
              <w:t>U</w:t>
            </w:r>
            <w:r w:rsidRPr="00C8493B">
              <w:rPr>
                <w:rFonts w:eastAsia="Segoe UI" w:cstheme="minorHAnsi"/>
                <w:b/>
                <w:bCs/>
                <w:spacing w:val="-1"/>
              </w:rPr>
              <w:t>s</w:t>
            </w:r>
            <w:r w:rsidRPr="00C8493B">
              <w:rPr>
                <w:rFonts w:eastAsia="Segoe UI" w:cstheme="minorHAnsi"/>
                <w:b/>
                <w:bCs/>
              </w:rPr>
              <w:t xml:space="preserve">e </w:t>
            </w:r>
            <w:r w:rsidRPr="00C8493B">
              <w:rPr>
                <w:rFonts w:eastAsia="Segoe UI" w:cstheme="minorHAnsi"/>
                <w:b/>
                <w:bCs/>
                <w:spacing w:val="-1"/>
              </w:rPr>
              <w:t>c</w:t>
            </w:r>
            <w:r w:rsidRPr="00C8493B">
              <w:rPr>
                <w:rFonts w:eastAsia="Segoe UI" w:cstheme="minorHAnsi"/>
                <w:b/>
                <w:bCs/>
              </w:rPr>
              <w:t>o</w:t>
            </w:r>
            <w:r w:rsidRPr="00C8493B">
              <w:rPr>
                <w:rFonts w:eastAsia="Segoe UI" w:cstheme="minorHAnsi"/>
                <w:b/>
                <w:bCs/>
                <w:spacing w:val="-1"/>
              </w:rPr>
              <w:t>o</w:t>
            </w:r>
            <w:r w:rsidRPr="00C8493B">
              <w:rPr>
                <w:rFonts w:eastAsia="Segoe UI" w:cstheme="minorHAnsi"/>
                <w:b/>
                <w:bCs/>
                <w:spacing w:val="1"/>
              </w:rPr>
              <w:t>r</w:t>
            </w:r>
            <w:r w:rsidRPr="00C8493B">
              <w:rPr>
                <w:rFonts w:eastAsia="Segoe UI" w:cstheme="minorHAnsi"/>
                <w:b/>
                <w:bCs/>
              </w:rPr>
              <w:t>d</w:t>
            </w:r>
            <w:r w:rsidRPr="00C8493B">
              <w:rPr>
                <w:rFonts w:eastAsia="Segoe UI" w:cstheme="minorHAnsi"/>
                <w:b/>
                <w:bCs/>
                <w:spacing w:val="-3"/>
              </w:rPr>
              <w:t>i</w:t>
            </w:r>
            <w:r w:rsidRPr="00C8493B">
              <w:rPr>
                <w:rFonts w:eastAsia="Segoe UI" w:cstheme="minorHAnsi"/>
                <w:b/>
                <w:bCs/>
                <w:spacing w:val="1"/>
              </w:rPr>
              <w:t>n</w:t>
            </w:r>
            <w:r w:rsidRPr="00C8493B">
              <w:rPr>
                <w:rFonts w:eastAsia="Segoe UI" w:cstheme="minorHAnsi"/>
                <w:b/>
                <w:bCs/>
                <w:spacing w:val="-1"/>
              </w:rPr>
              <w:t>a</w:t>
            </w:r>
            <w:r w:rsidRPr="00C8493B">
              <w:rPr>
                <w:rFonts w:eastAsia="Segoe UI" w:cstheme="minorHAnsi"/>
                <w:b/>
                <w:bCs/>
              </w:rPr>
              <w:t>t</w:t>
            </w:r>
            <w:r w:rsidRPr="00C8493B">
              <w:rPr>
                <w:rFonts w:eastAsia="Segoe UI" w:cstheme="minorHAnsi"/>
                <w:b/>
                <w:bCs/>
                <w:spacing w:val="1"/>
              </w:rPr>
              <w:t>e</w:t>
            </w:r>
            <w:r w:rsidRPr="00C8493B">
              <w:rPr>
                <w:rFonts w:eastAsia="Segoe UI" w:cstheme="minorHAnsi"/>
                <w:b/>
                <w:bCs/>
              </w:rPr>
              <w:t>s</w:t>
            </w:r>
            <w:r w:rsidRPr="00C8493B">
              <w:rPr>
                <w:rFonts w:eastAsia="Segoe UI" w:cstheme="minorHAnsi"/>
                <w:b/>
                <w:bCs/>
                <w:spacing w:val="-2"/>
              </w:rPr>
              <w:t xml:space="preserve"> </w:t>
            </w:r>
            <w:r w:rsidRPr="00C8493B">
              <w:rPr>
                <w:rFonts w:eastAsia="Segoe UI" w:cstheme="minorHAnsi"/>
                <w:b/>
                <w:bCs/>
              </w:rPr>
              <w:t>and determine area and perimeter.</w:t>
            </w:r>
          </w:p>
        </w:tc>
      </w:tr>
      <w:tr w:rsidR="00AB199C" w:rsidRPr="00C8493B" w14:paraId="119E385C" w14:textId="77777777" w:rsidTr="000E7DB5">
        <w:tc>
          <w:tcPr>
            <w:tcW w:w="719" w:type="pct"/>
            <w:tcBorders>
              <w:top w:val="single" w:sz="4" w:space="0" w:color="000000"/>
              <w:left w:val="single" w:sz="4" w:space="0" w:color="000000"/>
              <w:bottom w:val="single" w:sz="4" w:space="0" w:color="000000"/>
              <w:right w:val="single" w:sz="4" w:space="0" w:color="000000"/>
            </w:tcBorders>
          </w:tcPr>
          <w:p w14:paraId="6656970C" w14:textId="77777777" w:rsidR="00AB199C" w:rsidRPr="00C8493B" w:rsidRDefault="00AB199C" w:rsidP="00A378FB">
            <w:pPr>
              <w:spacing w:after="0" w:line="240" w:lineRule="auto"/>
              <w:ind w:left="102" w:right="-20"/>
              <w:rPr>
                <w:rFonts w:eastAsia="Segoe UI" w:cstheme="minorHAnsi"/>
              </w:rPr>
            </w:pPr>
            <w:r w:rsidRPr="00C8493B">
              <w:rPr>
                <w:rFonts w:eastAsia="Segoe UI" w:cstheme="minorHAnsi"/>
                <w:spacing w:val="1"/>
              </w:rPr>
              <w:t>A.M</w:t>
            </w:r>
            <w:r w:rsidRPr="00C8493B">
              <w:rPr>
                <w:rFonts w:eastAsia="Segoe UI" w:cstheme="minorHAnsi"/>
              </w:rPr>
              <w:t>.G</w:t>
            </w:r>
            <w:r w:rsidRPr="00C8493B">
              <w:rPr>
                <w:rFonts w:eastAsia="Segoe UI" w:cstheme="minorHAnsi"/>
                <w:spacing w:val="-1"/>
              </w:rPr>
              <w:t>H</w:t>
            </w:r>
            <w:r w:rsidRPr="00C8493B">
              <w:rPr>
                <w:rFonts w:eastAsia="Segoe UI" w:cstheme="minorHAnsi"/>
              </w:rPr>
              <w:t>S.13</w:t>
            </w:r>
          </w:p>
        </w:tc>
        <w:tc>
          <w:tcPr>
            <w:tcW w:w="4281" w:type="pct"/>
            <w:tcBorders>
              <w:top w:val="single" w:sz="4" w:space="0" w:color="000000"/>
              <w:left w:val="single" w:sz="4" w:space="0" w:color="000000"/>
              <w:bottom w:val="single" w:sz="4" w:space="0" w:color="000000"/>
              <w:right w:val="single" w:sz="4" w:space="0" w:color="000000"/>
            </w:tcBorders>
          </w:tcPr>
          <w:p w14:paraId="22EDA34B" w14:textId="77777777" w:rsidR="00AB199C" w:rsidRPr="00C8493B" w:rsidRDefault="00AB199C" w:rsidP="00A378FB">
            <w:pPr>
              <w:spacing w:after="0" w:line="240" w:lineRule="auto"/>
              <w:ind w:left="102" w:right="-20"/>
              <w:rPr>
                <w:rFonts w:eastAsia="Segoe UI" w:cstheme="minorHAnsi"/>
              </w:rPr>
            </w:pPr>
            <w:r w:rsidRPr="00C8493B">
              <w:rPr>
                <w:rFonts w:eastAsia="Times New Roman" w:cstheme="minorHAnsi"/>
              </w:rPr>
              <w:t>Given coordinates, identify the geometric shapes using proper terminology.</w:t>
            </w:r>
          </w:p>
        </w:tc>
      </w:tr>
      <w:tr w:rsidR="00AB199C" w:rsidRPr="00C8493B" w14:paraId="02F5174E" w14:textId="77777777" w:rsidTr="000E7DB5">
        <w:tc>
          <w:tcPr>
            <w:tcW w:w="719" w:type="pct"/>
            <w:tcBorders>
              <w:top w:val="single" w:sz="4" w:space="0" w:color="000000"/>
              <w:left w:val="single" w:sz="4" w:space="0" w:color="000000"/>
              <w:bottom w:val="single" w:sz="4" w:space="0" w:color="000000"/>
              <w:right w:val="single" w:sz="4" w:space="0" w:color="000000"/>
            </w:tcBorders>
          </w:tcPr>
          <w:p w14:paraId="7DE4D92A" w14:textId="77777777" w:rsidR="00AB199C" w:rsidRPr="00C8493B" w:rsidRDefault="00AB199C" w:rsidP="00A378FB">
            <w:pPr>
              <w:spacing w:after="0" w:line="240" w:lineRule="auto"/>
              <w:ind w:left="102" w:right="-20"/>
              <w:rPr>
                <w:rFonts w:eastAsia="Segoe UI" w:cstheme="minorHAnsi"/>
              </w:rPr>
            </w:pPr>
            <w:r w:rsidRPr="00C8493B">
              <w:rPr>
                <w:rFonts w:eastAsia="Segoe UI" w:cstheme="minorHAnsi"/>
                <w:spacing w:val="1"/>
              </w:rPr>
              <w:t>A.M</w:t>
            </w:r>
            <w:r w:rsidRPr="00C8493B">
              <w:rPr>
                <w:rFonts w:eastAsia="Segoe UI" w:cstheme="minorHAnsi"/>
              </w:rPr>
              <w:t>.G</w:t>
            </w:r>
            <w:r w:rsidRPr="00C8493B">
              <w:rPr>
                <w:rFonts w:eastAsia="Segoe UI" w:cstheme="minorHAnsi"/>
                <w:spacing w:val="-1"/>
              </w:rPr>
              <w:t>H</w:t>
            </w:r>
            <w:r w:rsidRPr="00C8493B">
              <w:rPr>
                <w:rFonts w:eastAsia="Segoe UI" w:cstheme="minorHAnsi"/>
              </w:rPr>
              <w:t>S.14</w:t>
            </w:r>
          </w:p>
        </w:tc>
        <w:tc>
          <w:tcPr>
            <w:tcW w:w="4281" w:type="pct"/>
            <w:tcBorders>
              <w:top w:val="single" w:sz="4" w:space="0" w:color="000000"/>
              <w:left w:val="single" w:sz="4" w:space="0" w:color="000000"/>
              <w:bottom w:val="single" w:sz="4" w:space="0" w:color="000000"/>
              <w:right w:val="single" w:sz="4" w:space="0" w:color="000000"/>
            </w:tcBorders>
          </w:tcPr>
          <w:p w14:paraId="4F6C25DB" w14:textId="77777777" w:rsidR="00AB199C" w:rsidRPr="00C8493B" w:rsidRDefault="00AB199C" w:rsidP="00A378FB">
            <w:pPr>
              <w:spacing w:after="0" w:line="240" w:lineRule="auto"/>
              <w:ind w:left="102" w:right="-20"/>
              <w:rPr>
                <w:rFonts w:eastAsia="Segoe UI" w:cstheme="minorHAnsi"/>
              </w:rPr>
            </w:pPr>
            <w:r w:rsidRPr="00C8493B">
              <w:rPr>
                <w:rFonts w:eastAsia="Times New Roman" w:cstheme="minorHAnsi"/>
              </w:rPr>
              <w:t>From a list of several examples of points on a directed line segment between two given points, determine which one partitions the segment in a given ratio. Instructional Note: Limit to halves and thirds.</w:t>
            </w:r>
          </w:p>
        </w:tc>
      </w:tr>
      <w:tr w:rsidR="00AB199C" w:rsidRPr="00C8493B" w14:paraId="32F342CF" w14:textId="77777777" w:rsidTr="000E7DB5">
        <w:tc>
          <w:tcPr>
            <w:tcW w:w="719" w:type="pct"/>
            <w:tcBorders>
              <w:top w:val="single" w:sz="4" w:space="0" w:color="000000"/>
              <w:left w:val="single" w:sz="4" w:space="0" w:color="000000"/>
              <w:bottom w:val="single" w:sz="4" w:space="0" w:color="000000"/>
              <w:right w:val="single" w:sz="4" w:space="0" w:color="000000"/>
            </w:tcBorders>
          </w:tcPr>
          <w:p w14:paraId="0F8BCF86" w14:textId="77777777" w:rsidR="00AB199C" w:rsidRPr="00C8493B" w:rsidRDefault="00AB199C" w:rsidP="00A378FB">
            <w:pPr>
              <w:spacing w:after="0" w:line="240" w:lineRule="auto"/>
              <w:ind w:left="102" w:right="-20"/>
              <w:rPr>
                <w:rFonts w:eastAsia="Times New Roman" w:cstheme="minorHAnsi"/>
              </w:rPr>
            </w:pPr>
            <w:r w:rsidRPr="00C8493B">
              <w:rPr>
                <w:rFonts w:eastAsia="Segoe UI" w:cstheme="minorHAnsi"/>
                <w:spacing w:val="1"/>
              </w:rPr>
              <w:t>A.M</w:t>
            </w:r>
            <w:r w:rsidRPr="00C8493B">
              <w:rPr>
                <w:rFonts w:eastAsia="Segoe UI" w:cstheme="minorHAnsi"/>
              </w:rPr>
              <w:t>.G</w:t>
            </w:r>
            <w:r w:rsidRPr="00C8493B">
              <w:rPr>
                <w:rFonts w:eastAsia="Segoe UI" w:cstheme="minorHAnsi"/>
                <w:spacing w:val="-1"/>
              </w:rPr>
              <w:t>H</w:t>
            </w:r>
            <w:r w:rsidRPr="00C8493B">
              <w:rPr>
                <w:rFonts w:eastAsia="Segoe UI" w:cstheme="minorHAnsi"/>
              </w:rPr>
              <w:t>S.15</w:t>
            </w:r>
          </w:p>
        </w:tc>
        <w:tc>
          <w:tcPr>
            <w:tcW w:w="4281" w:type="pct"/>
            <w:tcBorders>
              <w:top w:val="single" w:sz="4" w:space="0" w:color="000000"/>
              <w:left w:val="single" w:sz="4" w:space="0" w:color="000000"/>
              <w:bottom w:val="single" w:sz="4" w:space="0" w:color="000000"/>
              <w:right w:val="single" w:sz="4" w:space="0" w:color="000000"/>
            </w:tcBorders>
          </w:tcPr>
          <w:p w14:paraId="01A50667" w14:textId="77777777" w:rsidR="00AB199C" w:rsidRPr="00C8493B" w:rsidRDefault="00AB199C" w:rsidP="00A378FB">
            <w:pPr>
              <w:spacing w:after="0" w:line="240" w:lineRule="auto"/>
              <w:ind w:left="102" w:right="-20"/>
              <w:rPr>
                <w:rFonts w:eastAsia="Times New Roman" w:cstheme="minorHAnsi"/>
              </w:rPr>
            </w:pPr>
            <w:r w:rsidRPr="00C8493B">
              <w:rPr>
                <w:rFonts w:eastAsia="Times New Roman" w:cstheme="minorHAnsi"/>
              </w:rPr>
              <w:t xml:space="preserve">Find perimeters and areas of squares and rectangles to solve real-world problems.   </w:t>
            </w:r>
          </w:p>
        </w:tc>
      </w:tr>
    </w:tbl>
    <w:p w14:paraId="3956CB2E" w14:textId="77777777" w:rsidR="00AB199C" w:rsidRPr="00C8493B" w:rsidRDefault="00AB199C" w:rsidP="00A378FB">
      <w:pPr>
        <w:spacing w:after="0" w:line="240" w:lineRule="auto"/>
        <w:ind w:right="42"/>
        <w:rPr>
          <w:rFonts w:eastAsia="Times New Roman" w:cstheme="minorHAnsi"/>
        </w:rPr>
      </w:pPr>
    </w:p>
    <w:p w14:paraId="51BD69BB" w14:textId="77777777" w:rsidR="00AB199C" w:rsidRPr="00C8493B" w:rsidRDefault="00AB199C" w:rsidP="00A378FB">
      <w:pPr>
        <w:spacing w:after="0" w:line="240" w:lineRule="auto"/>
        <w:ind w:right="42"/>
        <w:rPr>
          <w:rFonts w:eastAsia="Times New Roman" w:cstheme="minorHAnsi"/>
        </w:rPr>
      </w:pPr>
      <w:r w:rsidRPr="00C8493B">
        <w:rPr>
          <w:rFonts w:eastAsia="Segoe UI" w:cstheme="minorHAnsi"/>
          <w:b/>
          <w:bCs/>
          <w:spacing w:val="1"/>
        </w:rPr>
        <w:t>A</w:t>
      </w:r>
      <w:r w:rsidRPr="00C8493B">
        <w:rPr>
          <w:rFonts w:eastAsia="Segoe UI" w:cstheme="minorHAnsi"/>
          <w:b/>
          <w:bCs/>
        </w:rPr>
        <w:t>ppl</w:t>
      </w:r>
      <w:r w:rsidRPr="00C8493B">
        <w:rPr>
          <w:rFonts w:eastAsia="Segoe UI" w:cstheme="minorHAnsi"/>
          <w:b/>
          <w:bCs/>
          <w:spacing w:val="-1"/>
        </w:rPr>
        <w:t>i</w:t>
      </w:r>
      <w:r w:rsidRPr="00C8493B">
        <w:rPr>
          <w:rFonts w:eastAsia="Segoe UI" w:cstheme="minorHAnsi"/>
          <w:b/>
          <w:bCs/>
        </w:rPr>
        <w:t>c</w:t>
      </w:r>
      <w:r w:rsidRPr="00C8493B">
        <w:rPr>
          <w:rFonts w:eastAsia="Segoe UI" w:cstheme="minorHAnsi"/>
          <w:b/>
          <w:bCs/>
          <w:spacing w:val="-2"/>
        </w:rPr>
        <w:t>a</w:t>
      </w:r>
      <w:r w:rsidRPr="00C8493B">
        <w:rPr>
          <w:rFonts w:eastAsia="Segoe UI" w:cstheme="minorHAnsi"/>
          <w:b/>
          <w:bCs/>
        </w:rPr>
        <w:t>tions</w:t>
      </w:r>
      <w:r w:rsidRPr="00C8493B">
        <w:rPr>
          <w:rFonts w:eastAsia="Segoe UI" w:cstheme="minorHAnsi"/>
          <w:b/>
          <w:bCs/>
          <w:spacing w:val="-1"/>
        </w:rPr>
        <w:t xml:space="preserve"> </w:t>
      </w:r>
      <w:r w:rsidRPr="00C8493B">
        <w:rPr>
          <w:rFonts w:eastAsia="Segoe UI" w:cstheme="minorHAnsi"/>
          <w:b/>
          <w:bCs/>
        </w:rPr>
        <w:t>of</w:t>
      </w:r>
      <w:r w:rsidRPr="00C8493B">
        <w:rPr>
          <w:rFonts w:eastAsia="Segoe UI" w:cstheme="minorHAnsi"/>
          <w:b/>
          <w:bCs/>
          <w:spacing w:val="-2"/>
        </w:rPr>
        <w:t xml:space="preserve"> </w:t>
      </w:r>
      <w:r w:rsidRPr="00C8493B">
        <w:rPr>
          <w:rFonts w:eastAsia="Segoe UI" w:cstheme="minorHAnsi"/>
          <w:b/>
          <w:bCs/>
          <w:spacing w:val="1"/>
        </w:rPr>
        <w:t>Pr</w:t>
      </w:r>
      <w:r w:rsidRPr="00C8493B">
        <w:rPr>
          <w:rFonts w:eastAsia="Segoe UI" w:cstheme="minorHAnsi"/>
          <w:b/>
          <w:bCs/>
        </w:rPr>
        <w:t>o</w:t>
      </w:r>
      <w:r w:rsidRPr="00C8493B">
        <w:rPr>
          <w:rFonts w:eastAsia="Segoe UI" w:cstheme="minorHAnsi"/>
          <w:b/>
          <w:bCs/>
          <w:spacing w:val="-3"/>
        </w:rPr>
        <w:t>b</w:t>
      </w:r>
      <w:r w:rsidRPr="00C8493B">
        <w:rPr>
          <w:rFonts w:eastAsia="Segoe UI" w:cstheme="minorHAnsi"/>
          <w:b/>
          <w:bCs/>
          <w:spacing w:val="1"/>
        </w:rPr>
        <w:t>a</w:t>
      </w:r>
      <w:r w:rsidRPr="00C8493B">
        <w:rPr>
          <w:rFonts w:eastAsia="Segoe UI" w:cstheme="minorHAnsi"/>
          <w:b/>
          <w:bCs/>
        </w:rPr>
        <w:t>b</w:t>
      </w:r>
      <w:r w:rsidRPr="00C8493B">
        <w:rPr>
          <w:rFonts w:eastAsia="Segoe UI" w:cstheme="minorHAnsi"/>
          <w:b/>
          <w:bCs/>
          <w:spacing w:val="-3"/>
        </w:rPr>
        <w:t>i</w:t>
      </w:r>
      <w:r w:rsidRPr="00C8493B">
        <w:rPr>
          <w:rFonts w:eastAsia="Segoe UI" w:cstheme="minorHAnsi"/>
          <w:b/>
          <w:bCs/>
          <w:spacing w:val="1"/>
        </w:rPr>
        <w:t>l</w:t>
      </w:r>
      <w:r w:rsidRPr="00C8493B">
        <w:rPr>
          <w:rFonts w:eastAsia="Segoe UI" w:cstheme="minorHAnsi"/>
          <w:b/>
          <w:bCs/>
        </w:rPr>
        <w:t>ity</w:t>
      </w:r>
    </w:p>
    <w:p w14:paraId="6A8E0E23" w14:textId="77777777" w:rsidR="00AB199C" w:rsidRPr="00C8493B" w:rsidRDefault="00AB199C" w:rsidP="00A378FB">
      <w:pPr>
        <w:spacing w:after="0" w:line="240" w:lineRule="auto"/>
        <w:ind w:right="42"/>
        <w:rPr>
          <w:rFonts w:eastAsia="Times New Roman" w:cstheme="minorHAnsi"/>
        </w:rPr>
      </w:pPr>
    </w:p>
    <w:tbl>
      <w:tblPr>
        <w:tblW w:w="5000" w:type="pct"/>
        <w:tblCellMar>
          <w:left w:w="0" w:type="dxa"/>
          <w:right w:w="0" w:type="dxa"/>
        </w:tblCellMar>
        <w:tblLook w:val="01E0" w:firstRow="1" w:lastRow="1" w:firstColumn="1" w:lastColumn="1" w:noHBand="0" w:noVBand="0"/>
      </w:tblPr>
      <w:tblGrid>
        <w:gridCol w:w="1345"/>
        <w:gridCol w:w="8005"/>
      </w:tblGrid>
      <w:tr w:rsidR="00AB199C" w:rsidRPr="00C8493B" w14:paraId="32232CD0" w14:textId="77777777" w:rsidTr="000E7DB5">
        <w:tc>
          <w:tcPr>
            <w:tcW w:w="719" w:type="pct"/>
            <w:tcBorders>
              <w:top w:val="single" w:sz="4" w:space="0" w:color="000000"/>
              <w:left w:val="single" w:sz="4" w:space="0" w:color="000000"/>
              <w:bottom w:val="single" w:sz="4" w:space="0" w:color="000000"/>
              <w:right w:val="single" w:sz="4" w:space="0" w:color="000000"/>
            </w:tcBorders>
          </w:tcPr>
          <w:p w14:paraId="66C1416F" w14:textId="77777777" w:rsidR="00AB199C" w:rsidRPr="00C8493B" w:rsidRDefault="00AB199C" w:rsidP="00A378FB">
            <w:pPr>
              <w:spacing w:after="0" w:line="240" w:lineRule="auto"/>
              <w:ind w:left="102" w:right="-20"/>
              <w:rPr>
                <w:rFonts w:eastAsia="Segoe UI" w:cstheme="minorHAnsi"/>
              </w:rPr>
            </w:pPr>
            <w:r w:rsidRPr="00C8493B">
              <w:rPr>
                <w:rFonts w:eastAsia="Segoe UI" w:cstheme="minorHAnsi"/>
                <w:b/>
                <w:bCs/>
                <w:spacing w:val="-1"/>
              </w:rPr>
              <w:t>C</w:t>
            </w:r>
            <w:r w:rsidRPr="00C8493B">
              <w:rPr>
                <w:rFonts w:eastAsia="Segoe UI" w:cstheme="minorHAnsi"/>
                <w:b/>
                <w:bCs/>
              </w:rPr>
              <w:t>luster</w:t>
            </w:r>
          </w:p>
        </w:tc>
        <w:tc>
          <w:tcPr>
            <w:tcW w:w="4281" w:type="pct"/>
            <w:tcBorders>
              <w:top w:val="single" w:sz="4" w:space="0" w:color="000000"/>
              <w:left w:val="single" w:sz="4" w:space="0" w:color="000000"/>
              <w:bottom w:val="single" w:sz="4" w:space="0" w:color="000000"/>
              <w:right w:val="single" w:sz="4" w:space="0" w:color="000000"/>
            </w:tcBorders>
            <w:shd w:val="clear" w:color="auto" w:fill="auto"/>
          </w:tcPr>
          <w:p w14:paraId="1EF82EAC" w14:textId="77777777" w:rsidR="00AB199C" w:rsidRPr="00C8493B" w:rsidRDefault="00AB199C" w:rsidP="00A378FB">
            <w:pPr>
              <w:spacing w:after="0" w:line="240" w:lineRule="auto"/>
              <w:ind w:left="102" w:right="76"/>
              <w:rPr>
                <w:rFonts w:eastAsia="Segoe UI" w:cstheme="minorHAnsi"/>
                <w:b/>
                <w:bCs/>
                <w:spacing w:val="1"/>
              </w:rPr>
            </w:pPr>
            <w:r w:rsidRPr="00C8493B">
              <w:rPr>
                <w:rFonts w:eastAsia="Segoe UI" w:cstheme="minorHAnsi"/>
                <w:b/>
                <w:bCs/>
                <w:spacing w:val="1"/>
              </w:rPr>
              <w:t>Make predictions.</w:t>
            </w:r>
            <w:r w:rsidRPr="00C8493B">
              <w:rPr>
                <w:rFonts w:eastAsia="Segoe UI" w:cstheme="minorHAnsi"/>
                <w:b/>
                <w:bCs/>
                <w:spacing w:val="3"/>
              </w:rPr>
              <w:t xml:space="preserve"> </w:t>
            </w:r>
          </w:p>
        </w:tc>
      </w:tr>
      <w:tr w:rsidR="00AB199C" w:rsidRPr="00C8493B" w14:paraId="539232E3" w14:textId="77777777" w:rsidTr="000E7DB5">
        <w:tc>
          <w:tcPr>
            <w:tcW w:w="719" w:type="pct"/>
            <w:tcBorders>
              <w:top w:val="single" w:sz="4" w:space="0" w:color="000000"/>
              <w:left w:val="single" w:sz="4" w:space="0" w:color="000000"/>
              <w:bottom w:val="single" w:sz="4" w:space="0" w:color="000000"/>
              <w:right w:val="single" w:sz="4" w:space="0" w:color="000000"/>
            </w:tcBorders>
          </w:tcPr>
          <w:p w14:paraId="0A7B0779" w14:textId="77777777" w:rsidR="00AB199C" w:rsidRPr="00C8493B" w:rsidRDefault="00AB199C" w:rsidP="00A378FB">
            <w:pPr>
              <w:spacing w:after="0" w:line="240" w:lineRule="auto"/>
              <w:ind w:left="102" w:right="-20"/>
              <w:rPr>
                <w:rFonts w:eastAsia="Times New Roman" w:cstheme="minorHAnsi"/>
              </w:rPr>
            </w:pPr>
            <w:r w:rsidRPr="00C8493B">
              <w:rPr>
                <w:rFonts w:eastAsia="Segoe UI" w:cstheme="minorHAnsi"/>
                <w:spacing w:val="1"/>
              </w:rPr>
              <w:t>A.M</w:t>
            </w:r>
            <w:r w:rsidRPr="00C8493B">
              <w:rPr>
                <w:rFonts w:eastAsia="Segoe UI" w:cstheme="minorHAnsi"/>
              </w:rPr>
              <w:t>.G</w:t>
            </w:r>
            <w:r w:rsidRPr="00C8493B">
              <w:rPr>
                <w:rFonts w:eastAsia="Segoe UI" w:cstheme="minorHAnsi"/>
                <w:spacing w:val="-1"/>
              </w:rPr>
              <w:t>H</w:t>
            </w:r>
            <w:r w:rsidRPr="00C8493B">
              <w:rPr>
                <w:rFonts w:eastAsia="Segoe UI" w:cstheme="minorHAnsi"/>
              </w:rPr>
              <w:t>S.</w:t>
            </w:r>
            <w:r w:rsidRPr="00C8493B">
              <w:rPr>
                <w:rFonts w:eastAsia="Segoe UI" w:cstheme="minorHAnsi"/>
                <w:spacing w:val="-3"/>
              </w:rPr>
              <w:t>16</w:t>
            </w:r>
          </w:p>
        </w:tc>
        <w:tc>
          <w:tcPr>
            <w:tcW w:w="4281" w:type="pct"/>
            <w:tcBorders>
              <w:top w:val="single" w:sz="4" w:space="0" w:color="000000"/>
              <w:left w:val="single" w:sz="4" w:space="0" w:color="000000"/>
              <w:bottom w:val="single" w:sz="4" w:space="0" w:color="000000"/>
              <w:right w:val="single" w:sz="4" w:space="0" w:color="000000"/>
            </w:tcBorders>
          </w:tcPr>
          <w:p w14:paraId="2CDA739E" w14:textId="77777777" w:rsidR="00AB199C" w:rsidRPr="00C8493B" w:rsidRDefault="00AB199C" w:rsidP="00A378FB">
            <w:pPr>
              <w:spacing w:after="0" w:line="240" w:lineRule="auto"/>
              <w:ind w:left="102" w:right="-20"/>
              <w:rPr>
                <w:rFonts w:eastAsia="Segoe UI" w:cstheme="minorHAnsi"/>
              </w:rPr>
            </w:pPr>
            <w:r w:rsidRPr="00C8493B">
              <w:rPr>
                <w:rFonts w:eastAsia="Times New Roman" w:cstheme="minorHAnsi"/>
              </w:rPr>
              <w:t xml:space="preserve">Make predictions involving real world cause-and-effect situations.  </w:t>
            </w:r>
          </w:p>
        </w:tc>
      </w:tr>
      <w:tr w:rsidR="00AB199C" w:rsidRPr="00C8493B" w14:paraId="69A110C8" w14:textId="77777777" w:rsidTr="000E7DB5">
        <w:tc>
          <w:tcPr>
            <w:tcW w:w="719" w:type="pct"/>
            <w:tcBorders>
              <w:top w:val="single" w:sz="4" w:space="0" w:color="000000"/>
              <w:left w:val="single" w:sz="4" w:space="0" w:color="000000"/>
              <w:bottom w:val="single" w:sz="4" w:space="0" w:color="000000"/>
              <w:right w:val="single" w:sz="4" w:space="0" w:color="000000"/>
            </w:tcBorders>
          </w:tcPr>
          <w:p w14:paraId="2AB71B0A" w14:textId="77777777" w:rsidR="00AB199C" w:rsidRPr="00C8493B" w:rsidRDefault="00AB199C" w:rsidP="00A378FB">
            <w:pPr>
              <w:spacing w:after="0" w:line="240" w:lineRule="auto"/>
              <w:ind w:left="102" w:right="-20"/>
              <w:rPr>
                <w:rFonts w:eastAsia="Segoe UI" w:cstheme="minorHAnsi"/>
              </w:rPr>
            </w:pPr>
            <w:r w:rsidRPr="00C8493B">
              <w:rPr>
                <w:rFonts w:eastAsia="Segoe UI" w:cstheme="minorHAnsi"/>
                <w:spacing w:val="1"/>
              </w:rPr>
              <w:t>A.M</w:t>
            </w:r>
            <w:r w:rsidRPr="00C8493B">
              <w:rPr>
                <w:rFonts w:eastAsia="Segoe UI" w:cstheme="minorHAnsi"/>
              </w:rPr>
              <w:t>.G</w:t>
            </w:r>
            <w:r w:rsidRPr="00C8493B">
              <w:rPr>
                <w:rFonts w:eastAsia="Segoe UI" w:cstheme="minorHAnsi"/>
                <w:spacing w:val="-1"/>
              </w:rPr>
              <w:t>H</w:t>
            </w:r>
            <w:r w:rsidRPr="00C8493B">
              <w:rPr>
                <w:rFonts w:eastAsia="Segoe UI" w:cstheme="minorHAnsi"/>
              </w:rPr>
              <w:t>S.</w:t>
            </w:r>
            <w:r w:rsidRPr="00C8493B">
              <w:rPr>
                <w:rFonts w:eastAsia="Segoe UI" w:cstheme="minorHAnsi"/>
                <w:spacing w:val="-3"/>
              </w:rPr>
              <w:t>17</w:t>
            </w:r>
          </w:p>
        </w:tc>
        <w:tc>
          <w:tcPr>
            <w:tcW w:w="4281" w:type="pct"/>
            <w:tcBorders>
              <w:top w:val="single" w:sz="4" w:space="0" w:color="000000"/>
              <w:left w:val="single" w:sz="4" w:space="0" w:color="000000"/>
              <w:bottom w:val="single" w:sz="4" w:space="0" w:color="000000"/>
              <w:right w:val="single" w:sz="4" w:space="0" w:color="000000"/>
            </w:tcBorders>
          </w:tcPr>
          <w:p w14:paraId="4D9509AD" w14:textId="77777777" w:rsidR="00AB199C" w:rsidRPr="00C8493B" w:rsidRDefault="00AB199C" w:rsidP="00A378FB">
            <w:pPr>
              <w:spacing w:after="0" w:line="240" w:lineRule="auto"/>
              <w:ind w:left="102" w:right="-20"/>
              <w:rPr>
                <w:rFonts w:eastAsia="Segoe UI" w:cstheme="minorHAnsi"/>
              </w:rPr>
            </w:pPr>
            <w:r w:rsidRPr="00C8493B">
              <w:rPr>
                <w:rFonts w:eastAsia="Times New Roman" w:cstheme="minorHAnsi"/>
              </w:rPr>
              <w:t>Recognize that two events A and B are independent.</w:t>
            </w:r>
          </w:p>
        </w:tc>
      </w:tr>
    </w:tbl>
    <w:p w14:paraId="56156990" w14:textId="77777777" w:rsidR="000E7DB5" w:rsidRPr="00C8493B" w:rsidRDefault="000E7DB5" w:rsidP="00A378FB">
      <w:pPr>
        <w:spacing w:after="0" w:line="240" w:lineRule="auto"/>
      </w:pPr>
    </w:p>
    <w:tbl>
      <w:tblPr>
        <w:tblW w:w="5003" w:type="pct"/>
        <w:tblCellMar>
          <w:left w:w="0" w:type="dxa"/>
          <w:right w:w="0" w:type="dxa"/>
        </w:tblCellMar>
        <w:tblLook w:val="01E0" w:firstRow="1" w:lastRow="1" w:firstColumn="1" w:lastColumn="1" w:noHBand="0" w:noVBand="0"/>
      </w:tblPr>
      <w:tblGrid>
        <w:gridCol w:w="1345"/>
        <w:gridCol w:w="8011"/>
      </w:tblGrid>
      <w:tr w:rsidR="00AB199C" w:rsidRPr="00C8493B" w14:paraId="393BDE7A" w14:textId="77777777" w:rsidTr="00634384">
        <w:tc>
          <w:tcPr>
            <w:tcW w:w="719" w:type="pct"/>
            <w:tcBorders>
              <w:top w:val="single" w:sz="4" w:space="0" w:color="000000"/>
              <w:left w:val="single" w:sz="4" w:space="0" w:color="000000"/>
              <w:bottom w:val="single" w:sz="4" w:space="0" w:color="000000"/>
              <w:right w:val="single" w:sz="4" w:space="0" w:color="000000"/>
            </w:tcBorders>
          </w:tcPr>
          <w:p w14:paraId="1DEBCAA1" w14:textId="77777777" w:rsidR="00AB199C" w:rsidRPr="00C8493B" w:rsidRDefault="00AB199C" w:rsidP="00A378FB">
            <w:pPr>
              <w:spacing w:after="0" w:line="240" w:lineRule="auto"/>
              <w:ind w:left="102" w:right="-20"/>
              <w:rPr>
                <w:rFonts w:eastAsia="Segoe UI" w:cstheme="minorHAnsi"/>
                <w:spacing w:val="1"/>
              </w:rPr>
            </w:pPr>
            <w:r w:rsidRPr="00C8493B">
              <w:rPr>
                <w:rFonts w:eastAsia="Segoe UI" w:cstheme="minorHAnsi"/>
                <w:b/>
                <w:bCs/>
                <w:spacing w:val="-1"/>
              </w:rPr>
              <w:t>C</w:t>
            </w:r>
            <w:r w:rsidRPr="00C8493B">
              <w:rPr>
                <w:rFonts w:eastAsia="Segoe UI" w:cstheme="minorHAnsi"/>
                <w:b/>
                <w:bCs/>
              </w:rPr>
              <w:t>luster</w:t>
            </w:r>
          </w:p>
        </w:tc>
        <w:tc>
          <w:tcPr>
            <w:tcW w:w="4281" w:type="pct"/>
            <w:tcBorders>
              <w:top w:val="single" w:sz="4" w:space="0" w:color="000000"/>
              <w:left w:val="single" w:sz="4" w:space="0" w:color="000000"/>
              <w:bottom w:val="single" w:sz="4" w:space="0" w:color="000000"/>
              <w:right w:val="single" w:sz="4" w:space="0" w:color="000000"/>
            </w:tcBorders>
            <w:shd w:val="clear" w:color="auto" w:fill="auto"/>
          </w:tcPr>
          <w:p w14:paraId="79C943D3" w14:textId="77777777" w:rsidR="00AB199C" w:rsidRPr="00C8493B" w:rsidRDefault="00AB199C" w:rsidP="00A378FB">
            <w:pPr>
              <w:spacing w:after="0" w:line="240" w:lineRule="auto"/>
              <w:ind w:left="102" w:right="-20"/>
              <w:rPr>
                <w:rFonts w:eastAsia="Segoe UI" w:cstheme="minorHAnsi"/>
              </w:rPr>
            </w:pPr>
            <w:r w:rsidRPr="00C8493B">
              <w:rPr>
                <w:rFonts w:eastAsia="Segoe UI" w:cstheme="minorHAnsi"/>
                <w:b/>
                <w:bCs/>
                <w:spacing w:val="1"/>
              </w:rPr>
              <w:t>U</w:t>
            </w:r>
            <w:r w:rsidRPr="00C8493B">
              <w:rPr>
                <w:rFonts w:eastAsia="Segoe UI" w:cstheme="minorHAnsi"/>
                <w:b/>
                <w:bCs/>
                <w:spacing w:val="-1"/>
              </w:rPr>
              <w:t>s</w:t>
            </w:r>
            <w:r w:rsidRPr="00C8493B">
              <w:rPr>
                <w:rFonts w:eastAsia="Segoe UI" w:cstheme="minorHAnsi"/>
                <w:b/>
                <w:bCs/>
              </w:rPr>
              <w:t>e pro</w:t>
            </w:r>
            <w:r w:rsidRPr="00C8493B">
              <w:rPr>
                <w:rFonts w:eastAsia="Segoe UI" w:cstheme="minorHAnsi"/>
                <w:b/>
                <w:bCs/>
                <w:spacing w:val="-3"/>
              </w:rPr>
              <w:t>b</w:t>
            </w:r>
            <w:r w:rsidRPr="00C8493B">
              <w:rPr>
                <w:rFonts w:eastAsia="Segoe UI" w:cstheme="minorHAnsi"/>
                <w:b/>
                <w:bCs/>
                <w:spacing w:val="1"/>
              </w:rPr>
              <w:t>a</w:t>
            </w:r>
            <w:r w:rsidRPr="00C8493B">
              <w:rPr>
                <w:rFonts w:eastAsia="Segoe UI" w:cstheme="minorHAnsi"/>
                <w:b/>
                <w:bCs/>
              </w:rPr>
              <w:t>bi</w:t>
            </w:r>
            <w:r w:rsidRPr="00C8493B">
              <w:rPr>
                <w:rFonts w:eastAsia="Segoe UI" w:cstheme="minorHAnsi"/>
                <w:b/>
                <w:bCs/>
                <w:spacing w:val="-1"/>
              </w:rPr>
              <w:t>l</w:t>
            </w:r>
            <w:r w:rsidRPr="00C8493B">
              <w:rPr>
                <w:rFonts w:eastAsia="Segoe UI" w:cstheme="minorHAnsi"/>
                <w:b/>
                <w:bCs/>
              </w:rPr>
              <w:t>i</w:t>
            </w:r>
            <w:r w:rsidRPr="00C8493B">
              <w:rPr>
                <w:rFonts w:eastAsia="Segoe UI" w:cstheme="minorHAnsi"/>
                <w:b/>
                <w:bCs/>
                <w:spacing w:val="-2"/>
              </w:rPr>
              <w:t>t</w:t>
            </w:r>
            <w:r w:rsidRPr="00C8493B">
              <w:rPr>
                <w:rFonts w:eastAsia="Segoe UI" w:cstheme="minorHAnsi"/>
                <w:b/>
                <w:bCs/>
              </w:rPr>
              <w:t>y to</w:t>
            </w:r>
            <w:r w:rsidRPr="00C8493B">
              <w:rPr>
                <w:rFonts w:eastAsia="Segoe UI" w:cstheme="minorHAnsi"/>
                <w:b/>
                <w:bCs/>
                <w:spacing w:val="-1"/>
              </w:rPr>
              <w:t xml:space="preserve"> </w:t>
            </w:r>
            <w:r w:rsidRPr="00C8493B">
              <w:rPr>
                <w:rFonts w:eastAsia="Segoe UI" w:cstheme="minorHAnsi"/>
                <w:b/>
                <w:bCs/>
              </w:rPr>
              <w:t>e</w:t>
            </w:r>
            <w:r w:rsidRPr="00C8493B">
              <w:rPr>
                <w:rFonts w:eastAsia="Segoe UI" w:cstheme="minorHAnsi"/>
                <w:b/>
                <w:bCs/>
                <w:spacing w:val="-2"/>
              </w:rPr>
              <w:t>v</w:t>
            </w:r>
            <w:r w:rsidRPr="00C8493B">
              <w:rPr>
                <w:rFonts w:eastAsia="Segoe UI" w:cstheme="minorHAnsi"/>
                <w:b/>
                <w:bCs/>
                <w:spacing w:val="1"/>
              </w:rPr>
              <w:t>a</w:t>
            </w:r>
            <w:r w:rsidRPr="00C8493B">
              <w:rPr>
                <w:rFonts w:eastAsia="Segoe UI" w:cstheme="minorHAnsi"/>
                <w:b/>
                <w:bCs/>
                <w:spacing w:val="-3"/>
              </w:rPr>
              <w:t>l</w:t>
            </w:r>
            <w:r w:rsidRPr="00C8493B">
              <w:rPr>
                <w:rFonts w:eastAsia="Segoe UI" w:cstheme="minorHAnsi"/>
                <w:b/>
                <w:bCs/>
                <w:spacing w:val="1"/>
              </w:rPr>
              <w:t>u</w:t>
            </w:r>
            <w:r w:rsidRPr="00C8493B">
              <w:rPr>
                <w:rFonts w:eastAsia="Segoe UI" w:cstheme="minorHAnsi"/>
                <w:b/>
                <w:bCs/>
                <w:spacing w:val="-1"/>
              </w:rPr>
              <w:t>a</w:t>
            </w:r>
            <w:r w:rsidRPr="00C8493B">
              <w:rPr>
                <w:rFonts w:eastAsia="Segoe UI" w:cstheme="minorHAnsi"/>
                <w:b/>
                <w:bCs/>
              </w:rPr>
              <w:t>te ou</w:t>
            </w:r>
            <w:r w:rsidRPr="00C8493B">
              <w:rPr>
                <w:rFonts w:eastAsia="Segoe UI" w:cstheme="minorHAnsi"/>
                <w:b/>
                <w:bCs/>
                <w:spacing w:val="1"/>
              </w:rPr>
              <w:t>t</w:t>
            </w:r>
            <w:r w:rsidRPr="00C8493B">
              <w:rPr>
                <w:rFonts w:eastAsia="Segoe UI" w:cstheme="minorHAnsi"/>
                <w:b/>
                <w:bCs/>
              </w:rPr>
              <w:t>c</w:t>
            </w:r>
            <w:r w:rsidRPr="00C8493B">
              <w:rPr>
                <w:rFonts w:eastAsia="Segoe UI" w:cstheme="minorHAnsi"/>
                <w:b/>
                <w:bCs/>
                <w:spacing w:val="-1"/>
              </w:rPr>
              <w:t>o</w:t>
            </w:r>
            <w:r w:rsidRPr="00C8493B">
              <w:rPr>
                <w:rFonts w:eastAsia="Segoe UI" w:cstheme="minorHAnsi"/>
                <w:b/>
                <w:bCs/>
                <w:spacing w:val="-3"/>
              </w:rPr>
              <w:t>m</w:t>
            </w:r>
            <w:r w:rsidRPr="00C8493B">
              <w:rPr>
                <w:rFonts w:eastAsia="Segoe UI" w:cstheme="minorHAnsi"/>
                <w:b/>
                <w:bCs/>
              </w:rPr>
              <w:t>es</w:t>
            </w:r>
            <w:r w:rsidRPr="00C8493B">
              <w:rPr>
                <w:rFonts w:eastAsia="Segoe UI" w:cstheme="minorHAnsi"/>
                <w:b/>
                <w:bCs/>
                <w:spacing w:val="-1"/>
              </w:rPr>
              <w:t xml:space="preserve"> </w:t>
            </w:r>
            <w:r w:rsidRPr="00C8493B">
              <w:rPr>
                <w:rFonts w:eastAsia="Segoe UI" w:cstheme="minorHAnsi"/>
                <w:b/>
                <w:bCs/>
              </w:rPr>
              <w:t>of</w:t>
            </w:r>
            <w:r w:rsidRPr="00C8493B">
              <w:rPr>
                <w:rFonts w:eastAsia="Segoe UI" w:cstheme="minorHAnsi"/>
                <w:b/>
                <w:bCs/>
                <w:spacing w:val="-2"/>
              </w:rPr>
              <w:t xml:space="preserve"> </w:t>
            </w:r>
            <w:r w:rsidRPr="00C8493B">
              <w:rPr>
                <w:rFonts w:eastAsia="Segoe UI" w:cstheme="minorHAnsi"/>
                <w:b/>
                <w:bCs/>
              </w:rPr>
              <w:t>dec</w:t>
            </w:r>
            <w:r w:rsidRPr="00C8493B">
              <w:rPr>
                <w:rFonts w:eastAsia="Segoe UI" w:cstheme="minorHAnsi"/>
                <w:b/>
                <w:bCs/>
                <w:spacing w:val="-1"/>
              </w:rPr>
              <w:t>is</w:t>
            </w:r>
            <w:r w:rsidRPr="00C8493B">
              <w:rPr>
                <w:rFonts w:eastAsia="Segoe UI" w:cstheme="minorHAnsi"/>
                <w:b/>
                <w:bCs/>
              </w:rPr>
              <w:t>i</w:t>
            </w:r>
            <w:r w:rsidRPr="00C8493B">
              <w:rPr>
                <w:rFonts w:eastAsia="Segoe UI" w:cstheme="minorHAnsi"/>
                <w:b/>
                <w:bCs/>
                <w:spacing w:val="-1"/>
              </w:rPr>
              <w:t>o</w:t>
            </w:r>
            <w:r w:rsidRPr="00C8493B">
              <w:rPr>
                <w:rFonts w:eastAsia="Segoe UI" w:cstheme="minorHAnsi"/>
                <w:b/>
                <w:bCs/>
                <w:spacing w:val="1"/>
              </w:rPr>
              <w:t>n</w:t>
            </w:r>
            <w:r w:rsidRPr="00C8493B">
              <w:rPr>
                <w:rFonts w:eastAsia="Segoe UI" w:cstheme="minorHAnsi"/>
                <w:b/>
                <w:bCs/>
                <w:spacing w:val="-1"/>
              </w:rPr>
              <w:t>s</w:t>
            </w:r>
            <w:r w:rsidRPr="00C8493B">
              <w:rPr>
                <w:rFonts w:eastAsia="Segoe UI" w:cstheme="minorHAnsi"/>
                <w:b/>
                <w:bCs/>
              </w:rPr>
              <w:t>.</w:t>
            </w:r>
          </w:p>
        </w:tc>
      </w:tr>
      <w:tr w:rsidR="00AB199C" w:rsidRPr="00C8493B" w14:paraId="1D31CB82" w14:textId="77777777" w:rsidTr="00634384">
        <w:tc>
          <w:tcPr>
            <w:tcW w:w="719" w:type="pct"/>
            <w:tcBorders>
              <w:top w:val="single" w:sz="4" w:space="0" w:color="000000"/>
              <w:left w:val="single" w:sz="4" w:space="0" w:color="000000"/>
              <w:bottom w:val="single" w:sz="4" w:space="0" w:color="000000"/>
              <w:right w:val="single" w:sz="4" w:space="0" w:color="000000"/>
            </w:tcBorders>
          </w:tcPr>
          <w:p w14:paraId="48D2CCA8" w14:textId="77777777" w:rsidR="00AB199C" w:rsidRPr="00C8493B" w:rsidRDefault="00AB199C" w:rsidP="00A378FB">
            <w:pPr>
              <w:spacing w:after="0" w:line="240" w:lineRule="auto"/>
              <w:ind w:left="102" w:right="-20"/>
              <w:rPr>
                <w:rFonts w:eastAsia="Segoe UI" w:cstheme="minorHAnsi"/>
              </w:rPr>
            </w:pPr>
            <w:r w:rsidRPr="00C8493B">
              <w:rPr>
                <w:rFonts w:eastAsia="Segoe UI" w:cstheme="minorHAnsi"/>
                <w:spacing w:val="1"/>
              </w:rPr>
              <w:t>A.M</w:t>
            </w:r>
            <w:r w:rsidRPr="00C8493B">
              <w:rPr>
                <w:rFonts w:eastAsia="Segoe UI" w:cstheme="minorHAnsi"/>
              </w:rPr>
              <w:t>.G</w:t>
            </w:r>
            <w:r w:rsidRPr="00C8493B">
              <w:rPr>
                <w:rFonts w:eastAsia="Segoe UI" w:cstheme="minorHAnsi"/>
                <w:spacing w:val="-1"/>
              </w:rPr>
              <w:t>H</w:t>
            </w:r>
            <w:r w:rsidRPr="00C8493B">
              <w:rPr>
                <w:rFonts w:eastAsia="Segoe UI" w:cstheme="minorHAnsi"/>
              </w:rPr>
              <w:t>S.</w:t>
            </w:r>
            <w:r w:rsidRPr="00C8493B">
              <w:rPr>
                <w:rFonts w:eastAsia="Segoe UI" w:cstheme="minorHAnsi"/>
                <w:spacing w:val="-3"/>
              </w:rPr>
              <w:t>18</w:t>
            </w:r>
          </w:p>
        </w:tc>
        <w:tc>
          <w:tcPr>
            <w:tcW w:w="4281" w:type="pct"/>
            <w:tcBorders>
              <w:top w:val="single" w:sz="4" w:space="0" w:color="000000"/>
              <w:left w:val="single" w:sz="4" w:space="0" w:color="000000"/>
              <w:bottom w:val="single" w:sz="4" w:space="0" w:color="000000"/>
              <w:right w:val="single" w:sz="4" w:space="0" w:color="000000"/>
            </w:tcBorders>
          </w:tcPr>
          <w:p w14:paraId="5A0216CE" w14:textId="77777777" w:rsidR="00AB199C" w:rsidRPr="00C8493B" w:rsidRDefault="00AB199C" w:rsidP="00A378FB">
            <w:pPr>
              <w:spacing w:after="0" w:line="240" w:lineRule="auto"/>
              <w:ind w:left="102" w:right="-20"/>
              <w:rPr>
                <w:rFonts w:eastAsia="Segoe UI" w:cstheme="minorHAnsi"/>
              </w:rPr>
            </w:pPr>
            <w:r w:rsidRPr="00C8493B">
              <w:rPr>
                <w:rFonts w:eastAsia="Times New Roman" w:cstheme="minorHAnsi"/>
              </w:rPr>
              <w:t>Use probabilities to make fair decisions in real world situations (e.g., drawing by lots or using a random number generator).</w:t>
            </w:r>
          </w:p>
        </w:tc>
      </w:tr>
    </w:tbl>
    <w:p w14:paraId="1A58F892" w14:textId="77777777" w:rsidR="00AB199C" w:rsidRPr="00C8493B" w:rsidRDefault="00AB199C" w:rsidP="00A378FB">
      <w:pPr>
        <w:spacing w:after="0" w:line="240" w:lineRule="auto"/>
        <w:ind w:right="42"/>
        <w:rPr>
          <w:rFonts w:eastAsia="Times New Roman" w:cstheme="minorHAnsi"/>
        </w:rPr>
      </w:pPr>
    </w:p>
    <w:p w14:paraId="6244B14F" w14:textId="77777777" w:rsidR="00AB199C" w:rsidRPr="00C8493B" w:rsidRDefault="00AB199C" w:rsidP="00A378FB">
      <w:pPr>
        <w:spacing w:after="0" w:line="240" w:lineRule="auto"/>
        <w:ind w:right="42"/>
        <w:rPr>
          <w:rFonts w:eastAsia="Times New Roman" w:cstheme="minorHAnsi"/>
        </w:rPr>
      </w:pPr>
      <w:r w:rsidRPr="00C8493B">
        <w:rPr>
          <w:rFonts w:eastAsia="Segoe UI" w:cstheme="minorHAnsi"/>
          <w:b/>
          <w:bCs/>
        </w:rPr>
        <w:t>Modeli</w:t>
      </w:r>
      <w:r w:rsidRPr="00C8493B">
        <w:rPr>
          <w:rFonts w:eastAsia="Segoe UI" w:cstheme="minorHAnsi"/>
          <w:b/>
          <w:bCs/>
          <w:spacing w:val="-2"/>
        </w:rPr>
        <w:t>n</w:t>
      </w:r>
      <w:r w:rsidRPr="00C8493B">
        <w:rPr>
          <w:rFonts w:eastAsia="Segoe UI" w:cstheme="minorHAnsi"/>
          <w:b/>
          <w:bCs/>
        </w:rPr>
        <w:t>g</w:t>
      </w:r>
      <w:r w:rsidRPr="00C8493B">
        <w:rPr>
          <w:rFonts w:eastAsia="Segoe UI" w:cstheme="minorHAnsi"/>
          <w:b/>
          <w:bCs/>
          <w:spacing w:val="-1"/>
        </w:rPr>
        <w:t xml:space="preserve"> w</w:t>
      </w:r>
      <w:r w:rsidRPr="00C8493B">
        <w:rPr>
          <w:rFonts w:eastAsia="Segoe UI" w:cstheme="minorHAnsi"/>
          <w:b/>
          <w:bCs/>
        </w:rPr>
        <w:t>ith</w:t>
      </w:r>
      <w:r w:rsidRPr="00C8493B">
        <w:rPr>
          <w:rFonts w:eastAsia="Segoe UI" w:cstheme="minorHAnsi"/>
          <w:b/>
          <w:bCs/>
          <w:spacing w:val="-1"/>
        </w:rPr>
        <w:t xml:space="preserve"> G</w:t>
      </w:r>
      <w:r w:rsidRPr="00C8493B">
        <w:rPr>
          <w:rFonts w:eastAsia="Segoe UI" w:cstheme="minorHAnsi"/>
          <w:b/>
          <w:bCs/>
        </w:rPr>
        <w:t>eome</w:t>
      </w:r>
      <w:r w:rsidRPr="00C8493B">
        <w:rPr>
          <w:rFonts w:eastAsia="Segoe UI" w:cstheme="minorHAnsi"/>
          <w:b/>
          <w:bCs/>
          <w:spacing w:val="-2"/>
        </w:rPr>
        <w:t>t</w:t>
      </w:r>
      <w:r w:rsidRPr="00C8493B">
        <w:rPr>
          <w:rFonts w:eastAsia="Segoe UI" w:cstheme="minorHAnsi"/>
          <w:b/>
          <w:bCs/>
          <w:spacing w:val="1"/>
        </w:rPr>
        <w:t>r</w:t>
      </w:r>
      <w:r w:rsidRPr="00C8493B">
        <w:rPr>
          <w:rFonts w:eastAsia="Segoe UI" w:cstheme="minorHAnsi"/>
          <w:b/>
          <w:bCs/>
        </w:rPr>
        <w:t>y</w:t>
      </w:r>
    </w:p>
    <w:p w14:paraId="00530D5A" w14:textId="77777777" w:rsidR="00AB199C" w:rsidRPr="00C8493B" w:rsidRDefault="00AB199C" w:rsidP="00A378FB">
      <w:pPr>
        <w:spacing w:after="0" w:line="240" w:lineRule="auto"/>
        <w:ind w:right="42"/>
        <w:rPr>
          <w:rFonts w:eastAsia="Times New Roman" w:cstheme="minorHAnsi"/>
        </w:rPr>
      </w:pPr>
    </w:p>
    <w:tbl>
      <w:tblPr>
        <w:tblW w:w="5000" w:type="pct"/>
        <w:tblCellMar>
          <w:left w:w="0" w:type="dxa"/>
          <w:right w:w="0" w:type="dxa"/>
        </w:tblCellMar>
        <w:tblLook w:val="01E0" w:firstRow="1" w:lastRow="1" w:firstColumn="1" w:lastColumn="1" w:noHBand="0" w:noVBand="0"/>
      </w:tblPr>
      <w:tblGrid>
        <w:gridCol w:w="1345"/>
        <w:gridCol w:w="8005"/>
      </w:tblGrid>
      <w:tr w:rsidR="00AB199C" w:rsidRPr="00C8493B" w14:paraId="56842874" w14:textId="77777777" w:rsidTr="000E7DB5">
        <w:tc>
          <w:tcPr>
            <w:tcW w:w="719" w:type="pct"/>
            <w:tcBorders>
              <w:top w:val="single" w:sz="4" w:space="0" w:color="000000"/>
              <w:left w:val="single" w:sz="4" w:space="0" w:color="000000"/>
              <w:bottom w:val="single" w:sz="4" w:space="0" w:color="000000"/>
              <w:right w:val="single" w:sz="4" w:space="0" w:color="000000"/>
            </w:tcBorders>
          </w:tcPr>
          <w:p w14:paraId="0D33ED85" w14:textId="77777777" w:rsidR="00AB199C" w:rsidRPr="00C8493B" w:rsidRDefault="00AB199C" w:rsidP="00A378FB">
            <w:pPr>
              <w:spacing w:after="0" w:line="240" w:lineRule="auto"/>
              <w:ind w:left="102" w:right="-20"/>
              <w:rPr>
                <w:rFonts w:eastAsia="Segoe UI" w:cstheme="minorHAnsi"/>
                <w:b/>
                <w:bCs/>
                <w:spacing w:val="1"/>
              </w:rPr>
            </w:pPr>
            <w:r w:rsidRPr="00C8493B">
              <w:rPr>
                <w:rFonts w:eastAsia="Segoe UI" w:cstheme="minorHAnsi"/>
                <w:b/>
                <w:bCs/>
                <w:spacing w:val="1"/>
              </w:rPr>
              <w:t>Cluster</w:t>
            </w:r>
          </w:p>
        </w:tc>
        <w:tc>
          <w:tcPr>
            <w:tcW w:w="4281" w:type="pct"/>
            <w:tcBorders>
              <w:top w:val="single" w:sz="4" w:space="0" w:color="000000"/>
              <w:left w:val="single" w:sz="4" w:space="0" w:color="000000"/>
              <w:bottom w:val="single" w:sz="4" w:space="0" w:color="000000"/>
              <w:right w:val="single" w:sz="4" w:space="0" w:color="000000"/>
            </w:tcBorders>
            <w:shd w:val="clear" w:color="auto" w:fill="auto"/>
          </w:tcPr>
          <w:p w14:paraId="1C2BC729" w14:textId="77777777" w:rsidR="00AB199C" w:rsidRPr="00C8493B" w:rsidRDefault="00AB199C" w:rsidP="00A378FB">
            <w:pPr>
              <w:autoSpaceDE w:val="0"/>
              <w:autoSpaceDN w:val="0"/>
              <w:adjustRightInd w:val="0"/>
              <w:spacing w:after="0" w:line="240" w:lineRule="auto"/>
              <w:ind w:left="101"/>
              <w:rPr>
                <w:rFonts w:eastAsia="Times New Roman" w:cstheme="minorHAnsi"/>
                <w:b/>
              </w:rPr>
            </w:pPr>
            <w:r w:rsidRPr="00C8493B">
              <w:rPr>
                <w:rFonts w:eastAsia="Times New Roman" w:cstheme="minorHAnsi"/>
                <w:b/>
              </w:rPr>
              <w:t>Visualize relationships between two dimensional and three-dimensional objects and apply geometric concepts in modeling situations.</w:t>
            </w:r>
          </w:p>
        </w:tc>
      </w:tr>
      <w:tr w:rsidR="00AB199C" w:rsidRPr="00C8493B" w14:paraId="59424165" w14:textId="77777777" w:rsidTr="000E7DB5">
        <w:tc>
          <w:tcPr>
            <w:tcW w:w="719" w:type="pct"/>
            <w:tcBorders>
              <w:top w:val="single" w:sz="4" w:space="0" w:color="000000"/>
              <w:left w:val="single" w:sz="4" w:space="0" w:color="000000"/>
              <w:bottom w:val="single" w:sz="4" w:space="0" w:color="000000"/>
              <w:right w:val="single" w:sz="4" w:space="0" w:color="000000"/>
            </w:tcBorders>
          </w:tcPr>
          <w:p w14:paraId="2710E06B" w14:textId="4A8F4680" w:rsidR="00AB199C" w:rsidRPr="00C8493B" w:rsidRDefault="00AB199C" w:rsidP="00A378FB">
            <w:pPr>
              <w:widowControl w:val="0"/>
              <w:autoSpaceDE w:val="0"/>
              <w:autoSpaceDN w:val="0"/>
              <w:adjustRightInd w:val="0"/>
              <w:spacing w:after="0" w:line="240" w:lineRule="auto"/>
              <w:ind w:left="90" w:right="1"/>
              <w:rPr>
                <w:rFonts w:eastAsia="Times New Roman" w:cstheme="minorHAnsi"/>
              </w:rPr>
            </w:pPr>
            <w:r w:rsidRPr="00C8493B">
              <w:rPr>
                <w:rFonts w:eastAsia="Segoe UI" w:cstheme="minorHAnsi"/>
                <w:spacing w:val="1"/>
              </w:rPr>
              <w:t>A.M</w:t>
            </w:r>
            <w:r w:rsidRPr="00C8493B">
              <w:rPr>
                <w:rFonts w:eastAsia="Segoe UI" w:cstheme="minorHAnsi"/>
              </w:rPr>
              <w:t>.G</w:t>
            </w:r>
            <w:r w:rsidRPr="00C8493B">
              <w:rPr>
                <w:rFonts w:eastAsia="Segoe UI" w:cstheme="minorHAnsi"/>
                <w:spacing w:val="-1"/>
              </w:rPr>
              <w:t>H</w:t>
            </w:r>
            <w:r w:rsidRPr="00C8493B">
              <w:rPr>
                <w:rFonts w:eastAsia="Segoe UI" w:cstheme="minorHAnsi"/>
              </w:rPr>
              <w:t>S</w:t>
            </w:r>
            <w:r w:rsidRPr="00C8493B">
              <w:rPr>
                <w:rFonts w:eastAsia="Segoe UI" w:cstheme="minorHAnsi"/>
                <w:spacing w:val="-2"/>
              </w:rPr>
              <w:t>.</w:t>
            </w:r>
            <w:r w:rsidRPr="00C8493B">
              <w:rPr>
                <w:rFonts w:eastAsia="Segoe UI" w:cstheme="minorHAnsi"/>
                <w:spacing w:val="1"/>
              </w:rPr>
              <w:t>19</w:t>
            </w:r>
          </w:p>
        </w:tc>
        <w:tc>
          <w:tcPr>
            <w:tcW w:w="4281" w:type="pct"/>
            <w:tcBorders>
              <w:top w:val="single" w:sz="4" w:space="0" w:color="000000"/>
              <w:left w:val="single" w:sz="4" w:space="0" w:color="000000"/>
              <w:bottom w:val="single" w:sz="4" w:space="0" w:color="000000"/>
              <w:right w:val="single" w:sz="4" w:space="0" w:color="000000"/>
            </w:tcBorders>
          </w:tcPr>
          <w:p w14:paraId="4D7E24D0" w14:textId="77777777" w:rsidR="00AB199C" w:rsidRPr="00C8493B" w:rsidRDefault="00AB199C" w:rsidP="00A378FB">
            <w:pPr>
              <w:pStyle w:val="ListParagraph"/>
              <w:numPr>
                <w:ilvl w:val="0"/>
                <w:numId w:val="126"/>
              </w:numPr>
              <w:spacing w:after="0" w:line="240" w:lineRule="auto"/>
              <w:ind w:left="461" w:right="14"/>
              <w:contextualSpacing w:val="0"/>
              <w:rPr>
                <w:rFonts w:cstheme="minorHAnsi"/>
              </w:rPr>
            </w:pPr>
            <w:r w:rsidRPr="00C8493B">
              <w:rPr>
                <w:rFonts w:cstheme="minorHAnsi"/>
              </w:rPr>
              <w:t>Sketch a scale model using graph paper as needed (e.g., the layout of their house).</w:t>
            </w:r>
          </w:p>
          <w:p w14:paraId="7B572563" w14:textId="77777777" w:rsidR="00AB199C" w:rsidRPr="00C8493B" w:rsidRDefault="00AB199C" w:rsidP="00A378FB">
            <w:pPr>
              <w:pStyle w:val="ListParagraph"/>
              <w:numPr>
                <w:ilvl w:val="0"/>
                <w:numId w:val="126"/>
              </w:numPr>
              <w:spacing w:after="0" w:line="240" w:lineRule="auto"/>
              <w:ind w:left="461" w:right="14"/>
              <w:contextualSpacing w:val="0"/>
              <w:rPr>
                <w:rFonts w:cstheme="minorHAnsi"/>
              </w:rPr>
            </w:pPr>
            <w:r w:rsidRPr="00C8493B">
              <w:rPr>
                <w:rFonts w:cstheme="minorHAnsi"/>
              </w:rPr>
              <w:t>Interpret a scale model (e.g., locate specific rooms on a diagram of the school).</w:t>
            </w:r>
          </w:p>
        </w:tc>
      </w:tr>
    </w:tbl>
    <w:p w14:paraId="5DD3B866" w14:textId="77777777" w:rsidR="00AB199C" w:rsidRPr="00C8493B" w:rsidRDefault="00AB199C" w:rsidP="00A378FB">
      <w:pPr>
        <w:spacing w:after="0" w:line="240" w:lineRule="auto"/>
        <w:rPr>
          <w:rFonts w:eastAsia="Segoe UI Semilight" w:cstheme="minorHAnsi"/>
          <w:b/>
        </w:rPr>
      </w:pPr>
    </w:p>
    <w:p w14:paraId="1E5612CC" w14:textId="77777777" w:rsidR="00AB199C" w:rsidRPr="00C8493B" w:rsidRDefault="00AB199C" w:rsidP="00A378FB">
      <w:pPr>
        <w:spacing w:after="0" w:line="240" w:lineRule="auto"/>
        <w:rPr>
          <w:rFonts w:eastAsia="Segoe UI Semilight" w:cstheme="minorHAnsi"/>
          <w:b/>
        </w:rPr>
      </w:pPr>
      <w:r w:rsidRPr="00C8493B">
        <w:rPr>
          <w:rFonts w:eastAsia="Segoe UI Semilight" w:cstheme="minorHAnsi"/>
          <w:b/>
        </w:rPr>
        <w:br w:type="page"/>
      </w:r>
    </w:p>
    <w:p w14:paraId="671BEB9B" w14:textId="77777777" w:rsidR="00AB199C" w:rsidRPr="00C8493B" w:rsidRDefault="00AB199C" w:rsidP="00A378FB">
      <w:pPr>
        <w:spacing w:after="0" w:line="240" w:lineRule="auto"/>
        <w:rPr>
          <w:rFonts w:eastAsia="Segoe UI Semilight" w:cstheme="minorHAnsi"/>
          <w:b/>
        </w:rPr>
      </w:pPr>
      <w:r w:rsidRPr="00C8493B">
        <w:rPr>
          <w:rFonts w:eastAsia="Times New Roman" w:cstheme="minorHAnsi"/>
          <w:b/>
        </w:rPr>
        <w:lastRenderedPageBreak/>
        <w:t>Alternate Academic Achievement Standards for Mathematics</w:t>
      </w:r>
      <w:r w:rsidRPr="00C8493B">
        <w:rPr>
          <w:rFonts w:eastAsia="Segoe UI Semilight" w:cstheme="minorHAnsi"/>
          <w:b/>
        </w:rPr>
        <w:t xml:space="preserve"> - H</w:t>
      </w:r>
      <w:r w:rsidRPr="00C8493B">
        <w:rPr>
          <w:rFonts w:eastAsia="Segoe UI Semilight" w:cstheme="minorHAnsi"/>
          <w:b/>
          <w:spacing w:val="1"/>
        </w:rPr>
        <w:t>i</w:t>
      </w:r>
      <w:r w:rsidRPr="00C8493B">
        <w:rPr>
          <w:rFonts w:eastAsia="Segoe UI Semilight" w:cstheme="minorHAnsi"/>
          <w:b/>
          <w:spacing w:val="-2"/>
        </w:rPr>
        <w:t>g</w:t>
      </w:r>
      <w:r w:rsidRPr="00C8493B">
        <w:rPr>
          <w:rFonts w:eastAsia="Segoe UI Semilight" w:cstheme="minorHAnsi"/>
          <w:b/>
        </w:rPr>
        <w:t>h</w:t>
      </w:r>
      <w:r w:rsidRPr="00C8493B">
        <w:rPr>
          <w:rFonts w:eastAsia="Segoe UI Semilight" w:cstheme="minorHAnsi"/>
          <w:b/>
          <w:spacing w:val="1"/>
        </w:rPr>
        <w:t xml:space="preserve"> </w:t>
      </w:r>
      <w:r w:rsidRPr="00C8493B">
        <w:rPr>
          <w:rFonts w:eastAsia="Segoe UI Semilight" w:cstheme="minorHAnsi"/>
          <w:b/>
          <w:spacing w:val="-1"/>
        </w:rPr>
        <w:t>S</w:t>
      </w:r>
      <w:r w:rsidRPr="00C8493B">
        <w:rPr>
          <w:rFonts w:eastAsia="Segoe UI Semilight" w:cstheme="minorHAnsi"/>
          <w:b/>
          <w:spacing w:val="1"/>
        </w:rPr>
        <w:t>c</w:t>
      </w:r>
      <w:r w:rsidRPr="00C8493B">
        <w:rPr>
          <w:rFonts w:eastAsia="Segoe UI Semilight" w:cstheme="minorHAnsi"/>
          <w:b/>
          <w:spacing w:val="-2"/>
        </w:rPr>
        <w:t>h</w:t>
      </w:r>
      <w:r w:rsidRPr="00C8493B">
        <w:rPr>
          <w:rFonts w:eastAsia="Segoe UI Semilight" w:cstheme="minorHAnsi"/>
          <w:b/>
        </w:rPr>
        <w:t>o</w:t>
      </w:r>
      <w:r w:rsidRPr="00C8493B">
        <w:rPr>
          <w:rFonts w:eastAsia="Segoe UI Semilight" w:cstheme="minorHAnsi"/>
          <w:b/>
          <w:spacing w:val="-2"/>
        </w:rPr>
        <w:t>o</w:t>
      </w:r>
      <w:r w:rsidRPr="00C8493B">
        <w:rPr>
          <w:rFonts w:eastAsia="Segoe UI Semilight" w:cstheme="minorHAnsi"/>
          <w:b/>
        </w:rPr>
        <w:t>l</w:t>
      </w:r>
      <w:r w:rsidRPr="00C8493B">
        <w:rPr>
          <w:rFonts w:eastAsia="Segoe UI Semilight" w:cstheme="minorHAnsi"/>
          <w:b/>
          <w:spacing w:val="1"/>
        </w:rPr>
        <w:t xml:space="preserve"> </w:t>
      </w:r>
      <w:r w:rsidRPr="00C8493B">
        <w:rPr>
          <w:rFonts w:eastAsia="Segoe UI Semilight" w:cstheme="minorHAnsi"/>
          <w:b/>
        </w:rPr>
        <w:t>A</w:t>
      </w:r>
      <w:r w:rsidRPr="00C8493B">
        <w:rPr>
          <w:rFonts w:eastAsia="Segoe UI Semilight" w:cstheme="minorHAnsi"/>
          <w:b/>
          <w:spacing w:val="-1"/>
        </w:rPr>
        <w:t>l</w:t>
      </w:r>
      <w:r w:rsidRPr="00C8493B">
        <w:rPr>
          <w:rFonts w:eastAsia="Segoe UI Semilight" w:cstheme="minorHAnsi"/>
          <w:b/>
        </w:rPr>
        <w:t>gebra II</w:t>
      </w:r>
    </w:p>
    <w:p w14:paraId="352A8ECC" w14:textId="77777777" w:rsidR="00AB199C" w:rsidRPr="00C8493B" w:rsidRDefault="00AB199C" w:rsidP="00A378FB">
      <w:pPr>
        <w:spacing w:after="0" w:line="240" w:lineRule="auto"/>
        <w:rPr>
          <w:rFonts w:eastAsia="Segoe UI Semilight" w:cstheme="minorHAnsi"/>
          <w:b/>
        </w:rPr>
      </w:pPr>
    </w:p>
    <w:p w14:paraId="3CB4FAC1" w14:textId="6DE53998" w:rsidR="00AB199C" w:rsidRPr="00C8493B" w:rsidRDefault="004C4E4B" w:rsidP="00A378FB">
      <w:pPr>
        <w:spacing w:after="0" w:line="240" w:lineRule="auto"/>
        <w:jc w:val="both"/>
        <w:rPr>
          <w:rFonts w:eastAsia="Segoe UI Semilight" w:cstheme="minorHAnsi"/>
          <w:b/>
        </w:rPr>
      </w:pPr>
      <w:r w:rsidRPr="00C8493B">
        <w:rPr>
          <w:rFonts w:eastAsia="Times New Roman" w:cstheme="minorHAnsi"/>
        </w:rPr>
        <w:t>The West Virginia Alternate Academic Achievement Standards for Mathematics are written for students with significant cognitive disabilities with the understanding that the student’s IEP will determine appropriate accommodations and modifications.</w:t>
      </w:r>
      <w:r w:rsidR="00AB199C" w:rsidRPr="00C8493B">
        <w:rPr>
          <w:rFonts w:eastAsia="Times New Roman" w:cstheme="minorHAnsi"/>
        </w:rPr>
        <w:t xml:space="preserve"> In addition to the </w:t>
      </w:r>
      <w:r w:rsidR="0030403D" w:rsidRPr="00C8493B">
        <w:rPr>
          <w:rFonts w:eastAsia="Times New Roman" w:cstheme="minorHAnsi"/>
        </w:rPr>
        <w:t>accommodations and modifications</w:t>
      </w:r>
      <w:r w:rsidR="00AB199C" w:rsidRPr="00C8493B">
        <w:rPr>
          <w:rFonts w:eastAsia="Times New Roman" w:cstheme="minorHAnsi"/>
        </w:rPr>
        <w:t xml:space="preserve"> listed on the student's IEP, teacher selected scaffolding, guidance, and support are appropriate to best meet the individual student needs with increasing challenge as the learning progresses. </w:t>
      </w:r>
    </w:p>
    <w:p w14:paraId="0604A55E" w14:textId="77777777" w:rsidR="00AB199C" w:rsidRPr="00C8493B" w:rsidRDefault="00AB199C" w:rsidP="00A378FB">
      <w:pPr>
        <w:spacing w:after="0" w:line="240" w:lineRule="auto"/>
        <w:jc w:val="both"/>
        <w:rPr>
          <w:rFonts w:eastAsia="Segoe UI Semilight" w:cstheme="minorHAnsi"/>
          <w:b/>
        </w:rPr>
      </w:pPr>
    </w:p>
    <w:p w14:paraId="7B48C629" w14:textId="3303FC6E" w:rsidR="00AB199C" w:rsidRPr="00C8493B" w:rsidRDefault="00AB199C" w:rsidP="00A378FB">
      <w:pPr>
        <w:spacing w:after="0" w:line="240" w:lineRule="auto"/>
        <w:jc w:val="both"/>
        <w:rPr>
          <w:rFonts w:eastAsia="Times New Roman"/>
        </w:rPr>
      </w:pPr>
      <w:r w:rsidRPr="00C8493B">
        <w:rPr>
          <w:rFonts w:eastAsia="Times New Roman" w:cs="Arial"/>
          <w:szCs w:val="24"/>
        </w:rPr>
        <w:t xml:space="preserve">All West Virginia teachers are responsible for classroom instruction that integrates content standards, mathematical habits of mind, learning skills, and technology tools.  Students will continue enhancing skills in a </w:t>
      </w:r>
      <w:r w:rsidR="000E7DB5" w:rsidRPr="00C8493B">
        <w:rPr>
          <w:rFonts w:eastAsia="Times New Roman" w:cs="Arial"/>
          <w:szCs w:val="24"/>
        </w:rPr>
        <w:t>developmentally appropriate</w:t>
      </w:r>
      <w:r w:rsidRPr="00C8493B">
        <w:rPr>
          <w:rFonts w:eastAsia="Times New Roman" w:cs="Arial"/>
          <w:szCs w:val="24"/>
        </w:rPr>
        <w:t xml:space="preserve"> progression of standards.  Following the skill progressions from previous courses, the following chart represents the concepts </w:t>
      </w:r>
      <w:r w:rsidR="0030403D" w:rsidRPr="00C8493B">
        <w:rPr>
          <w:rFonts w:eastAsia="Times New Roman" w:cs="Arial"/>
          <w:szCs w:val="24"/>
        </w:rPr>
        <w:t xml:space="preserve">that will </w:t>
      </w:r>
      <w:r w:rsidRPr="00C8493B">
        <w:rPr>
          <w:rFonts w:eastAsia="Times New Roman" w:cs="Arial"/>
          <w:szCs w:val="24"/>
        </w:rPr>
        <w:t xml:space="preserve">be developed in mathematics: </w:t>
      </w:r>
    </w:p>
    <w:p w14:paraId="31E709E2" w14:textId="77777777" w:rsidR="00AB199C" w:rsidRPr="00C8493B" w:rsidRDefault="00AB199C" w:rsidP="00A378FB">
      <w:pPr>
        <w:spacing w:after="0" w:line="240" w:lineRule="auto"/>
        <w:rPr>
          <w:rFonts w:eastAsia="Segoe UI" w:cstheme="minorHAnsi"/>
        </w:rPr>
      </w:pPr>
    </w:p>
    <w:tbl>
      <w:tblPr>
        <w:tblStyle w:val="TableGrid1"/>
        <w:tblW w:w="5000" w:type="pct"/>
        <w:tblLook w:val="04A0" w:firstRow="1" w:lastRow="0" w:firstColumn="1" w:lastColumn="0" w:noHBand="0" w:noVBand="1"/>
      </w:tblPr>
      <w:tblGrid>
        <w:gridCol w:w="4675"/>
        <w:gridCol w:w="4675"/>
      </w:tblGrid>
      <w:tr w:rsidR="00AB199C" w:rsidRPr="00C8493B" w14:paraId="2A8C9A26" w14:textId="77777777" w:rsidTr="004C4E4B">
        <w:tc>
          <w:tcPr>
            <w:tcW w:w="2500" w:type="pct"/>
            <w:shd w:val="clear" w:color="auto" w:fill="000000" w:themeFill="text1"/>
          </w:tcPr>
          <w:p w14:paraId="0772E7AA" w14:textId="77777777" w:rsidR="00AB199C" w:rsidRPr="00C8493B" w:rsidRDefault="00AB199C" w:rsidP="00A378FB">
            <w:pPr>
              <w:rPr>
                <w:rFonts w:eastAsia="Times New Roman" w:cstheme="minorHAnsi"/>
              </w:rPr>
            </w:pPr>
            <w:r w:rsidRPr="00C8493B">
              <w:rPr>
                <w:rFonts w:eastAsia="Segoe UI" w:cstheme="minorHAnsi"/>
                <w:b/>
                <w:bCs/>
                <w:spacing w:val="1"/>
              </w:rPr>
              <w:t>P</w:t>
            </w:r>
            <w:r w:rsidRPr="00C8493B">
              <w:rPr>
                <w:rFonts w:eastAsia="Segoe UI" w:cstheme="minorHAnsi"/>
                <w:b/>
                <w:bCs/>
              </w:rPr>
              <w:t>o</w:t>
            </w:r>
            <w:r w:rsidRPr="00C8493B">
              <w:rPr>
                <w:rFonts w:eastAsia="Segoe UI" w:cstheme="minorHAnsi"/>
                <w:b/>
                <w:bCs/>
                <w:spacing w:val="-1"/>
              </w:rPr>
              <w:t>ly</w:t>
            </w:r>
            <w:r w:rsidRPr="00C8493B">
              <w:rPr>
                <w:rFonts w:eastAsia="Segoe UI" w:cstheme="minorHAnsi"/>
                <w:b/>
                <w:bCs/>
                <w:spacing w:val="1"/>
              </w:rPr>
              <w:t>n</w:t>
            </w:r>
            <w:r w:rsidRPr="00C8493B">
              <w:rPr>
                <w:rFonts w:eastAsia="Segoe UI" w:cstheme="minorHAnsi"/>
                <w:b/>
                <w:bCs/>
              </w:rPr>
              <w:t>o</w:t>
            </w:r>
            <w:r w:rsidRPr="00C8493B">
              <w:rPr>
                <w:rFonts w:eastAsia="Segoe UI" w:cstheme="minorHAnsi"/>
                <w:b/>
                <w:bCs/>
                <w:spacing w:val="-1"/>
              </w:rPr>
              <w:t>m</w:t>
            </w:r>
            <w:r w:rsidRPr="00C8493B">
              <w:rPr>
                <w:rFonts w:eastAsia="Segoe UI" w:cstheme="minorHAnsi"/>
                <w:b/>
                <w:bCs/>
              </w:rPr>
              <w:t>i</w:t>
            </w:r>
            <w:r w:rsidRPr="00C8493B">
              <w:rPr>
                <w:rFonts w:eastAsia="Segoe UI" w:cstheme="minorHAnsi"/>
                <w:b/>
                <w:bCs/>
                <w:spacing w:val="1"/>
              </w:rPr>
              <w:t>a</w:t>
            </w:r>
            <w:r w:rsidRPr="00C8493B">
              <w:rPr>
                <w:rFonts w:eastAsia="Segoe UI" w:cstheme="minorHAnsi"/>
                <w:b/>
                <w:bCs/>
                <w:spacing w:val="-3"/>
              </w:rPr>
              <w:t>l</w:t>
            </w:r>
            <w:r w:rsidRPr="00C8493B">
              <w:rPr>
                <w:rFonts w:eastAsia="Segoe UI" w:cstheme="minorHAnsi"/>
                <w:b/>
                <w:bCs/>
              </w:rPr>
              <w:t xml:space="preserve">  </w:t>
            </w:r>
            <w:r w:rsidRPr="00C8493B">
              <w:rPr>
                <w:rFonts w:eastAsia="Segoe UI" w:cstheme="minorHAnsi"/>
                <w:b/>
                <w:bCs/>
                <w:spacing w:val="-1"/>
              </w:rPr>
              <w:t>R</w:t>
            </w:r>
            <w:r w:rsidRPr="00C8493B">
              <w:rPr>
                <w:rFonts w:eastAsia="Segoe UI" w:cstheme="minorHAnsi"/>
                <w:b/>
                <w:bCs/>
              </w:rPr>
              <w:t>e</w:t>
            </w:r>
            <w:r w:rsidRPr="00C8493B">
              <w:rPr>
                <w:rFonts w:eastAsia="Segoe UI" w:cstheme="minorHAnsi"/>
                <w:b/>
                <w:bCs/>
                <w:spacing w:val="-2"/>
              </w:rPr>
              <w:t>l</w:t>
            </w:r>
            <w:r w:rsidRPr="00C8493B">
              <w:rPr>
                <w:rFonts w:eastAsia="Segoe UI" w:cstheme="minorHAnsi"/>
                <w:b/>
                <w:bCs/>
                <w:spacing w:val="1"/>
              </w:rPr>
              <w:t>a</w:t>
            </w:r>
            <w:r w:rsidRPr="00C8493B">
              <w:rPr>
                <w:rFonts w:eastAsia="Segoe UI" w:cstheme="minorHAnsi"/>
                <w:b/>
                <w:bCs/>
              </w:rPr>
              <w:t>ti</w:t>
            </w:r>
            <w:r w:rsidRPr="00C8493B">
              <w:rPr>
                <w:rFonts w:eastAsia="Segoe UI" w:cstheme="minorHAnsi"/>
                <w:b/>
                <w:bCs/>
                <w:spacing w:val="-3"/>
              </w:rPr>
              <w:t>o</w:t>
            </w:r>
            <w:r w:rsidRPr="00C8493B">
              <w:rPr>
                <w:rFonts w:eastAsia="Segoe UI" w:cstheme="minorHAnsi"/>
                <w:b/>
                <w:bCs/>
                <w:spacing w:val="1"/>
              </w:rPr>
              <w:t>n</w:t>
            </w:r>
            <w:r w:rsidRPr="00C8493B">
              <w:rPr>
                <w:rFonts w:eastAsia="Segoe UI" w:cstheme="minorHAnsi"/>
                <w:b/>
                <w:bCs/>
                <w:spacing w:val="-1"/>
              </w:rPr>
              <w:t>sh</w:t>
            </w:r>
            <w:r w:rsidRPr="00C8493B">
              <w:rPr>
                <w:rFonts w:eastAsia="Segoe UI" w:cstheme="minorHAnsi"/>
                <w:b/>
                <w:bCs/>
              </w:rPr>
              <w:t>ips</w:t>
            </w:r>
          </w:p>
        </w:tc>
        <w:tc>
          <w:tcPr>
            <w:tcW w:w="2500" w:type="pct"/>
            <w:shd w:val="clear" w:color="auto" w:fill="000000" w:themeFill="text1"/>
          </w:tcPr>
          <w:p w14:paraId="5E2E1FF3" w14:textId="77777777" w:rsidR="00AB199C" w:rsidRPr="00C8493B" w:rsidRDefault="00AB199C" w:rsidP="00A378FB">
            <w:pPr>
              <w:rPr>
                <w:rFonts w:eastAsia="Times New Roman" w:cstheme="minorHAnsi"/>
                <w:highlight w:val="yellow"/>
              </w:rPr>
            </w:pPr>
            <w:r w:rsidRPr="00C8493B">
              <w:rPr>
                <w:rFonts w:eastAsia="Segoe UI" w:cstheme="minorHAnsi"/>
                <w:b/>
                <w:bCs/>
              </w:rPr>
              <w:t>Infe</w:t>
            </w:r>
            <w:r w:rsidRPr="00C8493B">
              <w:rPr>
                <w:rFonts w:eastAsia="Segoe UI" w:cstheme="minorHAnsi"/>
                <w:b/>
                <w:bCs/>
                <w:spacing w:val="-1"/>
              </w:rPr>
              <w:t>r</w:t>
            </w:r>
            <w:r w:rsidRPr="00C8493B">
              <w:rPr>
                <w:rFonts w:eastAsia="Segoe UI" w:cstheme="minorHAnsi"/>
                <w:b/>
                <w:bCs/>
              </w:rPr>
              <w:t>e</w:t>
            </w:r>
            <w:r w:rsidRPr="00C8493B">
              <w:rPr>
                <w:rFonts w:eastAsia="Segoe UI" w:cstheme="minorHAnsi"/>
                <w:b/>
                <w:bCs/>
                <w:spacing w:val="1"/>
              </w:rPr>
              <w:t>n</w:t>
            </w:r>
            <w:r w:rsidRPr="00C8493B">
              <w:rPr>
                <w:rFonts w:eastAsia="Segoe UI" w:cstheme="minorHAnsi"/>
                <w:b/>
                <w:bCs/>
                <w:spacing w:val="-3"/>
              </w:rPr>
              <w:t>c</w:t>
            </w:r>
            <w:r w:rsidRPr="00C8493B">
              <w:rPr>
                <w:rFonts w:eastAsia="Segoe UI" w:cstheme="minorHAnsi"/>
                <w:b/>
                <w:bCs/>
              </w:rPr>
              <w:t>es</w:t>
            </w:r>
            <w:r w:rsidRPr="00C8493B">
              <w:rPr>
                <w:rFonts w:eastAsia="Segoe UI" w:cstheme="minorHAnsi"/>
                <w:b/>
                <w:bCs/>
                <w:spacing w:val="-1"/>
              </w:rPr>
              <w:t xml:space="preserve"> </w:t>
            </w:r>
            <w:r w:rsidRPr="00C8493B">
              <w:rPr>
                <w:rFonts w:eastAsia="Segoe UI" w:cstheme="minorHAnsi"/>
                <w:b/>
                <w:bCs/>
                <w:spacing w:val="1"/>
              </w:rPr>
              <w:t>an</w:t>
            </w:r>
            <w:r w:rsidRPr="00C8493B">
              <w:rPr>
                <w:rFonts w:eastAsia="Segoe UI" w:cstheme="minorHAnsi"/>
                <w:b/>
                <w:bCs/>
              </w:rPr>
              <w:t>d</w:t>
            </w:r>
            <w:r w:rsidRPr="00C8493B">
              <w:rPr>
                <w:rFonts w:eastAsia="Segoe UI" w:cstheme="minorHAnsi"/>
                <w:b/>
                <w:bCs/>
                <w:spacing w:val="-1"/>
              </w:rPr>
              <w:t xml:space="preserve"> C</w:t>
            </w:r>
            <w:r w:rsidRPr="00C8493B">
              <w:rPr>
                <w:rFonts w:eastAsia="Segoe UI" w:cstheme="minorHAnsi"/>
                <w:b/>
                <w:bCs/>
              </w:rPr>
              <w:t>onc</w:t>
            </w:r>
            <w:r w:rsidRPr="00C8493B">
              <w:rPr>
                <w:rFonts w:eastAsia="Segoe UI" w:cstheme="minorHAnsi"/>
                <w:b/>
                <w:bCs/>
                <w:spacing w:val="-3"/>
              </w:rPr>
              <w:t>l</w:t>
            </w:r>
            <w:r w:rsidRPr="00C8493B">
              <w:rPr>
                <w:rFonts w:eastAsia="Segoe UI" w:cstheme="minorHAnsi"/>
                <w:b/>
                <w:bCs/>
                <w:spacing w:val="1"/>
              </w:rPr>
              <w:t>u</w:t>
            </w:r>
            <w:r w:rsidRPr="00C8493B">
              <w:rPr>
                <w:rFonts w:eastAsia="Segoe UI" w:cstheme="minorHAnsi"/>
                <w:b/>
                <w:bCs/>
                <w:spacing w:val="-1"/>
              </w:rPr>
              <w:t>s</w:t>
            </w:r>
            <w:r w:rsidRPr="00C8493B">
              <w:rPr>
                <w:rFonts w:eastAsia="Segoe UI" w:cstheme="minorHAnsi"/>
                <w:b/>
                <w:bCs/>
                <w:spacing w:val="-3"/>
              </w:rPr>
              <w:t>i</w:t>
            </w:r>
            <w:r w:rsidRPr="00C8493B">
              <w:rPr>
                <w:rFonts w:eastAsia="Segoe UI" w:cstheme="minorHAnsi"/>
                <w:b/>
                <w:bCs/>
              </w:rPr>
              <w:t>ons</w:t>
            </w:r>
            <w:r w:rsidRPr="00C8493B">
              <w:rPr>
                <w:rFonts w:eastAsia="Segoe UI" w:cstheme="minorHAnsi"/>
                <w:b/>
                <w:bCs/>
                <w:spacing w:val="-2"/>
              </w:rPr>
              <w:t xml:space="preserve"> </w:t>
            </w:r>
            <w:r w:rsidRPr="00C8493B">
              <w:rPr>
                <w:rFonts w:eastAsia="Segoe UI" w:cstheme="minorHAnsi"/>
                <w:b/>
                <w:bCs/>
              </w:rPr>
              <w:t>from</w:t>
            </w:r>
            <w:r w:rsidRPr="00C8493B">
              <w:rPr>
                <w:rFonts w:eastAsia="Segoe UI" w:cstheme="minorHAnsi"/>
                <w:b/>
                <w:bCs/>
                <w:spacing w:val="-2"/>
              </w:rPr>
              <w:t xml:space="preserve"> </w:t>
            </w:r>
            <w:r w:rsidRPr="00C8493B">
              <w:rPr>
                <w:rFonts w:eastAsia="Segoe UI" w:cstheme="minorHAnsi"/>
                <w:b/>
                <w:bCs/>
              </w:rPr>
              <w:t>D</w:t>
            </w:r>
            <w:r w:rsidRPr="00C8493B">
              <w:rPr>
                <w:rFonts w:eastAsia="Segoe UI" w:cstheme="minorHAnsi"/>
                <w:b/>
                <w:bCs/>
                <w:spacing w:val="1"/>
              </w:rPr>
              <w:t>a</w:t>
            </w:r>
            <w:r w:rsidRPr="00C8493B">
              <w:rPr>
                <w:rFonts w:eastAsia="Segoe UI" w:cstheme="minorHAnsi"/>
                <w:b/>
                <w:bCs/>
                <w:spacing w:val="-2"/>
              </w:rPr>
              <w:t>t</w:t>
            </w:r>
            <w:r w:rsidRPr="00C8493B">
              <w:rPr>
                <w:rFonts w:eastAsia="Segoe UI" w:cstheme="minorHAnsi"/>
                <w:b/>
                <w:bCs/>
              </w:rPr>
              <w:t>a</w:t>
            </w:r>
          </w:p>
        </w:tc>
      </w:tr>
      <w:tr w:rsidR="00AB199C" w:rsidRPr="00C8493B" w14:paraId="3DC43FC9" w14:textId="77777777" w:rsidTr="004C4E4B">
        <w:tc>
          <w:tcPr>
            <w:tcW w:w="2500" w:type="pct"/>
            <w:tcBorders>
              <w:bottom w:val="single" w:sz="4" w:space="0" w:color="auto"/>
            </w:tcBorders>
          </w:tcPr>
          <w:p w14:paraId="6F027AB8" w14:textId="77777777" w:rsidR="00AB199C" w:rsidRPr="00C8493B" w:rsidRDefault="00AB199C" w:rsidP="00A378FB">
            <w:pPr>
              <w:widowControl w:val="0"/>
              <w:numPr>
                <w:ilvl w:val="0"/>
                <w:numId w:val="126"/>
              </w:numPr>
              <w:ind w:left="420"/>
              <w:rPr>
                <w:rFonts w:eastAsia="Times New Roman" w:cstheme="minorHAnsi"/>
              </w:rPr>
            </w:pPr>
            <w:r w:rsidRPr="00C8493B">
              <w:rPr>
                <w:rFonts w:eastAsia="Times New Roman" w:cstheme="minorHAnsi"/>
              </w:rPr>
              <w:t>Identify an algebraic expression involving arithmetic operations to represent a real-world problem.</w:t>
            </w:r>
          </w:p>
        </w:tc>
        <w:tc>
          <w:tcPr>
            <w:tcW w:w="2500" w:type="pct"/>
            <w:vMerge w:val="restart"/>
          </w:tcPr>
          <w:p w14:paraId="4D2AD9A8" w14:textId="77777777" w:rsidR="00AB199C" w:rsidRPr="00C8493B" w:rsidRDefault="00AB199C" w:rsidP="00A378FB">
            <w:pPr>
              <w:widowControl w:val="0"/>
              <w:numPr>
                <w:ilvl w:val="0"/>
                <w:numId w:val="129"/>
              </w:numPr>
              <w:ind w:left="420" w:right="14"/>
              <w:rPr>
                <w:rFonts w:eastAsia="Calibri" w:cstheme="minorHAnsi"/>
              </w:rPr>
            </w:pPr>
            <w:r w:rsidRPr="00C8493B">
              <w:rPr>
                <w:rFonts w:eastAsia="Calibri" w:cstheme="minorHAnsi"/>
              </w:rPr>
              <w:t>Test predictions involving real-world events (e.g., experimental probability).</w:t>
            </w:r>
          </w:p>
          <w:p w14:paraId="7FECE2C3" w14:textId="77777777" w:rsidR="00AB199C" w:rsidRPr="00C8493B" w:rsidRDefault="00AB199C" w:rsidP="00A378FB">
            <w:pPr>
              <w:widowControl w:val="0"/>
              <w:numPr>
                <w:ilvl w:val="0"/>
                <w:numId w:val="128"/>
              </w:numPr>
              <w:ind w:left="420"/>
              <w:rPr>
                <w:rFonts w:eastAsia="Times New Roman" w:cstheme="minorHAnsi"/>
              </w:rPr>
            </w:pPr>
            <w:r w:rsidRPr="00C8493B">
              <w:rPr>
                <w:rFonts w:eastAsia="Times New Roman" w:cstheme="minorHAnsi"/>
                <w:szCs w:val="24"/>
              </w:rPr>
              <w:t xml:space="preserve">Given a weather forecast, determine if it is likely to rain and make appropriate real-world choices.  </w:t>
            </w:r>
          </w:p>
        </w:tc>
      </w:tr>
      <w:tr w:rsidR="00AB199C" w:rsidRPr="00C8493B" w14:paraId="6EE4C27C" w14:textId="77777777" w:rsidTr="004C4E4B">
        <w:tc>
          <w:tcPr>
            <w:tcW w:w="2500" w:type="pct"/>
            <w:shd w:val="clear" w:color="auto" w:fill="000000" w:themeFill="text1"/>
          </w:tcPr>
          <w:p w14:paraId="2CCFE00E" w14:textId="77777777" w:rsidR="00AB199C" w:rsidRPr="00C8493B" w:rsidRDefault="00AB199C" w:rsidP="00A378FB">
            <w:pPr>
              <w:rPr>
                <w:rFonts w:eastAsia="Times New Roman" w:cstheme="minorHAnsi"/>
              </w:rPr>
            </w:pPr>
            <w:r w:rsidRPr="00C8493B">
              <w:rPr>
                <w:rFonts w:eastAsia="Segoe UI" w:cstheme="minorHAnsi"/>
                <w:b/>
                <w:bCs/>
              </w:rPr>
              <w:t>Modeli</w:t>
            </w:r>
            <w:r w:rsidRPr="00C8493B">
              <w:rPr>
                <w:rFonts w:eastAsia="Segoe UI" w:cstheme="minorHAnsi"/>
                <w:b/>
                <w:bCs/>
                <w:spacing w:val="-2"/>
              </w:rPr>
              <w:t>n</w:t>
            </w:r>
            <w:r w:rsidRPr="00C8493B">
              <w:rPr>
                <w:rFonts w:eastAsia="Segoe UI" w:cstheme="minorHAnsi"/>
                <w:b/>
                <w:bCs/>
              </w:rPr>
              <w:t>g</w:t>
            </w:r>
            <w:r w:rsidRPr="00C8493B">
              <w:rPr>
                <w:rFonts w:eastAsia="Segoe UI" w:cstheme="minorHAnsi"/>
                <w:b/>
                <w:bCs/>
                <w:spacing w:val="-1"/>
              </w:rPr>
              <w:t xml:space="preserve"> w</w:t>
            </w:r>
            <w:r w:rsidRPr="00C8493B">
              <w:rPr>
                <w:rFonts w:eastAsia="Segoe UI" w:cstheme="minorHAnsi"/>
                <w:b/>
                <w:bCs/>
              </w:rPr>
              <w:t>ith</w:t>
            </w:r>
            <w:r w:rsidRPr="00C8493B">
              <w:rPr>
                <w:rFonts w:eastAsia="Segoe UI" w:cstheme="minorHAnsi"/>
                <w:b/>
                <w:bCs/>
                <w:spacing w:val="-1"/>
              </w:rPr>
              <w:t xml:space="preserve"> </w:t>
            </w:r>
            <w:r w:rsidRPr="00C8493B">
              <w:rPr>
                <w:rFonts w:eastAsia="Segoe UI" w:cstheme="minorHAnsi"/>
                <w:b/>
                <w:bCs/>
              </w:rPr>
              <w:t>F</w:t>
            </w:r>
            <w:r w:rsidRPr="00C8493B">
              <w:rPr>
                <w:rFonts w:eastAsia="Segoe UI" w:cstheme="minorHAnsi"/>
                <w:b/>
                <w:bCs/>
                <w:spacing w:val="1"/>
              </w:rPr>
              <w:t>un</w:t>
            </w:r>
            <w:r w:rsidRPr="00C8493B">
              <w:rPr>
                <w:rFonts w:eastAsia="Segoe UI" w:cstheme="minorHAnsi"/>
                <w:b/>
                <w:bCs/>
                <w:spacing w:val="-3"/>
              </w:rPr>
              <w:t>c</w:t>
            </w:r>
            <w:r w:rsidRPr="00C8493B">
              <w:rPr>
                <w:rFonts w:eastAsia="Segoe UI" w:cstheme="minorHAnsi"/>
                <w:b/>
                <w:bCs/>
              </w:rPr>
              <w:t>ti</w:t>
            </w:r>
            <w:r w:rsidRPr="00C8493B">
              <w:rPr>
                <w:rFonts w:eastAsia="Segoe UI" w:cstheme="minorHAnsi"/>
                <w:b/>
                <w:bCs/>
                <w:spacing w:val="-3"/>
              </w:rPr>
              <w:t>o</w:t>
            </w:r>
            <w:r w:rsidRPr="00C8493B">
              <w:rPr>
                <w:rFonts w:eastAsia="Segoe UI" w:cstheme="minorHAnsi"/>
                <w:b/>
                <w:bCs/>
                <w:spacing w:val="1"/>
              </w:rPr>
              <w:t>n</w:t>
            </w:r>
            <w:r w:rsidRPr="00C8493B">
              <w:rPr>
                <w:rFonts w:eastAsia="Segoe UI" w:cstheme="minorHAnsi"/>
                <w:b/>
                <w:bCs/>
              </w:rPr>
              <w:t>s</w:t>
            </w:r>
          </w:p>
        </w:tc>
        <w:tc>
          <w:tcPr>
            <w:tcW w:w="2500" w:type="pct"/>
            <w:vMerge/>
            <w:shd w:val="clear" w:color="auto" w:fill="000000" w:themeFill="text1"/>
          </w:tcPr>
          <w:p w14:paraId="3DD3515A" w14:textId="77777777" w:rsidR="00AB199C" w:rsidRPr="00C8493B" w:rsidRDefault="00AB199C" w:rsidP="00A378FB">
            <w:pPr>
              <w:widowControl w:val="0"/>
              <w:numPr>
                <w:ilvl w:val="0"/>
                <w:numId w:val="128"/>
              </w:numPr>
              <w:rPr>
                <w:rFonts w:eastAsia="Times New Roman" w:cstheme="minorHAnsi"/>
              </w:rPr>
            </w:pPr>
          </w:p>
        </w:tc>
      </w:tr>
      <w:tr w:rsidR="00AB199C" w:rsidRPr="00C8493B" w14:paraId="64984961" w14:textId="77777777" w:rsidTr="004C4E4B">
        <w:tc>
          <w:tcPr>
            <w:tcW w:w="2500" w:type="pct"/>
            <w:tcBorders>
              <w:bottom w:val="single" w:sz="4" w:space="0" w:color="auto"/>
            </w:tcBorders>
          </w:tcPr>
          <w:p w14:paraId="5905F240" w14:textId="77777777" w:rsidR="00AB199C" w:rsidRPr="00C8493B" w:rsidRDefault="00AB199C" w:rsidP="00A378FB">
            <w:pPr>
              <w:widowControl w:val="0"/>
              <w:numPr>
                <w:ilvl w:val="0"/>
                <w:numId w:val="129"/>
              </w:numPr>
              <w:ind w:left="420"/>
              <w:rPr>
                <w:rFonts w:eastAsia="Times New Roman" w:cstheme="minorHAnsi"/>
              </w:rPr>
            </w:pPr>
            <w:r w:rsidRPr="00C8493B">
              <w:rPr>
                <w:rFonts w:eastAsia="Times New Roman" w:cstheme="minorHAnsi"/>
              </w:rPr>
              <w:t>Solve multi-step word problems, represent these problems using formulas with a letter standing for the unknown quantity. Assess the reasonableness of answers.</w:t>
            </w:r>
          </w:p>
          <w:p w14:paraId="542B6DF8" w14:textId="77777777" w:rsidR="00AB199C" w:rsidRPr="00C8493B" w:rsidRDefault="00AB199C" w:rsidP="00A378FB">
            <w:pPr>
              <w:widowControl w:val="0"/>
              <w:numPr>
                <w:ilvl w:val="0"/>
                <w:numId w:val="129"/>
              </w:numPr>
              <w:ind w:left="420"/>
              <w:rPr>
                <w:rFonts w:eastAsia="Times New Roman" w:cstheme="minorHAnsi"/>
              </w:rPr>
            </w:pPr>
            <w:r w:rsidRPr="00C8493B">
              <w:rPr>
                <w:rFonts w:eastAsia="Times New Roman" w:cstheme="minorHAnsi"/>
              </w:rPr>
              <w:t xml:space="preserve">Compare and contrast Store A’s Discount Table and Store B’s Discount Table to answer questions.   </w:t>
            </w:r>
          </w:p>
        </w:tc>
        <w:tc>
          <w:tcPr>
            <w:tcW w:w="2500" w:type="pct"/>
            <w:vMerge/>
            <w:tcBorders>
              <w:bottom w:val="single" w:sz="4" w:space="0" w:color="auto"/>
            </w:tcBorders>
          </w:tcPr>
          <w:p w14:paraId="2126B270" w14:textId="77777777" w:rsidR="00AB199C" w:rsidRPr="00C8493B" w:rsidRDefault="00AB199C" w:rsidP="00A378FB">
            <w:pPr>
              <w:widowControl w:val="0"/>
              <w:numPr>
                <w:ilvl w:val="0"/>
                <w:numId w:val="128"/>
              </w:numPr>
              <w:rPr>
                <w:rFonts w:eastAsia="Times New Roman" w:cstheme="minorHAnsi"/>
              </w:rPr>
            </w:pPr>
          </w:p>
        </w:tc>
      </w:tr>
    </w:tbl>
    <w:p w14:paraId="4143EE26" w14:textId="77777777" w:rsidR="00AB199C" w:rsidRPr="00C8493B" w:rsidRDefault="00AB199C" w:rsidP="00A378FB">
      <w:pPr>
        <w:widowControl w:val="0"/>
        <w:spacing w:after="0" w:line="240" w:lineRule="auto"/>
        <w:rPr>
          <w:rFonts w:eastAsia="Times New Roman" w:cstheme="minorHAnsi"/>
        </w:rPr>
      </w:pPr>
    </w:p>
    <w:p w14:paraId="6613EE76" w14:textId="77777777" w:rsidR="00AB199C" w:rsidRPr="00C8493B" w:rsidRDefault="00AB199C" w:rsidP="00A378FB">
      <w:pPr>
        <w:widowControl w:val="0"/>
        <w:tabs>
          <w:tab w:val="left" w:pos="8640"/>
        </w:tabs>
        <w:spacing w:after="0" w:line="240" w:lineRule="auto"/>
        <w:rPr>
          <w:rFonts w:eastAsia="Times New Roman" w:cstheme="minorHAnsi"/>
          <w:u w:val="single"/>
          <w:lang w:eastAsia="x-none"/>
        </w:rPr>
      </w:pPr>
      <w:r w:rsidRPr="00C8493B">
        <w:rPr>
          <w:rFonts w:eastAsia="Times New Roman" w:cstheme="minorHAnsi"/>
          <w:u w:val="single"/>
          <w:lang w:eastAsia="x-none"/>
        </w:rPr>
        <w:t>Numbering of Standards</w:t>
      </w:r>
    </w:p>
    <w:p w14:paraId="25B009B9" w14:textId="77777777" w:rsidR="00AB199C" w:rsidRPr="00C8493B" w:rsidRDefault="00AB199C" w:rsidP="00A378FB">
      <w:pPr>
        <w:widowControl w:val="0"/>
        <w:autoSpaceDE w:val="0"/>
        <w:autoSpaceDN w:val="0"/>
        <w:adjustRightInd w:val="0"/>
        <w:spacing w:after="0" w:line="240" w:lineRule="auto"/>
        <w:rPr>
          <w:rFonts w:eastAsia="Times New Roman" w:cstheme="minorHAnsi"/>
        </w:rPr>
      </w:pPr>
    </w:p>
    <w:p w14:paraId="6D71C46A" w14:textId="77777777" w:rsidR="00AB199C" w:rsidRPr="00C8493B" w:rsidRDefault="00AB199C" w:rsidP="00A378FB">
      <w:pPr>
        <w:widowControl w:val="0"/>
        <w:autoSpaceDE w:val="0"/>
        <w:autoSpaceDN w:val="0"/>
        <w:adjustRightInd w:val="0"/>
        <w:spacing w:after="0" w:line="240" w:lineRule="auto"/>
        <w:rPr>
          <w:rFonts w:eastAsia="Times New Roman" w:cstheme="minorHAnsi"/>
          <w:lang w:eastAsia="x-none"/>
        </w:rPr>
      </w:pPr>
      <w:r w:rsidRPr="00C8493B">
        <w:rPr>
          <w:rFonts w:eastAsia="Times New Roman" w:cstheme="minorHAnsi"/>
        </w:rPr>
        <w:t xml:space="preserve">The following Alternate Mathematics Standards </w:t>
      </w:r>
      <w:r w:rsidRPr="00C8493B">
        <w:rPr>
          <w:rFonts w:eastAsia="Times New Roman" w:cstheme="minorHAnsi"/>
          <w:lang w:eastAsia="x-none"/>
        </w:rPr>
        <w:t>will be numbered continuously.  The following ranges relate to the clusters found within Mathematics:</w:t>
      </w:r>
    </w:p>
    <w:p w14:paraId="4088F7EA" w14:textId="77777777" w:rsidR="00AB199C" w:rsidRPr="00C8493B" w:rsidRDefault="00AB199C" w:rsidP="00A378FB">
      <w:pPr>
        <w:widowControl w:val="0"/>
        <w:tabs>
          <w:tab w:val="left" w:pos="8640"/>
        </w:tabs>
        <w:spacing w:after="0" w:line="240" w:lineRule="auto"/>
        <w:rPr>
          <w:rFonts w:eastAsia="Times New Roman" w:cstheme="minorHAnsi"/>
          <w:lang w:eastAsia="x-none"/>
        </w:rPr>
      </w:pPr>
    </w:p>
    <w:tbl>
      <w:tblPr>
        <w:tblStyle w:val="TableGrid1"/>
        <w:tblW w:w="4620" w:type="pct"/>
        <w:jc w:val="center"/>
        <w:tblLook w:val="04A0" w:firstRow="1" w:lastRow="0" w:firstColumn="1" w:lastColumn="0" w:noHBand="0" w:noVBand="1"/>
      </w:tblPr>
      <w:tblGrid>
        <w:gridCol w:w="4319"/>
        <w:gridCol w:w="4320"/>
      </w:tblGrid>
      <w:tr w:rsidR="00AB199C" w:rsidRPr="00C8493B" w14:paraId="2BF9BEB6" w14:textId="77777777" w:rsidTr="00AC5B6A">
        <w:trPr>
          <w:jc w:val="center"/>
        </w:trPr>
        <w:tc>
          <w:tcPr>
            <w:tcW w:w="5000" w:type="pct"/>
            <w:gridSpan w:val="2"/>
            <w:shd w:val="clear" w:color="auto" w:fill="000000" w:themeFill="text1"/>
          </w:tcPr>
          <w:p w14:paraId="619BAAF1" w14:textId="77777777" w:rsidR="00AB199C" w:rsidRPr="00C8493B" w:rsidRDefault="00AB199C" w:rsidP="00A378FB">
            <w:pPr>
              <w:rPr>
                <w:rFonts w:eastAsia="Times New Roman" w:cstheme="minorHAnsi"/>
                <w:b/>
              </w:rPr>
            </w:pPr>
            <w:r w:rsidRPr="00C8493B">
              <w:rPr>
                <w:rFonts w:eastAsia="Segoe UI" w:cstheme="minorHAnsi"/>
                <w:b/>
                <w:bCs/>
                <w:spacing w:val="1"/>
              </w:rPr>
              <w:t>P</w:t>
            </w:r>
            <w:r w:rsidRPr="00C8493B">
              <w:rPr>
                <w:rFonts w:eastAsia="Segoe UI" w:cstheme="minorHAnsi"/>
                <w:b/>
                <w:bCs/>
              </w:rPr>
              <w:t>o</w:t>
            </w:r>
            <w:r w:rsidRPr="00C8493B">
              <w:rPr>
                <w:rFonts w:eastAsia="Segoe UI" w:cstheme="minorHAnsi"/>
                <w:b/>
                <w:bCs/>
                <w:spacing w:val="-1"/>
              </w:rPr>
              <w:t>ly</w:t>
            </w:r>
            <w:r w:rsidRPr="00C8493B">
              <w:rPr>
                <w:rFonts w:eastAsia="Segoe UI" w:cstheme="minorHAnsi"/>
                <w:b/>
                <w:bCs/>
                <w:spacing w:val="1"/>
              </w:rPr>
              <w:t>n</w:t>
            </w:r>
            <w:r w:rsidRPr="00C8493B">
              <w:rPr>
                <w:rFonts w:eastAsia="Segoe UI" w:cstheme="minorHAnsi"/>
                <w:b/>
                <w:bCs/>
              </w:rPr>
              <w:t>o</w:t>
            </w:r>
            <w:r w:rsidRPr="00C8493B">
              <w:rPr>
                <w:rFonts w:eastAsia="Segoe UI" w:cstheme="minorHAnsi"/>
                <w:b/>
                <w:bCs/>
                <w:spacing w:val="-1"/>
              </w:rPr>
              <w:t>m</w:t>
            </w:r>
            <w:r w:rsidRPr="00C8493B">
              <w:rPr>
                <w:rFonts w:eastAsia="Segoe UI" w:cstheme="minorHAnsi"/>
                <w:b/>
                <w:bCs/>
              </w:rPr>
              <w:t>i</w:t>
            </w:r>
            <w:r w:rsidRPr="00C8493B">
              <w:rPr>
                <w:rFonts w:eastAsia="Segoe UI" w:cstheme="minorHAnsi"/>
                <w:b/>
                <w:bCs/>
                <w:spacing w:val="1"/>
              </w:rPr>
              <w:t>a</w:t>
            </w:r>
            <w:r w:rsidRPr="00C8493B">
              <w:rPr>
                <w:rFonts w:eastAsia="Segoe UI" w:cstheme="minorHAnsi"/>
                <w:b/>
                <w:bCs/>
                <w:spacing w:val="-3"/>
              </w:rPr>
              <w:t>l</w:t>
            </w:r>
            <w:r w:rsidRPr="00C8493B">
              <w:rPr>
                <w:rFonts w:eastAsia="Segoe UI" w:cstheme="minorHAnsi"/>
                <w:b/>
                <w:bCs/>
              </w:rPr>
              <w:t xml:space="preserve"> </w:t>
            </w:r>
            <w:r w:rsidRPr="00C8493B">
              <w:rPr>
                <w:rFonts w:eastAsia="Segoe UI" w:cstheme="minorHAnsi"/>
                <w:b/>
                <w:bCs/>
                <w:spacing w:val="-1"/>
              </w:rPr>
              <w:t>R</w:t>
            </w:r>
            <w:r w:rsidRPr="00C8493B">
              <w:rPr>
                <w:rFonts w:eastAsia="Segoe UI" w:cstheme="minorHAnsi"/>
                <w:b/>
                <w:bCs/>
              </w:rPr>
              <w:t>e</w:t>
            </w:r>
            <w:r w:rsidRPr="00C8493B">
              <w:rPr>
                <w:rFonts w:eastAsia="Segoe UI" w:cstheme="minorHAnsi"/>
                <w:b/>
                <w:bCs/>
                <w:spacing w:val="-2"/>
              </w:rPr>
              <w:t>l</w:t>
            </w:r>
            <w:r w:rsidRPr="00C8493B">
              <w:rPr>
                <w:rFonts w:eastAsia="Segoe UI" w:cstheme="minorHAnsi"/>
                <w:b/>
                <w:bCs/>
                <w:spacing w:val="1"/>
              </w:rPr>
              <w:t>a</w:t>
            </w:r>
            <w:r w:rsidRPr="00C8493B">
              <w:rPr>
                <w:rFonts w:eastAsia="Segoe UI" w:cstheme="minorHAnsi"/>
                <w:b/>
                <w:bCs/>
              </w:rPr>
              <w:t>ti</w:t>
            </w:r>
            <w:r w:rsidRPr="00C8493B">
              <w:rPr>
                <w:rFonts w:eastAsia="Segoe UI" w:cstheme="minorHAnsi"/>
                <w:b/>
                <w:bCs/>
                <w:spacing w:val="-3"/>
              </w:rPr>
              <w:t>o</w:t>
            </w:r>
            <w:r w:rsidRPr="00C8493B">
              <w:rPr>
                <w:rFonts w:eastAsia="Segoe UI" w:cstheme="minorHAnsi"/>
                <w:b/>
                <w:bCs/>
                <w:spacing w:val="1"/>
              </w:rPr>
              <w:t>n</w:t>
            </w:r>
            <w:r w:rsidRPr="00C8493B">
              <w:rPr>
                <w:rFonts w:eastAsia="Segoe UI" w:cstheme="minorHAnsi"/>
                <w:b/>
                <w:bCs/>
                <w:spacing w:val="-1"/>
              </w:rPr>
              <w:t>sh</w:t>
            </w:r>
            <w:r w:rsidRPr="00C8493B">
              <w:rPr>
                <w:rFonts w:eastAsia="Segoe UI" w:cstheme="minorHAnsi"/>
                <w:b/>
                <w:bCs/>
              </w:rPr>
              <w:t>ips</w:t>
            </w:r>
          </w:p>
        </w:tc>
      </w:tr>
      <w:tr w:rsidR="00AB199C" w:rsidRPr="00C8493B" w14:paraId="327A38F3" w14:textId="77777777" w:rsidTr="00AC5B6A">
        <w:trPr>
          <w:jc w:val="center"/>
        </w:trPr>
        <w:tc>
          <w:tcPr>
            <w:tcW w:w="2500" w:type="pct"/>
          </w:tcPr>
          <w:p w14:paraId="271619D2" w14:textId="77777777" w:rsidR="00AB199C" w:rsidRPr="00C8493B" w:rsidRDefault="00AB199C" w:rsidP="00A378FB">
            <w:pPr>
              <w:ind w:right="-20"/>
              <w:rPr>
                <w:rFonts w:eastAsia="Segoe UI" w:cstheme="minorHAnsi"/>
                <w:bCs/>
                <w:spacing w:val="1"/>
              </w:rPr>
            </w:pPr>
            <w:r w:rsidRPr="00C8493B">
              <w:rPr>
                <w:rFonts w:eastAsia="Segoe UI" w:cstheme="minorHAnsi"/>
                <w:bCs/>
                <w:spacing w:val="1"/>
              </w:rPr>
              <w:t>Interpret the structure of expressions.</w:t>
            </w:r>
          </w:p>
        </w:tc>
        <w:tc>
          <w:tcPr>
            <w:tcW w:w="2500" w:type="pct"/>
          </w:tcPr>
          <w:p w14:paraId="15E94EA1" w14:textId="77777777" w:rsidR="00AB199C" w:rsidRPr="00C8493B" w:rsidRDefault="00AB199C" w:rsidP="00A378FB">
            <w:pPr>
              <w:rPr>
                <w:rFonts w:eastAsia="Times New Roman" w:cstheme="minorHAnsi"/>
              </w:rPr>
            </w:pPr>
            <w:r w:rsidRPr="00C8493B">
              <w:rPr>
                <w:rFonts w:eastAsia="Times New Roman" w:cstheme="minorHAnsi"/>
              </w:rPr>
              <w:t>Standard 1</w:t>
            </w:r>
          </w:p>
        </w:tc>
      </w:tr>
      <w:tr w:rsidR="00AB199C" w:rsidRPr="00C8493B" w14:paraId="018CADFB" w14:textId="77777777" w:rsidTr="00AC5B6A">
        <w:trPr>
          <w:jc w:val="center"/>
        </w:trPr>
        <w:tc>
          <w:tcPr>
            <w:tcW w:w="2500" w:type="pct"/>
            <w:tcBorders>
              <w:bottom w:val="single" w:sz="4" w:space="0" w:color="auto"/>
            </w:tcBorders>
          </w:tcPr>
          <w:p w14:paraId="15E7A08A" w14:textId="77777777" w:rsidR="00AB199C" w:rsidRPr="00C8493B" w:rsidRDefault="00AB199C" w:rsidP="00A378FB">
            <w:pPr>
              <w:ind w:right="-20"/>
              <w:rPr>
                <w:rFonts w:eastAsia="Segoe UI" w:cstheme="minorHAnsi"/>
              </w:rPr>
            </w:pPr>
            <w:r w:rsidRPr="00C8493B">
              <w:rPr>
                <w:rFonts w:eastAsia="Segoe UI" w:cstheme="minorHAnsi"/>
                <w:bCs/>
              </w:rPr>
              <w:t>Rewri</w:t>
            </w:r>
            <w:r w:rsidRPr="00C8493B">
              <w:rPr>
                <w:rFonts w:eastAsia="Segoe UI" w:cstheme="minorHAnsi"/>
                <w:bCs/>
                <w:spacing w:val="-2"/>
              </w:rPr>
              <w:t>t</w:t>
            </w:r>
            <w:r w:rsidRPr="00C8493B">
              <w:rPr>
                <w:rFonts w:eastAsia="Segoe UI" w:cstheme="minorHAnsi"/>
                <w:bCs/>
              </w:rPr>
              <w:t xml:space="preserve">e </w:t>
            </w:r>
            <w:r w:rsidRPr="00C8493B">
              <w:rPr>
                <w:rFonts w:eastAsia="Segoe UI" w:cstheme="minorHAnsi"/>
                <w:bCs/>
                <w:spacing w:val="-2"/>
              </w:rPr>
              <w:t>r</w:t>
            </w:r>
            <w:r w:rsidRPr="00C8493B">
              <w:rPr>
                <w:rFonts w:eastAsia="Segoe UI" w:cstheme="minorHAnsi"/>
                <w:bCs/>
                <w:spacing w:val="1"/>
              </w:rPr>
              <w:t>a</w:t>
            </w:r>
            <w:r w:rsidRPr="00C8493B">
              <w:rPr>
                <w:rFonts w:eastAsia="Segoe UI" w:cstheme="minorHAnsi"/>
                <w:bCs/>
              </w:rPr>
              <w:t>tio</w:t>
            </w:r>
            <w:r w:rsidRPr="00C8493B">
              <w:rPr>
                <w:rFonts w:eastAsia="Segoe UI" w:cstheme="minorHAnsi"/>
                <w:bCs/>
                <w:spacing w:val="-2"/>
              </w:rPr>
              <w:t>n</w:t>
            </w:r>
            <w:r w:rsidRPr="00C8493B">
              <w:rPr>
                <w:rFonts w:eastAsia="Segoe UI" w:cstheme="minorHAnsi"/>
                <w:bCs/>
                <w:spacing w:val="1"/>
              </w:rPr>
              <w:t>a</w:t>
            </w:r>
            <w:r w:rsidRPr="00C8493B">
              <w:rPr>
                <w:rFonts w:eastAsia="Segoe UI" w:cstheme="minorHAnsi"/>
                <w:bCs/>
              </w:rPr>
              <w:t>l</w:t>
            </w:r>
            <w:r w:rsidRPr="00C8493B">
              <w:rPr>
                <w:rFonts w:eastAsia="Segoe UI" w:cstheme="minorHAnsi"/>
                <w:bCs/>
                <w:spacing w:val="-1"/>
              </w:rPr>
              <w:t xml:space="preserve"> </w:t>
            </w:r>
            <w:r w:rsidRPr="00C8493B">
              <w:rPr>
                <w:rFonts w:eastAsia="Segoe UI" w:cstheme="minorHAnsi"/>
                <w:bCs/>
              </w:rPr>
              <w:t>e</w:t>
            </w:r>
            <w:r w:rsidRPr="00C8493B">
              <w:rPr>
                <w:rFonts w:eastAsia="Segoe UI" w:cstheme="minorHAnsi"/>
                <w:bCs/>
                <w:spacing w:val="-1"/>
              </w:rPr>
              <w:t>x</w:t>
            </w:r>
            <w:r w:rsidRPr="00C8493B">
              <w:rPr>
                <w:rFonts w:eastAsia="Segoe UI" w:cstheme="minorHAnsi"/>
                <w:bCs/>
              </w:rPr>
              <w:t>p</w:t>
            </w:r>
            <w:r w:rsidRPr="00C8493B">
              <w:rPr>
                <w:rFonts w:eastAsia="Segoe UI" w:cstheme="minorHAnsi"/>
                <w:bCs/>
                <w:spacing w:val="1"/>
              </w:rPr>
              <w:t>r</w:t>
            </w:r>
            <w:r w:rsidRPr="00C8493B">
              <w:rPr>
                <w:rFonts w:eastAsia="Segoe UI" w:cstheme="minorHAnsi"/>
                <w:bCs/>
              </w:rPr>
              <w:t>e</w:t>
            </w:r>
            <w:r w:rsidRPr="00C8493B">
              <w:rPr>
                <w:rFonts w:eastAsia="Segoe UI" w:cstheme="minorHAnsi"/>
                <w:bCs/>
                <w:spacing w:val="-3"/>
              </w:rPr>
              <w:t>s</w:t>
            </w:r>
            <w:r w:rsidRPr="00C8493B">
              <w:rPr>
                <w:rFonts w:eastAsia="Segoe UI" w:cstheme="minorHAnsi"/>
                <w:bCs/>
                <w:spacing w:val="-1"/>
              </w:rPr>
              <w:t>s</w:t>
            </w:r>
            <w:r w:rsidRPr="00C8493B">
              <w:rPr>
                <w:rFonts w:eastAsia="Segoe UI" w:cstheme="minorHAnsi"/>
                <w:bCs/>
              </w:rPr>
              <w:t>i</w:t>
            </w:r>
            <w:r w:rsidRPr="00C8493B">
              <w:rPr>
                <w:rFonts w:eastAsia="Segoe UI" w:cstheme="minorHAnsi"/>
                <w:bCs/>
                <w:spacing w:val="-1"/>
              </w:rPr>
              <w:t>o</w:t>
            </w:r>
            <w:r w:rsidRPr="00C8493B">
              <w:rPr>
                <w:rFonts w:eastAsia="Segoe UI" w:cstheme="minorHAnsi"/>
                <w:bCs/>
                <w:spacing w:val="1"/>
              </w:rPr>
              <w:t>n</w:t>
            </w:r>
            <w:r w:rsidRPr="00C8493B">
              <w:rPr>
                <w:rFonts w:eastAsia="Segoe UI" w:cstheme="minorHAnsi"/>
                <w:bCs/>
                <w:spacing w:val="-1"/>
              </w:rPr>
              <w:t>s</w:t>
            </w:r>
            <w:r w:rsidRPr="00C8493B">
              <w:rPr>
                <w:rFonts w:eastAsia="Segoe UI" w:cstheme="minorHAnsi"/>
                <w:bCs/>
              </w:rPr>
              <w:t>.</w:t>
            </w:r>
          </w:p>
        </w:tc>
        <w:tc>
          <w:tcPr>
            <w:tcW w:w="2500" w:type="pct"/>
            <w:tcBorders>
              <w:bottom w:val="single" w:sz="4" w:space="0" w:color="auto"/>
            </w:tcBorders>
          </w:tcPr>
          <w:p w14:paraId="720694F0" w14:textId="77777777" w:rsidR="00AB199C" w:rsidRPr="00C8493B" w:rsidRDefault="00AB199C" w:rsidP="00A378FB">
            <w:pPr>
              <w:rPr>
                <w:rFonts w:eastAsia="Times New Roman" w:cstheme="minorHAnsi"/>
              </w:rPr>
            </w:pPr>
            <w:r w:rsidRPr="00C8493B">
              <w:rPr>
                <w:rFonts w:eastAsia="Times New Roman" w:cstheme="minorHAnsi"/>
              </w:rPr>
              <w:t>Standard 2</w:t>
            </w:r>
          </w:p>
        </w:tc>
      </w:tr>
      <w:tr w:rsidR="00AB199C" w:rsidRPr="00C8493B" w14:paraId="2562FBC3" w14:textId="77777777" w:rsidTr="00AC5B6A">
        <w:trPr>
          <w:jc w:val="center"/>
        </w:trPr>
        <w:tc>
          <w:tcPr>
            <w:tcW w:w="2500" w:type="pct"/>
            <w:tcBorders>
              <w:bottom w:val="single" w:sz="4" w:space="0" w:color="auto"/>
            </w:tcBorders>
          </w:tcPr>
          <w:p w14:paraId="0CFB3427" w14:textId="77777777" w:rsidR="00AB199C" w:rsidRPr="00C8493B" w:rsidRDefault="00AB199C" w:rsidP="00A378FB">
            <w:pPr>
              <w:ind w:right="-20"/>
              <w:rPr>
                <w:rFonts w:eastAsia="Segoe UI" w:cstheme="minorHAnsi"/>
              </w:rPr>
            </w:pPr>
            <w:r w:rsidRPr="00C8493B">
              <w:rPr>
                <w:rFonts w:eastAsia="Segoe UI" w:cstheme="minorHAnsi"/>
                <w:bCs/>
              </w:rPr>
              <w:t>Rep</w:t>
            </w:r>
            <w:r w:rsidRPr="00C8493B">
              <w:rPr>
                <w:rFonts w:eastAsia="Segoe UI" w:cstheme="minorHAnsi"/>
                <w:bCs/>
                <w:spacing w:val="-1"/>
              </w:rPr>
              <w:t>r</w:t>
            </w:r>
            <w:r w:rsidRPr="00C8493B">
              <w:rPr>
                <w:rFonts w:eastAsia="Segoe UI" w:cstheme="minorHAnsi"/>
                <w:bCs/>
              </w:rPr>
              <w:t>ese</w:t>
            </w:r>
            <w:r w:rsidRPr="00C8493B">
              <w:rPr>
                <w:rFonts w:eastAsia="Segoe UI" w:cstheme="minorHAnsi"/>
                <w:bCs/>
                <w:spacing w:val="-2"/>
              </w:rPr>
              <w:t>n</w:t>
            </w:r>
            <w:r w:rsidRPr="00C8493B">
              <w:rPr>
                <w:rFonts w:eastAsia="Segoe UI" w:cstheme="minorHAnsi"/>
                <w:bCs/>
              </w:rPr>
              <w:t xml:space="preserve">t </w:t>
            </w:r>
            <w:r w:rsidRPr="00C8493B">
              <w:rPr>
                <w:rFonts w:eastAsia="Segoe UI" w:cstheme="minorHAnsi"/>
                <w:bCs/>
                <w:spacing w:val="1"/>
              </w:rPr>
              <w:t>a</w:t>
            </w:r>
            <w:r w:rsidRPr="00C8493B">
              <w:rPr>
                <w:rFonts w:eastAsia="Segoe UI" w:cstheme="minorHAnsi"/>
                <w:bCs/>
                <w:spacing w:val="-2"/>
              </w:rPr>
              <w:t>n</w:t>
            </w:r>
            <w:r w:rsidRPr="00C8493B">
              <w:rPr>
                <w:rFonts w:eastAsia="Segoe UI" w:cstheme="minorHAnsi"/>
                <w:bCs/>
              </w:rPr>
              <w:t>d</w:t>
            </w:r>
            <w:r w:rsidRPr="00C8493B">
              <w:rPr>
                <w:rFonts w:eastAsia="Segoe UI" w:cstheme="minorHAnsi"/>
                <w:bCs/>
                <w:spacing w:val="-1"/>
              </w:rPr>
              <w:t xml:space="preserve"> s</w:t>
            </w:r>
            <w:r w:rsidRPr="00C8493B">
              <w:rPr>
                <w:rFonts w:eastAsia="Segoe UI" w:cstheme="minorHAnsi"/>
                <w:bCs/>
              </w:rPr>
              <w:t>o</w:t>
            </w:r>
            <w:r w:rsidRPr="00C8493B">
              <w:rPr>
                <w:rFonts w:eastAsia="Segoe UI" w:cstheme="minorHAnsi"/>
                <w:bCs/>
                <w:spacing w:val="-1"/>
              </w:rPr>
              <w:t>l</w:t>
            </w:r>
            <w:r w:rsidRPr="00C8493B">
              <w:rPr>
                <w:rFonts w:eastAsia="Segoe UI" w:cstheme="minorHAnsi"/>
                <w:bCs/>
              </w:rPr>
              <w:t>ve e</w:t>
            </w:r>
            <w:r w:rsidRPr="00C8493B">
              <w:rPr>
                <w:rFonts w:eastAsia="Segoe UI" w:cstheme="minorHAnsi"/>
                <w:bCs/>
                <w:spacing w:val="-2"/>
              </w:rPr>
              <w:t>q</w:t>
            </w:r>
            <w:r w:rsidRPr="00C8493B">
              <w:rPr>
                <w:rFonts w:eastAsia="Segoe UI" w:cstheme="minorHAnsi"/>
                <w:bCs/>
                <w:spacing w:val="1"/>
              </w:rPr>
              <w:t>u</w:t>
            </w:r>
            <w:r w:rsidRPr="00C8493B">
              <w:rPr>
                <w:rFonts w:eastAsia="Segoe UI" w:cstheme="minorHAnsi"/>
                <w:bCs/>
                <w:spacing w:val="-1"/>
              </w:rPr>
              <w:t>a</w:t>
            </w:r>
            <w:r w:rsidRPr="00C8493B">
              <w:rPr>
                <w:rFonts w:eastAsia="Segoe UI" w:cstheme="minorHAnsi"/>
                <w:bCs/>
              </w:rPr>
              <w:t>tions</w:t>
            </w:r>
            <w:r w:rsidRPr="00C8493B">
              <w:rPr>
                <w:rFonts w:eastAsia="Segoe UI" w:cstheme="minorHAnsi"/>
                <w:bCs/>
                <w:spacing w:val="-1"/>
              </w:rPr>
              <w:t xml:space="preserve"> a</w:t>
            </w:r>
            <w:r w:rsidRPr="00C8493B">
              <w:rPr>
                <w:rFonts w:eastAsia="Segoe UI" w:cstheme="minorHAnsi"/>
                <w:bCs/>
                <w:spacing w:val="1"/>
              </w:rPr>
              <w:t>n</w:t>
            </w:r>
            <w:r w:rsidRPr="00C8493B">
              <w:rPr>
                <w:rFonts w:eastAsia="Segoe UI" w:cstheme="minorHAnsi"/>
                <w:bCs/>
              </w:rPr>
              <w:t>d</w:t>
            </w:r>
            <w:r w:rsidRPr="00C8493B">
              <w:rPr>
                <w:rFonts w:eastAsia="Segoe UI" w:cstheme="minorHAnsi"/>
                <w:bCs/>
                <w:spacing w:val="-1"/>
              </w:rPr>
              <w:t xml:space="preserve"> </w:t>
            </w:r>
            <w:r w:rsidRPr="00C8493B">
              <w:rPr>
                <w:rFonts w:eastAsia="Segoe UI" w:cstheme="minorHAnsi"/>
                <w:bCs/>
              </w:rPr>
              <w:t>in</w:t>
            </w:r>
            <w:r w:rsidRPr="00C8493B">
              <w:rPr>
                <w:rFonts w:eastAsia="Segoe UI" w:cstheme="minorHAnsi"/>
                <w:bCs/>
                <w:spacing w:val="-1"/>
              </w:rPr>
              <w:t>e</w:t>
            </w:r>
            <w:r w:rsidRPr="00C8493B">
              <w:rPr>
                <w:rFonts w:eastAsia="Segoe UI" w:cstheme="minorHAnsi"/>
                <w:bCs/>
              </w:rPr>
              <w:t>q</w:t>
            </w:r>
            <w:r w:rsidRPr="00C8493B">
              <w:rPr>
                <w:rFonts w:eastAsia="Segoe UI" w:cstheme="minorHAnsi"/>
                <w:bCs/>
                <w:spacing w:val="-2"/>
              </w:rPr>
              <w:t>u</w:t>
            </w:r>
            <w:r w:rsidRPr="00C8493B">
              <w:rPr>
                <w:rFonts w:eastAsia="Segoe UI" w:cstheme="minorHAnsi"/>
                <w:bCs/>
                <w:spacing w:val="1"/>
              </w:rPr>
              <w:t>a</w:t>
            </w:r>
            <w:r w:rsidRPr="00C8493B">
              <w:rPr>
                <w:rFonts w:eastAsia="Segoe UI" w:cstheme="minorHAnsi"/>
                <w:bCs/>
              </w:rPr>
              <w:t>liti</w:t>
            </w:r>
            <w:r w:rsidRPr="00C8493B">
              <w:rPr>
                <w:rFonts w:eastAsia="Segoe UI" w:cstheme="minorHAnsi"/>
                <w:bCs/>
                <w:spacing w:val="-2"/>
              </w:rPr>
              <w:t>e</w:t>
            </w:r>
            <w:r w:rsidRPr="00C8493B">
              <w:rPr>
                <w:rFonts w:eastAsia="Segoe UI" w:cstheme="minorHAnsi"/>
                <w:bCs/>
              </w:rPr>
              <w:t>s</w:t>
            </w:r>
            <w:r w:rsidRPr="00C8493B">
              <w:rPr>
                <w:rFonts w:eastAsia="Segoe UI" w:cstheme="minorHAnsi"/>
                <w:bCs/>
                <w:spacing w:val="-2"/>
              </w:rPr>
              <w:t xml:space="preserve"> </w:t>
            </w:r>
            <w:r w:rsidRPr="00C8493B">
              <w:rPr>
                <w:rFonts w:eastAsia="Segoe UI" w:cstheme="minorHAnsi"/>
                <w:bCs/>
              </w:rPr>
              <w:t>g</w:t>
            </w:r>
            <w:r w:rsidRPr="00C8493B">
              <w:rPr>
                <w:rFonts w:eastAsia="Segoe UI" w:cstheme="minorHAnsi"/>
                <w:bCs/>
                <w:spacing w:val="1"/>
              </w:rPr>
              <w:t>ra</w:t>
            </w:r>
            <w:r w:rsidRPr="00C8493B">
              <w:rPr>
                <w:rFonts w:eastAsia="Segoe UI" w:cstheme="minorHAnsi"/>
                <w:bCs/>
              </w:rPr>
              <w:t>p</w:t>
            </w:r>
            <w:r w:rsidRPr="00C8493B">
              <w:rPr>
                <w:rFonts w:eastAsia="Segoe UI" w:cstheme="minorHAnsi"/>
                <w:bCs/>
                <w:spacing w:val="-1"/>
              </w:rPr>
              <w:t>h</w:t>
            </w:r>
            <w:r w:rsidRPr="00C8493B">
              <w:rPr>
                <w:rFonts w:eastAsia="Segoe UI" w:cstheme="minorHAnsi"/>
                <w:bCs/>
              </w:rPr>
              <w:t>i</w:t>
            </w:r>
            <w:r w:rsidRPr="00C8493B">
              <w:rPr>
                <w:rFonts w:eastAsia="Segoe UI" w:cstheme="minorHAnsi"/>
                <w:bCs/>
                <w:spacing w:val="-1"/>
              </w:rPr>
              <w:t>c</w:t>
            </w:r>
            <w:r w:rsidRPr="00C8493B">
              <w:rPr>
                <w:rFonts w:eastAsia="Segoe UI" w:cstheme="minorHAnsi"/>
                <w:bCs/>
                <w:spacing w:val="1"/>
              </w:rPr>
              <w:t>a</w:t>
            </w:r>
            <w:r w:rsidRPr="00C8493B">
              <w:rPr>
                <w:rFonts w:eastAsia="Segoe UI" w:cstheme="minorHAnsi"/>
                <w:bCs/>
              </w:rPr>
              <w:t>l</w:t>
            </w:r>
            <w:r w:rsidRPr="00C8493B">
              <w:rPr>
                <w:rFonts w:eastAsia="Segoe UI" w:cstheme="minorHAnsi"/>
                <w:bCs/>
                <w:spacing w:val="-3"/>
              </w:rPr>
              <w:t>l</w:t>
            </w:r>
            <w:r w:rsidRPr="00C8493B">
              <w:rPr>
                <w:rFonts w:eastAsia="Segoe UI" w:cstheme="minorHAnsi"/>
                <w:bCs/>
                <w:spacing w:val="1"/>
              </w:rPr>
              <w:t>y</w:t>
            </w:r>
            <w:r w:rsidRPr="00C8493B">
              <w:rPr>
                <w:rFonts w:eastAsia="Segoe UI" w:cstheme="minorHAnsi"/>
                <w:bCs/>
              </w:rPr>
              <w:t>.</w:t>
            </w:r>
          </w:p>
        </w:tc>
        <w:tc>
          <w:tcPr>
            <w:tcW w:w="2500" w:type="pct"/>
            <w:tcBorders>
              <w:bottom w:val="single" w:sz="4" w:space="0" w:color="auto"/>
            </w:tcBorders>
          </w:tcPr>
          <w:p w14:paraId="1C0C77F7" w14:textId="77777777" w:rsidR="00AB199C" w:rsidRPr="00C8493B" w:rsidRDefault="00AB199C" w:rsidP="00A378FB">
            <w:pPr>
              <w:rPr>
                <w:rFonts w:eastAsia="Times New Roman" w:cstheme="minorHAnsi"/>
              </w:rPr>
            </w:pPr>
            <w:r w:rsidRPr="00C8493B">
              <w:rPr>
                <w:rFonts w:eastAsia="Times New Roman" w:cstheme="minorHAnsi"/>
              </w:rPr>
              <w:t>Standard 3</w:t>
            </w:r>
          </w:p>
        </w:tc>
      </w:tr>
      <w:tr w:rsidR="00AB199C" w:rsidRPr="00C8493B" w14:paraId="67F2968B" w14:textId="77777777" w:rsidTr="00AC5B6A">
        <w:trPr>
          <w:jc w:val="center"/>
        </w:trPr>
        <w:tc>
          <w:tcPr>
            <w:tcW w:w="5000" w:type="pct"/>
            <w:gridSpan w:val="2"/>
            <w:shd w:val="clear" w:color="auto" w:fill="000000" w:themeFill="text1"/>
          </w:tcPr>
          <w:p w14:paraId="61612C6F" w14:textId="77777777" w:rsidR="00AB199C" w:rsidRPr="00C8493B" w:rsidRDefault="00AB199C" w:rsidP="00A378FB">
            <w:pPr>
              <w:rPr>
                <w:rFonts w:eastAsia="Times New Roman" w:cstheme="minorHAnsi"/>
              </w:rPr>
            </w:pPr>
            <w:r w:rsidRPr="00C8493B">
              <w:rPr>
                <w:rFonts w:eastAsia="Segoe UI" w:cstheme="minorHAnsi"/>
                <w:b/>
                <w:bCs/>
              </w:rPr>
              <w:t>Modeli</w:t>
            </w:r>
            <w:r w:rsidRPr="00C8493B">
              <w:rPr>
                <w:rFonts w:eastAsia="Segoe UI" w:cstheme="minorHAnsi"/>
                <w:b/>
                <w:bCs/>
                <w:spacing w:val="-2"/>
              </w:rPr>
              <w:t>n</w:t>
            </w:r>
            <w:r w:rsidRPr="00C8493B">
              <w:rPr>
                <w:rFonts w:eastAsia="Segoe UI" w:cstheme="minorHAnsi"/>
                <w:b/>
                <w:bCs/>
              </w:rPr>
              <w:t>g</w:t>
            </w:r>
            <w:r w:rsidRPr="00C8493B">
              <w:rPr>
                <w:rFonts w:eastAsia="Segoe UI" w:cstheme="minorHAnsi"/>
                <w:b/>
                <w:bCs/>
                <w:spacing w:val="-1"/>
              </w:rPr>
              <w:t xml:space="preserve"> w</w:t>
            </w:r>
            <w:r w:rsidRPr="00C8493B">
              <w:rPr>
                <w:rFonts w:eastAsia="Segoe UI" w:cstheme="minorHAnsi"/>
                <w:b/>
                <w:bCs/>
              </w:rPr>
              <w:t>ith</w:t>
            </w:r>
            <w:r w:rsidRPr="00C8493B">
              <w:rPr>
                <w:rFonts w:eastAsia="Segoe UI" w:cstheme="minorHAnsi"/>
                <w:b/>
                <w:bCs/>
                <w:spacing w:val="-1"/>
              </w:rPr>
              <w:t xml:space="preserve"> </w:t>
            </w:r>
            <w:r w:rsidRPr="00C8493B">
              <w:rPr>
                <w:rFonts w:eastAsia="Segoe UI" w:cstheme="minorHAnsi"/>
                <w:b/>
                <w:bCs/>
              </w:rPr>
              <w:t>F</w:t>
            </w:r>
            <w:r w:rsidRPr="00C8493B">
              <w:rPr>
                <w:rFonts w:eastAsia="Segoe UI" w:cstheme="minorHAnsi"/>
                <w:b/>
                <w:bCs/>
                <w:spacing w:val="1"/>
              </w:rPr>
              <w:t>un</w:t>
            </w:r>
            <w:r w:rsidRPr="00C8493B">
              <w:rPr>
                <w:rFonts w:eastAsia="Segoe UI" w:cstheme="minorHAnsi"/>
                <w:b/>
                <w:bCs/>
                <w:spacing w:val="-3"/>
              </w:rPr>
              <w:t>c</w:t>
            </w:r>
            <w:r w:rsidRPr="00C8493B">
              <w:rPr>
                <w:rFonts w:eastAsia="Segoe UI" w:cstheme="minorHAnsi"/>
                <w:b/>
                <w:bCs/>
              </w:rPr>
              <w:t>ti</w:t>
            </w:r>
            <w:r w:rsidRPr="00C8493B">
              <w:rPr>
                <w:rFonts w:eastAsia="Segoe UI" w:cstheme="minorHAnsi"/>
                <w:b/>
                <w:bCs/>
                <w:spacing w:val="-3"/>
              </w:rPr>
              <w:t>o</w:t>
            </w:r>
            <w:r w:rsidRPr="00C8493B">
              <w:rPr>
                <w:rFonts w:eastAsia="Segoe UI" w:cstheme="minorHAnsi"/>
                <w:b/>
                <w:bCs/>
                <w:spacing w:val="1"/>
              </w:rPr>
              <w:t>n</w:t>
            </w:r>
            <w:r w:rsidRPr="00C8493B">
              <w:rPr>
                <w:rFonts w:eastAsia="Segoe UI" w:cstheme="minorHAnsi"/>
                <w:b/>
                <w:bCs/>
              </w:rPr>
              <w:t>s</w:t>
            </w:r>
          </w:p>
        </w:tc>
      </w:tr>
      <w:tr w:rsidR="00AB199C" w:rsidRPr="00C8493B" w14:paraId="7EECA396" w14:textId="77777777" w:rsidTr="00AC5B6A">
        <w:trPr>
          <w:jc w:val="center"/>
        </w:trPr>
        <w:tc>
          <w:tcPr>
            <w:tcW w:w="2500" w:type="pct"/>
          </w:tcPr>
          <w:p w14:paraId="60865086" w14:textId="77777777" w:rsidR="00AB199C" w:rsidRPr="00C8493B" w:rsidRDefault="00AB199C" w:rsidP="00A378FB">
            <w:pPr>
              <w:rPr>
                <w:rFonts w:eastAsia="Segoe UI" w:cstheme="minorHAnsi"/>
              </w:rPr>
            </w:pPr>
            <w:r w:rsidRPr="00C8493B">
              <w:rPr>
                <w:rFonts w:eastAsia="Segoe UI" w:cstheme="minorHAnsi"/>
                <w:bCs/>
                <w:spacing w:val="-1"/>
              </w:rPr>
              <w:t>C</w:t>
            </w:r>
            <w:r w:rsidRPr="00C8493B">
              <w:rPr>
                <w:rFonts w:eastAsia="Segoe UI" w:cstheme="minorHAnsi"/>
                <w:bCs/>
                <w:spacing w:val="1"/>
              </w:rPr>
              <w:t>r</w:t>
            </w:r>
            <w:r w:rsidRPr="00C8493B">
              <w:rPr>
                <w:rFonts w:eastAsia="Segoe UI" w:cstheme="minorHAnsi"/>
                <w:bCs/>
              </w:rPr>
              <w:t>eate e</w:t>
            </w:r>
            <w:r w:rsidRPr="00C8493B">
              <w:rPr>
                <w:rFonts w:eastAsia="Segoe UI" w:cstheme="minorHAnsi"/>
                <w:bCs/>
                <w:spacing w:val="-2"/>
              </w:rPr>
              <w:t>qu</w:t>
            </w:r>
            <w:r w:rsidRPr="00C8493B">
              <w:rPr>
                <w:rFonts w:eastAsia="Segoe UI" w:cstheme="minorHAnsi"/>
                <w:bCs/>
                <w:spacing w:val="1"/>
              </w:rPr>
              <w:t>a</w:t>
            </w:r>
            <w:r w:rsidRPr="00C8493B">
              <w:rPr>
                <w:rFonts w:eastAsia="Segoe UI" w:cstheme="minorHAnsi"/>
                <w:bCs/>
              </w:rPr>
              <w:t>tions</w:t>
            </w:r>
            <w:r w:rsidRPr="00C8493B">
              <w:rPr>
                <w:rFonts w:eastAsia="Segoe UI" w:cstheme="minorHAnsi"/>
                <w:bCs/>
                <w:spacing w:val="-1"/>
              </w:rPr>
              <w:t xml:space="preserve"> </w:t>
            </w:r>
            <w:r w:rsidRPr="00C8493B">
              <w:rPr>
                <w:rFonts w:eastAsia="Segoe UI" w:cstheme="minorHAnsi"/>
                <w:bCs/>
              </w:rPr>
              <w:t>t</w:t>
            </w:r>
            <w:r w:rsidRPr="00C8493B">
              <w:rPr>
                <w:rFonts w:eastAsia="Segoe UI" w:cstheme="minorHAnsi"/>
                <w:bCs/>
                <w:spacing w:val="-3"/>
              </w:rPr>
              <w:t>h</w:t>
            </w:r>
            <w:r w:rsidRPr="00C8493B">
              <w:rPr>
                <w:rFonts w:eastAsia="Segoe UI" w:cstheme="minorHAnsi"/>
                <w:bCs/>
                <w:spacing w:val="1"/>
              </w:rPr>
              <w:t>a</w:t>
            </w:r>
            <w:r w:rsidRPr="00C8493B">
              <w:rPr>
                <w:rFonts w:eastAsia="Segoe UI" w:cstheme="minorHAnsi"/>
                <w:bCs/>
              </w:rPr>
              <w:t xml:space="preserve">t </w:t>
            </w:r>
            <w:r w:rsidRPr="00C8493B">
              <w:rPr>
                <w:rFonts w:eastAsia="Segoe UI" w:cstheme="minorHAnsi"/>
                <w:bCs/>
                <w:spacing w:val="-3"/>
              </w:rPr>
              <w:t>d</w:t>
            </w:r>
            <w:r w:rsidRPr="00C8493B">
              <w:rPr>
                <w:rFonts w:eastAsia="Segoe UI" w:cstheme="minorHAnsi"/>
                <w:bCs/>
              </w:rPr>
              <w:t>es</w:t>
            </w:r>
            <w:r w:rsidRPr="00C8493B">
              <w:rPr>
                <w:rFonts w:eastAsia="Segoe UI" w:cstheme="minorHAnsi"/>
                <w:bCs/>
                <w:spacing w:val="-1"/>
              </w:rPr>
              <w:t>c</w:t>
            </w:r>
            <w:r w:rsidRPr="00C8493B">
              <w:rPr>
                <w:rFonts w:eastAsia="Segoe UI" w:cstheme="minorHAnsi"/>
                <w:bCs/>
                <w:spacing w:val="1"/>
              </w:rPr>
              <w:t>r</w:t>
            </w:r>
            <w:r w:rsidRPr="00C8493B">
              <w:rPr>
                <w:rFonts w:eastAsia="Segoe UI" w:cstheme="minorHAnsi"/>
                <w:bCs/>
              </w:rPr>
              <w:t>ibe</w:t>
            </w:r>
            <w:r w:rsidRPr="00C8493B">
              <w:rPr>
                <w:rFonts w:eastAsia="Segoe UI" w:cstheme="minorHAnsi"/>
                <w:bCs/>
                <w:spacing w:val="-1"/>
              </w:rPr>
              <w:t xml:space="preserve"> </w:t>
            </w:r>
            <w:r w:rsidRPr="00C8493B">
              <w:rPr>
                <w:rFonts w:eastAsia="Segoe UI" w:cstheme="minorHAnsi"/>
                <w:bCs/>
                <w:spacing w:val="-2"/>
              </w:rPr>
              <w:t>n</w:t>
            </w:r>
            <w:r w:rsidRPr="00C8493B">
              <w:rPr>
                <w:rFonts w:eastAsia="Segoe UI" w:cstheme="minorHAnsi"/>
                <w:bCs/>
                <w:spacing w:val="1"/>
              </w:rPr>
              <w:t>u</w:t>
            </w:r>
            <w:r w:rsidRPr="00C8493B">
              <w:rPr>
                <w:rFonts w:eastAsia="Segoe UI" w:cstheme="minorHAnsi"/>
                <w:bCs/>
              </w:rPr>
              <w:t>m</w:t>
            </w:r>
            <w:r w:rsidRPr="00C8493B">
              <w:rPr>
                <w:rFonts w:eastAsia="Segoe UI" w:cstheme="minorHAnsi"/>
                <w:bCs/>
                <w:spacing w:val="-1"/>
              </w:rPr>
              <w:t>b</w:t>
            </w:r>
            <w:r w:rsidRPr="00C8493B">
              <w:rPr>
                <w:rFonts w:eastAsia="Segoe UI" w:cstheme="minorHAnsi"/>
                <w:bCs/>
                <w:spacing w:val="-2"/>
              </w:rPr>
              <w:t>e</w:t>
            </w:r>
            <w:r w:rsidRPr="00C8493B">
              <w:rPr>
                <w:rFonts w:eastAsia="Segoe UI" w:cstheme="minorHAnsi"/>
                <w:bCs/>
                <w:spacing w:val="1"/>
              </w:rPr>
              <w:t>r</w:t>
            </w:r>
            <w:r w:rsidRPr="00C8493B">
              <w:rPr>
                <w:rFonts w:eastAsia="Segoe UI" w:cstheme="minorHAnsi"/>
                <w:bCs/>
              </w:rPr>
              <w:t>s</w:t>
            </w:r>
            <w:r w:rsidRPr="00C8493B">
              <w:rPr>
                <w:rFonts w:eastAsia="Segoe UI" w:cstheme="minorHAnsi"/>
                <w:bCs/>
                <w:spacing w:val="-2"/>
              </w:rPr>
              <w:t xml:space="preserve"> </w:t>
            </w:r>
            <w:r w:rsidRPr="00C8493B">
              <w:rPr>
                <w:rFonts w:eastAsia="Segoe UI" w:cstheme="minorHAnsi"/>
                <w:bCs/>
              </w:rPr>
              <w:t>or r</w:t>
            </w:r>
            <w:r w:rsidRPr="00C8493B">
              <w:rPr>
                <w:rFonts w:eastAsia="Segoe UI" w:cstheme="minorHAnsi"/>
                <w:bCs/>
                <w:spacing w:val="1"/>
              </w:rPr>
              <w:t>e</w:t>
            </w:r>
            <w:r w:rsidRPr="00C8493B">
              <w:rPr>
                <w:rFonts w:eastAsia="Segoe UI" w:cstheme="minorHAnsi"/>
                <w:bCs/>
                <w:spacing w:val="-3"/>
              </w:rPr>
              <w:t>l</w:t>
            </w:r>
            <w:r w:rsidRPr="00C8493B">
              <w:rPr>
                <w:rFonts w:eastAsia="Segoe UI" w:cstheme="minorHAnsi"/>
                <w:bCs/>
                <w:spacing w:val="-1"/>
              </w:rPr>
              <w:t>a</w:t>
            </w:r>
            <w:r w:rsidRPr="00C8493B">
              <w:rPr>
                <w:rFonts w:eastAsia="Segoe UI" w:cstheme="minorHAnsi"/>
                <w:bCs/>
              </w:rPr>
              <w:t>tions</w:t>
            </w:r>
            <w:r w:rsidRPr="00C8493B">
              <w:rPr>
                <w:rFonts w:eastAsia="Segoe UI" w:cstheme="minorHAnsi"/>
                <w:bCs/>
                <w:spacing w:val="-2"/>
              </w:rPr>
              <w:t>h</w:t>
            </w:r>
            <w:r w:rsidRPr="00C8493B">
              <w:rPr>
                <w:rFonts w:eastAsia="Segoe UI" w:cstheme="minorHAnsi"/>
                <w:bCs/>
              </w:rPr>
              <w:t>ip</w:t>
            </w:r>
            <w:r w:rsidRPr="00C8493B">
              <w:rPr>
                <w:rFonts w:eastAsia="Segoe UI" w:cstheme="minorHAnsi"/>
                <w:bCs/>
                <w:spacing w:val="-2"/>
              </w:rPr>
              <w:t>s</w:t>
            </w:r>
            <w:r w:rsidRPr="00C8493B">
              <w:rPr>
                <w:rFonts w:eastAsia="Segoe UI" w:cstheme="minorHAnsi"/>
                <w:bCs/>
              </w:rPr>
              <w:t>.</w:t>
            </w:r>
          </w:p>
        </w:tc>
        <w:tc>
          <w:tcPr>
            <w:tcW w:w="2500" w:type="pct"/>
          </w:tcPr>
          <w:p w14:paraId="1BCC1274" w14:textId="77777777" w:rsidR="00AB199C" w:rsidRPr="00C8493B" w:rsidRDefault="00AB199C" w:rsidP="00A378FB">
            <w:pPr>
              <w:rPr>
                <w:rFonts w:eastAsia="Times New Roman" w:cstheme="minorHAnsi"/>
              </w:rPr>
            </w:pPr>
            <w:r w:rsidRPr="00C8493B">
              <w:rPr>
                <w:rFonts w:eastAsia="Times New Roman" w:cstheme="minorHAnsi"/>
              </w:rPr>
              <w:t>Standards 4-6</w:t>
            </w:r>
          </w:p>
        </w:tc>
      </w:tr>
      <w:tr w:rsidR="00AB199C" w:rsidRPr="00C8493B" w14:paraId="5389444D" w14:textId="77777777" w:rsidTr="00AC5B6A">
        <w:trPr>
          <w:jc w:val="center"/>
        </w:trPr>
        <w:tc>
          <w:tcPr>
            <w:tcW w:w="2500" w:type="pct"/>
          </w:tcPr>
          <w:p w14:paraId="574C9B37" w14:textId="77777777" w:rsidR="00AB199C" w:rsidRPr="00C8493B" w:rsidRDefault="00AB199C" w:rsidP="00A378FB">
            <w:pPr>
              <w:ind w:right="-20"/>
              <w:rPr>
                <w:rFonts w:eastAsia="Segoe UI" w:cstheme="minorHAnsi"/>
              </w:rPr>
            </w:pPr>
            <w:r w:rsidRPr="00C8493B">
              <w:rPr>
                <w:rFonts w:eastAsia="Segoe UI" w:cstheme="minorHAnsi"/>
                <w:bCs/>
              </w:rPr>
              <w:t>In</w:t>
            </w:r>
            <w:r w:rsidRPr="00C8493B">
              <w:rPr>
                <w:rFonts w:eastAsia="Segoe UI" w:cstheme="minorHAnsi"/>
                <w:bCs/>
                <w:spacing w:val="1"/>
              </w:rPr>
              <w:t>t</w:t>
            </w:r>
            <w:r w:rsidRPr="00C8493B">
              <w:rPr>
                <w:rFonts w:eastAsia="Segoe UI" w:cstheme="minorHAnsi"/>
                <w:bCs/>
                <w:spacing w:val="-2"/>
              </w:rPr>
              <w:t>e</w:t>
            </w:r>
            <w:r w:rsidRPr="00C8493B">
              <w:rPr>
                <w:rFonts w:eastAsia="Segoe UI" w:cstheme="minorHAnsi"/>
                <w:bCs/>
                <w:spacing w:val="1"/>
              </w:rPr>
              <w:t>r</w:t>
            </w:r>
            <w:r w:rsidRPr="00C8493B">
              <w:rPr>
                <w:rFonts w:eastAsia="Segoe UI" w:cstheme="minorHAnsi"/>
                <w:bCs/>
              </w:rPr>
              <w:t>p</w:t>
            </w:r>
            <w:r w:rsidRPr="00C8493B">
              <w:rPr>
                <w:rFonts w:eastAsia="Segoe UI" w:cstheme="minorHAnsi"/>
                <w:bCs/>
                <w:spacing w:val="-2"/>
              </w:rPr>
              <w:t>r</w:t>
            </w:r>
            <w:r w:rsidRPr="00C8493B">
              <w:rPr>
                <w:rFonts w:eastAsia="Segoe UI" w:cstheme="minorHAnsi"/>
                <w:bCs/>
              </w:rPr>
              <w:t>et f</w:t>
            </w:r>
            <w:r w:rsidRPr="00C8493B">
              <w:rPr>
                <w:rFonts w:eastAsia="Segoe UI" w:cstheme="minorHAnsi"/>
                <w:bCs/>
                <w:spacing w:val="-2"/>
              </w:rPr>
              <w:t>u</w:t>
            </w:r>
            <w:r w:rsidRPr="00C8493B">
              <w:rPr>
                <w:rFonts w:eastAsia="Segoe UI" w:cstheme="minorHAnsi"/>
                <w:bCs/>
                <w:spacing w:val="1"/>
              </w:rPr>
              <w:t>n</w:t>
            </w:r>
            <w:r w:rsidRPr="00C8493B">
              <w:rPr>
                <w:rFonts w:eastAsia="Segoe UI" w:cstheme="minorHAnsi"/>
                <w:bCs/>
              </w:rPr>
              <w:t>cti</w:t>
            </w:r>
            <w:r w:rsidRPr="00C8493B">
              <w:rPr>
                <w:rFonts w:eastAsia="Segoe UI" w:cstheme="minorHAnsi"/>
                <w:bCs/>
                <w:spacing w:val="-3"/>
              </w:rPr>
              <w:t>o</w:t>
            </w:r>
            <w:r w:rsidRPr="00C8493B">
              <w:rPr>
                <w:rFonts w:eastAsia="Segoe UI" w:cstheme="minorHAnsi"/>
                <w:bCs/>
                <w:spacing w:val="1"/>
              </w:rPr>
              <w:t>n</w:t>
            </w:r>
            <w:r w:rsidRPr="00C8493B">
              <w:rPr>
                <w:rFonts w:eastAsia="Segoe UI" w:cstheme="minorHAnsi"/>
                <w:bCs/>
              </w:rPr>
              <w:t>s</w:t>
            </w:r>
            <w:r w:rsidRPr="00C8493B">
              <w:rPr>
                <w:rFonts w:eastAsia="Segoe UI" w:cstheme="minorHAnsi"/>
                <w:bCs/>
                <w:spacing w:val="-2"/>
              </w:rPr>
              <w:t xml:space="preserve"> </w:t>
            </w:r>
            <w:r w:rsidRPr="00C8493B">
              <w:rPr>
                <w:rFonts w:eastAsia="Segoe UI" w:cstheme="minorHAnsi"/>
                <w:bCs/>
              </w:rPr>
              <w:t>th</w:t>
            </w:r>
            <w:r w:rsidRPr="00C8493B">
              <w:rPr>
                <w:rFonts w:eastAsia="Segoe UI" w:cstheme="minorHAnsi"/>
                <w:bCs/>
                <w:spacing w:val="1"/>
              </w:rPr>
              <w:t>a</w:t>
            </w:r>
            <w:r w:rsidRPr="00C8493B">
              <w:rPr>
                <w:rFonts w:eastAsia="Segoe UI" w:cstheme="minorHAnsi"/>
                <w:bCs/>
              </w:rPr>
              <w:t>t</w:t>
            </w:r>
            <w:r w:rsidRPr="00C8493B">
              <w:rPr>
                <w:rFonts w:eastAsia="Segoe UI" w:cstheme="minorHAnsi"/>
                <w:bCs/>
                <w:spacing w:val="-3"/>
              </w:rPr>
              <w:t xml:space="preserve"> </w:t>
            </w:r>
            <w:r w:rsidRPr="00C8493B">
              <w:rPr>
                <w:rFonts w:eastAsia="Segoe UI" w:cstheme="minorHAnsi"/>
                <w:bCs/>
                <w:spacing w:val="1"/>
              </w:rPr>
              <w:t>ar</w:t>
            </w:r>
            <w:r w:rsidRPr="00C8493B">
              <w:rPr>
                <w:rFonts w:eastAsia="Segoe UI" w:cstheme="minorHAnsi"/>
                <w:bCs/>
              </w:rPr>
              <w:t>i</w:t>
            </w:r>
            <w:r w:rsidRPr="00C8493B">
              <w:rPr>
                <w:rFonts w:eastAsia="Segoe UI" w:cstheme="minorHAnsi"/>
                <w:bCs/>
                <w:spacing w:val="-2"/>
              </w:rPr>
              <w:t>s</w:t>
            </w:r>
            <w:r w:rsidRPr="00C8493B">
              <w:rPr>
                <w:rFonts w:eastAsia="Segoe UI" w:cstheme="minorHAnsi"/>
                <w:bCs/>
              </w:rPr>
              <w:t xml:space="preserve">e </w:t>
            </w:r>
            <w:r w:rsidRPr="00C8493B">
              <w:rPr>
                <w:rFonts w:eastAsia="Segoe UI" w:cstheme="minorHAnsi"/>
                <w:bCs/>
                <w:spacing w:val="-1"/>
              </w:rPr>
              <w:t>i</w:t>
            </w:r>
            <w:r w:rsidRPr="00C8493B">
              <w:rPr>
                <w:rFonts w:eastAsia="Segoe UI" w:cstheme="minorHAnsi"/>
                <w:bCs/>
              </w:rPr>
              <w:t xml:space="preserve">n </w:t>
            </w:r>
            <w:r w:rsidRPr="00C8493B">
              <w:rPr>
                <w:rFonts w:eastAsia="Segoe UI" w:cstheme="minorHAnsi"/>
                <w:bCs/>
                <w:spacing w:val="-1"/>
              </w:rPr>
              <w:t>a</w:t>
            </w:r>
            <w:r w:rsidRPr="00C8493B">
              <w:rPr>
                <w:rFonts w:eastAsia="Segoe UI" w:cstheme="minorHAnsi"/>
                <w:bCs/>
              </w:rPr>
              <w:t>ppl</w:t>
            </w:r>
            <w:r w:rsidRPr="00C8493B">
              <w:rPr>
                <w:rFonts w:eastAsia="Segoe UI" w:cstheme="minorHAnsi"/>
                <w:bCs/>
                <w:spacing w:val="-1"/>
              </w:rPr>
              <w:t>i</w:t>
            </w:r>
            <w:r w:rsidRPr="00C8493B">
              <w:rPr>
                <w:rFonts w:eastAsia="Segoe UI" w:cstheme="minorHAnsi"/>
                <w:bCs/>
              </w:rPr>
              <w:t>c</w:t>
            </w:r>
            <w:r w:rsidRPr="00C8493B">
              <w:rPr>
                <w:rFonts w:eastAsia="Segoe UI" w:cstheme="minorHAnsi"/>
                <w:bCs/>
                <w:spacing w:val="-2"/>
              </w:rPr>
              <w:t>a</w:t>
            </w:r>
            <w:r w:rsidRPr="00C8493B">
              <w:rPr>
                <w:rFonts w:eastAsia="Segoe UI" w:cstheme="minorHAnsi"/>
                <w:bCs/>
              </w:rPr>
              <w:t>tions</w:t>
            </w:r>
            <w:r w:rsidRPr="00C8493B">
              <w:rPr>
                <w:rFonts w:eastAsia="Segoe UI" w:cstheme="minorHAnsi"/>
                <w:bCs/>
                <w:spacing w:val="-1"/>
              </w:rPr>
              <w:t xml:space="preserve"> </w:t>
            </w:r>
            <w:r w:rsidRPr="00C8493B">
              <w:rPr>
                <w:rFonts w:eastAsia="Segoe UI" w:cstheme="minorHAnsi"/>
                <w:bCs/>
              </w:rPr>
              <w:t>in</w:t>
            </w:r>
            <w:r w:rsidRPr="00C8493B">
              <w:rPr>
                <w:rFonts w:eastAsia="Segoe UI" w:cstheme="minorHAnsi"/>
                <w:bCs/>
                <w:spacing w:val="-3"/>
              </w:rPr>
              <w:t xml:space="preserve"> </w:t>
            </w:r>
            <w:r w:rsidRPr="00C8493B">
              <w:rPr>
                <w:rFonts w:eastAsia="Segoe UI" w:cstheme="minorHAnsi"/>
                <w:bCs/>
              </w:rPr>
              <w:t>t</w:t>
            </w:r>
            <w:r w:rsidRPr="00C8493B">
              <w:rPr>
                <w:rFonts w:eastAsia="Segoe UI" w:cstheme="minorHAnsi"/>
                <w:bCs/>
                <w:spacing w:val="1"/>
              </w:rPr>
              <w:t>er</w:t>
            </w:r>
            <w:r w:rsidRPr="00C8493B">
              <w:rPr>
                <w:rFonts w:eastAsia="Segoe UI" w:cstheme="minorHAnsi"/>
                <w:bCs/>
              </w:rPr>
              <w:t>ms</w:t>
            </w:r>
            <w:r w:rsidRPr="00C8493B">
              <w:rPr>
                <w:rFonts w:eastAsia="Segoe UI" w:cstheme="minorHAnsi"/>
                <w:bCs/>
                <w:spacing w:val="-2"/>
              </w:rPr>
              <w:t xml:space="preserve"> </w:t>
            </w:r>
            <w:r w:rsidRPr="00C8493B">
              <w:rPr>
                <w:rFonts w:eastAsia="Segoe UI" w:cstheme="minorHAnsi"/>
                <w:bCs/>
              </w:rPr>
              <w:t>of</w:t>
            </w:r>
            <w:r w:rsidRPr="00C8493B">
              <w:rPr>
                <w:rFonts w:eastAsia="Segoe UI" w:cstheme="minorHAnsi"/>
                <w:bCs/>
                <w:spacing w:val="-2"/>
              </w:rPr>
              <w:t xml:space="preserve"> </w:t>
            </w:r>
            <w:r w:rsidRPr="00C8493B">
              <w:rPr>
                <w:rFonts w:eastAsia="Segoe UI" w:cstheme="minorHAnsi"/>
                <w:bCs/>
              </w:rPr>
              <w:t>a c</w:t>
            </w:r>
            <w:r w:rsidRPr="00C8493B">
              <w:rPr>
                <w:rFonts w:eastAsia="Segoe UI" w:cstheme="minorHAnsi"/>
                <w:bCs/>
                <w:spacing w:val="-1"/>
              </w:rPr>
              <w:t>o</w:t>
            </w:r>
            <w:r w:rsidRPr="00C8493B">
              <w:rPr>
                <w:rFonts w:eastAsia="Segoe UI" w:cstheme="minorHAnsi"/>
                <w:bCs/>
                <w:spacing w:val="1"/>
              </w:rPr>
              <w:t>n</w:t>
            </w:r>
            <w:r w:rsidRPr="00C8493B">
              <w:rPr>
                <w:rFonts w:eastAsia="Segoe UI" w:cstheme="minorHAnsi"/>
                <w:bCs/>
                <w:spacing w:val="-2"/>
              </w:rPr>
              <w:t>t</w:t>
            </w:r>
            <w:r w:rsidRPr="00C8493B">
              <w:rPr>
                <w:rFonts w:eastAsia="Segoe UI" w:cstheme="minorHAnsi"/>
                <w:bCs/>
              </w:rPr>
              <w:t>e</w:t>
            </w:r>
            <w:r w:rsidRPr="00C8493B">
              <w:rPr>
                <w:rFonts w:eastAsia="Segoe UI" w:cstheme="minorHAnsi"/>
                <w:bCs/>
                <w:spacing w:val="1"/>
              </w:rPr>
              <w:t>x</w:t>
            </w:r>
            <w:r w:rsidRPr="00C8493B">
              <w:rPr>
                <w:rFonts w:eastAsia="Segoe UI" w:cstheme="minorHAnsi"/>
                <w:bCs/>
                <w:spacing w:val="-2"/>
              </w:rPr>
              <w:t>t</w:t>
            </w:r>
            <w:r w:rsidRPr="00C8493B">
              <w:rPr>
                <w:rFonts w:eastAsia="Segoe UI" w:cstheme="minorHAnsi"/>
                <w:bCs/>
              </w:rPr>
              <w:t>.</w:t>
            </w:r>
          </w:p>
        </w:tc>
        <w:tc>
          <w:tcPr>
            <w:tcW w:w="2500" w:type="pct"/>
          </w:tcPr>
          <w:p w14:paraId="30EB7236" w14:textId="77777777" w:rsidR="00AB199C" w:rsidRPr="00C8493B" w:rsidRDefault="00AB199C" w:rsidP="00A378FB">
            <w:pPr>
              <w:rPr>
                <w:rFonts w:eastAsia="Times New Roman" w:cstheme="minorHAnsi"/>
              </w:rPr>
            </w:pPr>
            <w:r w:rsidRPr="00C8493B">
              <w:rPr>
                <w:rFonts w:eastAsia="Times New Roman" w:cstheme="minorHAnsi"/>
              </w:rPr>
              <w:t>Standards 7-8</w:t>
            </w:r>
          </w:p>
        </w:tc>
      </w:tr>
      <w:tr w:rsidR="00AB199C" w:rsidRPr="00C8493B" w14:paraId="29A19E3B" w14:textId="77777777" w:rsidTr="00AC5B6A">
        <w:trPr>
          <w:jc w:val="center"/>
        </w:trPr>
        <w:tc>
          <w:tcPr>
            <w:tcW w:w="2500" w:type="pct"/>
          </w:tcPr>
          <w:p w14:paraId="540E3123" w14:textId="77777777" w:rsidR="00AB199C" w:rsidRPr="00C8493B" w:rsidRDefault="00AB199C" w:rsidP="00A378FB">
            <w:pPr>
              <w:ind w:right="-20"/>
              <w:rPr>
                <w:rFonts w:eastAsia="Segoe UI" w:cstheme="minorHAnsi"/>
              </w:rPr>
            </w:pPr>
            <w:r w:rsidRPr="00C8493B">
              <w:rPr>
                <w:rFonts w:eastAsia="Segoe UI" w:cstheme="minorHAnsi"/>
                <w:bCs/>
                <w:spacing w:val="1"/>
              </w:rPr>
              <w:t>A</w:t>
            </w:r>
            <w:r w:rsidRPr="00C8493B">
              <w:rPr>
                <w:rFonts w:eastAsia="Segoe UI" w:cstheme="minorHAnsi"/>
                <w:bCs/>
                <w:spacing w:val="-2"/>
              </w:rPr>
              <w:t>n</w:t>
            </w:r>
            <w:r w:rsidRPr="00C8493B">
              <w:rPr>
                <w:rFonts w:eastAsia="Segoe UI" w:cstheme="minorHAnsi"/>
                <w:bCs/>
                <w:spacing w:val="1"/>
              </w:rPr>
              <w:t>a</w:t>
            </w:r>
            <w:r w:rsidRPr="00C8493B">
              <w:rPr>
                <w:rFonts w:eastAsia="Segoe UI" w:cstheme="minorHAnsi"/>
                <w:bCs/>
              </w:rPr>
              <w:t>l</w:t>
            </w:r>
            <w:r w:rsidRPr="00C8493B">
              <w:rPr>
                <w:rFonts w:eastAsia="Segoe UI" w:cstheme="minorHAnsi"/>
                <w:bCs/>
                <w:spacing w:val="1"/>
              </w:rPr>
              <w:t>y</w:t>
            </w:r>
            <w:r w:rsidRPr="00C8493B">
              <w:rPr>
                <w:rFonts w:eastAsia="Segoe UI" w:cstheme="minorHAnsi"/>
                <w:bCs/>
                <w:spacing w:val="-3"/>
              </w:rPr>
              <w:t>z</w:t>
            </w:r>
            <w:r w:rsidRPr="00C8493B">
              <w:rPr>
                <w:rFonts w:eastAsia="Segoe UI" w:cstheme="minorHAnsi"/>
                <w:bCs/>
              </w:rPr>
              <w:t xml:space="preserve">e </w:t>
            </w:r>
            <w:r w:rsidRPr="00C8493B">
              <w:rPr>
                <w:rFonts w:eastAsia="Segoe UI" w:cstheme="minorHAnsi"/>
                <w:bCs/>
                <w:spacing w:val="-1"/>
              </w:rPr>
              <w:t>f</w:t>
            </w:r>
            <w:r w:rsidRPr="00C8493B">
              <w:rPr>
                <w:rFonts w:eastAsia="Segoe UI" w:cstheme="minorHAnsi"/>
                <w:bCs/>
                <w:spacing w:val="-2"/>
              </w:rPr>
              <w:t>u</w:t>
            </w:r>
            <w:r w:rsidRPr="00C8493B">
              <w:rPr>
                <w:rFonts w:eastAsia="Segoe UI" w:cstheme="minorHAnsi"/>
                <w:bCs/>
                <w:spacing w:val="1"/>
              </w:rPr>
              <w:t>n</w:t>
            </w:r>
            <w:r w:rsidRPr="00C8493B">
              <w:rPr>
                <w:rFonts w:eastAsia="Segoe UI" w:cstheme="minorHAnsi"/>
                <w:bCs/>
              </w:rPr>
              <w:t>cti</w:t>
            </w:r>
            <w:r w:rsidRPr="00C8493B">
              <w:rPr>
                <w:rFonts w:eastAsia="Segoe UI" w:cstheme="minorHAnsi"/>
                <w:bCs/>
                <w:spacing w:val="-1"/>
              </w:rPr>
              <w:t>o</w:t>
            </w:r>
            <w:r w:rsidRPr="00C8493B">
              <w:rPr>
                <w:rFonts w:eastAsia="Segoe UI" w:cstheme="minorHAnsi"/>
                <w:bCs/>
                <w:spacing w:val="1"/>
              </w:rPr>
              <w:t>n</w:t>
            </w:r>
            <w:r w:rsidRPr="00C8493B">
              <w:rPr>
                <w:rFonts w:eastAsia="Segoe UI" w:cstheme="minorHAnsi"/>
                <w:bCs/>
              </w:rPr>
              <w:t>s</w:t>
            </w:r>
            <w:r w:rsidRPr="00C8493B">
              <w:rPr>
                <w:rFonts w:eastAsia="Segoe UI" w:cstheme="minorHAnsi"/>
                <w:bCs/>
                <w:spacing w:val="-2"/>
              </w:rPr>
              <w:t xml:space="preserve"> </w:t>
            </w:r>
            <w:r w:rsidRPr="00C8493B">
              <w:rPr>
                <w:rFonts w:eastAsia="Segoe UI" w:cstheme="minorHAnsi"/>
                <w:bCs/>
                <w:spacing w:val="1"/>
              </w:rPr>
              <w:t>u</w:t>
            </w:r>
            <w:r w:rsidRPr="00C8493B">
              <w:rPr>
                <w:rFonts w:eastAsia="Segoe UI" w:cstheme="minorHAnsi"/>
                <w:bCs/>
                <w:spacing w:val="-1"/>
              </w:rPr>
              <w:t>s</w:t>
            </w:r>
            <w:r w:rsidRPr="00C8493B">
              <w:rPr>
                <w:rFonts w:eastAsia="Segoe UI" w:cstheme="minorHAnsi"/>
                <w:bCs/>
              </w:rPr>
              <w:t>i</w:t>
            </w:r>
            <w:r w:rsidRPr="00C8493B">
              <w:rPr>
                <w:rFonts w:eastAsia="Segoe UI" w:cstheme="minorHAnsi"/>
                <w:bCs/>
                <w:spacing w:val="-2"/>
              </w:rPr>
              <w:t>n</w:t>
            </w:r>
            <w:r w:rsidRPr="00C8493B">
              <w:rPr>
                <w:rFonts w:eastAsia="Segoe UI" w:cstheme="minorHAnsi"/>
                <w:bCs/>
              </w:rPr>
              <w:t>g</w:t>
            </w:r>
            <w:r w:rsidRPr="00C8493B">
              <w:rPr>
                <w:rFonts w:eastAsia="Segoe UI" w:cstheme="minorHAnsi"/>
                <w:bCs/>
                <w:spacing w:val="-1"/>
              </w:rPr>
              <w:t xml:space="preserve"> </w:t>
            </w:r>
            <w:r w:rsidRPr="00C8493B">
              <w:rPr>
                <w:rFonts w:eastAsia="Segoe UI" w:cstheme="minorHAnsi"/>
                <w:bCs/>
              </w:rPr>
              <w:t>di</w:t>
            </w:r>
            <w:r w:rsidRPr="00C8493B">
              <w:rPr>
                <w:rFonts w:eastAsia="Segoe UI" w:cstheme="minorHAnsi"/>
                <w:bCs/>
                <w:spacing w:val="-1"/>
              </w:rPr>
              <w:t>f</w:t>
            </w:r>
            <w:r w:rsidRPr="00C8493B">
              <w:rPr>
                <w:rFonts w:eastAsia="Segoe UI" w:cstheme="minorHAnsi"/>
                <w:bCs/>
              </w:rPr>
              <w:t>fe</w:t>
            </w:r>
            <w:r w:rsidRPr="00C8493B">
              <w:rPr>
                <w:rFonts w:eastAsia="Segoe UI" w:cstheme="minorHAnsi"/>
                <w:bCs/>
                <w:spacing w:val="1"/>
              </w:rPr>
              <w:t>r</w:t>
            </w:r>
            <w:r w:rsidRPr="00C8493B">
              <w:rPr>
                <w:rFonts w:eastAsia="Segoe UI" w:cstheme="minorHAnsi"/>
                <w:bCs/>
                <w:spacing w:val="-2"/>
              </w:rPr>
              <w:t>e</w:t>
            </w:r>
            <w:r w:rsidRPr="00C8493B">
              <w:rPr>
                <w:rFonts w:eastAsia="Segoe UI" w:cstheme="minorHAnsi"/>
                <w:bCs/>
                <w:spacing w:val="1"/>
              </w:rPr>
              <w:t>n</w:t>
            </w:r>
            <w:r w:rsidRPr="00C8493B">
              <w:rPr>
                <w:rFonts w:eastAsia="Segoe UI" w:cstheme="minorHAnsi"/>
                <w:bCs/>
              </w:rPr>
              <w:t xml:space="preserve">t </w:t>
            </w:r>
            <w:r w:rsidRPr="00C8493B">
              <w:rPr>
                <w:rFonts w:eastAsia="Segoe UI" w:cstheme="minorHAnsi"/>
                <w:bCs/>
                <w:spacing w:val="-2"/>
              </w:rPr>
              <w:t>r</w:t>
            </w:r>
            <w:r w:rsidRPr="00C8493B">
              <w:rPr>
                <w:rFonts w:eastAsia="Segoe UI" w:cstheme="minorHAnsi"/>
                <w:bCs/>
              </w:rPr>
              <w:t>ep</w:t>
            </w:r>
            <w:r w:rsidRPr="00C8493B">
              <w:rPr>
                <w:rFonts w:eastAsia="Segoe UI" w:cstheme="minorHAnsi"/>
                <w:bCs/>
                <w:spacing w:val="-1"/>
              </w:rPr>
              <w:t>r</w:t>
            </w:r>
            <w:r w:rsidRPr="00C8493B">
              <w:rPr>
                <w:rFonts w:eastAsia="Segoe UI" w:cstheme="minorHAnsi"/>
                <w:bCs/>
              </w:rPr>
              <w:t>ese</w:t>
            </w:r>
            <w:r w:rsidRPr="00C8493B">
              <w:rPr>
                <w:rFonts w:eastAsia="Segoe UI" w:cstheme="minorHAnsi"/>
                <w:bCs/>
                <w:spacing w:val="-2"/>
              </w:rPr>
              <w:t>n</w:t>
            </w:r>
            <w:r w:rsidRPr="00C8493B">
              <w:rPr>
                <w:rFonts w:eastAsia="Segoe UI" w:cstheme="minorHAnsi"/>
                <w:bCs/>
              </w:rPr>
              <w:t>t</w:t>
            </w:r>
            <w:r w:rsidRPr="00C8493B">
              <w:rPr>
                <w:rFonts w:eastAsia="Segoe UI" w:cstheme="minorHAnsi"/>
                <w:bCs/>
                <w:spacing w:val="-1"/>
              </w:rPr>
              <w:t>a</w:t>
            </w:r>
            <w:r w:rsidRPr="00C8493B">
              <w:rPr>
                <w:rFonts w:eastAsia="Segoe UI" w:cstheme="minorHAnsi"/>
                <w:bCs/>
              </w:rPr>
              <w:t>t</w:t>
            </w:r>
            <w:r w:rsidRPr="00C8493B">
              <w:rPr>
                <w:rFonts w:eastAsia="Segoe UI" w:cstheme="minorHAnsi"/>
                <w:bCs/>
                <w:spacing w:val="-2"/>
              </w:rPr>
              <w:t>i</w:t>
            </w:r>
            <w:r w:rsidRPr="00C8493B">
              <w:rPr>
                <w:rFonts w:eastAsia="Segoe UI" w:cstheme="minorHAnsi"/>
                <w:bCs/>
              </w:rPr>
              <w:t>on</w:t>
            </w:r>
            <w:r w:rsidRPr="00C8493B">
              <w:rPr>
                <w:rFonts w:eastAsia="Segoe UI" w:cstheme="minorHAnsi"/>
                <w:bCs/>
                <w:spacing w:val="-1"/>
              </w:rPr>
              <w:t>s</w:t>
            </w:r>
            <w:r w:rsidRPr="00C8493B">
              <w:rPr>
                <w:rFonts w:eastAsia="Segoe UI" w:cstheme="minorHAnsi"/>
                <w:bCs/>
              </w:rPr>
              <w:t>.</w:t>
            </w:r>
          </w:p>
        </w:tc>
        <w:tc>
          <w:tcPr>
            <w:tcW w:w="2500" w:type="pct"/>
          </w:tcPr>
          <w:p w14:paraId="3F7FEC86" w14:textId="77777777" w:rsidR="00AB199C" w:rsidRPr="00C8493B" w:rsidRDefault="00AB199C" w:rsidP="00A378FB">
            <w:pPr>
              <w:rPr>
                <w:rFonts w:eastAsia="Times New Roman" w:cstheme="minorHAnsi"/>
              </w:rPr>
            </w:pPr>
            <w:r w:rsidRPr="00C8493B">
              <w:rPr>
                <w:rFonts w:eastAsia="Times New Roman" w:cstheme="minorHAnsi"/>
              </w:rPr>
              <w:t>Standard 9</w:t>
            </w:r>
          </w:p>
        </w:tc>
      </w:tr>
      <w:tr w:rsidR="00AB199C" w:rsidRPr="00C8493B" w14:paraId="1E4916F2" w14:textId="77777777" w:rsidTr="00AC5B6A">
        <w:trPr>
          <w:jc w:val="center"/>
        </w:trPr>
        <w:tc>
          <w:tcPr>
            <w:tcW w:w="2500" w:type="pct"/>
          </w:tcPr>
          <w:p w14:paraId="38401733" w14:textId="77777777" w:rsidR="00AB199C" w:rsidRPr="00C8493B" w:rsidRDefault="00AB199C" w:rsidP="00A378FB">
            <w:pPr>
              <w:ind w:right="-20"/>
              <w:rPr>
                <w:rFonts w:eastAsia="Segoe UI" w:cstheme="minorHAnsi"/>
                <w:bCs/>
              </w:rPr>
            </w:pPr>
            <w:r w:rsidRPr="00C8493B">
              <w:rPr>
                <w:rFonts w:eastAsia="Segoe UI" w:cstheme="minorHAnsi"/>
                <w:bCs/>
              </w:rPr>
              <w:t>B</w:t>
            </w:r>
            <w:r w:rsidRPr="00C8493B">
              <w:rPr>
                <w:rFonts w:eastAsia="Segoe UI" w:cstheme="minorHAnsi"/>
                <w:bCs/>
                <w:spacing w:val="1"/>
              </w:rPr>
              <w:t>u</w:t>
            </w:r>
            <w:r w:rsidRPr="00C8493B">
              <w:rPr>
                <w:rFonts w:eastAsia="Segoe UI" w:cstheme="minorHAnsi"/>
                <w:bCs/>
              </w:rPr>
              <w:t>ild</w:t>
            </w:r>
            <w:r w:rsidRPr="00C8493B">
              <w:rPr>
                <w:rFonts w:eastAsia="Segoe UI" w:cstheme="minorHAnsi"/>
                <w:bCs/>
                <w:spacing w:val="-1"/>
              </w:rPr>
              <w:t xml:space="preserve"> </w:t>
            </w:r>
            <w:r w:rsidRPr="00C8493B">
              <w:rPr>
                <w:rFonts w:eastAsia="Segoe UI" w:cstheme="minorHAnsi"/>
                <w:bCs/>
              </w:rPr>
              <w:t>a f</w:t>
            </w:r>
            <w:r w:rsidRPr="00C8493B">
              <w:rPr>
                <w:rFonts w:eastAsia="Segoe UI" w:cstheme="minorHAnsi"/>
                <w:bCs/>
                <w:spacing w:val="-2"/>
              </w:rPr>
              <w:t>u</w:t>
            </w:r>
            <w:r w:rsidRPr="00C8493B">
              <w:rPr>
                <w:rFonts w:eastAsia="Segoe UI" w:cstheme="minorHAnsi"/>
                <w:bCs/>
                <w:spacing w:val="1"/>
              </w:rPr>
              <w:t>n</w:t>
            </w:r>
            <w:r w:rsidRPr="00C8493B">
              <w:rPr>
                <w:rFonts w:eastAsia="Segoe UI" w:cstheme="minorHAnsi"/>
                <w:bCs/>
              </w:rPr>
              <w:t>cti</w:t>
            </w:r>
            <w:r w:rsidRPr="00C8493B">
              <w:rPr>
                <w:rFonts w:eastAsia="Segoe UI" w:cstheme="minorHAnsi"/>
                <w:bCs/>
                <w:spacing w:val="-3"/>
              </w:rPr>
              <w:t>o</w:t>
            </w:r>
            <w:r w:rsidRPr="00C8493B">
              <w:rPr>
                <w:rFonts w:eastAsia="Segoe UI" w:cstheme="minorHAnsi"/>
                <w:bCs/>
              </w:rPr>
              <w:t>n th</w:t>
            </w:r>
            <w:r w:rsidRPr="00C8493B">
              <w:rPr>
                <w:rFonts w:eastAsia="Segoe UI" w:cstheme="minorHAnsi"/>
                <w:bCs/>
                <w:spacing w:val="-2"/>
              </w:rPr>
              <w:t>a</w:t>
            </w:r>
            <w:r w:rsidRPr="00C8493B">
              <w:rPr>
                <w:rFonts w:eastAsia="Segoe UI" w:cstheme="minorHAnsi"/>
                <w:bCs/>
              </w:rPr>
              <w:t xml:space="preserve">t </w:t>
            </w:r>
            <w:r w:rsidRPr="00C8493B">
              <w:rPr>
                <w:rFonts w:eastAsia="Segoe UI" w:cstheme="minorHAnsi"/>
                <w:bCs/>
                <w:spacing w:val="-1"/>
              </w:rPr>
              <w:t>m</w:t>
            </w:r>
            <w:r w:rsidRPr="00C8493B">
              <w:rPr>
                <w:rFonts w:eastAsia="Segoe UI" w:cstheme="minorHAnsi"/>
                <w:bCs/>
              </w:rPr>
              <w:t>odels</w:t>
            </w:r>
            <w:r w:rsidRPr="00C8493B">
              <w:rPr>
                <w:rFonts w:eastAsia="Segoe UI" w:cstheme="minorHAnsi"/>
                <w:bCs/>
                <w:spacing w:val="-2"/>
              </w:rPr>
              <w:t xml:space="preserve"> </w:t>
            </w:r>
            <w:r w:rsidRPr="00C8493B">
              <w:rPr>
                <w:rFonts w:eastAsia="Segoe UI" w:cstheme="minorHAnsi"/>
                <w:bCs/>
              </w:rPr>
              <w:t xml:space="preserve">a </w:t>
            </w:r>
            <w:r w:rsidRPr="00C8493B">
              <w:rPr>
                <w:rFonts w:eastAsia="Segoe UI" w:cstheme="minorHAnsi"/>
                <w:bCs/>
                <w:spacing w:val="1"/>
              </w:rPr>
              <w:t>r</w:t>
            </w:r>
            <w:r w:rsidRPr="00C8493B">
              <w:rPr>
                <w:rFonts w:eastAsia="Segoe UI" w:cstheme="minorHAnsi"/>
                <w:bCs/>
              </w:rPr>
              <w:t>e</w:t>
            </w:r>
            <w:r w:rsidRPr="00C8493B">
              <w:rPr>
                <w:rFonts w:eastAsia="Segoe UI" w:cstheme="minorHAnsi"/>
                <w:bCs/>
                <w:spacing w:val="-2"/>
              </w:rPr>
              <w:t>l</w:t>
            </w:r>
            <w:r w:rsidRPr="00C8493B">
              <w:rPr>
                <w:rFonts w:eastAsia="Segoe UI" w:cstheme="minorHAnsi"/>
                <w:bCs/>
                <w:spacing w:val="1"/>
              </w:rPr>
              <w:t>a</w:t>
            </w:r>
            <w:r w:rsidRPr="00C8493B">
              <w:rPr>
                <w:rFonts w:eastAsia="Segoe UI" w:cstheme="minorHAnsi"/>
                <w:bCs/>
              </w:rPr>
              <w:t>ti</w:t>
            </w:r>
            <w:r w:rsidRPr="00C8493B">
              <w:rPr>
                <w:rFonts w:eastAsia="Segoe UI" w:cstheme="minorHAnsi"/>
                <w:bCs/>
                <w:spacing w:val="-3"/>
              </w:rPr>
              <w:t>o</w:t>
            </w:r>
            <w:r w:rsidRPr="00C8493B">
              <w:rPr>
                <w:rFonts w:eastAsia="Segoe UI" w:cstheme="minorHAnsi"/>
                <w:bCs/>
                <w:spacing w:val="1"/>
              </w:rPr>
              <w:t>n</w:t>
            </w:r>
            <w:r w:rsidRPr="00C8493B">
              <w:rPr>
                <w:rFonts w:eastAsia="Segoe UI" w:cstheme="minorHAnsi"/>
                <w:bCs/>
                <w:spacing w:val="-1"/>
              </w:rPr>
              <w:t>sh</w:t>
            </w:r>
            <w:r w:rsidRPr="00C8493B">
              <w:rPr>
                <w:rFonts w:eastAsia="Segoe UI" w:cstheme="minorHAnsi"/>
                <w:bCs/>
              </w:rPr>
              <w:t>ip</w:t>
            </w:r>
            <w:r w:rsidRPr="00C8493B">
              <w:rPr>
                <w:rFonts w:eastAsia="Segoe UI" w:cstheme="minorHAnsi"/>
                <w:bCs/>
                <w:spacing w:val="-1"/>
              </w:rPr>
              <w:t xml:space="preserve"> </w:t>
            </w:r>
            <w:r w:rsidRPr="00C8493B">
              <w:rPr>
                <w:rFonts w:eastAsia="Segoe UI" w:cstheme="minorHAnsi"/>
                <w:bCs/>
              </w:rPr>
              <w:t>be</w:t>
            </w:r>
            <w:r w:rsidRPr="00C8493B">
              <w:rPr>
                <w:rFonts w:eastAsia="Segoe UI" w:cstheme="minorHAnsi"/>
                <w:bCs/>
                <w:spacing w:val="-2"/>
              </w:rPr>
              <w:t>t</w:t>
            </w:r>
            <w:r w:rsidRPr="00C8493B">
              <w:rPr>
                <w:rFonts w:eastAsia="Segoe UI" w:cstheme="minorHAnsi"/>
                <w:bCs/>
                <w:spacing w:val="-1"/>
              </w:rPr>
              <w:t>w</w:t>
            </w:r>
            <w:r w:rsidRPr="00C8493B">
              <w:rPr>
                <w:rFonts w:eastAsia="Segoe UI" w:cstheme="minorHAnsi"/>
                <w:bCs/>
              </w:rPr>
              <w:t>e</w:t>
            </w:r>
            <w:r w:rsidRPr="00C8493B">
              <w:rPr>
                <w:rFonts w:eastAsia="Segoe UI" w:cstheme="minorHAnsi"/>
                <w:bCs/>
                <w:spacing w:val="1"/>
              </w:rPr>
              <w:t>e</w:t>
            </w:r>
            <w:r w:rsidRPr="00C8493B">
              <w:rPr>
                <w:rFonts w:eastAsia="Segoe UI" w:cstheme="minorHAnsi"/>
                <w:bCs/>
              </w:rPr>
              <w:t>n two</w:t>
            </w:r>
            <w:r w:rsidRPr="00C8493B">
              <w:rPr>
                <w:rFonts w:eastAsia="Segoe UI" w:cstheme="minorHAnsi"/>
                <w:bCs/>
                <w:spacing w:val="-2"/>
              </w:rPr>
              <w:t xml:space="preserve"> q</w:t>
            </w:r>
            <w:r w:rsidRPr="00C8493B">
              <w:rPr>
                <w:rFonts w:eastAsia="Segoe UI" w:cstheme="minorHAnsi"/>
                <w:bCs/>
                <w:spacing w:val="1"/>
              </w:rPr>
              <w:t>u</w:t>
            </w:r>
            <w:r w:rsidRPr="00C8493B">
              <w:rPr>
                <w:rFonts w:eastAsia="Segoe UI" w:cstheme="minorHAnsi"/>
                <w:bCs/>
                <w:spacing w:val="-1"/>
              </w:rPr>
              <w:t>a</w:t>
            </w:r>
            <w:r w:rsidRPr="00C8493B">
              <w:rPr>
                <w:rFonts w:eastAsia="Segoe UI" w:cstheme="minorHAnsi"/>
                <w:bCs/>
                <w:spacing w:val="1"/>
              </w:rPr>
              <w:t>n</w:t>
            </w:r>
            <w:r w:rsidRPr="00C8493B">
              <w:rPr>
                <w:rFonts w:eastAsia="Segoe UI" w:cstheme="minorHAnsi"/>
                <w:bCs/>
              </w:rPr>
              <w:t>tit</w:t>
            </w:r>
            <w:r w:rsidRPr="00C8493B">
              <w:rPr>
                <w:rFonts w:eastAsia="Segoe UI" w:cstheme="minorHAnsi"/>
                <w:bCs/>
                <w:spacing w:val="-3"/>
              </w:rPr>
              <w:t>i</w:t>
            </w:r>
            <w:r w:rsidRPr="00C8493B">
              <w:rPr>
                <w:rFonts w:eastAsia="Segoe UI" w:cstheme="minorHAnsi"/>
                <w:bCs/>
              </w:rPr>
              <w:t>es.</w:t>
            </w:r>
          </w:p>
        </w:tc>
        <w:tc>
          <w:tcPr>
            <w:tcW w:w="2500" w:type="pct"/>
          </w:tcPr>
          <w:p w14:paraId="0DC6CA3C" w14:textId="77777777" w:rsidR="00AB199C" w:rsidRPr="00C8493B" w:rsidRDefault="00AB199C" w:rsidP="00A378FB">
            <w:pPr>
              <w:rPr>
                <w:rFonts w:eastAsia="Times New Roman" w:cstheme="minorHAnsi"/>
              </w:rPr>
            </w:pPr>
            <w:r w:rsidRPr="00C8493B">
              <w:rPr>
                <w:rFonts w:eastAsia="Times New Roman" w:cstheme="minorHAnsi"/>
              </w:rPr>
              <w:t>Standard 10</w:t>
            </w:r>
          </w:p>
        </w:tc>
      </w:tr>
      <w:tr w:rsidR="00AB199C" w:rsidRPr="00C8493B" w14:paraId="6B23A17A" w14:textId="77777777" w:rsidTr="00AC5B6A">
        <w:trPr>
          <w:jc w:val="center"/>
        </w:trPr>
        <w:tc>
          <w:tcPr>
            <w:tcW w:w="5000" w:type="pct"/>
            <w:gridSpan w:val="2"/>
            <w:shd w:val="clear" w:color="auto" w:fill="000000" w:themeFill="text1"/>
          </w:tcPr>
          <w:p w14:paraId="75020FC3" w14:textId="77777777" w:rsidR="00AB199C" w:rsidRPr="00C8493B" w:rsidRDefault="00AB199C" w:rsidP="00A378FB">
            <w:pPr>
              <w:rPr>
                <w:rFonts w:eastAsia="Times New Roman" w:cstheme="minorHAnsi"/>
                <w:b/>
              </w:rPr>
            </w:pPr>
            <w:r w:rsidRPr="00C8493B">
              <w:rPr>
                <w:rFonts w:eastAsia="Segoe UI" w:cstheme="minorHAnsi"/>
                <w:b/>
                <w:bCs/>
              </w:rPr>
              <w:t>Infe</w:t>
            </w:r>
            <w:r w:rsidRPr="00C8493B">
              <w:rPr>
                <w:rFonts w:eastAsia="Segoe UI" w:cstheme="minorHAnsi"/>
                <w:b/>
                <w:bCs/>
                <w:spacing w:val="-1"/>
              </w:rPr>
              <w:t>r</w:t>
            </w:r>
            <w:r w:rsidRPr="00C8493B">
              <w:rPr>
                <w:rFonts w:eastAsia="Segoe UI" w:cstheme="minorHAnsi"/>
                <w:b/>
                <w:bCs/>
              </w:rPr>
              <w:t>e</w:t>
            </w:r>
            <w:r w:rsidRPr="00C8493B">
              <w:rPr>
                <w:rFonts w:eastAsia="Segoe UI" w:cstheme="minorHAnsi"/>
                <w:b/>
                <w:bCs/>
                <w:spacing w:val="1"/>
              </w:rPr>
              <w:t>n</w:t>
            </w:r>
            <w:r w:rsidRPr="00C8493B">
              <w:rPr>
                <w:rFonts w:eastAsia="Segoe UI" w:cstheme="minorHAnsi"/>
                <w:b/>
                <w:bCs/>
                <w:spacing w:val="-3"/>
              </w:rPr>
              <w:t>c</w:t>
            </w:r>
            <w:r w:rsidRPr="00C8493B">
              <w:rPr>
                <w:rFonts w:eastAsia="Segoe UI" w:cstheme="minorHAnsi"/>
                <w:b/>
                <w:bCs/>
              </w:rPr>
              <w:t>es</w:t>
            </w:r>
            <w:r w:rsidRPr="00C8493B">
              <w:rPr>
                <w:rFonts w:eastAsia="Segoe UI" w:cstheme="minorHAnsi"/>
                <w:b/>
                <w:bCs/>
                <w:spacing w:val="-1"/>
              </w:rPr>
              <w:t xml:space="preserve"> </w:t>
            </w:r>
            <w:r w:rsidRPr="00C8493B">
              <w:rPr>
                <w:rFonts w:eastAsia="Segoe UI" w:cstheme="minorHAnsi"/>
                <w:b/>
                <w:bCs/>
                <w:spacing w:val="1"/>
              </w:rPr>
              <w:t>an</w:t>
            </w:r>
            <w:r w:rsidRPr="00C8493B">
              <w:rPr>
                <w:rFonts w:eastAsia="Segoe UI" w:cstheme="minorHAnsi"/>
                <w:b/>
                <w:bCs/>
              </w:rPr>
              <w:t>d</w:t>
            </w:r>
            <w:r w:rsidRPr="00C8493B">
              <w:rPr>
                <w:rFonts w:eastAsia="Segoe UI" w:cstheme="minorHAnsi"/>
                <w:b/>
                <w:bCs/>
                <w:spacing w:val="-1"/>
              </w:rPr>
              <w:t xml:space="preserve"> C</w:t>
            </w:r>
            <w:r w:rsidRPr="00C8493B">
              <w:rPr>
                <w:rFonts w:eastAsia="Segoe UI" w:cstheme="minorHAnsi"/>
                <w:b/>
                <w:bCs/>
              </w:rPr>
              <w:t>onc</w:t>
            </w:r>
            <w:r w:rsidRPr="00C8493B">
              <w:rPr>
                <w:rFonts w:eastAsia="Segoe UI" w:cstheme="minorHAnsi"/>
                <w:b/>
                <w:bCs/>
                <w:spacing w:val="-3"/>
              </w:rPr>
              <w:t>l</w:t>
            </w:r>
            <w:r w:rsidRPr="00C8493B">
              <w:rPr>
                <w:rFonts w:eastAsia="Segoe UI" w:cstheme="minorHAnsi"/>
                <w:b/>
                <w:bCs/>
                <w:spacing w:val="1"/>
              </w:rPr>
              <w:t>u</w:t>
            </w:r>
            <w:r w:rsidRPr="00C8493B">
              <w:rPr>
                <w:rFonts w:eastAsia="Segoe UI" w:cstheme="minorHAnsi"/>
                <w:b/>
                <w:bCs/>
                <w:spacing w:val="-1"/>
              </w:rPr>
              <w:t>s</w:t>
            </w:r>
            <w:r w:rsidRPr="00C8493B">
              <w:rPr>
                <w:rFonts w:eastAsia="Segoe UI" w:cstheme="minorHAnsi"/>
                <w:b/>
                <w:bCs/>
                <w:spacing w:val="-3"/>
              </w:rPr>
              <w:t>i</w:t>
            </w:r>
            <w:r w:rsidRPr="00C8493B">
              <w:rPr>
                <w:rFonts w:eastAsia="Segoe UI" w:cstheme="minorHAnsi"/>
                <w:b/>
                <w:bCs/>
              </w:rPr>
              <w:t>ons</w:t>
            </w:r>
            <w:r w:rsidRPr="00C8493B">
              <w:rPr>
                <w:rFonts w:eastAsia="Segoe UI" w:cstheme="minorHAnsi"/>
                <w:b/>
                <w:bCs/>
                <w:spacing w:val="-2"/>
              </w:rPr>
              <w:t xml:space="preserve"> </w:t>
            </w:r>
            <w:r w:rsidRPr="00C8493B">
              <w:rPr>
                <w:rFonts w:eastAsia="Segoe UI" w:cstheme="minorHAnsi"/>
                <w:b/>
                <w:bCs/>
              </w:rPr>
              <w:t>from</w:t>
            </w:r>
            <w:r w:rsidRPr="00C8493B">
              <w:rPr>
                <w:rFonts w:eastAsia="Segoe UI" w:cstheme="minorHAnsi"/>
                <w:b/>
                <w:bCs/>
                <w:spacing w:val="-2"/>
              </w:rPr>
              <w:t xml:space="preserve"> </w:t>
            </w:r>
            <w:r w:rsidRPr="00C8493B">
              <w:rPr>
                <w:rFonts w:eastAsia="Segoe UI" w:cstheme="minorHAnsi"/>
                <w:b/>
                <w:bCs/>
              </w:rPr>
              <w:t>D</w:t>
            </w:r>
            <w:r w:rsidRPr="00C8493B">
              <w:rPr>
                <w:rFonts w:eastAsia="Segoe UI" w:cstheme="minorHAnsi"/>
                <w:b/>
                <w:bCs/>
                <w:spacing w:val="1"/>
              </w:rPr>
              <w:t>a</w:t>
            </w:r>
            <w:r w:rsidRPr="00C8493B">
              <w:rPr>
                <w:rFonts w:eastAsia="Segoe UI" w:cstheme="minorHAnsi"/>
                <w:b/>
                <w:bCs/>
                <w:spacing w:val="-2"/>
              </w:rPr>
              <w:t>t</w:t>
            </w:r>
            <w:r w:rsidRPr="00C8493B">
              <w:rPr>
                <w:rFonts w:eastAsia="Segoe UI" w:cstheme="minorHAnsi"/>
                <w:b/>
                <w:bCs/>
              </w:rPr>
              <w:t>a</w:t>
            </w:r>
          </w:p>
        </w:tc>
      </w:tr>
      <w:tr w:rsidR="00AB199C" w:rsidRPr="00C8493B" w14:paraId="28E0B6E1" w14:textId="77777777" w:rsidTr="00AC5B6A">
        <w:trPr>
          <w:jc w:val="center"/>
        </w:trPr>
        <w:tc>
          <w:tcPr>
            <w:tcW w:w="2500" w:type="pct"/>
          </w:tcPr>
          <w:p w14:paraId="50F6A60D" w14:textId="77777777" w:rsidR="00AB199C" w:rsidRPr="00C8493B" w:rsidRDefault="00AB199C" w:rsidP="00A378FB">
            <w:pPr>
              <w:ind w:right="-20"/>
              <w:rPr>
                <w:rFonts w:eastAsia="Segoe UI" w:cstheme="minorHAnsi"/>
              </w:rPr>
            </w:pPr>
            <w:r w:rsidRPr="00C8493B">
              <w:rPr>
                <w:rFonts w:eastAsia="Segoe UI" w:cstheme="minorHAnsi"/>
                <w:bCs/>
                <w:spacing w:val="1"/>
              </w:rPr>
              <w:lastRenderedPageBreak/>
              <w:t>Su</w:t>
            </w:r>
            <w:r w:rsidRPr="00C8493B">
              <w:rPr>
                <w:rFonts w:eastAsia="Segoe UI" w:cstheme="minorHAnsi"/>
                <w:bCs/>
              </w:rPr>
              <w:t>m</w:t>
            </w:r>
            <w:r w:rsidRPr="00C8493B">
              <w:rPr>
                <w:rFonts w:eastAsia="Segoe UI" w:cstheme="minorHAnsi"/>
                <w:bCs/>
                <w:spacing w:val="-4"/>
              </w:rPr>
              <w:t>m</w:t>
            </w:r>
            <w:r w:rsidRPr="00C8493B">
              <w:rPr>
                <w:rFonts w:eastAsia="Segoe UI" w:cstheme="minorHAnsi"/>
                <w:bCs/>
                <w:spacing w:val="1"/>
              </w:rPr>
              <w:t>ar</w:t>
            </w:r>
            <w:r w:rsidRPr="00C8493B">
              <w:rPr>
                <w:rFonts w:eastAsia="Segoe UI" w:cstheme="minorHAnsi"/>
                <w:bCs/>
              </w:rPr>
              <w:t>i</w:t>
            </w:r>
            <w:r w:rsidRPr="00C8493B">
              <w:rPr>
                <w:rFonts w:eastAsia="Segoe UI" w:cstheme="minorHAnsi"/>
                <w:bCs/>
                <w:spacing w:val="-3"/>
              </w:rPr>
              <w:t>z</w:t>
            </w:r>
            <w:r w:rsidRPr="00C8493B">
              <w:rPr>
                <w:rFonts w:eastAsia="Segoe UI" w:cstheme="minorHAnsi"/>
                <w:bCs/>
              </w:rPr>
              <w:t xml:space="preserve">e, </w:t>
            </w:r>
            <w:r w:rsidRPr="00C8493B">
              <w:rPr>
                <w:rFonts w:eastAsia="Segoe UI" w:cstheme="minorHAnsi"/>
                <w:bCs/>
                <w:spacing w:val="-2"/>
              </w:rPr>
              <w:t>r</w:t>
            </w:r>
            <w:r w:rsidRPr="00C8493B">
              <w:rPr>
                <w:rFonts w:eastAsia="Segoe UI" w:cstheme="minorHAnsi"/>
                <w:bCs/>
              </w:rPr>
              <w:t>ep</w:t>
            </w:r>
            <w:r w:rsidRPr="00C8493B">
              <w:rPr>
                <w:rFonts w:eastAsia="Segoe UI" w:cstheme="minorHAnsi"/>
                <w:bCs/>
                <w:spacing w:val="-1"/>
              </w:rPr>
              <w:t>r</w:t>
            </w:r>
            <w:r w:rsidRPr="00C8493B">
              <w:rPr>
                <w:rFonts w:eastAsia="Segoe UI" w:cstheme="minorHAnsi"/>
                <w:bCs/>
              </w:rPr>
              <w:t>ese</w:t>
            </w:r>
            <w:r w:rsidRPr="00C8493B">
              <w:rPr>
                <w:rFonts w:eastAsia="Segoe UI" w:cstheme="minorHAnsi"/>
                <w:bCs/>
                <w:spacing w:val="-2"/>
              </w:rPr>
              <w:t>n</w:t>
            </w:r>
            <w:r w:rsidRPr="00C8493B">
              <w:rPr>
                <w:rFonts w:eastAsia="Segoe UI" w:cstheme="minorHAnsi"/>
                <w:bCs/>
              </w:rPr>
              <w:t xml:space="preserve">t, </w:t>
            </w:r>
            <w:r w:rsidRPr="00C8493B">
              <w:rPr>
                <w:rFonts w:eastAsia="Segoe UI" w:cstheme="minorHAnsi"/>
                <w:bCs/>
                <w:spacing w:val="1"/>
              </w:rPr>
              <w:t>an</w:t>
            </w:r>
            <w:r w:rsidRPr="00C8493B">
              <w:rPr>
                <w:rFonts w:eastAsia="Segoe UI" w:cstheme="minorHAnsi"/>
                <w:bCs/>
              </w:rPr>
              <w:t>d</w:t>
            </w:r>
            <w:r w:rsidRPr="00C8493B">
              <w:rPr>
                <w:rFonts w:eastAsia="Segoe UI" w:cstheme="minorHAnsi"/>
                <w:bCs/>
                <w:spacing w:val="-1"/>
              </w:rPr>
              <w:t xml:space="preserve"> </w:t>
            </w:r>
            <w:r w:rsidRPr="00C8493B">
              <w:rPr>
                <w:rFonts w:eastAsia="Segoe UI" w:cstheme="minorHAnsi"/>
                <w:bCs/>
                <w:spacing w:val="-3"/>
              </w:rPr>
              <w:t>i</w:t>
            </w:r>
            <w:r w:rsidRPr="00C8493B">
              <w:rPr>
                <w:rFonts w:eastAsia="Segoe UI" w:cstheme="minorHAnsi"/>
                <w:bCs/>
                <w:spacing w:val="1"/>
              </w:rPr>
              <w:t>n</w:t>
            </w:r>
            <w:r w:rsidRPr="00C8493B">
              <w:rPr>
                <w:rFonts w:eastAsia="Segoe UI" w:cstheme="minorHAnsi"/>
                <w:bCs/>
              </w:rPr>
              <w:t>t</w:t>
            </w:r>
            <w:r w:rsidRPr="00C8493B">
              <w:rPr>
                <w:rFonts w:eastAsia="Segoe UI" w:cstheme="minorHAnsi"/>
                <w:bCs/>
                <w:spacing w:val="-1"/>
              </w:rPr>
              <w:t>e</w:t>
            </w:r>
            <w:r w:rsidRPr="00C8493B">
              <w:rPr>
                <w:rFonts w:eastAsia="Segoe UI" w:cstheme="minorHAnsi"/>
                <w:bCs/>
                <w:spacing w:val="1"/>
              </w:rPr>
              <w:t>r</w:t>
            </w:r>
            <w:r w:rsidRPr="00C8493B">
              <w:rPr>
                <w:rFonts w:eastAsia="Segoe UI" w:cstheme="minorHAnsi"/>
                <w:bCs/>
                <w:spacing w:val="-2"/>
              </w:rPr>
              <w:t>p</w:t>
            </w:r>
            <w:r w:rsidRPr="00C8493B">
              <w:rPr>
                <w:rFonts w:eastAsia="Segoe UI" w:cstheme="minorHAnsi"/>
                <w:bCs/>
                <w:spacing w:val="1"/>
              </w:rPr>
              <w:t>r</w:t>
            </w:r>
            <w:r w:rsidRPr="00C8493B">
              <w:rPr>
                <w:rFonts w:eastAsia="Segoe UI" w:cstheme="minorHAnsi"/>
                <w:bCs/>
              </w:rPr>
              <w:t xml:space="preserve">et </w:t>
            </w:r>
            <w:r w:rsidRPr="00C8493B">
              <w:rPr>
                <w:rFonts w:eastAsia="Segoe UI" w:cstheme="minorHAnsi"/>
                <w:bCs/>
                <w:spacing w:val="-2"/>
              </w:rPr>
              <w:t>d</w:t>
            </w:r>
            <w:r w:rsidRPr="00C8493B">
              <w:rPr>
                <w:rFonts w:eastAsia="Segoe UI" w:cstheme="minorHAnsi"/>
                <w:bCs/>
                <w:spacing w:val="1"/>
              </w:rPr>
              <w:t>a</w:t>
            </w:r>
            <w:r w:rsidRPr="00C8493B">
              <w:rPr>
                <w:rFonts w:eastAsia="Segoe UI" w:cstheme="minorHAnsi"/>
                <w:bCs/>
                <w:spacing w:val="-2"/>
              </w:rPr>
              <w:t>t</w:t>
            </w:r>
            <w:r w:rsidRPr="00C8493B">
              <w:rPr>
                <w:rFonts w:eastAsia="Segoe UI" w:cstheme="minorHAnsi"/>
                <w:bCs/>
              </w:rPr>
              <w:t>a on a</w:t>
            </w:r>
            <w:r w:rsidRPr="00C8493B">
              <w:rPr>
                <w:rFonts w:eastAsia="Segoe UI" w:cstheme="minorHAnsi"/>
                <w:bCs/>
                <w:spacing w:val="-3"/>
              </w:rPr>
              <w:t xml:space="preserve"> </w:t>
            </w:r>
            <w:r w:rsidRPr="00C8493B">
              <w:rPr>
                <w:rFonts w:eastAsia="Segoe UI" w:cstheme="minorHAnsi"/>
                <w:bCs/>
                <w:spacing w:val="-1"/>
              </w:rPr>
              <w:t>s</w:t>
            </w:r>
            <w:r w:rsidRPr="00C8493B">
              <w:rPr>
                <w:rFonts w:eastAsia="Segoe UI" w:cstheme="minorHAnsi"/>
                <w:bCs/>
              </w:rPr>
              <w:t>ingle c</w:t>
            </w:r>
            <w:r w:rsidRPr="00C8493B">
              <w:rPr>
                <w:rFonts w:eastAsia="Segoe UI" w:cstheme="minorHAnsi"/>
                <w:bCs/>
                <w:spacing w:val="-1"/>
              </w:rPr>
              <w:t>o</w:t>
            </w:r>
            <w:r w:rsidRPr="00C8493B">
              <w:rPr>
                <w:rFonts w:eastAsia="Segoe UI" w:cstheme="minorHAnsi"/>
                <w:bCs/>
                <w:spacing w:val="1"/>
              </w:rPr>
              <w:t>u</w:t>
            </w:r>
            <w:r w:rsidRPr="00C8493B">
              <w:rPr>
                <w:rFonts w:eastAsia="Segoe UI" w:cstheme="minorHAnsi"/>
                <w:bCs/>
                <w:spacing w:val="-2"/>
              </w:rPr>
              <w:t>n</w:t>
            </w:r>
            <w:r w:rsidRPr="00C8493B">
              <w:rPr>
                <w:rFonts w:eastAsia="Segoe UI" w:cstheme="minorHAnsi"/>
                <w:bCs/>
              </w:rPr>
              <w:t xml:space="preserve">t </w:t>
            </w:r>
            <w:r w:rsidRPr="00C8493B">
              <w:rPr>
                <w:rFonts w:eastAsia="Segoe UI" w:cstheme="minorHAnsi"/>
                <w:bCs/>
                <w:spacing w:val="-1"/>
              </w:rPr>
              <w:t>o</w:t>
            </w:r>
            <w:r w:rsidRPr="00C8493B">
              <w:rPr>
                <w:rFonts w:eastAsia="Segoe UI" w:cstheme="minorHAnsi"/>
                <w:bCs/>
              </w:rPr>
              <w:t>r m</w:t>
            </w:r>
            <w:r w:rsidRPr="00C8493B">
              <w:rPr>
                <w:rFonts w:eastAsia="Segoe UI" w:cstheme="minorHAnsi"/>
                <w:bCs/>
                <w:spacing w:val="-2"/>
              </w:rPr>
              <w:t>e</w:t>
            </w:r>
            <w:r w:rsidRPr="00C8493B">
              <w:rPr>
                <w:rFonts w:eastAsia="Segoe UI" w:cstheme="minorHAnsi"/>
                <w:bCs/>
                <w:spacing w:val="1"/>
              </w:rPr>
              <w:t>a</w:t>
            </w:r>
            <w:r w:rsidRPr="00C8493B">
              <w:rPr>
                <w:rFonts w:eastAsia="Segoe UI" w:cstheme="minorHAnsi"/>
                <w:bCs/>
                <w:spacing w:val="-1"/>
              </w:rPr>
              <w:t>s</w:t>
            </w:r>
            <w:r w:rsidRPr="00C8493B">
              <w:rPr>
                <w:rFonts w:eastAsia="Segoe UI" w:cstheme="minorHAnsi"/>
                <w:bCs/>
                <w:spacing w:val="-2"/>
              </w:rPr>
              <w:t>ur</w:t>
            </w:r>
            <w:r w:rsidRPr="00C8493B">
              <w:rPr>
                <w:rFonts w:eastAsia="Segoe UI" w:cstheme="minorHAnsi"/>
                <w:bCs/>
              </w:rPr>
              <w:t>eme</w:t>
            </w:r>
            <w:r w:rsidRPr="00C8493B">
              <w:rPr>
                <w:rFonts w:eastAsia="Segoe UI" w:cstheme="minorHAnsi"/>
                <w:bCs/>
                <w:spacing w:val="-1"/>
              </w:rPr>
              <w:t>n</w:t>
            </w:r>
            <w:r w:rsidRPr="00C8493B">
              <w:rPr>
                <w:rFonts w:eastAsia="Segoe UI" w:cstheme="minorHAnsi"/>
                <w:bCs/>
              </w:rPr>
              <w:t>t v</w:t>
            </w:r>
            <w:r w:rsidRPr="00C8493B">
              <w:rPr>
                <w:rFonts w:eastAsia="Segoe UI" w:cstheme="minorHAnsi"/>
                <w:bCs/>
                <w:spacing w:val="-1"/>
              </w:rPr>
              <w:t>a</w:t>
            </w:r>
            <w:r w:rsidRPr="00C8493B">
              <w:rPr>
                <w:rFonts w:eastAsia="Segoe UI" w:cstheme="minorHAnsi"/>
                <w:bCs/>
                <w:spacing w:val="1"/>
              </w:rPr>
              <w:t>r</w:t>
            </w:r>
            <w:r w:rsidRPr="00C8493B">
              <w:rPr>
                <w:rFonts w:eastAsia="Segoe UI" w:cstheme="minorHAnsi"/>
                <w:bCs/>
                <w:spacing w:val="-3"/>
              </w:rPr>
              <w:t>i</w:t>
            </w:r>
            <w:r w:rsidRPr="00C8493B">
              <w:rPr>
                <w:rFonts w:eastAsia="Segoe UI" w:cstheme="minorHAnsi"/>
                <w:bCs/>
                <w:spacing w:val="1"/>
              </w:rPr>
              <w:t>a</w:t>
            </w:r>
            <w:r w:rsidRPr="00C8493B">
              <w:rPr>
                <w:rFonts w:eastAsia="Segoe UI" w:cstheme="minorHAnsi"/>
                <w:bCs/>
              </w:rPr>
              <w:t>ble.</w:t>
            </w:r>
          </w:p>
        </w:tc>
        <w:tc>
          <w:tcPr>
            <w:tcW w:w="2500" w:type="pct"/>
          </w:tcPr>
          <w:p w14:paraId="214D2DBF" w14:textId="77777777" w:rsidR="00AB199C" w:rsidRPr="00C8493B" w:rsidRDefault="00AB199C" w:rsidP="00A378FB">
            <w:pPr>
              <w:rPr>
                <w:rFonts w:eastAsia="Times New Roman" w:cstheme="minorHAnsi"/>
              </w:rPr>
            </w:pPr>
            <w:r w:rsidRPr="00C8493B">
              <w:rPr>
                <w:rFonts w:eastAsia="Times New Roman" w:cstheme="minorHAnsi"/>
              </w:rPr>
              <w:t>Standard 11</w:t>
            </w:r>
          </w:p>
        </w:tc>
      </w:tr>
      <w:tr w:rsidR="00AB199C" w:rsidRPr="00C8493B" w14:paraId="10CE4CBA" w14:textId="77777777" w:rsidTr="00AC5B6A">
        <w:trPr>
          <w:jc w:val="center"/>
        </w:trPr>
        <w:tc>
          <w:tcPr>
            <w:tcW w:w="2500" w:type="pct"/>
          </w:tcPr>
          <w:p w14:paraId="4FD49BF2" w14:textId="77777777" w:rsidR="00AB199C" w:rsidRPr="00C8493B" w:rsidRDefault="00AB199C" w:rsidP="00A378FB">
            <w:pPr>
              <w:ind w:right="-20"/>
              <w:rPr>
                <w:rFonts w:eastAsia="Segoe UI" w:cstheme="minorHAnsi"/>
              </w:rPr>
            </w:pPr>
            <w:r w:rsidRPr="00C8493B">
              <w:rPr>
                <w:rFonts w:eastAsia="Segoe UI" w:cstheme="minorHAnsi"/>
                <w:bCs/>
                <w:spacing w:val="1"/>
              </w:rPr>
              <w:t>Un</w:t>
            </w:r>
            <w:r w:rsidRPr="00C8493B">
              <w:rPr>
                <w:rFonts w:eastAsia="Segoe UI" w:cstheme="minorHAnsi"/>
                <w:bCs/>
                <w:spacing w:val="-2"/>
              </w:rPr>
              <w:t>d</w:t>
            </w:r>
            <w:r w:rsidRPr="00C8493B">
              <w:rPr>
                <w:rFonts w:eastAsia="Segoe UI" w:cstheme="minorHAnsi"/>
                <w:bCs/>
              </w:rPr>
              <w:t>e</w:t>
            </w:r>
            <w:r w:rsidRPr="00C8493B">
              <w:rPr>
                <w:rFonts w:eastAsia="Segoe UI" w:cstheme="minorHAnsi"/>
                <w:bCs/>
                <w:spacing w:val="1"/>
              </w:rPr>
              <w:t>r</w:t>
            </w:r>
            <w:r w:rsidRPr="00C8493B">
              <w:rPr>
                <w:rFonts w:eastAsia="Segoe UI" w:cstheme="minorHAnsi"/>
                <w:bCs/>
                <w:spacing w:val="-1"/>
              </w:rPr>
              <w:t>s</w:t>
            </w:r>
            <w:r w:rsidRPr="00C8493B">
              <w:rPr>
                <w:rFonts w:eastAsia="Segoe UI" w:cstheme="minorHAnsi"/>
                <w:bCs/>
                <w:spacing w:val="-2"/>
              </w:rPr>
              <w:t>t</w:t>
            </w:r>
            <w:r w:rsidRPr="00C8493B">
              <w:rPr>
                <w:rFonts w:eastAsia="Segoe UI" w:cstheme="minorHAnsi"/>
                <w:bCs/>
                <w:spacing w:val="-1"/>
              </w:rPr>
              <w:t>a</w:t>
            </w:r>
            <w:r w:rsidRPr="00C8493B">
              <w:rPr>
                <w:rFonts w:eastAsia="Segoe UI" w:cstheme="minorHAnsi"/>
                <w:bCs/>
                <w:spacing w:val="1"/>
              </w:rPr>
              <w:t>n</w:t>
            </w:r>
            <w:r w:rsidRPr="00C8493B">
              <w:rPr>
                <w:rFonts w:eastAsia="Segoe UI" w:cstheme="minorHAnsi"/>
                <w:bCs/>
              </w:rPr>
              <w:t>d</w:t>
            </w:r>
            <w:r w:rsidRPr="00C8493B">
              <w:rPr>
                <w:rFonts w:eastAsia="Segoe UI" w:cstheme="minorHAnsi"/>
                <w:bCs/>
                <w:spacing w:val="-1"/>
              </w:rPr>
              <w:t xml:space="preserve"> a</w:t>
            </w:r>
            <w:r w:rsidRPr="00C8493B">
              <w:rPr>
                <w:rFonts w:eastAsia="Segoe UI" w:cstheme="minorHAnsi"/>
                <w:bCs/>
                <w:spacing w:val="1"/>
              </w:rPr>
              <w:t>n</w:t>
            </w:r>
            <w:r w:rsidRPr="00C8493B">
              <w:rPr>
                <w:rFonts w:eastAsia="Segoe UI" w:cstheme="minorHAnsi"/>
                <w:bCs/>
              </w:rPr>
              <w:t>d</w:t>
            </w:r>
            <w:r w:rsidRPr="00C8493B">
              <w:rPr>
                <w:rFonts w:eastAsia="Segoe UI" w:cstheme="minorHAnsi"/>
                <w:bCs/>
                <w:spacing w:val="-1"/>
              </w:rPr>
              <w:t xml:space="preserve"> </w:t>
            </w:r>
            <w:r w:rsidRPr="00C8493B">
              <w:rPr>
                <w:rFonts w:eastAsia="Segoe UI" w:cstheme="minorHAnsi"/>
                <w:bCs/>
              </w:rPr>
              <w:t>e</w:t>
            </w:r>
            <w:r w:rsidRPr="00C8493B">
              <w:rPr>
                <w:rFonts w:eastAsia="Segoe UI" w:cstheme="minorHAnsi"/>
                <w:bCs/>
                <w:spacing w:val="-2"/>
              </w:rPr>
              <w:t>v</w:t>
            </w:r>
            <w:r w:rsidRPr="00C8493B">
              <w:rPr>
                <w:rFonts w:eastAsia="Segoe UI" w:cstheme="minorHAnsi"/>
                <w:bCs/>
                <w:spacing w:val="1"/>
              </w:rPr>
              <w:t>a</w:t>
            </w:r>
            <w:r w:rsidRPr="00C8493B">
              <w:rPr>
                <w:rFonts w:eastAsia="Segoe UI" w:cstheme="minorHAnsi"/>
                <w:bCs/>
                <w:spacing w:val="-3"/>
              </w:rPr>
              <w:t>l</w:t>
            </w:r>
            <w:r w:rsidRPr="00C8493B">
              <w:rPr>
                <w:rFonts w:eastAsia="Segoe UI" w:cstheme="minorHAnsi"/>
                <w:bCs/>
                <w:spacing w:val="1"/>
              </w:rPr>
              <w:t>u</w:t>
            </w:r>
            <w:r w:rsidRPr="00C8493B">
              <w:rPr>
                <w:rFonts w:eastAsia="Segoe UI" w:cstheme="minorHAnsi"/>
                <w:bCs/>
                <w:spacing w:val="-1"/>
              </w:rPr>
              <w:t>a</w:t>
            </w:r>
            <w:r w:rsidRPr="00C8493B">
              <w:rPr>
                <w:rFonts w:eastAsia="Segoe UI" w:cstheme="minorHAnsi"/>
                <w:bCs/>
              </w:rPr>
              <w:t xml:space="preserve">te </w:t>
            </w:r>
            <w:r w:rsidRPr="00C8493B">
              <w:rPr>
                <w:rFonts w:eastAsia="Segoe UI" w:cstheme="minorHAnsi"/>
                <w:bCs/>
                <w:spacing w:val="-2"/>
              </w:rPr>
              <w:t>r</w:t>
            </w:r>
            <w:r w:rsidRPr="00C8493B">
              <w:rPr>
                <w:rFonts w:eastAsia="Segoe UI" w:cstheme="minorHAnsi"/>
                <w:bCs/>
                <w:spacing w:val="1"/>
              </w:rPr>
              <w:t>an</w:t>
            </w:r>
            <w:r w:rsidRPr="00C8493B">
              <w:rPr>
                <w:rFonts w:eastAsia="Segoe UI" w:cstheme="minorHAnsi"/>
                <w:bCs/>
              </w:rPr>
              <w:t>dom</w:t>
            </w:r>
            <w:r w:rsidRPr="00C8493B">
              <w:rPr>
                <w:rFonts w:eastAsia="Segoe UI" w:cstheme="minorHAnsi"/>
                <w:bCs/>
                <w:spacing w:val="-2"/>
              </w:rPr>
              <w:t xml:space="preserve"> p</w:t>
            </w:r>
            <w:r w:rsidRPr="00C8493B">
              <w:rPr>
                <w:rFonts w:eastAsia="Segoe UI" w:cstheme="minorHAnsi"/>
                <w:bCs/>
                <w:spacing w:val="1"/>
              </w:rPr>
              <w:t>r</w:t>
            </w:r>
            <w:r w:rsidRPr="00C8493B">
              <w:rPr>
                <w:rFonts w:eastAsia="Segoe UI" w:cstheme="minorHAnsi"/>
                <w:bCs/>
              </w:rPr>
              <w:t>o</w:t>
            </w:r>
            <w:r w:rsidRPr="00C8493B">
              <w:rPr>
                <w:rFonts w:eastAsia="Segoe UI" w:cstheme="minorHAnsi"/>
                <w:bCs/>
                <w:spacing w:val="-1"/>
              </w:rPr>
              <w:t>c</w:t>
            </w:r>
            <w:r w:rsidRPr="00C8493B">
              <w:rPr>
                <w:rFonts w:eastAsia="Segoe UI" w:cstheme="minorHAnsi"/>
                <w:bCs/>
              </w:rPr>
              <w:t>es</w:t>
            </w:r>
            <w:r w:rsidRPr="00C8493B">
              <w:rPr>
                <w:rFonts w:eastAsia="Segoe UI" w:cstheme="minorHAnsi"/>
                <w:bCs/>
                <w:spacing w:val="-2"/>
              </w:rPr>
              <w:t>s</w:t>
            </w:r>
            <w:r w:rsidRPr="00C8493B">
              <w:rPr>
                <w:rFonts w:eastAsia="Segoe UI" w:cstheme="minorHAnsi"/>
                <w:bCs/>
              </w:rPr>
              <w:t>es</w:t>
            </w:r>
            <w:r w:rsidRPr="00C8493B">
              <w:rPr>
                <w:rFonts w:eastAsia="Segoe UI" w:cstheme="minorHAnsi"/>
                <w:bCs/>
                <w:spacing w:val="-1"/>
              </w:rPr>
              <w:t xml:space="preserve"> </w:t>
            </w:r>
            <w:r w:rsidRPr="00C8493B">
              <w:rPr>
                <w:rFonts w:eastAsia="Segoe UI" w:cstheme="minorHAnsi"/>
                <w:bCs/>
                <w:spacing w:val="-2"/>
              </w:rPr>
              <w:t>u</w:t>
            </w:r>
            <w:r w:rsidRPr="00C8493B">
              <w:rPr>
                <w:rFonts w:eastAsia="Segoe UI" w:cstheme="minorHAnsi"/>
                <w:bCs/>
                <w:spacing w:val="1"/>
              </w:rPr>
              <w:t>n</w:t>
            </w:r>
            <w:r w:rsidRPr="00C8493B">
              <w:rPr>
                <w:rFonts w:eastAsia="Segoe UI" w:cstheme="minorHAnsi"/>
                <w:bCs/>
              </w:rPr>
              <w:t>d</w:t>
            </w:r>
            <w:r w:rsidRPr="00C8493B">
              <w:rPr>
                <w:rFonts w:eastAsia="Segoe UI" w:cstheme="minorHAnsi"/>
                <w:bCs/>
                <w:spacing w:val="-2"/>
              </w:rPr>
              <w:t>e</w:t>
            </w:r>
            <w:r w:rsidRPr="00C8493B">
              <w:rPr>
                <w:rFonts w:eastAsia="Segoe UI" w:cstheme="minorHAnsi"/>
                <w:bCs/>
                <w:spacing w:val="1"/>
              </w:rPr>
              <w:t>r</w:t>
            </w:r>
            <w:r w:rsidRPr="00C8493B">
              <w:rPr>
                <w:rFonts w:eastAsia="Segoe UI" w:cstheme="minorHAnsi"/>
                <w:bCs/>
              </w:rPr>
              <w:t>l</w:t>
            </w:r>
            <w:r w:rsidRPr="00C8493B">
              <w:rPr>
                <w:rFonts w:eastAsia="Segoe UI" w:cstheme="minorHAnsi"/>
                <w:bCs/>
                <w:spacing w:val="1"/>
              </w:rPr>
              <w:t>y</w:t>
            </w:r>
            <w:r w:rsidRPr="00C8493B">
              <w:rPr>
                <w:rFonts w:eastAsia="Segoe UI" w:cstheme="minorHAnsi"/>
                <w:bCs/>
                <w:spacing w:val="-3"/>
              </w:rPr>
              <w:t>i</w:t>
            </w:r>
            <w:r w:rsidRPr="00C8493B">
              <w:rPr>
                <w:rFonts w:eastAsia="Segoe UI" w:cstheme="minorHAnsi"/>
                <w:bCs/>
                <w:spacing w:val="1"/>
              </w:rPr>
              <w:t>n</w:t>
            </w:r>
            <w:r w:rsidRPr="00C8493B">
              <w:rPr>
                <w:rFonts w:eastAsia="Segoe UI" w:cstheme="minorHAnsi"/>
                <w:bCs/>
              </w:rPr>
              <w:t>g</w:t>
            </w:r>
            <w:r w:rsidRPr="00C8493B">
              <w:rPr>
                <w:rFonts w:eastAsia="Segoe UI" w:cstheme="minorHAnsi"/>
                <w:bCs/>
                <w:spacing w:val="-1"/>
              </w:rPr>
              <w:t xml:space="preserve"> s</w:t>
            </w:r>
            <w:r w:rsidRPr="00C8493B">
              <w:rPr>
                <w:rFonts w:eastAsia="Segoe UI" w:cstheme="minorHAnsi"/>
                <w:bCs/>
              </w:rPr>
              <w:t>t</w:t>
            </w:r>
            <w:r w:rsidRPr="00C8493B">
              <w:rPr>
                <w:rFonts w:eastAsia="Segoe UI" w:cstheme="minorHAnsi"/>
                <w:bCs/>
                <w:spacing w:val="-1"/>
              </w:rPr>
              <w:t>a</w:t>
            </w:r>
            <w:r w:rsidRPr="00C8493B">
              <w:rPr>
                <w:rFonts w:eastAsia="Segoe UI" w:cstheme="minorHAnsi"/>
                <w:bCs/>
              </w:rPr>
              <w:t>ti</w:t>
            </w:r>
            <w:r w:rsidRPr="00C8493B">
              <w:rPr>
                <w:rFonts w:eastAsia="Segoe UI" w:cstheme="minorHAnsi"/>
                <w:bCs/>
                <w:spacing w:val="-1"/>
              </w:rPr>
              <w:t>s</w:t>
            </w:r>
            <w:r w:rsidRPr="00C8493B">
              <w:rPr>
                <w:rFonts w:eastAsia="Segoe UI" w:cstheme="minorHAnsi"/>
                <w:bCs/>
              </w:rPr>
              <w:t>tic</w:t>
            </w:r>
            <w:r w:rsidRPr="00C8493B">
              <w:rPr>
                <w:rFonts w:eastAsia="Segoe UI" w:cstheme="minorHAnsi"/>
                <w:bCs/>
                <w:spacing w:val="1"/>
              </w:rPr>
              <w:t>a</w:t>
            </w:r>
            <w:r w:rsidRPr="00C8493B">
              <w:rPr>
                <w:rFonts w:eastAsia="Segoe UI" w:cstheme="minorHAnsi"/>
                <w:bCs/>
              </w:rPr>
              <w:t>l</w:t>
            </w:r>
            <w:r w:rsidRPr="00C8493B">
              <w:rPr>
                <w:rFonts w:eastAsia="Segoe UI" w:cstheme="minorHAnsi"/>
                <w:bCs/>
                <w:spacing w:val="-1"/>
              </w:rPr>
              <w:t xml:space="preserve"> </w:t>
            </w:r>
            <w:r w:rsidRPr="00C8493B">
              <w:rPr>
                <w:rFonts w:eastAsia="Segoe UI" w:cstheme="minorHAnsi"/>
                <w:bCs/>
                <w:spacing w:val="-2"/>
              </w:rPr>
              <w:t>ex</w:t>
            </w:r>
            <w:r w:rsidRPr="00C8493B">
              <w:rPr>
                <w:rFonts w:eastAsia="Segoe UI" w:cstheme="minorHAnsi"/>
                <w:bCs/>
              </w:rPr>
              <w:t>pe</w:t>
            </w:r>
            <w:r w:rsidRPr="00C8493B">
              <w:rPr>
                <w:rFonts w:eastAsia="Segoe UI" w:cstheme="minorHAnsi"/>
                <w:bCs/>
                <w:spacing w:val="1"/>
              </w:rPr>
              <w:t>r</w:t>
            </w:r>
            <w:r w:rsidRPr="00C8493B">
              <w:rPr>
                <w:rFonts w:eastAsia="Segoe UI" w:cstheme="minorHAnsi"/>
                <w:bCs/>
              </w:rPr>
              <w:t>i</w:t>
            </w:r>
            <w:r w:rsidRPr="00C8493B">
              <w:rPr>
                <w:rFonts w:eastAsia="Segoe UI" w:cstheme="minorHAnsi"/>
                <w:bCs/>
                <w:spacing w:val="-1"/>
              </w:rPr>
              <w:t>m</w:t>
            </w:r>
            <w:r w:rsidRPr="00C8493B">
              <w:rPr>
                <w:rFonts w:eastAsia="Segoe UI" w:cstheme="minorHAnsi"/>
                <w:bCs/>
                <w:spacing w:val="-2"/>
              </w:rPr>
              <w:t>e</w:t>
            </w:r>
            <w:r w:rsidRPr="00C8493B">
              <w:rPr>
                <w:rFonts w:eastAsia="Segoe UI" w:cstheme="minorHAnsi"/>
                <w:bCs/>
                <w:spacing w:val="1"/>
              </w:rPr>
              <w:t>n</w:t>
            </w:r>
            <w:r w:rsidRPr="00C8493B">
              <w:rPr>
                <w:rFonts w:eastAsia="Segoe UI" w:cstheme="minorHAnsi"/>
                <w:bCs/>
              </w:rPr>
              <w:t>ts.</w:t>
            </w:r>
          </w:p>
        </w:tc>
        <w:tc>
          <w:tcPr>
            <w:tcW w:w="2500" w:type="pct"/>
          </w:tcPr>
          <w:p w14:paraId="2A6F7453" w14:textId="77777777" w:rsidR="00AB199C" w:rsidRPr="00C8493B" w:rsidRDefault="00AB199C" w:rsidP="00A378FB">
            <w:pPr>
              <w:rPr>
                <w:rFonts w:eastAsia="Times New Roman" w:cstheme="minorHAnsi"/>
              </w:rPr>
            </w:pPr>
            <w:r w:rsidRPr="00C8493B">
              <w:rPr>
                <w:rFonts w:eastAsia="Times New Roman" w:cstheme="minorHAnsi"/>
              </w:rPr>
              <w:t>Standard 12-13</w:t>
            </w:r>
          </w:p>
        </w:tc>
      </w:tr>
      <w:tr w:rsidR="00AB199C" w:rsidRPr="00C8493B" w14:paraId="4822B788" w14:textId="77777777" w:rsidTr="00AC5B6A">
        <w:trPr>
          <w:jc w:val="center"/>
        </w:trPr>
        <w:tc>
          <w:tcPr>
            <w:tcW w:w="2500" w:type="pct"/>
          </w:tcPr>
          <w:p w14:paraId="5562345D" w14:textId="77777777" w:rsidR="00AB199C" w:rsidRPr="00C8493B" w:rsidRDefault="00AB199C" w:rsidP="00A378FB">
            <w:pPr>
              <w:ind w:right="-20"/>
              <w:rPr>
                <w:rFonts w:eastAsia="Segoe UI" w:cstheme="minorHAnsi"/>
              </w:rPr>
            </w:pPr>
            <w:r w:rsidRPr="00C8493B">
              <w:rPr>
                <w:rFonts w:eastAsia="Segoe UI" w:cstheme="minorHAnsi"/>
                <w:bCs/>
              </w:rPr>
              <w:t>M</w:t>
            </w:r>
            <w:r w:rsidRPr="00C8493B">
              <w:rPr>
                <w:rFonts w:eastAsia="Segoe UI" w:cstheme="minorHAnsi"/>
                <w:bCs/>
                <w:spacing w:val="1"/>
              </w:rPr>
              <w:t>a</w:t>
            </w:r>
            <w:r w:rsidRPr="00C8493B">
              <w:rPr>
                <w:rFonts w:eastAsia="Segoe UI" w:cstheme="minorHAnsi"/>
                <w:bCs/>
                <w:spacing w:val="-1"/>
              </w:rPr>
              <w:t>k</w:t>
            </w:r>
            <w:r w:rsidRPr="00C8493B">
              <w:rPr>
                <w:rFonts w:eastAsia="Segoe UI" w:cstheme="minorHAnsi"/>
                <w:bCs/>
              </w:rPr>
              <w:t xml:space="preserve">e </w:t>
            </w:r>
            <w:r w:rsidRPr="00C8493B">
              <w:rPr>
                <w:rFonts w:eastAsia="Segoe UI" w:cstheme="minorHAnsi"/>
                <w:bCs/>
                <w:spacing w:val="-1"/>
              </w:rPr>
              <w:t>i</w:t>
            </w:r>
            <w:r w:rsidRPr="00C8493B">
              <w:rPr>
                <w:rFonts w:eastAsia="Segoe UI" w:cstheme="minorHAnsi"/>
                <w:bCs/>
                <w:spacing w:val="1"/>
              </w:rPr>
              <w:t>n</w:t>
            </w:r>
            <w:r w:rsidRPr="00C8493B">
              <w:rPr>
                <w:rFonts w:eastAsia="Segoe UI" w:cstheme="minorHAnsi"/>
                <w:bCs/>
                <w:spacing w:val="-3"/>
              </w:rPr>
              <w:t>f</w:t>
            </w:r>
            <w:r w:rsidRPr="00C8493B">
              <w:rPr>
                <w:rFonts w:eastAsia="Segoe UI" w:cstheme="minorHAnsi"/>
                <w:bCs/>
              </w:rPr>
              <w:t>e</w:t>
            </w:r>
            <w:r w:rsidRPr="00C8493B">
              <w:rPr>
                <w:rFonts w:eastAsia="Segoe UI" w:cstheme="minorHAnsi"/>
                <w:bCs/>
                <w:spacing w:val="1"/>
              </w:rPr>
              <w:t>r</w:t>
            </w:r>
            <w:r w:rsidRPr="00C8493B">
              <w:rPr>
                <w:rFonts w:eastAsia="Segoe UI" w:cstheme="minorHAnsi"/>
                <w:bCs/>
                <w:spacing w:val="-2"/>
              </w:rPr>
              <w:t>e</w:t>
            </w:r>
            <w:r w:rsidRPr="00C8493B">
              <w:rPr>
                <w:rFonts w:eastAsia="Segoe UI" w:cstheme="minorHAnsi"/>
                <w:bCs/>
                <w:spacing w:val="1"/>
              </w:rPr>
              <w:t>n</w:t>
            </w:r>
            <w:r w:rsidRPr="00C8493B">
              <w:rPr>
                <w:rFonts w:eastAsia="Segoe UI" w:cstheme="minorHAnsi"/>
                <w:bCs/>
              </w:rPr>
              <w:t>ces</w:t>
            </w:r>
            <w:r w:rsidRPr="00C8493B">
              <w:rPr>
                <w:rFonts w:eastAsia="Segoe UI" w:cstheme="minorHAnsi"/>
                <w:bCs/>
                <w:spacing w:val="-2"/>
              </w:rPr>
              <w:t xml:space="preserve"> </w:t>
            </w:r>
            <w:r w:rsidRPr="00C8493B">
              <w:rPr>
                <w:rFonts w:eastAsia="Segoe UI" w:cstheme="minorHAnsi"/>
                <w:bCs/>
                <w:spacing w:val="-1"/>
              </w:rPr>
              <w:t>a</w:t>
            </w:r>
            <w:r w:rsidRPr="00C8493B">
              <w:rPr>
                <w:rFonts w:eastAsia="Segoe UI" w:cstheme="minorHAnsi"/>
                <w:bCs/>
                <w:spacing w:val="1"/>
              </w:rPr>
              <w:t>n</w:t>
            </w:r>
            <w:r w:rsidRPr="00C8493B">
              <w:rPr>
                <w:rFonts w:eastAsia="Segoe UI" w:cstheme="minorHAnsi"/>
                <w:bCs/>
              </w:rPr>
              <w:t>d</w:t>
            </w:r>
            <w:r w:rsidRPr="00C8493B">
              <w:rPr>
                <w:rFonts w:eastAsia="Segoe UI" w:cstheme="minorHAnsi"/>
                <w:bCs/>
                <w:spacing w:val="-1"/>
              </w:rPr>
              <w:t xml:space="preserve"> </w:t>
            </w:r>
            <w:r w:rsidRPr="00C8493B">
              <w:rPr>
                <w:rFonts w:eastAsia="Segoe UI" w:cstheme="minorHAnsi"/>
                <w:bCs/>
              </w:rPr>
              <w:t>j</w:t>
            </w:r>
            <w:r w:rsidRPr="00C8493B">
              <w:rPr>
                <w:rFonts w:eastAsia="Segoe UI" w:cstheme="minorHAnsi"/>
                <w:bCs/>
                <w:spacing w:val="-2"/>
              </w:rPr>
              <w:t>u</w:t>
            </w:r>
            <w:r w:rsidRPr="00C8493B">
              <w:rPr>
                <w:rFonts w:eastAsia="Segoe UI" w:cstheme="minorHAnsi"/>
                <w:bCs/>
                <w:spacing w:val="-1"/>
              </w:rPr>
              <w:t>s</w:t>
            </w:r>
            <w:r w:rsidRPr="00C8493B">
              <w:rPr>
                <w:rFonts w:eastAsia="Segoe UI" w:cstheme="minorHAnsi"/>
                <w:bCs/>
              </w:rPr>
              <w:t>tify c</w:t>
            </w:r>
            <w:r w:rsidRPr="00C8493B">
              <w:rPr>
                <w:rFonts w:eastAsia="Segoe UI" w:cstheme="minorHAnsi"/>
                <w:bCs/>
                <w:spacing w:val="-1"/>
              </w:rPr>
              <w:t>o</w:t>
            </w:r>
            <w:r w:rsidRPr="00C8493B">
              <w:rPr>
                <w:rFonts w:eastAsia="Segoe UI" w:cstheme="minorHAnsi"/>
                <w:bCs/>
                <w:spacing w:val="1"/>
              </w:rPr>
              <w:t>n</w:t>
            </w:r>
            <w:r w:rsidRPr="00C8493B">
              <w:rPr>
                <w:rFonts w:eastAsia="Segoe UI" w:cstheme="minorHAnsi"/>
                <w:bCs/>
              </w:rPr>
              <w:t>c</w:t>
            </w:r>
            <w:r w:rsidRPr="00C8493B">
              <w:rPr>
                <w:rFonts w:eastAsia="Segoe UI" w:cstheme="minorHAnsi"/>
                <w:bCs/>
                <w:spacing w:val="-1"/>
              </w:rPr>
              <w:t>l</w:t>
            </w:r>
            <w:r w:rsidRPr="00C8493B">
              <w:rPr>
                <w:rFonts w:eastAsia="Segoe UI" w:cstheme="minorHAnsi"/>
                <w:bCs/>
                <w:spacing w:val="1"/>
              </w:rPr>
              <w:t>u</w:t>
            </w:r>
            <w:r w:rsidRPr="00C8493B">
              <w:rPr>
                <w:rFonts w:eastAsia="Segoe UI" w:cstheme="minorHAnsi"/>
                <w:bCs/>
                <w:spacing w:val="-1"/>
              </w:rPr>
              <w:t>s</w:t>
            </w:r>
            <w:r w:rsidRPr="00C8493B">
              <w:rPr>
                <w:rFonts w:eastAsia="Segoe UI" w:cstheme="minorHAnsi"/>
                <w:bCs/>
              </w:rPr>
              <w:t>i</w:t>
            </w:r>
            <w:r w:rsidRPr="00C8493B">
              <w:rPr>
                <w:rFonts w:eastAsia="Segoe UI" w:cstheme="minorHAnsi"/>
                <w:bCs/>
                <w:spacing w:val="-1"/>
              </w:rPr>
              <w:t>o</w:t>
            </w:r>
            <w:r w:rsidRPr="00C8493B">
              <w:rPr>
                <w:rFonts w:eastAsia="Segoe UI" w:cstheme="minorHAnsi"/>
                <w:bCs/>
                <w:spacing w:val="1"/>
              </w:rPr>
              <w:t>n</w:t>
            </w:r>
            <w:r w:rsidRPr="00C8493B">
              <w:rPr>
                <w:rFonts w:eastAsia="Segoe UI" w:cstheme="minorHAnsi"/>
                <w:bCs/>
              </w:rPr>
              <w:t>s</w:t>
            </w:r>
            <w:r w:rsidRPr="00C8493B">
              <w:rPr>
                <w:rFonts w:eastAsia="Segoe UI" w:cstheme="minorHAnsi"/>
                <w:bCs/>
                <w:spacing w:val="-2"/>
              </w:rPr>
              <w:t xml:space="preserve"> </w:t>
            </w:r>
            <w:r w:rsidRPr="00C8493B">
              <w:rPr>
                <w:rFonts w:eastAsia="Segoe UI" w:cstheme="minorHAnsi"/>
                <w:bCs/>
              </w:rPr>
              <w:t>from</w:t>
            </w:r>
            <w:r w:rsidRPr="00C8493B">
              <w:rPr>
                <w:rFonts w:eastAsia="Segoe UI" w:cstheme="minorHAnsi"/>
                <w:bCs/>
                <w:spacing w:val="-2"/>
              </w:rPr>
              <w:t xml:space="preserve"> </w:t>
            </w:r>
            <w:r w:rsidRPr="00C8493B">
              <w:rPr>
                <w:rFonts w:eastAsia="Segoe UI" w:cstheme="minorHAnsi"/>
                <w:bCs/>
                <w:spacing w:val="-1"/>
              </w:rPr>
              <w:t>s</w:t>
            </w:r>
            <w:r w:rsidRPr="00C8493B">
              <w:rPr>
                <w:rFonts w:eastAsia="Segoe UI" w:cstheme="minorHAnsi"/>
                <w:bCs/>
                <w:spacing w:val="1"/>
              </w:rPr>
              <w:t>a</w:t>
            </w:r>
            <w:r w:rsidRPr="00C8493B">
              <w:rPr>
                <w:rFonts w:eastAsia="Segoe UI" w:cstheme="minorHAnsi"/>
                <w:bCs/>
              </w:rPr>
              <w:t>m</w:t>
            </w:r>
            <w:r w:rsidRPr="00C8493B">
              <w:rPr>
                <w:rFonts w:eastAsia="Segoe UI" w:cstheme="minorHAnsi"/>
                <w:bCs/>
                <w:spacing w:val="-1"/>
              </w:rPr>
              <w:t>p</w:t>
            </w:r>
            <w:r w:rsidRPr="00C8493B">
              <w:rPr>
                <w:rFonts w:eastAsia="Segoe UI" w:cstheme="minorHAnsi"/>
                <w:bCs/>
              </w:rPr>
              <w:t xml:space="preserve">le </w:t>
            </w:r>
            <w:r w:rsidRPr="00C8493B">
              <w:rPr>
                <w:rFonts w:eastAsia="Segoe UI" w:cstheme="minorHAnsi"/>
                <w:bCs/>
                <w:spacing w:val="-1"/>
              </w:rPr>
              <w:t>s</w:t>
            </w:r>
            <w:r w:rsidRPr="00C8493B">
              <w:rPr>
                <w:rFonts w:eastAsia="Segoe UI" w:cstheme="minorHAnsi"/>
                <w:bCs/>
                <w:spacing w:val="-2"/>
              </w:rPr>
              <w:t>u</w:t>
            </w:r>
            <w:r w:rsidRPr="00C8493B">
              <w:rPr>
                <w:rFonts w:eastAsia="Segoe UI" w:cstheme="minorHAnsi"/>
                <w:bCs/>
                <w:spacing w:val="1"/>
              </w:rPr>
              <w:t>r</w:t>
            </w:r>
            <w:r w:rsidRPr="00C8493B">
              <w:rPr>
                <w:rFonts w:eastAsia="Segoe UI" w:cstheme="minorHAnsi"/>
                <w:bCs/>
              </w:rPr>
              <w:t>v</w:t>
            </w:r>
            <w:r w:rsidRPr="00C8493B">
              <w:rPr>
                <w:rFonts w:eastAsia="Segoe UI" w:cstheme="minorHAnsi"/>
                <w:bCs/>
                <w:spacing w:val="-2"/>
              </w:rPr>
              <w:t>e</w:t>
            </w:r>
            <w:r w:rsidRPr="00C8493B">
              <w:rPr>
                <w:rFonts w:eastAsia="Segoe UI" w:cstheme="minorHAnsi"/>
                <w:bCs/>
                <w:spacing w:val="1"/>
              </w:rPr>
              <w:t>y</w:t>
            </w:r>
            <w:r w:rsidRPr="00C8493B">
              <w:rPr>
                <w:rFonts w:eastAsia="Segoe UI" w:cstheme="minorHAnsi"/>
                <w:bCs/>
                <w:spacing w:val="-1"/>
              </w:rPr>
              <w:t>s</w:t>
            </w:r>
            <w:r w:rsidRPr="00C8493B">
              <w:rPr>
                <w:rFonts w:eastAsia="Segoe UI" w:cstheme="minorHAnsi"/>
                <w:bCs/>
              </w:rPr>
              <w:t>,</w:t>
            </w:r>
            <w:r w:rsidRPr="00C8493B">
              <w:rPr>
                <w:rFonts w:eastAsia="Segoe UI" w:cstheme="minorHAnsi"/>
                <w:bCs/>
                <w:spacing w:val="-1"/>
              </w:rPr>
              <w:t xml:space="preserve"> </w:t>
            </w:r>
            <w:r w:rsidRPr="00C8493B">
              <w:rPr>
                <w:rFonts w:eastAsia="Segoe UI" w:cstheme="minorHAnsi"/>
                <w:bCs/>
              </w:rPr>
              <w:t>e</w:t>
            </w:r>
            <w:r w:rsidRPr="00C8493B">
              <w:rPr>
                <w:rFonts w:eastAsia="Segoe UI" w:cstheme="minorHAnsi"/>
                <w:bCs/>
                <w:spacing w:val="1"/>
              </w:rPr>
              <w:t>x</w:t>
            </w:r>
            <w:r w:rsidRPr="00C8493B">
              <w:rPr>
                <w:rFonts w:eastAsia="Segoe UI" w:cstheme="minorHAnsi"/>
                <w:bCs/>
                <w:spacing w:val="-2"/>
              </w:rPr>
              <w:t>p</w:t>
            </w:r>
            <w:r w:rsidRPr="00C8493B">
              <w:rPr>
                <w:rFonts w:eastAsia="Segoe UI" w:cstheme="minorHAnsi"/>
                <w:bCs/>
              </w:rPr>
              <w:t>e</w:t>
            </w:r>
            <w:r w:rsidRPr="00C8493B">
              <w:rPr>
                <w:rFonts w:eastAsia="Segoe UI" w:cstheme="minorHAnsi"/>
                <w:bCs/>
                <w:spacing w:val="1"/>
              </w:rPr>
              <w:t>r</w:t>
            </w:r>
            <w:r w:rsidRPr="00C8493B">
              <w:rPr>
                <w:rFonts w:eastAsia="Segoe UI" w:cstheme="minorHAnsi"/>
                <w:bCs/>
              </w:rPr>
              <w:t>i</w:t>
            </w:r>
            <w:r w:rsidRPr="00C8493B">
              <w:rPr>
                <w:rFonts w:eastAsia="Segoe UI" w:cstheme="minorHAnsi"/>
                <w:bCs/>
                <w:spacing w:val="-3"/>
              </w:rPr>
              <w:t>m</w:t>
            </w:r>
            <w:r w:rsidRPr="00C8493B">
              <w:rPr>
                <w:rFonts w:eastAsia="Segoe UI" w:cstheme="minorHAnsi"/>
                <w:bCs/>
              </w:rPr>
              <w:t>e</w:t>
            </w:r>
            <w:r w:rsidRPr="00C8493B">
              <w:rPr>
                <w:rFonts w:eastAsia="Segoe UI" w:cstheme="minorHAnsi"/>
                <w:bCs/>
                <w:spacing w:val="1"/>
              </w:rPr>
              <w:t>n</w:t>
            </w:r>
            <w:r w:rsidRPr="00C8493B">
              <w:rPr>
                <w:rFonts w:eastAsia="Segoe UI" w:cstheme="minorHAnsi"/>
                <w:bCs/>
              </w:rPr>
              <w:t>ts,</w:t>
            </w:r>
            <w:r w:rsidRPr="00C8493B">
              <w:rPr>
                <w:rFonts w:eastAsia="Segoe UI" w:cstheme="minorHAnsi"/>
                <w:bCs/>
                <w:spacing w:val="-1"/>
              </w:rPr>
              <w:t xml:space="preserve"> a</w:t>
            </w:r>
            <w:r w:rsidRPr="00C8493B">
              <w:rPr>
                <w:rFonts w:eastAsia="Segoe UI" w:cstheme="minorHAnsi"/>
                <w:bCs/>
                <w:spacing w:val="1"/>
              </w:rPr>
              <w:t>n</w:t>
            </w:r>
            <w:r w:rsidRPr="00C8493B">
              <w:rPr>
                <w:rFonts w:eastAsia="Segoe UI" w:cstheme="minorHAnsi"/>
                <w:bCs/>
              </w:rPr>
              <w:t>d</w:t>
            </w:r>
            <w:r w:rsidRPr="00C8493B">
              <w:rPr>
                <w:rFonts w:eastAsia="Segoe UI" w:cstheme="minorHAnsi"/>
                <w:bCs/>
                <w:spacing w:val="-1"/>
              </w:rPr>
              <w:t xml:space="preserve"> </w:t>
            </w:r>
            <w:r w:rsidRPr="00C8493B">
              <w:rPr>
                <w:rFonts w:eastAsia="Segoe UI" w:cstheme="minorHAnsi"/>
                <w:bCs/>
              </w:rPr>
              <w:t>ob</w:t>
            </w:r>
            <w:r w:rsidRPr="00C8493B">
              <w:rPr>
                <w:rFonts w:eastAsia="Segoe UI" w:cstheme="minorHAnsi"/>
                <w:bCs/>
                <w:spacing w:val="-2"/>
              </w:rPr>
              <w:t>se</w:t>
            </w:r>
            <w:r w:rsidRPr="00C8493B">
              <w:rPr>
                <w:rFonts w:eastAsia="Segoe UI" w:cstheme="minorHAnsi"/>
                <w:bCs/>
                <w:spacing w:val="1"/>
              </w:rPr>
              <w:t>r</w:t>
            </w:r>
            <w:r w:rsidRPr="00C8493B">
              <w:rPr>
                <w:rFonts w:eastAsia="Segoe UI" w:cstheme="minorHAnsi"/>
                <w:bCs/>
                <w:spacing w:val="-2"/>
              </w:rPr>
              <w:t>v</w:t>
            </w:r>
            <w:r w:rsidRPr="00C8493B">
              <w:rPr>
                <w:rFonts w:eastAsia="Segoe UI" w:cstheme="minorHAnsi"/>
                <w:bCs/>
                <w:spacing w:val="1"/>
              </w:rPr>
              <w:t>a</w:t>
            </w:r>
            <w:r w:rsidRPr="00C8493B">
              <w:rPr>
                <w:rFonts w:eastAsia="Segoe UI" w:cstheme="minorHAnsi"/>
                <w:bCs/>
              </w:rPr>
              <w:t>tio</w:t>
            </w:r>
            <w:r w:rsidRPr="00C8493B">
              <w:rPr>
                <w:rFonts w:eastAsia="Segoe UI" w:cstheme="minorHAnsi"/>
                <w:bCs/>
                <w:spacing w:val="-2"/>
              </w:rPr>
              <w:t>n</w:t>
            </w:r>
            <w:r w:rsidRPr="00C8493B">
              <w:rPr>
                <w:rFonts w:eastAsia="Segoe UI" w:cstheme="minorHAnsi"/>
                <w:bCs/>
                <w:spacing w:val="1"/>
              </w:rPr>
              <w:t>a</w:t>
            </w:r>
            <w:r w:rsidRPr="00C8493B">
              <w:rPr>
                <w:rFonts w:eastAsia="Segoe UI" w:cstheme="minorHAnsi"/>
                <w:bCs/>
              </w:rPr>
              <w:t>l</w:t>
            </w:r>
            <w:r w:rsidRPr="00C8493B">
              <w:rPr>
                <w:rFonts w:eastAsia="Segoe UI" w:cstheme="minorHAnsi"/>
                <w:bCs/>
                <w:spacing w:val="-3"/>
              </w:rPr>
              <w:t xml:space="preserve"> </w:t>
            </w:r>
            <w:r w:rsidRPr="00C8493B">
              <w:rPr>
                <w:rFonts w:eastAsia="Segoe UI" w:cstheme="minorHAnsi"/>
                <w:bCs/>
                <w:spacing w:val="-1"/>
              </w:rPr>
              <w:t>s</w:t>
            </w:r>
            <w:r w:rsidRPr="00C8493B">
              <w:rPr>
                <w:rFonts w:eastAsia="Segoe UI" w:cstheme="minorHAnsi"/>
                <w:bCs/>
              </w:rPr>
              <w:t>t</w:t>
            </w:r>
            <w:r w:rsidRPr="00C8493B">
              <w:rPr>
                <w:rFonts w:eastAsia="Segoe UI" w:cstheme="minorHAnsi"/>
                <w:bCs/>
                <w:spacing w:val="1"/>
              </w:rPr>
              <w:t>u</w:t>
            </w:r>
            <w:r w:rsidRPr="00C8493B">
              <w:rPr>
                <w:rFonts w:eastAsia="Segoe UI" w:cstheme="minorHAnsi"/>
                <w:bCs/>
              </w:rPr>
              <w:t>die</w:t>
            </w:r>
            <w:r w:rsidRPr="00C8493B">
              <w:rPr>
                <w:rFonts w:eastAsia="Segoe UI" w:cstheme="minorHAnsi"/>
                <w:bCs/>
                <w:spacing w:val="-1"/>
              </w:rPr>
              <w:t>s</w:t>
            </w:r>
            <w:r w:rsidRPr="00C8493B">
              <w:rPr>
                <w:rFonts w:eastAsia="Segoe UI" w:cstheme="minorHAnsi"/>
                <w:bCs/>
              </w:rPr>
              <w:t>.</w:t>
            </w:r>
          </w:p>
        </w:tc>
        <w:tc>
          <w:tcPr>
            <w:tcW w:w="2500" w:type="pct"/>
          </w:tcPr>
          <w:p w14:paraId="337FC7DA" w14:textId="77777777" w:rsidR="00AB199C" w:rsidRPr="00C8493B" w:rsidRDefault="00AB199C" w:rsidP="00A378FB">
            <w:pPr>
              <w:rPr>
                <w:rFonts w:eastAsia="Times New Roman" w:cstheme="minorHAnsi"/>
              </w:rPr>
            </w:pPr>
            <w:r w:rsidRPr="00C8493B">
              <w:rPr>
                <w:rFonts w:eastAsia="Times New Roman" w:cstheme="minorHAnsi"/>
              </w:rPr>
              <w:t>Standards 14-16</w:t>
            </w:r>
          </w:p>
        </w:tc>
      </w:tr>
      <w:tr w:rsidR="00AB199C" w:rsidRPr="00C8493B" w14:paraId="1E52E1A0" w14:textId="77777777" w:rsidTr="00AC5B6A">
        <w:trPr>
          <w:jc w:val="center"/>
        </w:trPr>
        <w:tc>
          <w:tcPr>
            <w:tcW w:w="2500" w:type="pct"/>
          </w:tcPr>
          <w:p w14:paraId="76E7C53A" w14:textId="77777777" w:rsidR="00AB199C" w:rsidRPr="00C8493B" w:rsidRDefault="00AB199C" w:rsidP="00A378FB">
            <w:pPr>
              <w:ind w:right="-20"/>
              <w:rPr>
                <w:rFonts w:eastAsia="Segoe UI" w:cstheme="minorHAnsi"/>
              </w:rPr>
            </w:pPr>
            <w:r w:rsidRPr="00C8493B">
              <w:rPr>
                <w:rFonts w:eastAsia="Segoe UI" w:cstheme="minorHAnsi"/>
                <w:bCs/>
                <w:spacing w:val="1"/>
              </w:rPr>
              <w:t>U</w:t>
            </w:r>
            <w:r w:rsidRPr="00C8493B">
              <w:rPr>
                <w:rFonts w:eastAsia="Segoe UI" w:cstheme="minorHAnsi"/>
                <w:bCs/>
                <w:spacing w:val="-1"/>
              </w:rPr>
              <w:t>s</w:t>
            </w:r>
            <w:r w:rsidRPr="00C8493B">
              <w:rPr>
                <w:rFonts w:eastAsia="Segoe UI" w:cstheme="minorHAnsi"/>
                <w:bCs/>
              </w:rPr>
              <w:t>e pro</w:t>
            </w:r>
            <w:r w:rsidRPr="00C8493B">
              <w:rPr>
                <w:rFonts w:eastAsia="Segoe UI" w:cstheme="minorHAnsi"/>
                <w:bCs/>
                <w:spacing w:val="-3"/>
              </w:rPr>
              <w:t>b</w:t>
            </w:r>
            <w:r w:rsidRPr="00C8493B">
              <w:rPr>
                <w:rFonts w:eastAsia="Segoe UI" w:cstheme="minorHAnsi"/>
                <w:bCs/>
                <w:spacing w:val="1"/>
              </w:rPr>
              <w:t>a</w:t>
            </w:r>
            <w:r w:rsidRPr="00C8493B">
              <w:rPr>
                <w:rFonts w:eastAsia="Segoe UI" w:cstheme="minorHAnsi"/>
                <w:bCs/>
              </w:rPr>
              <w:t>bi</w:t>
            </w:r>
            <w:r w:rsidRPr="00C8493B">
              <w:rPr>
                <w:rFonts w:eastAsia="Segoe UI" w:cstheme="minorHAnsi"/>
                <w:bCs/>
                <w:spacing w:val="-1"/>
              </w:rPr>
              <w:t>l</w:t>
            </w:r>
            <w:r w:rsidRPr="00C8493B">
              <w:rPr>
                <w:rFonts w:eastAsia="Segoe UI" w:cstheme="minorHAnsi"/>
                <w:bCs/>
              </w:rPr>
              <w:t>i</w:t>
            </w:r>
            <w:r w:rsidRPr="00C8493B">
              <w:rPr>
                <w:rFonts w:eastAsia="Segoe UI" w:cstheme="minorHAnsi"/>
                <w:bCs/>
                <w:spacing w:val="-2"/>
              </w:rPr>
              <w:t>t</w:t>
            </w:r>
            <w:r w:rsidRPr="00C8493B">
              <w:rPr>
                <w:rFonts w:eastAsia="Segoe UI" w:cstheme="minorHAnsi"/>
                <w:bCs/>
              </w:rPr>
              <w:t>y to</w:t>
            </w:r>
            <w:r w:rsidRPr="00C8493B">
              <w:rPr>
                <w:rFonts w:eastAsia="Segoe UI" w:cstheme="minorHAnsi"/>
                <w:bCs/>
                <w:spacing w:val="-1"/>
              </w:rPr>
              <w:t xml:space="preserve"> </w:t>
            </w:r>
            <w:r w:rsidRPr="00C8493B">
              <w:rPr>
                <w:rFonts w:eastAsia="Segoe UI" w:cstheme="minorHAnsi"/>
                <w:bCs/>
              </w:rPr>
              <w:t>e</w:t>
            </w:r>
            <w:r w:rsidRPr="00C8493B">
              <w:rPr>
                <w:rFonts w:eastAsia="Segoe UI" w:cstheme="minorHAnsi"/>
                <w:bCs/>
                <w:spacing w:val="-2"/>
              </w:rPr>
              <w:t>v</w:t>
            </w:r>
            <w:r w:rsidRPr="00C8493B">
              <w:rPr>
                <w:rFonts w:eastAsia="Segoe UI" w:cstheme="minorHAnsi"/>
                <w:bCs/>
                <w:spacing w:val="1"/>
              </w:rPr>
              <w:t>a</w:t>
            </w:r>
            <w:r w:rsidRPr="00C8493B">
              <w:rPr>
                <w:rFonts w:eastAsia="Segoe UI" w:cstheme="minorHAnsi"/>
                <w:bCs/>
                <w:spacing w:val="-3"/>
              </w:rPr>
              <w:t>l</w:t>
            </w:r>
            <w:r w:rsidRPr="00C8493B">
              <w:rPr>
                <w:rFonts w:eastAsia="Segoe UI" w:cstheme="minorHAnsi"/>
                <w:bCs/>
                <w:spacing w:val="1"/>
              </w:rPr>
              <w:t>u</w:t>
            </w:r>
            <w:r w:rsidRPr="00C8493B">
              <w:rPr>
                <w:rFonts w:eastAsia="Segoe UI" w:cstheme="minorHAnsi"/>
                <w:bCs/>
                <w:spacing w:val="-1"/>
              </w:rPr>
              <w:t>a</w:t>
            </w:r>
            <w:r w:rsidRPr="00C8493B">
              <w:rPr>
                <w:rFonts w:eastAsia="Segoe UI" w:cstheme="minorHAnsi"/>
                <w:bCs/>
              </w:rPr>
              <w:t>te ou</w:t>
            </w:r>
            <w:r w:rsidRPr="00C8493B">
              <w:rPr>
                <w:rFonts w:eastAsia="Segoe UI" w:cstheme="minorHAnsi"/>
                <w:bCs/>
                <w:spacing w:val="1"/>
              </w:rPr>
              <w:t>t</w:t>
            </w:r>
            <w:r w:rsidRPr="00C8493B">
              <w:rPr>
                <w:rFonts w:eastAsia="Segoe UI" w:cstheme="minorHAnsi"/>
                <w:bCs/>
              </w:rPr>
              <w:t>c</w:t>
            </w:r>
            <w:r w:rsidRPr="00C8493B">
              <w:rPr>
                <w:rFonts w:eastAsia="Segoe UI" w:cstheme="minorHAnsi"/>
                <w:bCs/>
                <w:spacing w:val="-1"/>
              </w:rPr>
              <w:t>o</w:t>
            </w:r>
            <w:r w:rsidRPr="00C8493B">
              <w:rPr>
                <w:rFonts w:eastAsia="Segoe UI" w:cstheme="minorHAnsi"/>
                <w:bCs/>
                <w:spacing w:val="-3"/>
              </w:rPr>
              <w:t>m</w:t>
            </w:r>
            <w:r w:rsidRPr="00C8493B">
              <w:rPr>
                <w:rFonts w:eastAsia="Segoe UI" w:cstheme="minorHAnsi"/>
                <w:bCs/>
              </w:rPr>
              <w:t>es</w:t>
            </w:r>
            <w:r w:rsidRPr="00C8493B">
              <w:rPr>
                <w:rFonts w:eastAsia="Segoe UI" w:cstheme="minorHAnsi"/>
                <w:bCs/>
                <w:spacing w:val="-1"/>
              </w:rPr>
              <w:t xml:space="preserve"> </w:t>
            </w:r>
            <w:r w:rsidRPr="00C8493B">
              <w:rPr>
                <w:rFonts w:eastAsia="Segoe UI" w:cstheme="minorHAnsi"/>
                <w:bCs/>
              </w:rPr>
              <w:t>of</w:t>
            </w:r>
            <w:r w:rsidRPr="00C8493B">
              <w:rPr>
                <w:rFonts w:eastAsia="Segoe UI" w:cstheme="minorHAnsi"/>
                <w:bCs/>
                <w:spacing w:val="-2"/>
              </w:rPr>
              <w:t xml:space="preserve"> </w:t>
            </w:r>
            <w:r w:rsidRPr="00C8493B">
              <w:rPr>
                <w:rFonts w:eastAsia="Segoe UI" w:cstheme="minorHAnsi"/>
                <w:bCs/>
              </w:rPr>
              <w:t>dec</w:t>
            </w:r>
            <w:r w:rsidRPr="00C8493B">
              <w:rPr>
                <w:rFonts w:eastAsia="Segoe UI" w:cstheme="minorHAnsi"/>
                <w:bCs/>
                <w:spacing w:val="-1"/>
              </w:rPr>
              <w:t>is</w:t>
            </w:r>
            <w:r w:rsidRPr="00C8493B">
              <w:rPr>
                <w:rFonts w:eastAsia="Segoe UI" w:cstheme="minorHAnsi"/>
                <w:bCs/>
              </w:rPr>
              <w:t>i</w:t>
            </w:r>
            <w:r w:rsidRPr="00C8493B">
              <w:rPr>
                <w:rFonts w:eastAsia="Segoe UI" w:cstheme="minorHAnsi"/>
                <w:bCs/>
                <w:spacing w:val="-1"/>
              </w:rPr>
              <w:t>o</w:t>
            </w:r>
            <w:r w:rsidRPr="00C8493B">
              <w:rPr>
                <w:rFonts w:eastAsia="Segoe UI" w:cstheme="minorHAnsi"/>
                <w:bCs/>
                <w:spacing w:val="1"/>
              </w:rPr>
              <w:t>n</w:t>
            </w:r>
            <w:r w:rsidRPr="00C8493B">
              <w:rPr>
                <w:rFonts w:eastAsia="Segoe UI" w:cstheme="minorHAnsi"/>
                <w:bCs/>
                <w:spacing w:val="-1"/>
              </w:rPr>
              <w:t>s</w:t>
            </w:r>
            <w:r w:rsidRPr="00C8493B">
              <w:rPr>
                <w:rFonts w:eastAsia="Segoe UI" w:cstheme="minorHAnsi"/>
                <w:bCs/>
              </w:rPr>
              <w:t>.</w:t>
            </w:r>
          </w:p>
        </w:tc>
        <w:tc>
          <w:tcPr>
            <w:tcW w:w="2500" w:type="pct"/>
          </w:tcPr>
          <w:p w14:paraId="348646B2" w14:textId="77777777" w:rsidR="00AB199C" w:rsidRPr="00C8493B" w:rsidRDefault="00AB199C" w:rsidP="00A378FB">
            <w:pPr>
              <w:rPr>
                <w:rFonts w:eastAsia="Times New Roman" w:cstheme="minorHAnsi"/>
              </w:rPr>
            </w:pPr>
            <w:r w:rsidRPr="00C8493B">
              <w:rPr>
                <w:rFonts w:eastAsia="Times New Roman" w:cstheme="minorHAnsi"/>
              </w:rPr>
              <w:t>Standards 17-18</w:t>
            </w:r>
          </w:p>
        </w:tc>
      </w:tr>
    </w:tbl>
    <w:p w14:paraId="6CA66B1F" w14:textId="77777777" w:rsidR="00AB199C" w:rsidRPr="00C8493B" w:rsidRDefault="00AB199C" w:rsidP="00A378FB">
      <w:pPr>
        <w:spacing w:after="0" w:line="240" w:lineRule="auto"/>
        <w:rPr>
          <w:rFonts w:eastAsia="Segoe UI" w:cstheme="minorHAnsi"/>
          <w:b/>
          <w:bCs/>
          <w:spacing w:val="1"/>
          <w:highlight w:val="yellow"/>
        </w:rPr>
      </w:pPr>
    </w:p>
    <w:p w14:paraId="476886B6" w14:textId="77777777" w:rsidR="00AB199C" w:rsidRPr="00C8493B" w:rsidRDefault="00AB199C" w:rsidP="00A378FB">
      <w:pPr>
        <w:spacing w:after="0" w:line="240" w:lineRule="auto"/>
        <w:rPr>
          <w:rFonts w:eastAsia="Times New Roman" w:cstheme="minorHAnsi"/>
        </w:rPr>
      </w:pPr>
      <w:r w:rsidRPr="00C8493B">
        <w:rPr>
          <w:rFonts w:eastAsia="Segoe UI" w:cstheme="minorHAnsi"/>
          <w:b/>
          <w:bCs/>
          <w:spacing w:val="1"/>
        </w:rPr>
        <w:t>P</w:t>
      </w:r>
      <w:r w:rsidRPr="00C8493B">
        <w:rPr>
          <w:rFonts w:eastAsia="Segoe UI" w:cstheme="minorHAnsi"/>
          <w:b/>
          <w:bCs/>
        </w:rPr>
        <w:t>o</w:t>
      </w:r>
      <w:r w:rsidRPr="00C8493B">
        <w:rPr>
          <w:rFonts w:eastAsia="Segoe UI" w:cstheme="minorHAnsi"/>
          <w:b/>
          <w:bCs/>
          <w:spacing w:val="-1"/>
        </w:rPr>
        <w:t>ly</w:t>
      </w:r>
      <w:r w:rsidRPr="00C8493B">
        <w:rPr>
          <w:rFonts w:eastAsia="Segoe UI" w:cstheme="minorHAnsi"/>
          <w:b/>
          <w:bCs/>
          <w:spacing w:val="1"/>
        </w:rPr>
        <w:t>n</w:t>
      </w:r>
      <w:r w:rsidRPr="00C8493B">
        <w:rPr>
          <w:rFonts w:eastAsia="Segoe UI" w:cstheme="minorHAnsi"/>
          <w:b/>
          <w:bCs/>
        </w:rPr>
        <w:t>o</w:t>
      </w:r>
      <w:r w:rsidRPr="00C8493B">
        <w:rPr>
          <w:rFonts w:eastAsia="Segoe UI" w:cstheme="minorHAnsi"/>
          <w:b/>
          <w:bCs/>
          <w:spacing w:val="-1"/>
        </w:rPr>
        <w:t>m</w:t>
      </w:r>
      <w:r w:rsidRPr="00C8493B">
        <w:rPr>
          <w:rFonts w:eastAsia="Segoe UI" w:cstheme="minorHAnsi"/>
          <w:b/>
          <w:bCs/>
        </w:rPr>
        <w:t>i</w:t>
      </w:r>
      <w:r w:rsidRPr="00C8493B">
        <w:rPr>
          <w:rFonts w:eastAsia="Segoe UI" w:cstheme="minorHAnsi"/>
          <w:b/>
          <w:bCs/>
          <w:spacing w:val="1"/>
        </w:rPr>
        <w:t>a</w:t>
      </w:r>
      <w:r w:rsidRPr="00C8493B">
        <w:rPr>
          <w:rFonts w:eastAsia="Segoe UI" w:cstheme="minorHAnsi"/>
          <w:b/>
          <w:bCs/>
          <w:spacing w:val="-3"/>
        </w:rPr>
        <w:t>l</w:t>
      </w:r>
      <w:r w:rsidRPr="00C8493B">
        <w:rPr>
          <w:rFonts w:eastAsia="Segoe UI" w:cstheme="minorHAnsi"/>
          <w:b/>
          <w:bCs/>
        </w:rPr>
        <w:t xml:space="preserve"> </w:t>
      </w:r>
      <w:r w:rsidRPr="00C8493B">
        <w:rPr>
          <w:rFonts w:eastAsia="Segoe UI" w:cstheme="minorHAnsi"/>
          <w:b/>
          <w:bCs/>
          <w:spacing w:val="-1"/>
        </w:rPr>
        <w:t>R</w:t>
      </w:r>
      <w:r w:rsidRPr="00C8493B">
        <w:rPr>
          <w:rFonts w:eastAsia="Segoe UI" w:cstheme="minorHAnsi"/>
          <w:b/>
          <w:bCs/>
        </w:rPr>
        <w:t>e</w:t>
      </w:r>
      <w:r w:rsidRPr="00C8493B">
        <w:rPr>
          <w:rFonts w:eastAsia="Segoe UI" w:cstheme="minorHAnsi"/>
          <w:b/>
          <w:bCs/>
          <w:spacing w:val="-2"/>
        </w:rPr>
        <w:t>l</w:t>
      </w:r>
      <w:r w:rsidRPr="00C8493B">
        <w:rPr>
          <w:rFonts w:eastAsia="Segoe UI" w:cstheme="minorHAnsi"/>
          <w:b/>
          <w:bCs/>
          <w:spacing w:val="1"/>
        </w:rPr>
        <w:t>a</w:t>
      </w:r>
      <w:r w:rsidRPr="00C8493B">
        <w:rPr>
          <w:rFonts w:eastAsia="Segoe UI" w:cstheme="minorHAnsi"/>
          <w:b/>
          <w:bCs/>
        </w:rPr>
        <w:t>ti</w:t>
      </w:r>
      <w:r w:rsidRPr="00C8493B">
        <w:rPr>
          <w:rFonts w:eastAsia="Segoe UI" w:cstheme="minorHAnsi"/>
          <w:b/>
          <w:bCs/>
          <w:spacing w:val="-3"/>
        </w:rPr>
        <w:t>o</w:t>
      </w:r>
      <w:r w:rsidRPr="00C8493B">
        <w:rPr>
          <w:rFonts w:eastAsia="Segoe UI" w:cstheme="minorHAnsi"/>
          <w:b/>
          <w:bCs/>
          <w:spacing w:val="1"/>
        </w:rPr>
        <w:t>n</w:t>
      </w:r>
      <w:r w:rsidRPr="00C8493B">
        <w:rPr>
          <w:rFonts w:eastAsia="Segoe UI" w:cstheme="minorHAnsi"/>
          <w:b/>
          <w:bCs/>
          <w:spacing w:val="-1"/>
        </w:rPr>
        <w:t>sh</w:t>
      </w:r>
      <w:r w:rsidRPr="00C8493B">
        <w:rPr>
          <w:rFonts w:eastAsia="Segoe UI" w:cstheme="minorHAnsi"/>
          <w:b/>
          <w:bCs/>
        </w:rPr>
        <w:t>ips</w:t>
      </w:r>
    </w:p>
    <w:p w14:paraId="1004D71A" w14:textId="77777777" w:rsidR="00AB199C" w:rsidRPr="00C8493B" w:rsidRDefault="00AB199C" w:rsidP="00A378FB">
      <w:pPr>
        <w:spacing w:after="0" w:line="240" w:lineRule="auto"/>
        <w:rPr>
          <w:rFonts w:eastAsia="Times New Roman" w:cstheme="minorHAnsi"/>
        </w:rPr>
      </w:pPr>
    </w:p>
    <w:tbl>
      <w:tblPr>
        <w:tblStyle w:val="TableGrid1"/>
        <w:tblW w:w="5003" w:type="pct"/>
        <w:tblLook w:val="04A0" w:firstRow="1" w:lastRow="0" w:firstColumn="1" w:lastColumn="0" w:noHBand="0" w:noVBand="1"/>
      </w:tblPr>
      <w:tblGrid>
        <w:gridCol w:w="1527"/>
        <w:gridCol w:w="7829"/>
      </w:tblGrid>
      <w:tr w:rsidR="00AB199C" w:rsidRPr="00C8493B" w14:paraId="3679E220" w14:textId="77777777" w:rsidTr="00AC5B6A">
        <w:tc>
          <w:tcPr>
            <w:tcW w:w="816" w:type="pct"/>
            <w:shd w:val="clear" w:color="auto" w:fill="auto"/>
          </w:tcPr>
          <w:p w14:paraId="24BCB1E6" w14:textId="77777777" w:rsidR="00AB199C" w:rsidRPr="00C8493B" w:rsidRDefault="00AB199C" w:rsidP="00A378FB">
            <w:pPr>
              <w:ind w:left="101" w:right="144"/>
              <w:rPr>
                <w:rFonts w:eastAsia="Segoe UI" w:cstheme="minorHAnsi"/>
                <w:spacing w:val="1"/>
              </w:rPr>
            </w:pPr>
            <w:r w:rsidRPr="00C8493B">
              <w:rPr>
                <w:rFonts w:eastAsia="Segoe UI" w:cstheme="minorHAnsi"/>
                <w:b/>
                <w:bCs/>
                <w:spacing w:val="-1"/>
              </w:rPr>
              <w:t>C</w:t>
            </w:r>
            <w:r w:rsidRPr="00C8493B">
              <w:rPr>
                <w:rFonts w:eastAsia="Segoe UI" w:cstheme="minorHAnsi"/>
                <w:b/>
                <w:bCs/>
              </w:rPr>
              <w:t>luster</w:t>
            </w:r>
          </w:p>
        </w:tc>
        <w:tc>
          <w:tcPr>
            <w:tcW w:w="4184" w:type="pct"/>
            <w:shd w:val="clear" w:color="auto" w:fill="auto"/>
          </w:tcPr>
          <w:p w14:paraId="760199E5" w14:textId="77777777" w:rsidR="00AB199C" w:rsidRPr="00C8493B" w:rsidRDefault="00AB199C" w:rsidP="00A378FB">
            <w:pPr>
              <w:ind w:left="101" w:right="-14"/>
              <w:rPr>
                <w:rFonts w:eastAsia="Segoe UI" w:cstheme="minorHAnsi"/>
                <w:b/>
                <w:bCs/>
                <w:spacing w:val="-1"/>
              </w:rPr>
            </w:pPr>
            <w:r w:rsidRPr="00C8493B">
              <w:rPr>
                <w:rFonts w:eastAsia="Segoe UI" w:cstheme="minorHAnsi"/>
                <w:b/>
                <w:bCs/>
                <w:spacing w:val="-1"/>
              </w:rPr>
              <w:t>Interpret the structure of expressions.</w:t>
            </w:r>
          </w:p>
        </w:tc>
      </w:tr>
      <w:tr w:rsidR="00AB199C" w:rsidRPr="00C8493B" w14:paraId="645B9BF2" w14:textId="77777777" w:rsidTr="00AC5B6A">
        <w:tc>
          <w:tcPr>
            <w:tcW w:w="816" w:type="pct"/>
            <w:shd w:val="clear" w:color="auto" w:fill="auto"/>
          </w:tcPr>
          <w:p w14:paraId="7CE4A9E2" w14:textId="77777777" w:rsidR="00AB199C" w:rsidRPr="00C8493B" w:rsidRDefault="00AB199C" w:rsidP="00A378FB">
            <w:pPr>
              <w:rPr>
                <w:rFonts w:eastAsia="Times New Roman" w:cstheme="minorHAnsi"/>
              </w:rPr>
            </w:pPr>
            <w:r w:rsidRPr="00C8493B">
              <w:rPr>
                <w:rFonts w:eastAsia="Segoe UI" w:cstheme="minorHAnsi"/>
                <w:spacing w:val="1"/>
              </w:rPr>
              <w:t>A.M</w:t>
            </w:r>
            <w:r w:rsidRPr="00C8493B">
              <w:rPr>
                <w:rFonts w:eastAsia="Segoe UI" w:cstheme="minorHAnsi"/>
              </w:rPr>
              <w:t>.</w:t>
            </w:r>
            <w:r w:rsidRPr="00C8493B">
              <w:rPr>
                <w:rFonts w:eastAsia="Segoe UI" w:cstheme="minorHAnsi"/>
                <w:spacing w:val="-1"/>
              </w:rPr>
              <w:t>A</w:t>
            </w:r>
            <w:r w:rsidRPr="00C8493B">
              <w:rPr>
                <w:rFonts w:eastAsia="Segoe UI" w:cstheme="minorHAnsi"/>
                <w:spacing w:val="1"/>
              </w:rPr>
              <w:t>2</w:t>
            </w:r>
            <w:r w:rsidRPr="00C8493B">
              <w:rPr>
                <w:rFonts w:eastAsia="Segoe UI" w:cstheme="minorHAnsi"/>
                <w:spacing w:val="-1"/>
              </w:rPr>
              <w:t>H</w:t>
            </w:r>
            <w:r w:rsidRPr="00C8493B">
              <w:rPr>
                <w:rFonts w:eastAsia="Segoe UI" w:cstheme="minorHAnsi"/>
                <w:spacing w:val="-2"/>
              </w:rPr>
              <w:t>S</w:t>
            </w:r>
            <w:r w:rsidRPr="00C8493B">
              <w:rPr>
                <w:rFonts w:eastAsia="Segoe UI" w:cstheme="minorHAnsi"/>
              </w:rPr>
              <w:t>.1</w:t>
            </w:r>
          </w:p>
        </w:tc>
        <w:tc>
          <w:tcPr>
            <w:tcW w:w="4184" w:type="pct"/>
            <w:shd w:val="clear" w:color="auto" w:fill="auto"/>
          </w:tcPr>
          <w:p w14:paraId="6B562F25" w14:textId="77777777" w:rsidR="00AB199C" w:rsidRPr="00C8493B" w:rsidRDefault="00AB199C" w:rsidP="00A378FB">
            <w:pPr>
              <w:widowControl w:val="0"/>
              <w:autoSpaceDE w:val="0"/>
              <w:autoSpaceDN w:val="0"/>
              <w:adjustRightInd w:val="0"/>
              <w:ind w:left="101" w:right="1"/>
              <w:rPr>
                <w:rFonts w:eastAsia="Times New Roman" w:cstheme="minorHAnsi"/>
              </w:rPr>
            </w:pPr>
            <w:r w:rsidRPr="00C8493B">
              <w:rPr>
                <w:rFonts w:eastAsia="Times New Roman" w:cstheme="minorHAnsi"/>
              </w:rPr>
              <w:t>Identify an algebraic expression involving arithmetic operations to represent a real-world problem.</w:t>
            </w:r>
          </w:p>
        </w:tc>
      </w:tr>
    </w:tbl>
    <w:p w14:paraId="5349CF28" w14:textId="77777777" w:rsidR="00AC5B6A" w:rsidRPr="00C8493B" w:rsidRDefault="00AC5B6A" w:rsidP="00A378FB">
      <w:pPr>
        <w:spacing w:after="0" w:line="240" w:lineRule="auto"/>
      </w:pPr>
    </w:p>
    <w:tbl>
      <w:tblPr>
        <w:tblStyle w:val="TableGrid1"/>
        <w:tblW w:w="5000" w:type="pct"/>
        <w:tblLook w:val="04A0" w:firstRow="1" w:lastRow="0" w:firstColumn="1" w:lastColumn="0" w:noHBand="0" w:noVBand="1"/>
      </w:tblPr>
      <w:tblGrid>
        <w:gridCol w:w="1526"/>
        <w:gridCol w:w="7824"/>
      </w:tblGrid>
      <w:tr w:rsidR="00AB199C" w:rsidRPr="00C8493B" w14:paraId="1FC33D53" w14:textId="77777777" w:rsidTr="00AC5B6A">
        <w:tc>
          <w:tcPr>
            <w:tcW w:w="816" w:type="pct"/>
            <w:shd w:val="clear" w:color="auto" w:fill="auto"/>
          </w:tcPr>
          <w:p w14:paraId="5A1AE93B" w14:textId="77777777" w:rsidR="00AB199C" w:rsidRPr="00C8493B" w:rsidRDefault="00AB199C" w:rsidP="00A378FB">
            <w:pPr>
              <w:ind w:left="101" w:right="144"/>
              <w:rPr>
                <w:rFonts w:eastAsia="Segoe UI" w:cstheme="minorHAnsi"/>
                <w:spacing w:val="1"/>
              </w:rPr>
            </w:pPr>
            <w:r w:rsidRPr="00C8493B">
              <w:rPr>
                <w:rFonts w:eastAsia="Segoe UI" w:cstheme="minorHAnsi"/>
                <w:b/>
                <w:bCs/>
                <w:spacing w:val="-1"/>
              </w:rPr>
              <w:t>C</w:t>
            </w:r>
            <w:r w:rsidRPr="00C8493B">
              <w:rPr>
                <w:rFonts w:eastAsia="Segoe UI" w:cstheme="minorHAnsi"/>
                <w:b/>
                <w:bCs/>
              </w:rPr>
              <w:t>luster</w:t>
            </w:r>
          </w:p>
        </w:tc>
        <w:tc>
          <w:tcPr>
            <w:tcW w:w="4184" w:type="pct"/>
            <w:shd w:val="clear" w:color="auto" w:fill="auto"/>
          </w:tcPr>
          <w:p w14:paraId="55725F6A" w14:textId="77777777" w:rsidR="00AB199C" w:rsidRPr="00C8493B" w:rsidRDefault="00AB199C" w:rsidP="00A378FB">
            <w:pPr>
              <w:ind w:left="101" w:right="-14"/>
              <w:rPr>
                <w:rFonts w:eastAsia="Segoe UI" w:cstheme="minorHAnsi"/>
                <w:b/>
                <w:bCs/>
                <w:spacing w:val="1"/>
              </w:rPr>
            </w:pPr>
            <w:r w:rsidRPr="00C8493B">
              <w:rPr>
                <w:rFonts w:eastAsia="Segoe UI" w:cstheme="minorHAnsi"/>
                <w:b/>
                <w:bCs/>
              </w:rPr>
              <w:t>Rewri</w:t>
            </w:r>
            <w:r w:rsidRPr="00C8493B">
              <w:rPr>
                <w:rFonts w:eastAsia="Segoe UI" w:cstheme="minorHAnsi"/>
                <w:b/>
                <w:bCs/>
                <w:spacing w:val="-2"/>
              </w:rPr>
              <w:t>t</w:t>
            </w:r>
            <w:r w:rsidRPr="00C8493B">
              <w:rPr>
                <w:rFonts w:eastAsia="Segoe UI" w:cstheme="minorHAnsi"/>
                <w:b/>
                <w:bCs/>
              </w:rPr>
              <w:t xml:space="preserve">e </w:t>
            </w:r>
            <w:r w:rsidRPr="00C8493B">
              <w:rPr>
                <w:rFonts w:eastAsia="Segoe UI" w:cstheme="minorHAnsi"/>
                <w:b/>
                <w:bCs/>
                <w:spacing w:val="-2"/>
              </w:rPr>
              <w:t>r</w:t>
            </w:r>
            <w:r w:rsidRPr="00C8493B">
              <w:rPr>
                <w:rFonts w:eastAsia="Segoe UI" w:cstheme="minorHAnsi"/>
                <w:b/>
                <w:bCs/>
                <w:spacing w:val="1"/>
              </w:rPr>
              <w:t>a</w:t>
            </w:r>
            <w:r w:rsidRPr="00C8493B">
              <w:rPr>
                <w:rFonts w:eastAsia="Segoe UI" w:cstheme="minorHAnsi"/>
                <w:b/>
                <w:bCs/>
              </w:rPr>
              <w:t>tio</w:t>
            </w:r>
            <w:r w:rsidRPr="00C8493B">
              <w:rPr>
                <w:rFonts w:eastAsia="Segoe UI" w:cstheme="minorHAnsi"/>
                <w:b/>
                <w:bCs/>
                <w:spacing w:val="-2"/>
              </w:rPr>
              <w:t>n</w:t>
            </w:r>
            <w:r w:rsidRPr="00C8493B">
              <w:rPr>
                <w:rFonts w:eastAsia="Segoe UI" w:cstheme="minorHAnsi"/>
                <w:b/>
                <w:bCs/>
                <w:spacing w:val="1"/>
              </w:rPr>
              <w:t>a</w:t>
            </w:r>
            <w:r w:rsidRPr="00C8493B">
              <w:rPr>
                <w:rFonts w:eastAsia="Segoe UI" w:cstheme="minorHAnsi"/>
                <w:b/>
                <w:bCs/>
              </w:rPr>
              <w:t>l</w:t>
            </w:r>
            <w:r w:rsidRPr="00C8493B">
              <w:rPr>
                <w:rFonts w:eastAsia="Segoe UI" w:cstheme="minorHAnsi"/>
                <w:b/>
                <w:bCs/>
                <w:spacing w:val="-1"/>
              </w:rPr>
              <w:t xml:space="preserve"> </w:t>
            </w:r>
            <w:r w:rsidRPr="00C8493B">
              <w:rPr>
                <w:rFonts w:eastAsia="Segoe UI" w:cstheme="minorHAnsi"/>
                <w:b/>
                <w:bCs/>
              </w:rPr>
              <w:t>e</w:t>
            </w:r>
            <w:r w:rsidRPr="00C8493B">
              <w:rPr>
                <w:rFonts w:eastAsia="Segoe UI" w:cstheme="minorHAnsi"/>
                <w:b/>
                <w:bCs/>
                <w:spacing w:val="-1"/>
              </w:rPr>
              <w:t>x</w:t>
            </w:r>
            <w:r w:rsidRPr="00C8493B">
              <w:rPr>
                <w:rFonts w:eastAsia="Segoe UI" w:cstheme="minorHAnsi"/>
                <w:b/>
                <w:bCs/>
              </w:rPr>
              <w:t>p</w:t>
            </w:r>
            <w:r w:rsidRPr="00C8493B">
              <w:rPr>
                <w:rFonts w:eastAsia="Segoe UI" w:cstheme="minorHAnsi"/>
                <w:b/>
                <w:bCs/>
                <w:spacing w:val="1"/>
              </w:rPr>
              <w:t>r</w:t>
            </w:r>
            <w:r w:rsidRPr="00C8493B">
              <w:rPr>
                <w:rFonts w:eastAsia="Segoe UI" w:cstheme="minorHAnsi"/>
                <w:b/>
                <w:bCs/>
              </w:rPr>
              <w:t>e</w:t>
            </w:r>
            <w:r w:rsidRPr="00C8493B">
              <w:rPr>
                <w:rFonts w:eastAsia="Segoe UI" w:cstheme="minorHAnsi"/>
                <w:b/>
                <w:bCs/>
                <w:spacing w:val="-3"/>
              </w:rPr>
              <w:t>s</w:t>
            </w:r>
            <w:r w:rsidRPr="00C8493B">
              <w:rPr>
                <w:rFonts w:eastAsia="Segoe UI" w:cstheme="minorHAnsi"/>
                <w:b/>
                <w:bCs/>
                <w:spacing w:val="-1"/>
              </w:rPr>
              <w:t>s</w:t>
            </w:r>
            <w:r w:rsidRPr="00C8493B">
              <w:rPr>
                <w:rFonts w:eastAsia="Segoe UI" w:cstheme="minorHAnsi"/>
                <w:b/>
                <w:bCs/>
              </w:rPr>
              <w:t>i</w:t>
            </w:r>
            <w:r w:rsidRPr="00C8493B">
              <w:rPr>
                <w:rFonts w:eastAsia="Segoe UI" w:cstheme="minorHAnsi"/>
                <w:b/>
                <w:bCs/>
                <w:spacing w:val="-1"/>
              </w:rPr>
              <w:t>o</w:t>
            </w:r>
            <w:r w:rsidRPr="00C8493B">
              <w:rPr>
                <w:rFonts w:eastAsia="Segoe UI" w:cstheme="minorHAnsi"/>
                <w:b/>
                <w:bCs/>
                <w:spacing w:val="1"/>
              </w:rPr>
              <w:t>n</w:t>
            </w:r>
            <w:r w:rsidRPr="00C8493B">
              <w:rPr>
                <w:rFonts w:eastAsia="Segoe UI" w:cstheme="minorHAnsi"/>
                <w:b/>
                <w:bCs/>
                <w:spacing w:val="-1"/>
              </w:rPr>
              <w:t>s</w:t>
            </w:r>
            <w:r w:rsidRPr="00C8493B">
              <w:rPr>
                <w:rFonts w:eastAsia="Segoe UI" w:cstheme="minorHAnsi"/>
                <w:b/>
                <w:bCs/>
              </w:rPr>
              <w:t>.</w:t>
            </w:r>
          </w:p>
        </w:tc>
      </w:tr>
      <w:tr w:rsidR="00AB199C" w:rsidRPr="00C8493B" w14:paraId="07C98ADE" w14:textId="77777777" w:rsidTr="00AC5B6A">
        <w:tc>
          <w:tcPr>
            <w:tcW w:w="816" w:type="pct"/>
            <w:shd w:val="clear" w:color="auto" w:fill="auto"/>
          </w:tcPr>
          <w:p w14:paraId="20146E7F" w14:textId="77777777" w:rsidR="00AB199C" w:rsidRPr="00C8493B" w:rsidRDefault="00AB199C" w:rsidP="00A378FB">
            <w:pPr>
              <w:ind w:left="101" w:right="144"/>
              <w:rPr>
                <w:rFonts w:eastAsia="Segoe UI" w:cstheme="minorHAnsi"/>
                <w:spacing w:val="1"/>
              </w:rPr>
            </w:pPr>
            <w:r w:rsidRPr="00C8493B">
              <w:rPr>
                <w:rFonts w:eastAsia="Segoe UI" w:cstheme="minorHAnsi"/>
                <w:spacing w:val="1"/>
              </w:rPr>
              <w:t>AM</w:t>
            </w:r>
            <w:r w:rsidRPr="00C8493B">
              <w:rPr>
                <w:rFonts w:eastAsia="Segoe UI" w:cstheme="minorHAnsi"/>
              </w:rPr>
              <w:t>.</w:t>
            </w:r>
            <w:r w:rsidRPr="00C8493B">
              <w:rPr>
                <w:rFonts w:eastAsia="Segoe UI" w:cstheme="minorHAnsi"/>
                <w:spacing w:val="-1"/>
              </w:rPr>
              <w:t>A</w:t>
            </w:r>
            <w:r w:rsidRPr="00C8493B">
              <w:rPr>
                <w:rFonts w:eastAsia="Segoe UI" w:cstheme="minorHAnsi"/>
                <w:spacing w:val="1"/>
              </w:rPr>
              <w:t>2</w:t>
            </w:r>
            <w:r w:rsidRPr="00C8493B">
              <w:rPr>
                <w:rFonts w:eastAsia="Segoe UI" w:cstheme="minorHAnsi"/>
                <w:spacing w:val="-1"/>
              </w:rPr>
              <w:t>H</w:t>
            </w:r>
            <w:r w:rsidRPr="00C8493B">
              <w:rPr>
                <w:rFonts w:eastAsia="Segoe UI" w:cstheme="minorHAnsi"/>
                <w:spacing w:val="-2"/>
              </w:rPr>
              <w:t>S</w:t>
            </w:r>
            <w:r w:rsidRPr="00C8493B">
              <w:rPr>
                <w:rFonts w:eastAsia="Segoe UI" w:cstheme="minorHAnsi"/>
              </w:rPr>
              <w:t>.</w:t>
            </w:r>
            <w:r w:rsidRPr="00C8493B">
              <w:rPr>
                <w:rFonts w:eastAsia="Segoe UI" w:cstheme="minorHAnsi"/>
                <w:spacing w:val="-1"/>
              </w:rPr>
              <w:t>2</w:t>
            </w:r>
          </w:p>
        </w:tc>
        <w:tc>
          <w:tcPr>
            <w:tcW w:w="4184" w:type="pct"/>
            <w:shd w:val="clear" w:color="auto" w:fill="auto"/>
          </w:tcPr>
          <w:p w14:paraId="4ADFD3B4" w14:textId="77777777" w:rsidR="00AB199C" w:rsidRPr="00C8493B" w:rsidRDefault="00AB199C" w:rsidP="00A378FB">
            <w:pPr>
              <w:ind w:left="101" w:right="-14"/>
              <w:rPr>
                <w:rFonts w:eastAsia="Times New Roman" w:cstheme="minorHAnsi"/>
              </w:rPr>
            </w:pPr>
            <w:r w:rsidRPr="00C8493B">
              <w:rPr>
                <w:rFonts w:eastAsia="Times New Roman" w:cstheme="minorHAnsi"/>
              </w:rPr>
              <w:t>In real world problem situations, combine mixed numbers (i.e., recipes).  Instructional Note:  Limit to halves.</w:t>
            </w:r>
          </w:p>
        </w:tc>
      </w:tr>
    </w:tbl>
    <w:p w14:paraId="7222B73C" w14:textId="77777777" w:rsidR="00AC5B6A" w:rsidRPr="00C8493B" w:rsidRDefault="00AC5B6A" w:rsidP="00A378FB">
      <w:pPr>
        <w:spacing w:after="0" w:line="240" w:lineRule="auto"/>
      </w:pPr>
    </w:p>
    <w:tbl>
      <w:tblPr>
        <w:tblStyle w:val="TableGrid1"/>
        <w:tblW w:w="5000" w:type="pct"/>
        <w:tblLook w:val="04A0" w:firstRow="1" w:lastRow="0" w:firstColumn="1" w:lastColumn="0" w:noHBand="0" w:noVBand="1"/>
      </w:tblPr>
      <w:tblGrid>
        <w:gridCol w:w="1560"/>
        <w:gridCol w:w="7790"/>
      </w:tblGrid>
      <w:tr w:rsidR="00AB199C" w:rsidRPr="00C8493B" w14:paraId="385999C9" w14:textId="77777777" w:rsidTr="00AC5B6A">
        <w:tc>
          <w:tcPr>
            <w:tcW w:w="834" w:type="pct"/>
            <w:shd w:val="clear" w:color="auto" w:fill="auto"/>
          </w:tcPr>
          <w:p w14:paraId="2C57E7ED" w14:textId="77777777" w:rsidR="00AB199C" w:rsidRPr="00C8493B" w:rsidRDefault="00AB199C" w:rsidP="00A378FB">
            <w:pPr>
              <w:ind w:left="101" w:right="144"/>
              <w:rPr>
                <w:rFonts w:eastAsia="Segoe UI" w:cstheme="minorHAnsi"/>
                <w:spacing w:val="1"/>
              </w:rPr>
            </w:pPr>
            <w:r w:rsidRPr="00C8493B">
              <w:rPr>
                <w:rFonts w:eastAsia="Segoe UI" w:cstheme="minorHAnsi"/>
                <w:b/>
                <w:bCs/>
                <w:spacing w:val="-1"/>
              </w:rPr>
              <w:t>C</w:t>
            </w:r>
            <w:r w:rsidRPr="00C8493B">
              <w:rPr>
                <w:rFonts w:eastAsia="Segoe UI" w:cstheme="minorHAnsi"/>
                <w:b/>
                <w:bCs/>
              </w:rPr>
              <w:t>luster</w:t>
            </w:r>
          </w:p>
        </w:tc>
        <w:tc>
          <w:tcPr>
            <w:tcW w:w="4166" w:type="pct"/>
            <w:shd w:val="clear" w:color="auto" w:fill="auto"/>
          </w:tcPr>
          <w:p w14:paraId="436943C4" w14:textId="77777777" w:rsidR="00AB199C" w:rsidRPr="00C8493B" w:rsidRDefault="00AB199C" w:rsidP="00A378FB">
            <w:pPr>
              <w:ind w:left="101" w:right="-14"/>
              <w:rPr>
                <w:rFonts w:eastAsia="Segoe UI" w:cstheme="minorHAnsi"/>
                <w:b/>
                <w:bCs/>
              </w:rPr>
            </w:pPr>
            <w:r w:rsidRPr="00C8493B">
              <w:rPr>
                <w:rFonts w:eastAsia="Segoe UI" w:cstheme="minorHAnsi"/>
                <w:b/>
                <w:bCs/>
              </w:rPr>
              <w:t>Rep</w:t>
            </w:r>
            <w:r w:rsidRPr="00C8493B">
              <w:rPr>
                <w:rFonts w:eastAsia="Segoe UI" w:cstheme="minorHAnsi"/>
                <w:b/>
                <w:bCs/>
                <w:spacing w:val="-1"/>
              </w:rPr>
              <w:t>r</w:t>
            </w:r>
            <w:r w:rsidRPr="00C8493B">
              <w:rPr>
                <w:rFonts w:eastAsia="Segoe UI" w:cstheme="minorHAnsi"/>
                <w:b/>
                <w:bCs/>
              </w:rPr>
              <w:t>ese</w:t>
            </w:r>
            <w:r w:rsidRPr="00C8493B">
              <w:rPr>
                <w:rFonts w:eastAsia="Segoe UI" w:cstheme="minorHAnsi"/>
                <w:b/>
                <w:bCs/>
                <w:spacing w:val="-2"/>
              </w:rPr>
              <w:t>n</w:t>
            </w:r>
            <w:r w:rsidRPr="00C8493B">
              <w:rPr>
                <w:rFonts w:eastAsia="Segoe UI" w:cstheme="minorHAnsi"/>
                <w:b/>
                <w:bCs/>
              </w:rPr>
              <w:t xml:space="preserve">t </w:t>
            </w:r>
            <w:r w:rsidRPr="00C8493B">
              <w:rPr>
                <w:rFonts w:eastAsia="Segoe UI" w:cstheme="minorHAnsi"/>
                <w:b/>
                <w:bCs/>
                <w:spacing w:val="1"/>
              </w:rPr>
              <w:t>a</w:t>
            </w:r>
            <w:r w:rsidRPr="00C8493B">
              <w:rPr>
                <w:rFonts w:eastAsia="Segoe UI" w:cstheme="minorHAnsi"/>
                <w:b/>
                <w:bCs/>
                <w:spacing w:val="-2"/>
              </w:rPr>
              <w:t>n</w:t>
            </w:r>
            <w:r w:rsidRPr="00C8493B">
              <w:rPr>
                <w:rFonts w:eastAsia="Segoe UI" w:cstheme="minorHAnsi"/>
                <w:b/>
                <w:bCs/>
              </w:rPr>
              <w:t>d</w:t>
            </w:r>
            <w:r w:rsidRPr="00C8493B">
              <w:rPr>
                <w:rFonts w:eastAsia="Segoe UI" w:cstheme="minorHAnsi"/>
                <w:b/>
                <w:bCs/>
                <w:spacing w:val="-1"/>
              </w:rPr>
              <w:t xml:space="preserve"> s</w:t>
            </w:r>
            <w:r w:rsidRPr="00C8493B">
              <w:rPr>
                <w:rFonts w:eastAsia="Segoe UI" w:cstheme="minorHAnsi"/>
                <w:b/>
                <w:bCs/>
              </w:rPr>
              <w:t>o</w:t>
            </w:r>
            <w:r w:rsidRPr="00C8493B">
              <w:rPr>
                <w:rFonts w:eastAsia="Segoe UI" w:cstheme="minorHAnsi"/>
                <w:b/>
                <w:bCs/>
                <w:spacing w:val="-1"/>
              </w:rPr>
              <w:t>l</w:t>
            </w:r>
            <w:r w:rsidRPr="00C8493B">
              <w:rPr>
                <w:rFonts w:eastAsia="Segoe UI" w:cstheme="minorHAnsi"/>
                <w:b/>
                <w:bCs/>
              </w:rPr>
              <w:t>ve e</w:t>
            </w:r>
            <w:r w:rsidRPr="00C8493B">
              <w:rPr>
                <w:rFonts w:eastAsia="Segoe UI" w:cstheme="minorHAnsi"/>
                <w:b/>
                <w:bCs/>
                <w:spacing w:val="-2"/>
              </w:rPr>
              <w:t>q</w:t>
            </w:r>
            <w:r w:rsidRPr="00C8493B">
              <w:rPr>
                <w:rFonts w:eastAsia="Segoe UI" w:cstheme="minorHAnsi"/>
                <w:b/>
                <w:bCs/>
                <w:spacing w:val="1"/>
              </w:rPr>
              <w:t>u</w:t>
            </w:r>
            <w:r w:rsidRPr="00C8493B">
              <w:rPr>
                <w:rFonts w:eastAsia="Segoe UI" w:cstheme="minorHAnsi"/>
                <w:b/>
                <w:bCs/>
                <w:spacing w:val="-1"/>
              </w:rPr>
              <w:t>a</w:t>
            </w:r>
            <w:r w:rsidRPr="00C8493B">
              <w:rPr>
                <w:rFonts w:eastAsia="Segoe UI" w:cstheme="minorHAnsi"/>
                <w:b/>
                <w:bCs/>
              </w:rPr>
              <w:t>tions</w:t>
            </w:r>
            <w:r w:rsidRPr="00C8493B">
              <w:rPr>
                <w:rFonts w:eastAsia="Segoe UI" w:cstheme="minorHAnsi"/>
                <w:b/>
                <w:bCs/>
                <w:spacing w:val="-1"/>
              </w:rPr>
              <w:t xml:space="preserve"> a</w:t>
            </w:r>
            <w:r w:rsidRPr="00C8493B">
              <w:rPr>
                <w:rFonts w:eastAsia="Segoe UI" w:cstheme="minorHAnsi"/>
                <w:b/>
                <w:bCs/>
                <w:spacing w:val="1"/>
              </w:rPr>
              <w:t>n</w:t>
            </w:r>
            <w:r w:rsidRPr="00C8493B">
              <w:rPr>
                <w:rFonts w:eastAsia="Segoe UI" w:cstheme="minorHAnsi"/>
                <w:b/>
                <w:bCs/>
              </w:rPr>
              <w:t>d</w:t>
            </w:r>
            <w:r w:rsidRPr="00C8493B">
              <w:rPr>
                <w:rFonts w:eastAsia="Segoe UI" w:cstheme="minorHAnsi"/>
                <w:b/>
                <w:bCs/>
                <w:spacing w:val="-1"/>
              </w:rPr>
              <w:t xml:space="preserve"> </w:t>
            </w:r>
            <w:r w:rsidRPr="00C8493B">
              <w:rPr>
                <w:rFonts w:eastAsia="Segoe UI" w:cstheme="minorHAnsi"/>
                <w:b/>
                <w:bCs/>
              </w:rPr>
              <w:t>in</w:t>
            </w:r>
            <w:r w:rsidRPr="00C8493B">
              <w:rPr>
                <w:rFonts w:eastAsia="Segoe UI" w:cstheme="minorHAnsi"/>
                <w:b/>
                <w:bCs/>
                <w:spacing w:val="-1"/>
              </w:rPr>
              <w:t>e</w:t>
            </w:r>
            <w:r w:rsidRPr="00C8493B">
              <w:rPr>
                <w:rFonts w:eastAsia="Segoe UI" w:cstheme="minorHAnsi"/>
                <w:b/>
                <w:bCs/>
              </w:rPr>
              <w:t>q</w:t>
            </w:r>
            <w:r w:rsidRPr="00C8493B">
              <w:rPr>
                <w:rFonts w:eastAsia="Segoe UI" w:cstheme="minorHAnsi"/>
                <w:b/>
                <w:bCs/>
                <w:spacing w:val="-2"/>
              </w:rPr>
              <w:t>u</w:t>
            </w:r>
            <w:r w:rsidRPr="00C8493B">
              <w:rPr>
                <w:rFonts w:eastAsia="Segoe UI" w:cstheme="minorHAnsi"/>
                <w:b/>
                <w:bCs/>
                <w:spacing w:val="1"/>
              </w:rPr>
              <w:t>a</w:t>
            </w:r>
            <w:r w:rsidRPr="00C8493B">
              <w:rPr>
                <w:rFonts w:eastAsia="Segoe UI" w:cstheme="minorHAnsi"/>
                <w:b/>
                <w:bCs/>
              </w:rPr>
              <w:t>liti</w:t>
            </w:r>
            <w:r w:rsidRPr="00C8493B">
              <w:rPr>
                <w:rFonts w:eastAsia="Segoe UI" w:cstheme="minorHAnsi"/>
                <w:b/>
                <w:bCs/>
                <w:spacing w:val="-2"/>
              </w:rPr>
              <w:t>e</w:t>
            </w:r>
            <w:r w:rsidRPr="00C8493B">
              <w:rPr>
                <w:rFonts w:eastAsia="Segoe UI" w:cstheme="minorHAnsi"/>
                <w:b/>
                <w:bCs/>
              </w:rPr>
              <w:t>s</w:t>
            </w:r>
            <w:r w:rsidRPr="00C8493B">
              <w:rPr>
                <w:rFonts w:eastAsia="Segoe UI" w:cstheme="minorHAnsi"/>
                <w:b/>
                <w:bCs/>
                <w:spacing w:val="-2"/>
              </w:rPr>
              <w:t xml:space="preserve"> </w:t>
            </w:r>
            <w:r w:rsidRPr="00C8493B">
              <w:rPr>
                <w:rFonts w:eastAsia="Segoe UI" w:cstheme="minorHAnsi"/>
                <w:b/>
                <w:bCs/>
              </w:rPr>
              <w:t>g</w:t>
            </w:r>
            <w:r w:rsidRPr="00C8493B">
              <w:rPr>
                <w:rFonts w:eastAsia="Segoe UI" w:cstheme="minorHAnsi"/>
                <w:b/>
                <w:bCs/>
                <w:spacing w:val="1"/>
              </w:rPr>
              <w:t>ra</w:t>
            </w:r>
            <w:r w:rsidRPr="00C8493B">
              <w:rPr>
                <w:rFonts w:eastAsia="Segoe UI" w:cstheme="minorHAnsi"/>
                <w:b/>
                <w:bCs/>
              </w:rPr>
              <w:t>p</w:t>
            </w:r>
            <w:r w:rsidRPr="00C8493B">
              <w:rPr>
                <w:rFonts w:eastAsia="Segoe UI" w:cstheme="minorHAnsi"/>
                <w:b/>
                <w:bCs/>
                <w:spacing w:val="-1"/>
              </w:rPr>
              <w:t>h</w:t>
            </w:r>
            <w:r w:rsidRPr="00C8493B">
              <w:rPr>
                <w:rFonts w:eastAsia="Segoe UI" w:cstheme="minorHAnsi"/>
                <w:b/>
                <w:bCs/>
              </w:rPr>
              <w:t>i</w:t>
            </w:r>
            <w:r w:rsidRPr="00C8493B">
              <w:rPr>
                <w:rFonts w:eastAsia="Segoe UI" w:cstheme="minorHAnsi"/>
                <w:b/>
                <w:bCs/>
                <w:spacing w:val="-1"/>
              </w:rPr>
              <w:t>c</w:t>
            </w:r>
            <w:r w:rsidRPr="00C8493B">
              <w:rPr>
                <w:rFonts w:eastAsia="Segoe UI" w:cstheme="minorHAnsi"/>
                <w:b/>
                <w:bCs/>
                <w:spacing w:val="1"/>
              </w:rPr>
              <w:t>a</w:t>
            </w:r>
            <w:r w:rsidRPr="00C8493B">
              <w:rPr>
                <w:rFonts w:eastAsia="Segoe UI" w:cstheme="minorHAnsi"/>
                <w:b/>
                <w:bCs/>
              </w:rPr>
              <w:t>l</w:t>
            </w:r>
            <w:r w:rsidRPr="00C8493B">
              <w:rPr>
                <w:rFonts w:eastAsia="Segoe UI" w:cstheme="minorHAnsi"/>
                <w:b/>
                <w:bCs/>
                <w:spacing w:val="-3"/>
              </w:rPr>
              <w:t>l</w:t>
            </w:r>
            <w:r w:rsidRPr="00C8493B">
              <w:rPr>
                <w:rFonts w:eastAsia="Segoe UI" w:cstheme="minorHAnsi"/>
                <w:b/>
                <w:bCs/>
                <w:spacing w:val="1"/>
              </w:rPr>
              <w:t>y</w:t>
            </w:r>
            <w:r w:rsidRPr="00C8493B">
              <w:rPr>
                <w:rFonts w:eastAsia="Segoe UI" w:cstheme="minorHAnsi"/>
                <w:b/>
                <w:bCs/>
              </w:rPr>
              <w:t>.</w:t>
            </w:r>
          </w:p>
        </w:tc>
      </w:tr>
      <w:tr w:rsidR="00AB199C" w:rsidRPr="00C8493B" w14:paraId="52475E2C" w14:textId="77777777" w:rsidTr="00AC5B6A">
        <w:tc>
          <w:tcPr>
            <w:tcW w:w="834" w:type="pct"/>
            <w:shd w:val="clear" w:color="auto" w:fill="auto"/>
          </w:tcPr>
          <w:p w14:paraId="606D76DB" w14:textId="77777777" w:rsidR="00AB199C" w:rsidRPr="00C8493B" w:rsidRDefault="00AB199C" w:rsidP="00A378FB">
            <w:pPr>
              <w:ind w:left="101" w:right="-14"/>
              <w:rPr>
                <w:rFonts w:eastAsia="Segoe UI" w:cstheme="minorHAnsi"/>
              </w:rPr>
            </w:pPr>
            <w:r w:rsidRPr="00C8493B">
              <w:rPr>
                <w:rFonts w:eastAsia="Segoe UI" w:cstheme="minorHAnsi"/>
                <w:spacing w:val="1"/>
              </w:rPr>
              <w:t>A.M</w:t>
            </w:r>
            <w:r w:rsidRPr="00C8493B">
              <w:rPr>
                <w:rFonts w:eastAsia="Segoe UI" w:cstheme="minorHAnsi"/>
              </w:rPr>
              <w:t>.</w:t>
            </w:r>
            <w:r w:rsidRPr="00C8493B">
              <w:rPr>
                <w:rFonts w:eastAsia="Segoe UI" w:cstheme="minorHAnsi"/>
                <w:spacing w:val="-1"/>
              </w:rPr>
              <w:t>A</w:t>
            </w:r>
            <w:r w:rsidRPr="00C8493B">
              <w:rPr>
                <w:rFonts w:eastAsia="Segoe UI" w:cstheme="minorHAnsi"/>
                <w:spacing w:val="1"/>
              </w:rPr>
              <w:t>2</w:t>
            </w:r>
            <w:r w:rsidRPr="00C8493B">
              <w:rPr>
                <w:rFonts w:eastAsia="Segoe UI" w:cstheme="minorHAnsi"/>
                <w:spacing w:val="-1"/>
              </w:rPr>
              <w:t>H</w:t>
            </w:r>
            <w:r w:rsidRPr="00C8493B">
              <w:rPr>
                <w:rFonts w:eastAsia="Segoe UI" w:cstheme="minorHAnsi"/>
                <w:spacing w:val="-2"/>
              </w:rPr>
              <w:t>S</w:t>
            </w:r>
            <w:r w:rsidRPr="00C8493B">
              <w:rPr>
                <w:rFonts w:eastAsia="Segoe UI" w:cstheme="minorHAnsi"/>
              </w:rPr>
              <w:t>.</w:t>
            </w:r>
            <w:r w:rsidRPr="00C8493B">
              <w:rPr>
                <w:rFonts w:eastAsia="Segoe UI" w:cstheme="minorHAnsi"/>
                <w:spacing w:val="-1"/>
              </w:rPr>
              <w:t>3</w:t>
            </w:r>
          </w:p>
        </w:tc>
        <w:tc>
          <w:tcPr>
            <w:tcW w:w="4166" w:type="pct"/>
            <w:shd w:val="clear" w:color="auto" w:fill="auto"/>
          </w:tcPr>
          <w:p w14:paraId="62758A4C" w14:textId="77777777" w:rsidR="00AB199C" w:rsidRPr="00C8493B" w:rsidRDefault="00AB199C" w:rsidP="00A378FB">
            <w:pPr>
              <w:ind w:left="101" w:right="-14"/>
              <w:rPr>
                <w:rFonts w:eastAsia="Segoe UI" w:cstheme="minorHAnsi"/>
              </w:rPr>
            </w:pPr>
            <w:r w:rsidRPr="00C8493B">
              <w:rPr>
                <w:rFonts w:eastAsia="Times New Roman" w:cstheme="minorHAnsi"/>
              </w:rPr>
              <w:t>Interpret the meaning of the intersection of the two graphs. Instructional Note: Include linear and polynomial functions.</w:t>
            </w:r>
          </w:p>
        </w:tc>
      </w:tr>
    </w:tbl>
    <w:p w14:paraId="16F4B2A7" w14:textId="77777777" w:rsidR="00AB199C" w:rsidRPr="00C8493B" w:rsidRDefault="00AB199C" w:rsidP="00A378FB">
      <w:pPr>
        <w:spacing w:after="0" w:line="240" w:lineRule="auto"/>
        <w:rPr>
          <w:rFonts w:eastAsia="Segoe UI" w:cstheme="minorHAnsi"/>
          <w:b/>
          <w:bCs/>
          <w:highlight w:val="yellow"/>
        </w:rPr>
      </w:pPr>
    </w:p>
    <w:p w14:paraId="44765D07" w14:textId="77777777" w:rsidR="00AB199C" w:rsidRPr="00C8493B" w:rsidRDefault="00AB199C" w:rsidP="00A378FB">
      <w:pPr>
        <w:spacing w:after="0" w:line="240" w:lineRule="auto"/>
        <w:rPr>
          <w:rFonts w:eastAsia="Segoe UI" w:cstheme="minorHAnsi"/>
          <w:b/>
          <w:bCs/>
        </w:rPr>
      </w:pPr>
      <w:r w:rsidRPr="00C8493B">
        <w:rPr>
          <w:rFonts w:eastAsia="Segoe UI" w:cstheme="minorHAnsi"/>
          <w:b/>
          <w:bCs/>
        </w:rPr>
        <w:t>Modeli</w:t>
      </w:r>
      <w:r w:rsidRPr="00C8493B">
        <w:rPr>
          <w:rFonts w:eastAsia="Segoe UI" w:cstheme="minorHAnsi"/>
          <w:b/>
          <w:bCs/>
          <w:spacing w:val="-2"/>
        </w:rPr>
        <w:t>n</w:t>
      </w:r>
      <w:r w:rsidRPr="00C8493B">
        <w:rPr>
          <w:rFonts w:eastAsia="Segoe UI" w:cstheme="minorHAnsi"/>
          <w:b/>
          <w:bCs/>
        </w:rPr>
        <w:t>g</w:t>
      </w:r>
      <w:r w:rsidRPr="00C8493B">
        <w:rPr>
          <w:rFonts w:eastAsia="Segoe UI" w:cstheme="minorHAnsi"/>
          <w:b/>
          <w:bCs/>
          <w:spacing w:val="-1"/>
        </w:rPr>
        <w:t xml:space="preserve"> w</w:t>
      </w:r>
      <w:r w:rsidRPr="00C8493B">
        <w:rPr>
          <w:rFonts w:eastAsia="Segoe UI" w:cstheme="minorHAnsi"/>
          <w:b/>
          <w:bCs/>
        </w:rPr>
        <w:t>ith</w:t>
      </w:r>
      <w:r w:rsidRPr="00C8493B">
        <w:rPr>
          <w:rFonts w:eastAsia="Segoe UI" w:cstheme="minorHAnsi"/>
          <w:b/>
          <w:bCs/>
          <w:spacing w:val="-1"/>
        </w:rPr>
        <w:t xml:space="preserve"> </w:t>
      </w:r>
      <w:r w:rsidRPr="00C8493B">
        <w:rPr>
          <w:rFonts w:eastAsia="Segoe UI" w:cstheme="minorHAnsi"/>
          <w:b/>
          <w:bCs/>
        </w:rPr>
        <w:t>F</w:t>
      </w:r>
      <w:r w:rsidRPr="00C8493B">
        <w:rPr>
          <w:rFonts w:eastAsia="Segoe UI" w:cstheme="minorHAnsi"/>
          <w:b/>
          <w:bCs/>
          <w:spacing w:val="1"/>
        </w:rPr>
        <w:t>un</w:t>
      </w:r>
      <w:r w:rsidRPr="00C8493B">
        <w:rPr>
          <w:rFonts w:eastAsia="Segoe UI" w:cstheme="minorHAnsi"/>
          <w:b/>
          <w:bCs/>
          <w:spacing w:val="-3"/>
        </w:rPr>
        <w:t>c</w:t>
      </w:r>
      <w:r w:rsidRPr="00C8493B">
        <w:rPr>
          <w:rFonts w:eastAsia="Segoe UI" w:cstheme="minorHAnsi"/>
          <w:b/>
          <w:bCs/>
        </w:rPr>
        <w:t>ti</w:t>
      </w:r>
      <w:r w:rsidRPr="00C8493B">
        <w:rPr>
          <w:rFonts w:eastAsia="Segoe UI" w:cstheme="minorHAnsi"/>
          <w:b/>
          <w:bCs/>
          <w:spacing w:val="-3"/>
        </w:rPr>
        <w:t>o</w:t>
      </w:r>
      <w:r w:rsidRPr="00C8493B">
        <w:rPr>
          <w:rFonts w:eastAsia="Segoe UI" w:cstheme="minorHAnsi"/>
          <w:b/>
          <w:bCs/>
          <w:spacing w:val="1"/>
        </w:rPr>
        <w:t>n</w:t>
      </w:r>
      <w:r w:rsidRPr="00C8493B">
        <w:rPr>
          <w:rFonts w:eastAsia="Segoe UI" w:cstheme="minorHAnsi"/>
          <w:b/>
          <w:bCs/>
        </w:rPr>
        <w:t>s</w:t>
      </w:r>
    </w:p>
    <w:p w14:paraId="0BDB9D67" w14:textId="77777777" w:rsidR="00AB199C" w:rsidRPr="00C8493B" w:rsidRDefault="00AB199C" w:rsidP="00A378FB">
      <w:pPr>
        <w:spacing w:after="0" w:line="240" w:lineRule="auto"/>
        <w:rPr>
          <w:rFonts w:eastAsia="Times New Roman" w:cstheme="minorHAnsi"/>
        </w:rPr>
      </w:pPr>
    </w:p>
    <w:tbl>
      <w:tblPr>
        <w:tblW w:w="5000" w:type="pct"/>
        <w:tblCellMar>
          <w:left w:w="0" w:type="dxa"/>
          <w:right w:w="0" w:type="dxa"/>
        </w:tblCellMar>
        <w:tblLook w:val="01E0" w:firstRow="1" w:lastRow="1" w:firstColumn="1" w:lastColumn="1" w:noHBand="0" w:noVBand="0"/>
      </w:tblPr>
      <w:tblGrid>
        <w:gridCol w:w="1616"/>
        <w:gridCol w:w="7734"/>
      </w:tblGrid>
      <w:tr w:rsidR="00AB199C" w:rsidRPr="00C8493B" w14:paraId="40B707DA" w14:textId="77777777" w:rsidTr="00AC5B6A">
        <w:tc>
          <w:tcPr>
            <w:tcW w:w="864" w:type="pct"/>
            <w:tcBorders>
              <w:top w:val="single" w:sz="4" w:space="0" w:color="000000"/>
              <w:left w:val="single" w:sz="4" w:space="0" w:color="000000"/>
              <w:bottom w:val="single" w:sz="4" w:space="0" w:color="000000"/>
              <w:right w:val="single" w:sz="4" w:space="0" w:color="000000"/>
            </w:tcBorders>
            <w:shd w:val="clear" w:color="auto" w:fill="auto"/>
          </w:tcPr>
          <w:p w14:paraId="03323351" w14:textId="77777777" w:rsidR="00AB199C" w:rsidRPr="00C8493B" w:rsidRDefault="00AB199C" w:rsidP="00A378FB">
            <w:pPr>
              <w:spacing w:after="0" w:line="240" w:lineRule="auto"/>
              <w:ind w:left="105" w:right="-20"/>
              <w:rPr>
                <w:rFonts w:eastAsia="Segoe UI" w:cstheme="minorHAnsi"/>
              </w:rPr>
            </w:pPr>
            <w:r w:rsidRPr="00C8493B">
              <w:rPr>
                <w:rFonts w:eastAsia="Segoe UI" w:cstheme="minorHAnsi"/>
                <w:b/>
                <w:bCs/>
                <w:spacing w:val="-1"/>
              </w:rPr>
              <w:t>C</w:t>
            </w:r>
            <w:r w:rsidRPr="00C8493B">
              <w:rPr>
                <w:rFonts w:eastAsia="Segoe UI" w:cstheme="minorHAnsi"/>
                <w:b/>
                <w:bCs/>
              </w:rPr>
              <w:t>luster</w:t>
            </w:r>
          </w:p>
        </w:tc>
        <w:tc>
          <w:tcPr>
            <w:tcW w:w="4136" w:type="pct"/>
            <w:tcBorders>
              <w:top w:val="single" w:sz="4" w:space="0" w:color="000000"/>
              <w:left w:val="single" w:sz="4" w:space="0" w:color="000000"/>
              <w:bottom w:val="single" w:sz="4" w:space="0" w:color="000000"/>
              <w:right w:val="single" w:sz="4" w:space="0" w:color="000000"/>
            </w:tcBorders>
            <w:shd w:val="clear" w:color="auto" w:fill="auto"/>
          </w:tcPr>
          <w:p w14:paraId="37E75510" w14:textId="77777777" w:rsidR="00AB199C" w:rsidRPr="00C8493B" w:rsidRDefault="00AB199C" w:rsidP="00A378FB">
            <w:pPr>
              <w:spacing w:after="0" w:line="240" w:lineRule="auto"/>
              <w:ind w:left="102" w:right="-20"/>
              <w:rPr>
                <w:rFonts w:eastAsia="Segoe UI" w:cstheme="minorHAnsi"/>
                <w:b/>
                <w:bCs/>
                <w:spacing w:val="-1"/>
              </w:rPr>
            </w:pPr>
            <w:r w:rsidRPr="00C8493B">
              <w:rPr>
                <w:rFonts w:eastAsia="Segoe UI" w:cstheme="minorHAnsi"/>
                <w:b/>
                <w:bCs/>
                <w:spacing w:val="-1"/>
              </w:rPr>
              <w:t>C</w:t>
            </w:r>
            <w:r w:rsidRPr="00C8493B">
              <w:rPr>
                <w:rFonts w:eastAsia="Segoe UI" w:cstheme="minorHAnsi"/>
                <w:b/>
                <w:bCs/>
                <w:spacing w:val="1"/>
              </w:rPr>
              <w:t>r</w:t>
            </w:r>
            <w:r w:rsidRPr="00C8493B">
              <w:rPr>
                <w:rFonts w:eastAsia="Segoe UI" w:cstheme="minorHAnsi"/>
                <w:b/>
                <w:bCs/>
              </w:rPr>
              <w:t>eate e</w:t>
            </w:r>
            <w:r w:rsidRPr="00C8493B">
              <w:rPr>
                <w:rFonts w:eastAsia="Segoe UI" w:cstheme="minorHAnsi"/>
                <w:b/>
                <w:bCs/>
                <w:spacing w:val="-2"/>
              </w:rPr>
              <w:t>qu</w:t>
            </w:r>
            <w:r w:rsidRPr="00C8493B">
              <w:rPr>
                <w:rFonts w:eastAsia="Segoe UI" w:cstheme="minorHAnsi"/>
                <w:b/>
                <w:bCs/>
                <w:spacing w:val="1"/>
              </w:rPr>
              <w:t>a</w:t>
            </w:r>
            <w:r w:rsidRPr="00C8493B">
              <w:rPr>
                <w:rFonts w:eastAsia="Segoe UI" w:cstheme="minorHAnsi"/>
                <w:b/>
                <w:bCs/>
              </w:rPr>
              <w:t>tions</w:t>
            </w:r>
            <w:r w:rsidRPr="00C8493B">
              <w:rPr>
                <w:rFonts w:eastAsia="Segoe UI" w:cstheme="minorHAnsi"/>
                <w:b/>
                <w:bCs/>
                <w:spacing w:val="-1"/>
              </w:rPr>
              <w:t xml:space="preserve"> </w:t>
            </w:r>
            <w:r w:rsidRPr="00C8493B">
              <w:rPr>
                <w:rFonts w:eastAsia="Segoe UI" w:cstheme="minorHAnsi"/>
                <w:b/>
                <w:bCs/>
              </w:rPr>
              <w:t>t</w:t>
            </w:r>
            <w:r w:rsidRPr="00C8493B">
              <w:rPr>
                <w:rFonts w:eastAsia="Segoe UI" w:cstheme="minorHAnsi"/>
                <w:b/>
                <w:bCs/>
                <w:spacing w:val="-3"/>
              </w:rPr>
              <w:t>h</w:t>
            </w:r>
            <w:r w:rsidRPr="00C8493B">
              <w:rPr>
                <w:rFonts w:eastAsia="Segoe UI" w:cstheme="minorHAnsi"/>
                <w:b/>
                <w:bCs/>
                <w:spacing w:val="1"/>
              </w:rPr>
              <w:t>a</w:t>
            </w:r>
            <w:r w:rsidRPr="00C8493B">
              <w:rPr>
                <w:rFonts w:eastAsia="Segoe UI" w:cstheme="minorHAnsi"/>
                <w:b/>
                <w:bCs/>
              </w:rPr>
              <w:t xml:space="preserve">t </w:t>
            </w:r>
            <w:r w:rsidRPr="00C8493B">
              <w:rPr>
                <w:rFonts w:eastAsia="Segoe UI" w:cstheme="minorHAnsi"/>
                <w:b/>
                <w:bCs/>
                <w:spacing w:val="-3"/>
              </w:rPr>
              <w:t>d</w:t>
            </w:r>
            <w:r w:rsidRPr="00C8493B">
              <w:rPr>
                <w:rFonts w:eastAsia="Segoe UI" w:cstheme="minorHAnsi"/>
                <w:b/>
                <w:bCs/>
              </w:rPr>
              <w:t>es</w:t>
            </w:r>
            <w:r w:rsidRPr="00C8493B">
              <w:rPr>
                <w:rFonts w:eastAsia="Segoe UI" w:cstheme="minorHAnsi"/>
                <w:b/>
                <w:bCs/>
                <w:spacing w:val="-1"/>
              </w:rPr>
              <w:t>c</w:t>
            </w:r>
            <w:r w:rsidRPr="00C8493B">
              <w:rPr>
                <w:rFonts w:eastAsia="Segoe UI" w:cstheme="minorHAnsi"/>
                <w:b/>
                <w:bCs/>
                <w:spacing w:val="1"/>
              </w:rPr>
              <w:t>r</w:t>
            </w:r>
            <w:r w:rsidRPr="00C8493B">
              <w:rPr>
                <w:rFonts w:eastAsia="Segoe UI" w:cstheme="minorHAnsi"/>
                <w:b/>
                <w:bCs/>
              </w:rPr>
              <w:t>ibe</w:t>
            </w:r>
            <w:r w:rsidRPr="00C8493B">
              <w:rPr>
                <w:rFonts w:eastAsia="Segoe UI" w:cstheme="minorHAnsi"/>
                <w:b/>
                <w:bCs/>
                <w:spacing w:val="-1"/>
              </w:rPr>
              <w:t xml:space="preserve"> </w:t>
            </w:r>
            <w:r w:rsidRPr="00C8493B">
              <w:rPr>
                <w:rFonts w:eastAsia="Segoe UI" w:cstheme="minorHAnsi"/>
                <w:b/>
                <w:bCs/>
                <w:spacing w:val="-2"/>
              </w:rPr>
              <w:t>n</w:t>
            </w:r>
            <w:r w:rsidRPr="00C8493B">
              <w:rPr>
                <w:rFonts w:eastAsia="Segoe UI" w:cstheme="minorHAnsi"/>
                <w:b/>
                <w:bCs/>
                <w:spacing w:val="1"/>
              </w:rPr>
              <w:t>u</w:t>
            </w:r>
            <w:r w:rsidRPr="00C8493B">
              <w:rPr>
                <w:rFonts w:eastAsia="Segoe UI" w:cstheme="minorHAnsi"/>
                <w:b/>
                <w:bCs/>
              </w:rPr>
              <w:t>m</w:t>
            </w:r>
            <w:r w:rsidRPr="00C8493B">
              <w:rPr>
                <w:rFonts w:eastAsia="Segoe UI" w:cstheme="minorHAnsi"/>
                <w:b/>
                <w:bCs/>
                <w:spacing w:val="-1"/>
              </w:rPr>
              <w:t>b</w:t>
            </w:r>
            <w:r w:rsidRPr="00C8493B">
              <w:rPr>
                <w:rFonts w:eastAsia="Segoe UI" w:cstheme="minorHAnsi"/>
                <w:b/>
                <w:bCs/>
                <w:spacing w:val="-2"/>
              </w:rPr>
              <w:t>e</w:t>
            </w:r>
            <w:r w:rsidRPr="00C8493B">
              <w:rPr>
                <w:rFonts w:eastAsia="Segoe UI" w:cstheme="minorHAnsi"/>
                <w:b/>
                <w:bCs/>
                <w:spacing w:val="1"/>
              </w:rPr>
              <w:t>r</w:t>
            </w:r>
            <w:r w:rsidRPr="00C8493B">
              <w:rPr>
                <w:rFonts w:eastAsia="Segoe UI" w:cstheme="minorHAnsi"/>
                <w:b/>
                <w:bCs/>
              </w:rPr>
              <w:t>s</w:t>
            </w:r>
            <w:r w:rsidRPr="00C8493B">
              <w:rPr>
                <w:rFonts w:eastAsia="Segoe UI" w:cstheme="minorHAnsi"/>
                <w:b/>
                <w:bCs/>
                <w:spacing w:val="-2"/>
              </w:rPr>
              <w:t xml:space="preserve"> </w:t>
            </w:r>
            <w:r w:rsidRPr="00C8493B">
              <w:rPr>
                <w:rFonts w:eastAsia="Segoe UI" w:cstheme="minorHAnsi"/>
                <w:b/>
                <w:bCs/>
              </w:rPr>
              <w:t>or r</w:t>
            </w:r>
            <w:r w:rsidRPr="00C8493B">
              <w:rPr>
                <w:rFonts w:eastAsia="Segoe UI" w:cstheme="minorHAnsi"/>
                <w:b/>
                <w:bCs/>
                <w:spacing w:val="1"/>
              </w:rPr>
              <w:t>e</w:t>
            </w:r>
            <w:r w:rsidRPr="00C8493B">
              <w:rPr>
                <w:rFonts w:eastAsia="Segoe UI" w:cstheme="minorHAnsi"/>
                <w:b/>
                <w:bCs/>
                <w:spacing w:val="-3"/>
              </w:rPr>
              <w:t>l</w:t>
            </w:r>
            <w:r w:rsidRPr="00C8493B">
              <w:rPr>
                <w:rFonts w:eastAsia="Segoe UI" w:cstheme="minorHAnsi"/>
                <w:b/>
                <w:bCs/>
                <w:spacing w:val="-1"/>
              </w:rPr>
              <w:t>a</w:t>
            </w:r>
            <w:r w:rsidRPr="00C8493B">
              <w:rPr>
                <w:rFonts w:eastAsia="Segoe UI" w:cstheme="minorHAnsi"/>
                <w:b/>
                <w:bCs/>
              </w:rPr>
              <w:t>tions</w:t>
            </w:r>
            <w:r w:rsidRPr="00C8493B">
              <w:rPr>
                <w:rFonts w:eastAsia="Segoe UI" w:cstheme="minorHAnsi"/>
                <w:b/>
                <w:bCs/>
                <w:spacing w:val="-2"/>
              </w:rPr>
              <w:t>h</w:t>
            </w:r>
            <w:r w:rsidRPr="00C8493B">
              <w:rPr>
                <w:rFonts w:eastAsia="Segoe UI" w:cstheme="minorHAnsi"/>
                <w:b/>
                <w:bCs/>
              </w:rPr>
              <w:t>ip</w:t>
            </w:r>
            <w:r w:rsidRPr="00C8493B">
              <w:rPr>
                <w:rFonts w:eastAsia="Segoe UI" w:cstheme="minorHAnsi"/>
                <w:b/>
                <w:bCs/>
                <w:spacing w:val="-2"/>
              </w:rPr>
              <w:t>s</w:t>
            </w:r>
            <w:r w:rsidRPr="00C8493B">
              <w:rPr>
                <w:rFonts w:eastAsia="Segoe UI" w:cstheme="minorHAnsi"/>
                <w:b/>
                <w:bCs/>
              </w:rPr>
              <w:t>.</w:t>
            </w:r>
          </w:p>
        </w:tc>
      </w:tr>
      <w:tr w:rsidR="00AB199C" w:rsidRPr="00C8493B" w14:paraId="63ADA02E" w14:textId="77777777" w:rsidTr="00AC5B6A">
        <w:tc>
          <w:tcPr>
            <w:tcW w:w="864" w:type="pct"/>
            <w:tcBorders>
              <w:top w:val="single" w:sz="4" w:space="0" w:color="000000"/>
              <w:left w:val="single" w:sz="4" w:space="0" w:color="000000"/>
              <w:bottom w:val="single" w:sz="4" w:space="0" w:color="000000"/>
              <w:right w:val="single" w:sz="4" w:space="0" w:color="000000"/>
            </w:tcBorders>
            <w:shd w:val="clear" w:color="auto" w:fill="auto"/>
          </w:tcPr>
          <w:p w14:paraId="48B51A26" w14:textId="77777777" w:rsidR="00AB199C" w:rsidRPr="00C8493B" w:rsidRDefault="00AB199C" w:rsidP="00A378FB">
            <w:pPr>
              <w:spacing w:after="0" w:line="240" w:lineRule="auto"/>
              <w:ind w:left="105" w:right="-20"/>
              <w:rPr>
                <w:rFonts w:eastAsia="Segoe UI" w:cstheme="minorHAnsi"/>
              </w:rPr>
            </w:pPr>
            <w:r w:rsidRPr="00C8493B">
              <w:rPr>
                <w:rFonts w:eastAsia="Segoe UI" w:cstheme="minorHAnsi"/>
                <w:spacing w:val="1"/>
              </w:rPr>
              <w:t>A.M</w:t>
            </w:r>
            <w:r w:rsidRPr="00C8493B">
              <w:rPr>
                <w:rFonts w:eastAsia="Segoe UI" w:cstheme="minorHAnsi"/>
              </w:rPr>
              <w:t>.</w:t>
            </w:r>
            <w:r w:rsidRPr="00C8493B">
              <w:rPr>
                <w:rFonts w:eastAsia="Segoe UI" w:cstheme="minorHAnsi"/>
                <w:spacing w:val="-1"/>
              </w:rPr>
              <w:t>A</w:t>
            </w:r>
            <w:r w:rsidRPr="00C8493B">
              <w:rPr>
                <w:rFonts w:eastAsia="Segoe UI" w:cstheme="minorHAnsi"/>
                <w:spacing w:val="1"/>
              </w:rPr>
              <w:t>2</w:t>
            </w:r>
            <w:r w:rsidRPr="00C8493B">
              <w:rPr>
                <w:rFonts w:eastAsia="Segoe UI" w:cstheme="minorHAnsi"/>
                <w:spacing w:val="-1"/>
              </w:rPr>
              <w:t>H</w:t>
            </w:r>
            <w:r w:rsidRPr="00C8493B">
              <w:rPr>
                <w:rFonts w:eastAsia="Segoe UI" w:cstheme="minorHAnsi"/>
                <w:spacing w:val="-2"/>
              </w:rPr>
              <w:t>S</w:t>
            </w:r>
            <w:r w:rsidRPr="00C8493B">
              <w:rPr>
                <w:rFonts w:eastAsia="Segoe UI" w:cstheme="minorHAnsi"/>
              </w:rPr>
              <w:t>.</w:t>
            </w:r>
            <w:r w:rsidRPr="00C8493B">
              <w:rPr>
                <w:rFonts w:eastAsia="Segoe UI" w:cstheme="minorHAnsi"/>
                <w:spacing w:val="-1"/>
              </w:rPr>
              <w:t>4</w:t>
            </w:r>
          </w:p>
        </w:tc>
        <w:tc>
          <w:tcPr>
            <w:tcW w:w="4136" w:type="pct"/>
            <w:tcBorders>
              <w:top w:val="single" w:sz="4" w:space="0" w:color="000000"/>
              <w:left w:val="single" w:sz="4" w:space="0" w:color="000000"/>
              <w:bottom w:val="single" w:sz="4" w:space="0" w:color="000000"/>
              <w:right w:val="single" w:sz="4" w:space="0" w:color="000000"/>
            </w:tcBorders>
            <w:shd w:val="clear" w:color="auto" w:fill="auto"/>
          </w:tcPr>
          <w:p w14:paraId="66B9097B" w14:textId="77777777" w:rsidR="00AB199C" w:rsidRPr="00C8493B" w:rsidRDefault="00AB199C" w:rsidP="00A378FB">
            <w:pPr>
              <w:spacing w:after="0" w:line="240" w:lineRule="auto"/>
              <w:ind w:left="102" w:right="-20"/>
              <w:rPr>
                <w:rFonts w:eastAsia="Segoe UI" w:cstheme="minorHAnsi"/>
                <w:spacing w:val="-1"/>
              </w:rPr>
            </w:pPr>
            <w:r w:rsidRPr="00C8493B">
              <w:rPr>
                <w:rFonts w:eastAsia="Times New Roman" w:cstheme="minorHAnsi"/>
              </w:rPr>
              <w:t>Create linear equations and inequalities in one variable and use them to solve problems.</w:t>
            </w:r>
          </w:p>
        </w:tc>
      </w:tr>
      <w:tr w:rsidR="00AB199C" w:rsidRPr="00C8493B" w14:paraId="01CDB1B6" w14:textId="77777777" w:rsidTr="00AC5B6A">
        <w:tc>
          <w:tcPr>
            <w:tcW w:w="864" w:type="pct"/>
            <w:tcBorders>
              <w:top w:val="single" w:sz="4" w:space="0" w:color="000000"/>
              <w:left w:val="single" w:sz="4" w:space="0" w:color="000000"/>
              <w:bottom w:val="single" w:sz="4" w:space="0" w:color="000000"/>
              <w:right w:val="single" w:sz="4" w:space="0" w:color="000000"/>
            </w:tcBorders>
            <w:shd w:val="clear" w:color="auto" w:fill="auto"/>
          </w:tcPr>
          <w:p w14:paraId="16E6DF27" w14:textId="77777777" w:rsidR="00AB199C" w:rsidRPr="00C8493B" w:rsidRDefault="00AB199C" w:rsidP="00A378FB">
            <w:pPr>
              <w:spacing w:after="0" w:line="240" w:lineRule="auto"/>
              <w:ind w:left="105" w:right="-20"/>
              <w:rPr>
                <w:rFonts w:eastAsia="Segoe UI" w:cstheme="minorHAnsi"/>
              </w:rPr>
            </w:pPr>
            <w:r w:rsidRPr="00C8493B">
              <w:rPr>
                <w:rFonts w:eastAsia="Segoe UI" w:cstheme="minorHAnsi"/>
                <w:spacing w:val="1"/>
              </w:rPr>
              <w:t>A.M</w:t>
            </w:r>
            <w:r w:rsidRPr="00C8493B">
              <w:rPr>
                <w:rFonts w:eastAsia="Segoe UI" w:cstheme="minorHAnsi"/>
              </w:rPr>
              <w:t>.</w:t>
            </w:r>
            <w:r w:rsidRPr="00C8493B">
              <w:rPr>
                <w:rFonts w:eastAsia="Segoe UI" w:cstheme="minorHAnsi"/>
                <w:spacing w:val="-1"/>
              </w:rPr>
              <w:t>A</w:t>
            </w:r>
            <w:r w:rsidRPr="00C8493B">
              <w:rPr>
                <w:rFonts w:eastAsia="Segoe UI" w:cstheme="minorHAnsi"/>
                <w:spacing w:val="1"/>
              </w:rPr>
              <w:t>2</w:t>
            </w:r>
            <w:r w:rsidRPr="00C8493B">
              <w:rPr>
                <w:rFonts w:eastAsia="Segoe UI" w:cstheme="minorHAnsi"/>
                <w:spacing w:val="-1"/>
              </w:rPr>
              <w:t>H</w:t>
            </w:r>
            <w:r w:rsidRPr="00C8493B">
              <w:rPr>
                <w:rFonts w:eastAsia="Segoe UI" w:cstheme="minorHAnsi"/>
                <w:spacing w:val="-2"/>
              </w:rPr>
              <w:t>S</w:t>
            </w:r>
            <w:r w:rsidRPr="00C8493B">
              <w:rPr>
                <w:rFonts w:eastAsia="Segoe UI" w:cstheme="minorHAnsi"/>
              </w:rPr>
              <w:t>.</w:t>
            </w:r>
            <w:r w:rsidRPr="00C8493B">
              <w:rPr>
                <w:rFonts w:eastAsia="Segoe UI" w:cstheme="minorHAnsi"/>
                <w:spacing w:val="-1"/>
              </w:rPr>
              <w:t>5</w:t>
            </w:r>
          </w:p>
        </w:tc>
        <w:tc>
          <w:tcPr>
            <w:tcW w:w="4136" w:type="pct"/>
            <w:tcBorders>
              <w:top w:val="single" w:sz="4" w:space="0" w:color="000000"/>
              <w:left w:val="single" w:sz="4" w:space="0" w:color="000000"/>
              <w:bottom w:val="single" w:sz="4" w:space="0" w:color="000000"/>
              <w:right w:val="single" w:sz="4" w:space="0" w:color="000000"/>
            </w:tcBorders>
            <w:shd w:val="clear" w:color="auto" w:fill="auto"/>
          </w:tcPr>
          <w:p w14:paraId="320B97DC" w14:textId="77777777" w:rsidR="00AB199C" w:rsidRPr="00C8493B" w:rsidRDefault="00AB199C" w:rsidP="00A378FB">
            <w:pPr>
              <w:spacing w:after="0" w:line="240" w:lineRule="auto"/>
              <w:ind w:left="102" w:right="-20"/>
              <w:rPr>
                <w:rFonts w:eastAsia="Times New Roman" w:cstheme="minorHAnsi"/>
              </w:rPr>
            </w:pPr>
            <w:r w:rsidRPr="00C8493B">
              <w:rPr>
                <w:rFonts w:eastAsia="Times New Roman" w:cstheme="minorHAnsi"/>
              </w:rPr>
              <w:t>Create linear equations in two variables to represent relationships between quantities and graph equations on coordinate axes with labels and scales.</w:t>
            </w:r>
          </w:p>
        </w:tc>
      </w:tr>
      <w:tr w:rsidR="00AB199C" w:rsidRPr="00C8493B" w14:paraId="708FB7CB" w14:textId="77777777" w:rsidTr="00AC5B6A">
        <w:tc>
          <w:tcPr>
            <w:tcW w:w="864" w:type="pct"/>
            <w:tcBorders>
              <w:top w:val="single" w:sz="4" w:space="0" w:color="auto"/>
              <w:left w:val="single" w:sz="4" w:space="0" w:color="auto"/>
              <w:bottom w:val="single" w:sz="4" w:space="0" w:color="auto"/>
              <w:right w:val="single" w:sz="4" w:space="0" w:color="auto"/>
            </w:tcBorders>
            <w:shd w:val="clear" w:color="auto" w:fill="auto"/>
          </w:tcPr>
          <w:p w14:paraId="4B273DFA" w14:textId="77777777" w:rsidR="00AB199C" w:rsidRPr="00C8493B" w:rsidRDefault="00AB199C" w:rsidP="00A378FB">
            <w:pPr>
              <w:spacing w:after="0" w:line="240" w:lineRule="auto"/>
              <w:ind w:left="102" w:right="-20"/>
              <w:rPr>
                <w:rFonts w:eastAsia="Segoe UI" w:cstheme="minorHAnsi"/>
              </w:rPr>
            </w:pPr>
            <w:r w:rsidRPr="00C8493B">
              <w:rPr>
                <w:rFonts w:eastAsia="Segoe UI" w:cstheme="minorHAnsi"/>
                <w:spacing w:val="1"/>
              </w:rPr>
              <w:t>A.M</w:t>
            </w:r>
            <w:r w:rsidRPr="00C8493B">
              <w:rPr>
                <w:rFonts w:eastAsia="Segoe UI" w:cstheme="minorHAnsi"/>
              </w:rPr>
              <w:t>.</w:t>
            </w:r>
            <w:r w:rsidRPr="00C8493B">
              <w:rPr>
                <w:rFonts w:eastAsia="Segoe UI" w:cstheme="minorHAnsi"/>
                <w:spacing w:val="-1"/>
              </w:rPr>
              <w:t>A</w:t>
            </w:r>
            <w:r w:rsidRPr="00C8493B">
              <w:rPr>
                <w:rFonts w:eastAsia="Segoe UI" w:cstheme="minorHAnsi"/>
                <w:spacing w:val="1"/>
              </w:rPr>
              <w:t>2</w:t>
            </w:r>
            <w:r w:rsidRPr="00C8493B">
              <w:rPr>
                <w:rFonts w:eastAsia="Segoe UI" w:cstheme="minorHAnsi"/>
                <w:spacing w:val="-1"/>
              </w:rPr>
              <w:t>H</w:t>
            </w:r>
            <w:r w:rsidRPr="00C8493B">
              <w:rPr>
                <w:rFonts w:eastAsia="Segoe UI" w:cstheme="minorHAnsi"/>
                <w:spacing w:val="-2"/>
              </w:rPr>
              <w:t>S</w:t>
            </w:r>
            <w:r w:rsidRPr="00C8493B">
              <w:rPr>
                <w:rFonts w:eastAsia="Segoe UI" w:cstheme="minorHAnsi"/>
              </w:rPr>
              <w:t>.</w:t>
            </w:r>
            <w:r w:rsidRPr="00C8493B">
              <w:rPr>
                <w:rFonts w:eastAsia="Segoe UI" w:cstheme="minorHAnsi"/>
                <w:spacing w:val="-1"/>
              </w:rPr>
              <w:t>6</w:t>
            </w:r>
          </w:p>
        </w:tc>
        <w:tc>
          <w:tcPr>
            <w:tcW w:w="4136" w:type="pct"/>
            <w:tcBorders>
              <w:top w:val="single" w:sz="4" w:space="0" w:color="auto"/>
              <w:left w:val="single" w:sz="4" w:space="0" w:color="auto"/>
              <w:bottom w:val="single" w:sz="4" w:space="0" w:color="auto"/>
              <w:right w:val="single" w:sz="4" w:space="0" w:color="auto"/>
            </w:tcBorders>
            <w:shd w:val="clear" w:color="auto" w:fill="auto"/>
          </w:tcPr>
          <w:p w14:paraId="3B8175C4" w14:textId="77777777" w:rsidR="00AB199C" w:rsidRPr="00C8493B" w:rsidRDefault="00AB199C" w:rsidP="00A378FB">
            <w:pPr>
              <w:spacing w:after="0" w:line="240" w:lineRule="auto"/>
              <w:ind w:left="102" w:right="-20"/>
              <w:rPr>
                <w:rFonts w:eastAsia="Segoe UI" w:cstheme="minorHAnsi"/>
              </w:rPr>
            </w:pPr>
            <w:r w:rsidRPr="00C8493B">
              <w:rPr>
                <w:rFonts w:eastAsia="Times New Roman" w:cstheme="minorHAnsi"/>
              </w:rPr>
              <w:t>Solve multi-step word problems, represent these problems using formulas with a letter standing for the unknown quantity. Assess the reasonableness of answers.</w:t>
            </w:r>
          </w:p>
        </w:tc>
      </w:tr>
    </w:tbl>
    <w:p w14:paraId="25DDEE30" w14:textId="77777777" w:rsidR="00AC5B6A" w:rsidRPr="00C8493B" w:rsidRDefault="00AC5B6A" w:rsidP="00A378FB">
      <w:pPr>
        <w:spacing w:after="0" w:line="240" w:lineRule="auto"/>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582"/>
        <w:gridCol w:w="7768"/>
      </w:tblGrid>
      <w:tr w:rsidR="00AB199C" w:rsidRPr="00C8493B" w14:paraId="618C61C2" w14:textId="77777777" w:rsidTr="00AC5B6A">
        <w:tc>
          <w:tcPr>
            <w:tcW w:w="846" w:type="pct"/>
            <w:shd w:val="clear" w:color="auto" w:fill="auto"/>
          </w:tcPr>
          <w:p w14:paraId="6BFC55CA" w14:textId="77777777" w:rsidR="00AB199C" w:rsidRPr="00C8493B" w:rsidRDefault="00AB199C" w:rsidP="00A378FB">
            <w:pPr>
              <w:spacing w:after="0" w:line="240" w:lineRule="auto"/>
              <w:ind w:left="105" w:right="-20"/>
              <w:rPr>
                <w:rFonts w:eastAsia="Segoe UI" w:cstheme="minorHAnsi"/>
                <w:spacing w:val="1"/>
              </w:rPr>
            </w:pPr>
            <w:r w:rsidRPr="00C8493B">
              <w:rPr>
                <w:rFonts w:eastAsia="Segoe UI" w:cstheme="minorHAnsi"/>
                <w:b/>
                <w:bCs/>
                <w:spacing w:val="-1"/>
              </w:rPr>
              <w:t>C</w:t>
            </w:r>
            <w:r w:rsidRPr="00C8493B">
              <w:rPr>
                <w:rFonts w:eastAsia="Segoe UI" w:cstheme="minorHAnsi"/>
                <w:b/>
                <w:bCs/>
              </w:rPr>
              <w:t>luster</w:t>
            </w:r>
          </w:p>
        </w:tc>
        <w:tc>
          <w:tcPr>
            <w:tcW w:w="4154" w:type="pct"/>
            <w:shd w:val="clear" w:color="auto" w:fill="auto"/>
          </w:tcPr>
          <w:p w14:paraId="4A740FBB" w14:textId="77777777" w:rsidR="00AB199C" w:rsidRPr="00C8493B" w:rsidRDefault="00AB199C" w:rsidP="00A378FB">
            <w:pPr>
              <w:spacing w:after="0" w:line="240" w:lineRule="auto"/>
              <w:ind w:left="102" w:right="-20"/>
              <w:rPr>
                <w:rFonts w:eastAsia="Segoe UI" w:cstheme="minorHAnsi"/>
                <w:b/>
                <w:bCs/>
              </w:rPr>
            </w:pPr>
            <w:r w:rsidRPr="00C8493B">
              <w:rPr>
                <w:rFonts w:eastAsia="Segoe UI" w:cstheme="minorHAnsi"/>
                <w:b/>
                <w:bCs/>
              </w:rPr>
              <w:t>In</w:t>
            </w:r>
            <w:r w:rsidRPr="00C8493B">
              <w:rPr>
                <w:rFonts w:eastAsia="Segoe UI" w:cstheme="minorHAnsi"/>
                <w:b/>
                <w:bCs/>
                <w:spacing w:val="1"/>
              </w:rPr>
              <w:t>t</w:t>
            </w:r>
            <w:r w:rsidRPr="00C8493B">
              <w:rPr>
                <w:rFonts w:eastAsia="Segoe UI" w:cstheme="minorHAnsi"/>
                <w:b/>
                <w:bCs/>
                <w:spacing w:val="-2"/>
              </w:rPr>
              <w:t>e</w:t>
            </w:r>
            <w:r w:rsidRPr="00C8493B">
              <w:rPr>
                <w:rFonts w:eastAsia="Segoe UI" w:cstheme="minorHAnsi"/>
                <w:b/>
                <w:bCs/>
                <w:spacing w:val="1"/>
              </w:rPr>
              <w:t>r</w:t>
            </w:r>
            <w:r w:rsidRPr="00C8493B">
              <w:rPr>
                <w:rFonts w:eastAsia="Segoe UI" w:cstheme="minorHAnsi"/>
                <w:b/>
                <w:bCs/>
              </w:rPr>
              <w:t>p</w:t>
            </w:r>
            <w:r w:rsidRPr="00C8493B">
              <w:rPr>
                <w:rFonts w:eastAsia="Segoe UI" w:cstheme="minorHAnsi"/>
                <w:b/>
                <w:bCs/>
                <w:spacing w:val="-2"/>
              </w:rPr>
              <w:t>r</w:t>
            </w:r>
            <w:r w:rsidRPr="00C8493B">
              <w:rPr>
                <w:rFonts w:eastAsia="Segoe UI" w:cstheme="minorHAnsi"/>
                <w:b/>
                <w:bCs/>
              </w:rPr>
              <w:t>et f</w:t>
            </w:r>
            <w:r w:rsidRPr="00C8493B">
              <w:rPr>
                <w:rFonts w:eastAsia="Segoe UI" w:cstheme="minorHAnsi"/>
                <w:b/>
                <w:bCs/>
                <w:spacing w:val="-2"/>
              </w:rPr>
              <w:t>u</w:t>
            </w:r>
            <w:r w:rsidRPr="00C8493B">
              <w:rPr>
                <w:rFonts w:eastAsia="Segoe UI" w:cstheme="minorHAnsi"/>
                <w:b/>
                <w:bCs/>
                <w:spacing w:val="1"/>
              </w:rPr>
              <w:t>n</w:t>
            </w:r>
            <w:r w:rsidRPr="00C8493B">
              <w:rPr>
                <w:rFonts w:eastAsia="Segoe UI" w:cstheme="minorHAnsi"/>
                <w:b/>
                <w:bCs/>
              </w:rPr>
              <w:t>cti</w:t>
            </w:r>
            <w:r w:rsidRPr="00C8493B">
              <w:rPr>
                <w:rFonts w:eastAsia="Segoe UI" w:cstheme="minorHAnsi"/>
                <w:b/>
                <w:bCs/>
                <w:spacing w:val="-3"/>
              </w:rPr>
              <w:t>o</w:t>
            </w:r>
            <w:r w:rsidRPr="00C8493B">
              <w:rPr>
                <w:rFonts w:eastAsia="Segoe UI" w:cstheme="minorHAnsi"/>
                <w:b/>
                <w:bCs/>
                <w:spacing w:val="1"/>
              </w:rPr>
              <w:t>n</w:t>
            </w:r>
            <w:r w:rsidRPr="00C8493B">
              <w:rPr>
                <w:rFonts w:eastAsia="Segoe UI" w:cstheme="minorHAnsi"/>
                <w:b/>
                <w:bCs/>
              </w:rPr>
              <w:t>s</w:t>
            </w:r>
            <w:r w:rsidRPr="00C8493B">
              <w:rPr>
                <w:rFonts w:eastAsia="Segoe UI" w:cstheme="minorHAnsi"/>
                <w:b/>
                <w:bCs/>
                <w:spacing w:val="-2"/>
              </w:rPr>
              <w:t xml:space="preserve"> </w:t>
            </w:r>
            <w:r w:rsidRPr="00C8493B">
              <w:rPr>
                <w:rFonts w:eastAsia="Segoe UI" w:cstheme="minorHAnsi"/>
                <w:b/>
                <w:bCs/>
              </w:rPr>
              <w:t>th</w:t>
            </w:r>
            <w:r w:rsidRPr="00C8493B">
              <w:rPr>
                <w:rFonts w:eastAsia="Segoe UI" w:cstheme="minorHAnsi"/>
                <w:b/>
                <w:bCs/>
                <w:spacing w:val="1"/>
              </w:rPr>
              <w:t>a</w:t>
            </w:r>
            <w:r w:rsidRPr="00C8493B">
              <w:rPr>
                <w:rFonts w:eastAsia="Segoe UI" w:cstheme="minorHAnsi"/>
                <w:b/>
                <w:bCs/>
              </w:rPr>
              <w:t>t</w:t>
            </w:r>
            <w:r w:rsidRPr="00C8493B">
              <w:rPr>
                <w:rFonts w:eastAsia="Segoe UI" w:cstheme="minorHAnsi"/>
                <w:b/>
                <w:bCs/>
                <w:spacing w:val="-3"/>
              </w:rPr>
              <w:t xml:space="preserve"> </w:t>
            </w:r>
            <w:r w:rsidRPr="00C8493B">
              <w:rPr>
                <w:rFonts w:eastAsia="Segoe UI" w:cstheme="minorHAnsi"/>
                <w:b/>
                <w:bCs/>
                <w:spacing w:val="1"/>
              </w:rPr>
              <w:t>ar</w:t>
            </w:r>
            <w:r w:rsidRPr="00C8493B">
              <w:rPr>
                <w:rFonts w:eastAsia="Segoe UI" w:cstheme="minorHAnsi"/>
                <w:b/>
                <w:bCs/>
              </w:rPr>
              <w:t>i</w:t>
            </w:r>
            <w:r w:rsidRPr="00C8493B">
              <w:rPr>
                <w:rFonts w:eastAsia="Segoe UI" w:cstheme="minorHAnsi"/>
                <w:b/>
                <w:bCs/>
                <w:spacing w:val="-2"/>
              </w:rPr>
              <w:t>s</w:t>
            </w:r>
            <w:r w:rsidRPr="00C8493B">
              <w:rPr>
                <w:rFonts w:eastAsia="Segoe UI" w:cstheme="minorHAnsi"/>
                <w:b/>
                <w:bCs/>
              </w:rPr>
              <w:t xml:space="preserve">e </w:t>
            </w:r>
            <w:r w:rsidRPr="00C8493B">
              <w:rPr>
                <w:rFonts w:eastAsia="Segoe UI" w:cstheme="minorHAnsi"/>
                <w:b/>
                <w:bCs/>
                <w:spacing w:val="-1"/>
              </w:rPr>
              <w:t>i</w:t>
            </w:r>
            <w:r w:rsidRPr="00C8493B">
              <w:rPr>
                <w:rFonts w:eastAsia="Segoe UI" w:cstheme="minorHAnsi"/>
                <w:b/>
                <w:bCs/>
              </w:rPr>
              <w:t xml:space="preserve">n </w:t>
            </w:r>
            <w:r w:rsidRPr="00C8493B">
              <w:rPr>
                <w:rFonts w:eastAsia="Segoe UI" w:cstheme="minorHAnsi"/>
                <w:b/>
                <w:bCs/>
                <w:spacing w:val="-1"/>
              </w:rPr>
              <w:t>a</w:t>
            </w:r>
            <w:r w:rsidRPr="00C8493B">
              <w:rPr>
                <w:rFonts w:eastAsia="Segoe UI" w:cstheme="minorHAnsi"/>
                <w:b/>
                <w:bCs/>
              </w:rPr>
              <w:t>ppl</w:t>
            </w:r>
            <w:r w:rsidRPr="00C8493B">
              <w:rPr>
                <w:rFonts w:eastAsia="Segoe UI" w:cstheme="minorHAnsi"/>
                <w:b/>
                <w:bCs/>
                <w:spacing w:val="-1"/>
              </w:rPr>
              <w:t>i</w:t>
            </w:r>
            <w:r w:rsidRPr="00C8493B">
              <w:rPr>
                <w:rFonts w:eastAsia="Segoe UI" w:cstheme="minorHAnsi"/>
                <w:b/>
                <w:bCs/>
              </w:rPr>
              <w:t>c</w:t>
            </w:r>
            <w:r w:rsidRPr="00C8493B">
              <w:rPr>
                <w:rFonts w:eastAsia="Segoe UI" w:cstheme="minorHAnsi"/>
                <w:b/>
                <w:bCs/>
                <w:spacing w:val="-2"/>
              </w:rPr>
              <w:t>a</w:t>
            </w:r>
            <w:r w:rsidRPr="00C8493B">
              <w:rPr>
                <w:rFonts w:eastAsia="Segoe UI" w:cstheme="minorHAnsi"/>
                <w:b/>
                <w:bCs/>
              </w:rPr>
              <w:t>tions</w:t>
            </w:r>
            <w:r w:rsidRPr="00C8493B">
              <w:rPr>
                <w:rFonts w:eastAsia="Segoe UI" w:cstheme="minorHAnsi"/>
                <w:b/>
                <w:bCs/>
                <w:spacing w:val="-1"/>
              </w:rPr>
              <w:t xml:space="preserve"> </w:t>
            </w:r>
            <w:r w:rsidRPr="00C8493B">
              <w:rPr>
                <w:rFonts w:eastAsia="Segoe UI" w:cstheme="minorHAnsi"/>
                <w:b/>
                <w:bCs/>
              </w:rPr>
              <w:t>in</w:t>
            </w:r>
            <w:r w:rsidRPr="00C8493B">
              <w:rPr>
                <w:rFonts w:eastAsia="Segoe UI" w:cstheme="minorHAnsi"/>
                <w:b/>
                <w:bCs/>
                <w:spacing w:val="-3"/>
              </w:rPr>
              <w:t xml:space="preserve"> </w:t>
            </w:r>
            <w:r w:rsidRPr="00C8493B">
              <w:rPr>
                <w:rFonts w:eastAsia="Segoe UI" w:cstheme="minorHAnsi"/>
                <w:b/>
                <w:bCs/>
              </w:rPr>
              <w:t>t</w:t>
            </w:r>
            <w:r w:rsidRPr="00C8493B">
              <w:rPr>
                <w:rFonts w:eastAsia="Segoe UI" w:cstheme="minorHAnsi"/>
                <w:b/>
                <w:bCs/>
                <w:spacing w:val="1"/>
              </w:rPr>
              <w:t>er</w:t>
            </w:r>
            <w:r w:rsidRPr="00C8493B">
              <w:rPr>
                <w:rFonts w:eastAsia="Segoe UI" w:cstheme="minorHAnsi"/>
                <w:b/>
                <w:bCs/>
              </w:rPr>
              <w:t>ms</w:t>
            </w:r>
            <w:r w:rsidRPr="00C8493B">
              <w:rPr>
                <w:rFonts w:eastAsia="Segoe UI" w:cstheme="minorHAnsi"/>
                <w:b/>
                <w:bCs/>
                <w:spacing w:val="-2"/>
              </w:rPr>
              <w:t xml:space="preserve"> </w:t>
            </w:r>
            <w:r w:rsidRPr="00C8493B">
              <w:rPr>
                <w:rFonts w:eastAsia="Segoe UI" w:cstheme="minorHAnsi"/>
                <w:b/>
                <w:bCs/>
              </w:rPr>
              <w:t>of</w:t>
            </w:r>
            <w:r w:rsidRPr="00C8493B">
              <w:rPr>
                <w:rFonts w:eastAsia="Segoe UI" w:cstheme="minorHAnsi"/>
                <w:b/>
                <w:bCs/>
                <w:spacing w:val="-2"/>
              </w:rPr>
              <w:t xml:space="preserve"> </w:t>
            </w:r>
            <w:r w:rsidRPr="00C8493B">
              <w:rPr>
                <w:rFonts w:eastAsia="Segoe UI" w:cstheme="minorHAnsi"/>
                <w:b/>
                <w:bCs/>
              </w:rPr>
              <w:t>a c</w:t>
            </w:r>
            <w:r w:rsidRPr="00C8493B">
              <w:rPr>
                <w:rFonts w:eastAsia="Segoe UI" w:cstheme="minorHAnsi"/>
                <w:b/>
                <w:bCs/>
                <w:spacing w:val="-1"/>
              </w:rPr>
              <w:t>o</w:t>
            </w:r>
            <w:r w:rsidRPr="00C8493B">
              <w:rPr>
                <w:rFonts w:eastAsia="Segoe UI" w:cstheme="minorHAnsi"/>
                <w:b/>
                <w:bCs/>
                <w:spacing w:val="1"/>
              </w:rPr>
              <w:t>n</w:t>
            </w:r>
            <w:r w:rsidRPr="00C8493B">
              <w:rPr>
                <w:rFonts w:eastAsia="Segoe UI" w:cstheme="minorHAnsi"/>
                <w:b/>
                <w:bCs/>
                <w:spacing w:val="-2"/>
              </w:rPr>
              <w:t>t</w:t>
            </w:r>
            <w:r w:rsidRPr="00C8493B">
              <w:rPr>
                <w:rFonts w:eastAsia="Segoe UI" w:cstheme="minorHAnsi"/>
                <w:b/>
                <w:bCs/>
              </w:rPr>
              <w:t>e</w:t>
            </w:r>
            <w:r w:rsidRPr="00C8493B">
              <w:rPr>
                <w:rFonts w:eastAsia="Segoe UI" w:cstheme="minorHAnsi"/>
                <w:b/>
                <w:bCs/>
                <w:spacing w:val="1"/>
              </w:rPr>
              <w:t>x</w:t>
            </w:r>
            <w:r w:rsidRPr="00C8493B">
              <w:rPr>
                <w:rFonts w:eastAsia="Segoe UI" w:cstheme="minorHAnsi"/>
                <w:b/>
                <w:bCs/>
                <w:spacing w:val="-2"/>
              </w:rPr>
              <w:t>t</w:t>
            </w:r>
            <w:r w:rsidRPr="00C8493B">
              <w:rPr>
                <w:rFonts w:eastAsia="Segoe UI" w:cstheme="minorHAnsi"/>
                <w:b/>
                <w:bCs/>
              </w:rPr>
              <w:t>.</w:t>
            </w:r>
          </w:p>
        </w:tc>
      </w:tr>
      <w:tr w:rsidR="00AB199C" w:rsidRPr="00C8493B" w14:paraId="18E1CC5A" w14:textId="77777777" w:rsidTr="00AC5B6A">
        <w:tc>
          <w:tcPr>
            <w:tcW w:w="846" w:type="pct"/>
            <w:shd w:val="clear" w:color="auto" w:fill="auto"/>
          </w:tcPr>
          <w:p w14:paraId="618F2DBC" w14:textId="77777777" w:rsidR="00AB199C" w:rsidRPr="00C8493B" w:rsidRDefault="00AB199C" w:rsidP="00A378FB">
            <w:pPr>
              <w:spacing w:after="0" w:line="240" w:lineRule="auto"/>
              <w:ind w:left="105" w:right="-20"/>
              <w:rPr>
                <w:rFonts w:eastAsia="Segoe UI" w:cstheme="minorHAnsi"/>
                <w:spacing w:val="1"/>
              </w:rPr>
            </w:pPr>
            <w:r w:rsidRPr="00C8493B">
              <w:rPr>
                <w:rFonts w:eastAsia="Segoe UI" w:cstheme="minorHAnsi"/>
                <w:spacing w:val="1"/>
              </w:rPr>
              <w:t>A.M</w:t>
            </w:r>
            <w:r w:rsidRPr="00C8493B">
              <w:rPr>
                <w:rFonts w:eastAsia="Segoe UI" w:cstheme="minorHAnsi"/>
              </w:rPr>
              <w:t>.</w:t>
            </w:r>
            <w:r w:rsidRPr="00C8493B">
              <w:rPr>
                <w:rFonts w:eastAsia="Segoe UI" w:cstheme="minorHAnsi"/>
                <w:spacing w:val="-1"/>
              </w:rPr>
              <w:t>A</w:t>
            </w:r>
            <w:r w:rsidRPr="00C8493B">
              <w:rPr>
                <w:rFonts w:eastAsia="Segoe UI" w:cstheme="minorHAnsi"/>
                <w:spacing w:val="1"/>
              </w:rPr>
              <w:t>2</w:t>
            </w:r>
            <w:r w:rsidRPr="00C8493B">
              <w:rPr>
                <w:rFonts w:eastAsia="Segoe UI" w:cstheme="minorHAnsi"/>
                <w:spacing w:val="-1"/>
              </w:rPr>
              <w:t>H</w:t>
            </w:r>
            <w:r w:rsidRPr="00C8493B">
              <w:rPr>
                <w:rFonts w:eastAsia="Segoe UI" w:cstheme="minorHAnsi"/>
                <w:spacing w:val="-2"/>
              </w:rPr>
              <w:t>S</w:t>
            </w:r>
            <w:r w:rsidRPr="00C8493B">
              <w:rPr>
                <w:rFonts w:eastAsia="Segoe UI" w:cstheme="minorHAnsi"/>
              </w:rPr>
              <w:t>.</w:t>
            </w:r>
            <w:r w:rsidRPr="00C8493B">
              <w:rPr>
                <w:rFonts w:eastAsia="Segoe UI" w:cstheme="minorHAnsi"/>
                <w:spacing w:val="-1"/>
              </w:rPr>
              <w:t>7</w:t>
            </w:r>
          </w:p>
        </w:tc>
        <w:tc>
          <w:tcPr>
            <w:tcW w:w="4154" w:type="pct"/>
            <w:shd w:val="clear" w:color="auto" w:fill="auto"/>
          </w:tcPr>
          <w:p w14:paraId="4CDA7278" w14:textId="77777777" w:rsidR="00AB199C" w:rsidRPr="00C8493B" w:rsidRDefault="00AB199C" w:rsidP="00A378FB">
            <w:pPr>
              <w:widowControl w:val="0"/>
              <w:spacing w:after="0" w:line="240" w:lineRule="auto"/>
              <w:ind w:left="101" w:right="1"/>
              <w:rPr>
                <w:rFonts w:eastAsia="Times New Roman" w:cstheme="minorHAnsi"/>
              </w:rPr>
            </w:pPr>
            <w:r w:rsidRPr="00C8493B">
              <w:rPr>
                <w:rFonts w:eastAsia="Times New Roman" w:cstheme="minorHAnsi"/>
              </w:rPr>
              <w:t>Given a linear function represented by a table, determine the rate of change and find missing value. For example:</w:t>
            </w:r>
          </w:p>
          <w:tbl>
            <w:tblPr>
              <w:tblStyle w:val="TableGrid1"/>
              <w:tblW w:w="0" w:type="auto"/>
              <w:jc w:val="center"/>
              <w:tblLook w:val="04A0" w:firstRow="1" w:lastRow="0" w:firstColumn="1" w:lastColumn="0" w:noHBand="0" w:noVBand="1"/>
            </w:tblPr>
            <w:tblGrid>
              <w:gridCol w:w="1513"/>
              <w:gridCol w:w="1008"/>
            </w:tblGrid>
            <w:tr w:rsidR="00AB199C" w:rsidRPr="00C8493B" w14:paraId="518643AC" w14:textId="77777777" w:rsidTr="004C4E4B">
              <w:trPr>
                <w:jc w:val="center"/>
              </w:trPr>
              <w:tc>
                <w:tcPr>
                  <w:tcW w:w="0" w:type="auto"/>
                  <w:vAlign w:val="center"/>
                </w:tcPr>
                <w:p w14:paraId="73663205" w14:textId="77777777" w:rsidR="00AB199C" w:rsidRPr="00C8493B" w:rsidRDefault="00AB199C" w:rsidP="00A378FB">
                  <w:pPr>
                    <w:widowControl w:val="0"/>
                    <w:ind w:left="101" w:right="1"/>
                    <w:jc w:val="center"/>
                    <w:rPr>
                      <w:rFonts w:eastAsia="Times New Roman" w:cstheme="minorHAnsi"/>
                    </w:rPr>
                  </w:pPr>
                  <w:r w:rsidRPr="00C8493B">
                    <w:rPr>
                      <w:rFonts w:eastAsia="Times New Roman" w:cstheme="minorHAnsi"/>
                    </w:rPr>
                    <w:t>Items Bought</w:t>
                  </w:r>
                </w:p>
              </w:tc>
              <w:tc>
                <w:tcPr>
                  <w:tcW w:w="1008" w:type="dxa"/>
                  <w:vAlign w:val="center"/>
                </w:tcPr>
                <w:p w14:paraId="3299CE26" w14:textId="77777777" w:rsidR="00AB199C" w:rsidRPr="00C8493B" w:rsidRDefault="00AB199C" w:rsidP="00A378FB">
                  <w:pPr>
                    <w:widowControl w:val="0"/>
                    <w:ind w:left="101" w:right="1"/>
                    <w:jc w:val="center"/>
                    <w:rPr>
                      <w:rFonts w:eastAsia="Times New Roman" w:cstheme="minorHAnsi"/>
                    </w:rPr>
                  </w:pPr>
                  <w:r w:rsidRPr="00C8493B">
                    <w:rPr>
                      <w:rFonts w:eastAsia="Times New Roman" w:cstheme="minorHAnsi"/>
                    </w:rPr>
                    <w:t>Cost</w:t>
                  </w:r>
                </w:p>
              </w:tc>
            </w:tr>
            <w:tr w:rsidR="00AB199C" w:rsidRPr="00C8493B" w14:paraId="79D7BAB7" w14:textId="77777777" w:rsidTr="004C4E4B">
              <w:trPr>
                <w:jc w:val="center"/>
              </w:trPr>
              <w:tc>
                <w:tcPr>
                  <w:tcW w:w="0" w:type="auto"/>
                  <w:vAlign w:val="center"/>
                </w:tcPr>
                <w:p w14:paraId="26DEFC58" w14:textId="77777777" w:rsidR="00AB199C" w:rsidRPr="00C8493B" w:rsidRDefault="00AB199C" w:rsidP="00A378FB">
                  <w:pPr>
                    <w:widowControl w:val="0"/>
                    <w:ind w:left="101" w:right="1"/>
                    <w:jc w:val="center"/>
                    <w:rPr>
                      <w:rFonts w:eastAsia="Times New Roman" w:cstheme="minorHAnsi"/>
                    </w:rPr>
                  </w:pPr>
                  <w:r w:rsidRPr="00C8493B">
                    <w:rPr>
                      <w:rFonts w:eastAsia="Times New Roman" w:cstheme="minorHAnsi"/>
                    </w:rPr>
                    <w:t>1</w:t>
                  </w:r>
                </w:p>
              </w:tc>
              <w:tc>
                <w:tcPr>
                  <w:tcW w:w="1008" w:type="dxa"/>
                  <w:vAlign w:val="center"/>
                </w:tcPr>
                <w:p w14:paraId="53839429" w14:textId="77777777" w:rsidR="00AB199C" w:rsidRPr="00C8493B" w:rsidRDefault="00AB199C" w:rsidP="00A378FB">
                  <w:pPr>
                    <w:widowControl w:val="0"/>
                    <w:ind w:left="101" w:right="1"/>
                    <w:jc w:val="center"/>
                    <w:rPr>
                      <w:rFonts w:eastAsia="Times New Roman" w:cstheme="minorHAnsi"/>
                    </w:rPr>
                  </w:pPr>
                  <w:r w:rsidRPr="00C8493B">
                    <w:rPr>
                      <w:rFonts w:eastAsia="Times New Roman" w:cstheme="minorHAnsi"/>
                    </w:rPr>
                    <w:t>$5</w:t>
                  </w:r>
                </w:p>
              </w:tc>
            </w:tr>
            <w:tr w:rsidR="00AB199C" w:rsidRPr="00C8493B" w14:paraId="37984373" w14:textId="77777777" w:rsidTr="004C4E4B">
              <w:trPr>
                <w:jc w:val="center"/>
              </w:trPr>
              <w:tc>
                <w:tcPr>
                  <w:tcW w:w="0" w:type="auto"/>
                  <w:vAlign w:val="center"/>
                </w:tcPr>
                <w:p w14:paraId="6422E5CE" w14:textId="77777777" w:rsidR="00AB199C" w:rsidRPr="00C8493B" w:rsidRDefault="00AB199C" w:rsidP="00A378FB">
                  <w:pPr>
                    <w:widowControl w:val="0"/>
                    <w:ind w:left="101" w:right="1"/>
                    <w:jc w:val="center"/>
                    <w:rPr>
                      <w:rFonts w:eastAsia="Times New Roman" w:cstheme="minorHAnsi"/>
                    </w:rPr>
                  </w:pPr>
                  <w:r w:rsidRPr="00C8493B">
                    <w:rPr>
                      <w:rFonts w:eastAsia="Times New Roman" w:cstheme="minorHAnsi"/>
                    </w:rPr>
                    <w:t>2</w:t>
                  </w:r>
                </w:p>
              </w:tc>
              <w:tc>
                <w:tcPr>
                  <w:tcW w:w="1008" w:type="dxa"/>
                  <w:vAlign w:val="center"/>
                </w:tcPr>
                <w:p w14:paraId="29D6FC42" w14:textId="77777777" w:rsidR="00AB199C" w:rsidRPr="00C8493B" w:rsidRDefault="00AB199C" w:rsidP="00A378FB">
                  <w:pPr>
                    <w:widowControl w:val="0"/>
                    <w:ind w:left="101" w:right="1"/>
                    <w:jc w:val="center"/>
                    <w:rPr>
                      <w:rFonts w:eastAsia="Times New Roman" w:cstheme="minorHAnsi"/>
                    </w:rPr>
                  </w:pPr>
                  <w:r w:rsidRPr="00C8493B">
                    <w:rPr>
                      <w:rFonts w:eastAsia="Times New Roman" w:cstheme="minorHAnsi"/>
                    </w:rPr>
                    <w:t>$7</w:t>
                  </w:r>
                </w:p>
              </w:tc>
            </w:tr>
            <w:tr w:rsidR="00AB199C" w:rsidRPr="00C8493B" w14:paraId="70BE5372" w14:textId="77777777" w:rsidTr="004C4E4B">
              <w:trPr>
                <w:jc w:val="center"/>
              </w:trPr>
              <w:tc>
                <w:tcPr>
                  <w:tcW w:w="0" w:type="auto"/>
                  <w:vAlign w:val="center"/>
                </w:tcPr>
                <w:p w14:paraId="67605397" w14:textId="77777777" w:rsidR="00AB199C" w:rsidRPr="00C8493B" w:rsidRDefault="00AB199C" w:rsidP="00A378FB">
                  <w:pPr>
                    <w:widowControl w:val="0"/>
                    <w:ind w:left="101" w:right="1"/>
                    <w:jc w:val="center"/>
                    <w:rPr>
                      <w:rFonts w:eastAsia="Times New Roman" w:cstheme="minorHAnsi"/>
                    </w:rPr>
                  </w:pPr>
                  <w:r w:rsidRPr="00C8493B">
                    <w:rPr>
                      <w:rFonts w:eastAsia="Times New Roman" w:cstheme="minorHAnsi"/>
                    </w:rPr>
                    <w:t>3</w:t>
                  </w:r>
                </w:p>
              </w:tc>
              <w:tc>
                <w:tcPr>
                  <w:tcW w:w="1008" w:type="dxa"/>
                  <w:vAlign w:val="center"/>
                </w:tcPr>
                <w:p w14:paraId="7573A643" w14:textId="77777777" w:rsidR="00AB199C" w:rsidRPr="00C8493B" w:rsidRDefault="00AB199C" w:rsidP="00A378FB">
                  <w:pPr>
                    <w:widowControl w:val="0"/>
                    <w:ind w:left="101" w:right="1"/>
                    <w:jc w:val="center"/>
                    <w:rPr>
                      <w:rFonts w:eastAsia="Times New Roman" w:cstheme="minorHAnsi"/>
                    </w:rPr>
                  </w:pPr>
                </w:p>
              </w:tc>
            </w:tr>
            <w:tr w:rsidR="00AB199C" w:rsidRPr="00C8493B" w14:paraId="4BA68A4A" w14:textId="77777777" w:rsidTr="004C4E4B">
              <w:trPr>
                <w:jc w:val="center"/>
              </w:trPr>
              <w:tc>
                <w:tcPr>
                  <w:tcW w:w="0" w:type="auto"/>
                  <w:vAlign w:val="center"/>
                </w:tcPr>
                <w:p w14:paraId="50942709" w14:textId="77777777" w:rsidR="00AB199C" w:rsidRPr="00C8493B" w:rsidRDefault="00AB199C" w:rsidP="00A378FB">
                  <w:pPr>
                    <w:widowControl w:val="0"/>
                    <w:ind w:left="101" w:right="1"/>
                    <w:jc w:val="center"/>
                    <w:rPr>
                      <w:rFonts w:eastAsia="Times New Roman" w:cstheme="minorHAnsi"/>
                    </w:rPr>
                  </w:pPr>
                  <w:r w:rsidRPr="00C8493B">
                    <w:rPr>
                      <w:rFonts w:eastAsia="Times New Roman" w:cstheme="minorHAnsi"/>
                    </w:rPr>
                    <w:t>4</w:t>
                  </w:r>
                </w:p>
              </w:tc>
              <w:tc>
                <w:tcPr>
                  <w:tcW w:w="1008" w:type="dxa"/>
                  <w:vAlign w:val="center"/>
                </w:tcPr>
                <w:p w14:paraId="5EAA7064" w14:textId="77777777" w:rsidR="00AB199C" w:rsidRPr="00C8493B" w:rsidRDefault="00AB199C" w:rsidP="00A378FB">
                  <w:pPr>
                    <w:widowControl w:val="0"/>
                    <w:ind w:left="101" w:right="1"/>
                    <w:jc w:val="center"/>
                    <w:rPr>
                      <w:rFonts w:eastAsia="Times New Roman" w:cstheme="minorHAnsi"/>
                    </w:rPr>
                  </w:pPr>
                  <w:r w:rsidRPr="00C8493B">
                    <w:rPr>
                      <w:rFonts w:eastAsia="Times New Roman" w:cstheme="minorHAnsi"/>
                    </w:rPr>
                    <w:t>$11</w:t>
                  </w:r>
                </w:p>
              </w:tc>
            </w:tr>
            <w:tr w:rsidR="00AB199C" w:rsidRPr="00C8493B" w14:paraId="3815AD98" w14:textId="77777777" w:rsidTr="004C4E4B">
              <w:trPr>
                <w:jc w:val="center"/>
              </w:trPr>
              <w:tc>
                <w:tcPr>
                  <w:tcW w:w="0" w:type="auto"/>
                  <w:vAlign w:val="center"/>
                </w:tcPr>
                <w:p w14:paraId="4F140A2E" w14:textId="77777777" w:rsidR="00AB199C" w:rsidRPr="00C8493B" w:rsidRDefault="00AB199C" w:rsidP="00A378FB">
                  <w:pPr>
                    <w:widowControl w:val="0"/>
                    <w:ind w:left="101" w:right="1"/>
                    <w:jc w:val="center"/>
                    <w:rPr>
                      <w:rFonts w:eastAsia="Times New Roman" w:cstheme="minorHAnsi"/>
                    </w:rPr>
                  </w:pPr>
                </w:p>
              </w:tc>
              <w:tc>
                <w:tcPr>
                  <w:tcW w:w="1008" w:type="dxa"/>
                  <w:vAlign w:val="center"/>
                </w:tcPr>
                <w:p w14:paraId="4ED7639F" w14:textId="77777777" w:rsidR="00AB199C" w:rsidRPr="00C8493B" w:rsidRDefault="00AB199C" w:rsidP="00A378FB">
                  <w:pPr>
                    <w:widowControl w:val="0"/>
                    <w:ind w:left="101" w:right="1"/>
                    <w:jc w:val="center"/>
                    <w:rPr>
                      <w:rFonts w:eastAsia="Times New Roman" w:cstheme="minorHAnsi"/>
                    </w:rPr>
                  </w:pPr>
                  <w:r w:rsidRPr="00C8493B">
                    <w:rPr>
                      <w:rFonts w:eastAsia="Times New Roman" w:cstheme="minorHAnsi"/>
                    </w:rPr>
                    <w:t>$13</w:t>
                  </w:r>
                </w:p>
              </w:tc>
            </w:tr>
            <w:tr w:rsidR="00AB199C" w:rsidRPr="00C8493B" w14:paraId="45E55AF1" w14:textId="77777777" w:rsidTr="004C4E4B">
              <w:trPr>
                <w:jc w:val="center"/>
              </w:trPr>
              <w:tc>
                <w:tcPr>
                  <w:tcW w:w="0" w:type="auto"/>
                  <w:vAlign w:val="center"/>
                </w:tcPr>
                <w:p w14:paraId="32B16A19" w14:textId="77777777" w:rsidR="00AB199C" w:rsidRPr="00C8493B" w:rsidRDefault="00AB199C" w:rsidP="00A378FB">
                  <w:pPr>
                    <w:widowControl w:val="0"/>
                    <w:ind w:left="101" w:right="1"/>
                    <w:jc w:val="center"/>
                    <w:rPr>
                      <w:rFonts w:eastAsia="Times New Roman" w:cstheme="minorHAnsi"/>
                    </w:rPr>
                  </w:pPr>
                  <w:r w:rsidRPr="00C8493B">
                    <w:rPr>
                      <w:rFonts w:eastAsia="Times New Roman" w:cstheme="minorHAnsi"/>
                    </w:rPr>
                    <w:t>6</w:t>
                  </w:r>
                </w:p>
              </w:tc>
              <w:tc>
                <w:tcPr>
                  <w:tcW w:w="1008" w:type="dxa"/>
                  <w:vAlign w:val="center"/>
                </w:tcPr>
                <w:p w14:paraId="5B401EAB" w14:textId="77777777" w:rsidR="00AB199C" w:rsidRPr="00C8493B" w:rsidRDefault="00AB199C" w:rsidP="00A378FB">
                  <w:pPr>
                    <w:widowControl w:val="0"/>
                    <w:ind w:left="101" w:right="1"/>
                    <w:jc w:val="center"/>
                    <w:rPr>
                      <w:rFonts w:eastAsia="Times New Roman" w:cstheme="minorHAnsi"/>
                    </w:rPr>
                  </w:pPr>
                </w:p>
              </w:tc>
            </w:tr>
          </w:tbl>
          <w:p w14:paraId="0ADE9AB5" w14:textId="77777777" w:rsidR="00AB199C" w:rsidRPr="00C8493B" w:rsidRDefault="00AB199C" w:rsidP="00A378FB">
            <w:pPr>
              <w:widowControl w:val="0"/>
              <w:spacing w:after="0" w:line="240" w:lineRule="auto"/>
              <w:ind w:right="1"/>
              <w:rPr>
                <w:rFonts w:eastAsia="Times New Roman" w:cstheme="minorHAnsi"/>
              </w:rPr>
            </w:pPr>
          </w:p>
        </w:tc>
      </w:tr>
      <w:tr w:rsidR="00AB199C" w:rsidRPr="00C8493B" w14:paraId="419EF104" w14:textId="77777777" w:rsidTr="00AC5B6A">
        <w:tc>
          <w:tcPr>
            <w:tcW w:w="846" w:type="pct"/>
            <w:shd w:val="clear" w:color="auto" w:fill="auto"/>
          </w:tcPr>
          <w:p w14:paraId="29694DD2" w14:textId="77777777" w:rsidR="00AB199C" w:rsidRPr="00C8493B" w:rsidRDefault="00AB199C" w:rsidP="00A378FB">
            <w:pPr>
              <w:spacing w:after="0" w:line="240" w:lineRule="auto"/>
              <w:ind w:left="105" w:right="-20"/>
              <w:rPr>
                <w:rFonts w:eastAsia="Segoe UI" w:cstheme="minorHAnsi"/>
                <w:spacing w:val="1"/>
              </w:rPr>
            </w:pPr>
            <w:r w:rsidRPr="00C8493B">
              <w:rPr>
                <w:rFonts w:eastAsia="Segoe UI" w:cstheme="minorHAnsi"/>
                <w:spacing w:val="1"/>
              </w:rPr>
              <w:t>A.M</w:t>
            </w:r>
            <w:r w:rsidRPr="00C8493B">
              <w:rPr>
                <w:rFonts w:eastAsia="Segoe UI" w:cstheme="minorHAnsi"/>
              </w:rPr>
              <w:t>.</w:t>
            </w:r>
            <w:r w:rsidRPr="00C8493B">
              <w:rPr>
                <w:rFonts w:eastAsia="Segoe UI" w:cstheme="minorHAnsi"/>
                <w:spacing w:val="-1"/>
              </w:rPr>
              <w:t>A</w:t>
            </w:r>
            <w:r w:rsidRPr="00C8493B">
              <w:rPr>
                <w:rFonts w:eastAsia="Segoe UI" w:cstheme="minorHAnsi"/>
                <w:spacing w:val="1"/>
              </w:rPr>
              <w:t>2</w:t>
            </w:r>
            <w:r w:rsidRPr="00C8493B">
              <w:rPr>
                <w:rFonts w:eastAsia="Segoe UI" w:cstheme="minorHAnsi"/>
                <w:spacing w:val="-1"/>
              </w:rPr>
              <w:t>H</w:t>
            </w:r>
            <w:r w:rsidRPr="00C8493B">
              <w:rPr>
                <w:rFonts w:eastAsia="Segoe UI" w:cstheme="minorHAnsi"/>
                <w:spacing w:val="-2"/>
              </w:rPr>
              <w:t>S</w:t>
            </w:r>
            <w:r w:rsidRPr="00C8493B">
              <w:rPr>
                <w:rFonts w:eastAsia="Segoe UI" w:cstheme="minorHAnsi"/>
              </w:rPr>
              <w:t>.</w:t>
            </w:r>
            <w:r w:rsidRPr="00C8493B">
              <w:rPr>
                <w:rFonts w:eastAsia="Segoe UI" w:cstheme="minorHAnsi"/>
                <w:spacing w:val="-1"/>
              </w:rPr>
              <w:t>8</w:t>
            </w:r>
          </w:p>
        </w:tc>
        <w:tc>
          <w:tcPr>
            <w:tcW w:w="4154" w:type="pct"/>
            <w:shd w:val="clear" w:color="auto" w:fill="auto"/>
          </w:tcPr>
          <w:p w14:paraId="47DB42D0" w14:textId="77777777" w:rsidR="00AB199C" w:rsidRPr="00C8493B" w:rsidRDefault="00AB199C" w:rsidP="00A378FB">
            <w:pPr>
              <w:spacing w:after="0" w:line="240" w:lineRule="auto"/>
              <w:ind w:left="102" w:right="-20"/>
              <w:rPr>
                <w:rFonts w:eastAsia="Segoe UI" w:cstheme="minorHAnsi"/>
              </w:rPr>
            </w:pPr>
            <w:r w:rsidRPr="00C8493B">
              <w:rPr>
                <w:rFonts w:eastAsia="Times New Roman" w:cstheme="minorHAnsi"/>
              </w:rPr>
              <w:t>Given real-world measures, demonstrate an understanding of domains and list possible values of domains.</w:t>
            </w:r>
          </w:p>
        </w:tc>
      </w:tr>
    </w:tbl>
    <w:p w14:paraId="76238928" w14:textId="77777777" w:rsidR="00AC5B6A" w:rsidRPr="00C8493B" w:rsidRDefault="00AC5B6A" w:rsidP="00A378FB">
      <w:pPr>
        <w:spacing w:after="0" w:line="240" w:lineRule="auto"/>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582"/>
        <w:gridCol w:w="7768"/>
      </w:tblGrid>
      <w:tr w:rsidR="00AB199C" w:rsidRPr="00C8493B" w14:paraId="7BA3BBF0" w14:textId="77777777" w:rsidTr="00AC5B6A">
        <w:tc>
          <w:tcPr>
            <w:tcW w:w="846" w:type="pct"/>
            <w:shd w:val="clear" w:color="auto" w:fill="auto"/>
          </w:tcPr>
          <w:p w14:paraId="1A43B4BD" w14:textId="77777777" w:rsidR="00AB199C" w:rsidRPr="00C8493B" w:rsidRDefault="00AB199C" w:rsidP="00A378FB">
            <w:pPr>
              <w:spacing w:after="0" w:line="240" w:lineRule="auto"/>
              <w:ind w:left="105" w:right="-20"/>
              <w:rPr>
                <w:rFonts w:eastAsia="Segoe UI" w:cstheme="minorHAnsi"/>
                <w:spacing w:val="1"/>
              </w:rPr>
            </w:pPr>
            <w:r w:rsidRPr="00C8493B">
              <w:rPr>
                <w:rFonts w:eastAsia="Segoe UI" w:cstheme="minorHAnsi"/>
                <w:b/>
                <w:bCs/>
                <w:spacing w:val="-1"/>
              </w:rPr>
              <w:lastRenderedPageBreak/>
              <w:t>C</w:t>
            </w:r>
            <w:r w:rsidRPr="00C8493B">
              <w:rPr>
                <w:rFonts w:eastAsia="Segoe UI" w:cstheme="minorHAnsi"/>
                <w:b/>
                <w:bCs/>
              </w:rPr>
              <w:t>luster</w:t>
            </w:r>
          </w:p>
        </w:tc>
        <w:tc>
          <w:tcPr>
            <w:tcW w:w="4154" w:type="pct"/>
            <w:shd w:val="clear" w:color="auto" w:fill="auto"/>
          </w:tcPr>
          <w:p w14:paraId="327989AF" w14:textId="77777777" w:rsidR="00AB199C" w:rsidRPr="00C8493B" w:rsidRDefault="00AB199C" w:rsidP="00A378FB">
            <w:pPr>
              <w:spacing w:after="0" w:line="240" w:lineRule="auto"/>
              <w:ind w:left="102" w:right="-20"/>
              <w:rPr>
                <w:rFonts w:eastAsia="Segoe UI" w:cstheme="minorHAnsi"/>
                <w:b/>
                <w:bCs/>
                <w:spacing w:val="1"/>
              </w:rPr>
            </w:pPr>
            <w:r w:rsidRPr="00C8493B">
              <w:rPr>
                <w:rFonts w:eastAsia="Segoe UI" w:cstheme="minorHAnsi"/>
                <w:b/>
                <w:bCs/>
                <w:spacing w:val="1"/>
              </w:rPr>
              <w:t>A</w:t>
            </w:r>
            <w:r w:rsidRPr="00C8493B">
              <w:rPr>
                <w:rFonts w:eastAsia="Segoe UI" w:cstheme="minorHAnsi"/>
                <w:b/>
                <w:bCs/>
                <w:spacing w:val="-2"/>
              </w:rPr>
              <w:t>n</w:t>
            </w:r>
            <w:r w:rsidRPr="00C8493B">
              <w:rPr>
                <w:rFonts w:eastAsia="Segoe UI" w:cstheme="minorHAnsi"/>
                <w:b/>
                <w:bCs/>
                <w:spacing w:val="1"/>
              </w:rPr>
              <w:t>a</w:t>
            </w:r>
            <w:r w:rsidRPr="00C8493B">
              <w:rPr>
                <w:rFonts w:eastAsia="Segoe UI" w:cstheme="minorHAnsi"/>
                <w:b/>
                <w:bCs/>
              </w:rPr>
              <w:t>l</w:t>
            </w:r>
            <w:r w:rsidRPr="00C8493B">
              <w:rPr>
                <w:rFonts w:eastAsia="Segoe UI" w:cstheme="minorHAnsi"/>
                <w:b/>
                <w:bCs/>
                <w:spacing w:val="1"/>
              </w:rPr>
              <w:t>y</w:t>
            </w:r>
            <w:r w:rsidRPr="00C8493B">
              <w:rPr>
                <w:rFonts w:eastAsia="Segoe UI" w:cstheme="minorHAnsi"/>
                <w:b/>
                <w:bCs/>
                <w:spacing w:val="-3"/>
              </w:rPr>
              <w:t>z</w:t>
            </w:r>
            <w:r w:rsidRPr="00C8493B">
              <w:rPr>
                <w:rFonts w:eastAsia="Segoe UI" w:cstheme="minorHAnsi"/>
                <w:b/>
                <w:bCs/>
              </w:rPr>
              <w:t xml:space="preserve">e </w:t>
            </w:r>
            <w:r w:rsidRPr="00C8493B">
              <w:rPr>
                <w:rFonts w:eastAsia="Segoe UI" w:cstheme="minorHAnsi"/>
                <w:b/>
                <w:bCs/>
                <w:spacing w:val="-1"/>
              </w:rPr>
              <w:t>f</w:t>
            </w:r>
            <w:r w:rsidRPr="00C8493B">
              <w:rPr>
                <w:rFonts w:eastAsia="Segoe UI" w:cstheme="minorHAnsi"/>
                <w:b/>
                <w:bCs/>
                <w:spacing w:val="-2"/>
              </w:rPr>
              <w:t>u</w:t>
            </w:r>
            <w:r w:rsidRPr="00C8493B">
              <w:rPr>
                <w:rFonts w:eastAsia="Segoe UI" w:cstheme="minorHAnsi"/>
                <w:b/>
                <w:bCs/>
                <w:spacing w:val="1"/>
              </w:rPr>
              <w:t>n</w:t>
            </w:r>
            <w:r w:rsidRPr="00C8493B">
              <w:rPr>
                <w:rFonts w:eastAsia="Segoe UI" w:cstheme="minorHAnsi"/>
                <w:b/>
                <w:bCs/>
              </w:rPr>
              <w:t>cti</w:t>
            </w:r>
            <w:r w:rsidRPr="00C8493B">
              <w:rPr>
                <w:rFonts w:eastAsia="Segoe UI" w:cstheme="minorHAnsi"/>
                <w:b/>
                <w:bCs/>
                <w:spacing w:val="-1"/>
              </w:rPr>
              <w:t>o</w:t>
            </w:r>
            <w:r w:rsidRPr="00C8493B">
              <w:rPr>
                <w:rFonts w:eastAsia="Segoe UI" w:cstheme="minorHAnsi"/>
                <w:b/>
                <w:bCs/>
                <w:spacing w:val="1"/>
              </w:rPr>
              <w:t>n</w:t>
            </w:r>
            <w:r w:rsidRPr="00C8493B">
              <w:rPr>
                <w:rFonts w:eastAsia="Segoe UI" w:cstheme="minorHAnsi"/>
                <w:b/>
                <w:bCs/>
              </w:rPr>
              <w:t>s</w:t>
            </w:r>
            <w:r w:rsidRPr="00C8493B">
              <w:rPr>
                <w:rFonts w:eastAsia="Segoe UI" w:cstheme="minorHAnsi"/>
                <w:b/>
                <w:bCs/>
                <w:spacing w:val="-2"/>
              </w:rPr>
              <w:t xml:space="preserve"> </w:t>
            </w:r>
            <w:r w:rsidRPr="00C8493B">
              <w:rPr>
                <w:rFonts w:eastAsia="Segoe UI" w:cstheme="minorHAnsi"/>
                <w:b/>
                <w:bCs/>
                <w:spacing w:val="1"/>
              </w:rPr>
              <w:t>u</w:t>
            </w:r>
            <w:r w:rsidRPr="00C8493B">
              <w:rPr>
                <w:rFonts w:eastAsia="Segoe UI" w:cstheme="minorHAnsi"/>
                <w:b/>
                <w:bCs/>
                <w:spacing w:val="-1"/>
              </w:rPr>
              <w:t>s</w:t>
            </w:r>
            <w:r w:rsidRPr="00C8493B">
              <w:rPr>
                <w:rFonts w:eastAsia="Segoe UI" w:cstheme="minorHAnsi"/>
                <w:b/>
                <w:bCs/>
              </w:rPr>
              <w:t>i</w:t>
            </w:r>
            <w:r w:rsidRPr="00C8493B">
              <w:rPr>
                <w:rFonts w:eastAsia="Segoe UI" w:cstheme="minorHAnsi"/>
                <w:b/>
                <w:bCs/>
                <w:spacing w:val="-2"/>
              </w:rPr>
              <w:t>n</w:t>
            </w:r>
            <w:r w:rsidRPr="00C8493B">
              <w:rPr>
                <w:rFonts w:eastAsia="Segoe UI" w:cstheme="minorHAnsi"/>
                <w:b/>
                <w:bCs/>
              </w:rPr>
              <w:t>g</w:t>
            </w:r>
            <w:r w:rsidRPr="00C8493B">
              <w:rPr>
                <w:rFonts w:eastAsia="Segoe UI" w:cstheme="minorHAnsi"/>
                <w:b/>
                <w:bCs/>
                <w:spacing w:val="-1"/>
              </w:rPr>
              <w:t xml:space="preserve"> </w:t>
            </w:r>
            <w:r w:rsidRPr="00C8493B">
              <w:rPr>
                <w:rFonts w:eastAsia="Segoe UI" w:cstheme="minorHAnsi"/>
                <w:b/>
                <w:bCs/>
              </w:rPr>
              <w:t>di</w:t>
            </w:r>
            <w:r w:rsidRPr="00C8493B">
              <w:rPr>
                <w:rFonts w:eastAsia="Segoe UI" w:cstheme="minorHAnsi"/>
                <w:b/>
                <w:bCs/>
                <w:spacing w:val="-1"/>
              </w:rPr>
              <w:t>f</w:t>
            </w:r>
            <w:r w:rsidRPr="00C8493B">
              <w:rPr>
                <w:rFonts w:eastAsia="Segoe UI" w:cstheme="minorHAnsi"/>
                <w:b/>
                <w:bCs/>
              </w:rPr>
              <w:t>fe</w:t>
            </w:r>
            <w:r w:rsidRPr="00C8493B">
              <w:rPr>
                <w:rFonts w:eastAsia="Segoe UI" w:cstheme="minorHAnsi"/>
                <w:b/>
                <w:bCs/>
                <w:spacing w:val="1"/>
              </w:rPr>
              <w:t>r</w:t>
            </w:r>
            <w:r w:rsidRPr="00C8493B">
              <w:rPr>
                <w:rFonts w:eastAsia="Segoe UI" w:cstheme="minorHAnsi"/>
                <w:b/>
                <w:bCs/>
                <w:spacing w:val="-2"/>
              </w:rPr>
              <w:t>e</w:t>
            </w:r>
            <w:r w:rsidRPr="00C8493B">
              <w:rPr>
                <w:rFonts w:eastAsia="Segoe UI" w:cstheme="minorHAnsi"/>
                <w:b/>
                <w:bCs/>
                <w:spacing w:val="1"/>
              </w:rPr>
              <w:t>n</w:t>
            </w:r>
            <w:r w:rsidRPr="00C8493B">
              <w:rPr>
                <w:rFonts w:eastAsia="Segoe UI" w:cstheme="minorHAnsi"/>
                <w:b/>
                <w:bCs/>
              </w:rPr>
              <w:t xml:space="preserve">t </w:t>
            </w:r>
            <w:r w:rsidRPr="00C8493B">
              <w:rPr>
                <w:rFonts w:eastAsia="Segoe UI" w:cstheme="minorHAnsi"/>
                <w:b/>
                <w:bCs/>
                <w:spacing w:val="-2"/>
              </w:rPr>
              <w:t>r</w:t>
            </w:r>
            <w:r w:rsidRPr="00C8493B">
              <w:rPr>
                <w:rFonts w:eastAsia="Segoe UI" w:cstheme="minorHAnsi"/>
                <w:b/>
                <w:bCs/>
              </w:rPr>
              <w:t>ep</w:t>
            </w:r>
            <w:r w:rsidRPr="00C8493B">
              <w:rPr>
                <w:rFonts w:eastAsia="Segoe UI" w:cstheme="minorHAnsi"/>
                <w:b/>
                <w:bCs/>
                <w:spacing w:val="-1"/>
              </w:rPr>
              <w:t>r</w:t>
            </w:r>
            <w:r w:rsidRPr="00C8493B">
              <w:rPr>
                <w:rFonts w:eastAsia="Segoe UI" w:cstheme="minorHAnsi"/>
                <w:b/>
                <w:bCs/>
              </w:rPr>
              <w:t>ese</w:t>
            </w:r>
            <w:r w:rsidRPr="00C8493B">
              <w:rPr>
                <w:rFonts w:eastAsia="Segoe UI" w:cstheme="minorHAnsi"/>
                <w:b/>
                <w:bCs/>
                <w:spacing w:val="-2"/>
              </w:rPr>
              <w:t>n</w:t>
            </w:r>
            <w:r w:rsidRPr="00C8493B">
              <w:rPr>
                <w:rFonts w:eastAsia="Segoe UI" w:cstheme="minorHAnsi"/>
                <w:b/>
                <w:bCs/>
              </w:rPr>
              <w:t>t</w:t>
            </w:r>
            <w:r w:rsidRPr="00C8493B">
              <w:rPr>
                <w:rFonts w:eastAsia="Segoe UI" w:cstheme="minorHAnsi"/>
                <w:b/>
                <w:bCs/>
                <w:spacing w:val="-1"/>
              </w:rPr>
              <w:t>a</w:t>
            </w:r>
            <w:r w:rsidRPr="00C8493B">
              <w:rPr>
                <w:rFonts w:eastAsia="Segoe UI" w:cstheme="minorHAnsi"/>
                <w:b/>
                <w:bCs/>
              </w:rPr>
              <w:t>t</w:t>
            </w:r>
            <w:r w:rsidRPr="00C8493B">
              <w:rPr>
                <w:rFonts w:eastAsia="Segoe UI" w:cstheme="minorHAnsi"/>
                <w:b/>
                <w:bCs/>
                <w:spacing w:val="-2"/>
              </w:rPr>
              <w:t>i</w:t>
            </w:r>
            <w:r w:rsidRPr="00C8493B">
              <w:rPr>
                <w:rFonts w:eastAsia="Segoe UI" w:cstheme="minorHAnsi"/>
                <w:b/>
                <w:bCs/>
              </w:rPr>
              <w:t>on</w:t>
            </w:r>
            <w:r w:rsidRPr="00C8493B">
              <w:rPr>
                <w:rFonts w:eastAsia="Segoe UI" w:cstheme="minorHAnsi"/>
                <w:b/>
                <w:bCs/>
                <w:spacing w:val="-1"/>
              </w:rPr>
              <w:t>s</w:t>
            </w:r>
            <w:r w:rsidRPr="00C8493B">
              <w:rPr>
                <w:rFonts w:eastAsia="Segoe UI" w:cstheme="minorHAnsi"/>
                <w:b/>
                <w:bCs/>
              </w:rPr>
              <w:t>.</w:t>
            </w:r>
          </w:p>
        </w:tc>
      </w:tr>
      <w:tr w:rsidR="00AB199C" w:rsidRPr="00C8493B" w14:paraId="338FF85D" w14:textId="77777777" w:rsidTr="00AC5B6A">
        <w:tc>
          <w:tcPr>
            <w:tcW w:w="846" w:type="pct"/>
            <w:shd w:val="clear" w:color="auto" w:fill="auto"/>
          </w:tcPr>
          <w:p w14:paraId="536DDD53" w14:textId="77777777" w:rsidR="00AB199C" w:rsidRPr="00C8493B" w:rsidRDefault="00AB199C" w:rsidP="00A378FB">
            <w:pPr>
              <w:spacing w:after="0" w:line="240" w:lineRule="auto"/>
              <w:ind w:left="102" w:right="96"/>
              <w:rPr>
                <w:rFonts w:eastAsia="Times New Roman" w:cstheme="minorHAnsi"/>
              </w:rPr>
            </w:pPr>
            <w:r w:rsidRPr="00C8493B">
              <w:rPr>
                <w:rFonts w:eastAsia="Segoe UI" w:cstheme="minorHAnsi"/>
                <w:spacing w:val="1"/>
              </w:rPr>
              <w:t>A.M</w:t>
            </w:r>
            <w:r w:rsidRPr="00C8493B">
              <w:rPr>
                <w:rFonts w:eastAsia="Segoe UI" w:cstheme="minorHAnsi"/>
              </w:rPr>
              <w:t>.</w:t>
            </w:r>
            <w:r w:rsidRPr="00C8493B">
              <w:rPr>
                <w:rFonts w:eastAsia="Segoe UI" w:cstheme="minorHAnsi"/>
                <w:spacing w:val="-1"/>
              </w:rPr>
              <w:t>A</w:t>
            </w:r>
            <w:r w:rsidRPr="00C8493B">
              <w:rPr>
                <w:rFonts w:eastAsia="Segoe UI" w:cstheme="minorHAnsi"/>
                <w:spacing w:val="1"/>
              </w:rPr>
              <w:t>2</w:t>
            </w:r>
            <w:r w:rsidRPr="00C8493B">
              <w:rPr>
                <w:rFonts w:eastAsia="Segoe UI" w:cstheme="minorHAnsi"/>
                <w:spacing w:val="-1"/>
              </w:rPr>
              <w:t>H</w:t>
            </w:r>
            <w:r w:rsidRPr="00C8493B">
              <w:rPr>
                <w:rFonts w:eastAsia="Segoe UI" w:cstheme="minorHAnsi"/>
                <w:spacing w:val="-2"/>
              </w:rPr>
              <w:t>S</w:t>
            </w:r>
            <w:r w:rsidRPr="00C8493B">
              <w:rPr>
                <w:rFonts w:eastAsia="Segoe UI" w:cstheme="minorHAnsi"/>
              </w:rPr>
              <w:t>.</w:t>
            </w:r>
            <w:r w:rsidRPr="00C8493B">
              <w:rPr>
                <w:rFonts w:eastAsia="Segoe UI" w:cstheme="minorHAnsi"/>
                <w:spacing w:val="-1"/>
              </w:rPr>
              <w:t>9</w:t>
            </w:r>
          </w:p>
        </w:tc>
        <w:tc>
          <w:tcPr>
            <w:tcW w:w="4154" w:type="pct"/>
            <w:shd w:val="clear" w:color="auto" w:fill="auto"/>
          </w:tcPr>
          <w:p w14:paraId="38D08BCD" w14:textId="77777777" w:rsidR="00AB199C" w:rsidRPr="00C8493B" w:rsidRDefault="00AB199C" w:rsidP="00A378FB">
            <w:pPr>
              <w:spacing w:after="0" w:line="240" w:lineRule="auto"/>
              <w:ind w:left="102" w:right="96"/>
              <w:rPr>
                <w:rFonts w:eastAsia="Times New Roman" w:cstheme="minorHAnsi"/>
              </w:rPr>
            </w:pPr>
            <w:r w:rsidRPr="00C8493B">
              <w:rPr>
                <w:rFonts w:eastAsia="Times New Roman" w:cstheme="minorHAnsi"/>
              </w:rPr>
              <w:t xml:space="preserve">Compare and contrast two functions represented in different tables (e.g., Store A’s Discount Table and Store B’s Discount Table) to answer questions.   </w:t>
            </w:r>
          </w:p>
        </w:tc>
      </w:tr>
    </w:tbl>
    <w:p w14:paraId="78B66942" w14:textId="77777777" w:rsidR="00964B9D" w:rsidRPr="00C8493B" w:rsidRDefault="00964B9D" w:rsidP="00A378FB">
      <w:pPr>
        <w:spacing w:after="0" w:line="240" w:lineRule="auto"/>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582"/>
        <w:gridCol w:w="7768"/>
      </w:tblGrid>
      <w:tr w:rsidR="00AB199C" w:rsidRPr="00C8493B" w14:paraId="62B17B22" w14:textId="77777777" w:rsidTr="00AC5B6A">
        <w:tc>
          <w:tcPr>
            <w:tcW w:w="846" w:type="pct"/>
            <w:shd w:val="clear" w:color="auto" w:fill="auto"/>
          </w:tcPr>
          <w:p w14:paraId="37D27719" w14:textId="77777777" w:rsidR="00AB199C" w:rsidRPr="00C8493B" w:rsidRDefault="00AB199C" w:rsidP="00A378FB">
            <w:pPr>
              <w:spacing w:after="0" w:line="240" w:lineRule="auto"/>
              <w:ind w:left="105" w:right="-20"/>
              <w:rPr>
                <w:rFonts w:eastAsia="Segoe UI" w:cstheme="minorHAnsi"/>
                <w:spacing w:val="1"/>
              </w:rPr>
            </w:pPr>
            <w:r w:rsidRPr="00C8493B">
              <w:rPr>
                <w:rFonts w:eastAsia="Segoe UI" w:cstheme="minorHAnsi"/>
                <w:b/>
                <w:bCs/>
                <w:spacing w:val="-1"/>
              </w:rPr>
              <w:t>C</w:t>
            </w:r>
            <w:r w:rsidRPr="00C8493B">
              <w:rPr>
                <w:rFonts w:eastAsia="Segoe UI" w:cstheme="minorHAnsi"/>
                <w:b/>
                <w:bCs/>
              </w:rPr>
              <w:t>luster</w:t>
            </w:r>
          </w:p>
        </w:tc>
        <w:tc>
          <w:tcPr>
            <w:tcW w:w="4154" w:type="pct"/>
            <w:shd w:val="clear" w:color="auto" w:fill="auto"/>
          </w:tcPr>
          <w:p w14:paraId="202FBEA5" w14:textId="77777777" w:rsidR="00AB199C" w:rsidRPr="00C8493B" w:rsidRDefault="00AB199C" w:rsidP="00A378FB">
            <w:pPr>
              <w:spacing w:after="0" w:line="240" w:lineRule="auto"/>
              <w:ind w:left="102" w:right="-20"/>
              <w:rPr>
                <w:rFonts w:eastAsia="Segoe UI" w:cstheme="minorHAnsi"/>
                <w:b/>
                <w:bCs/>
              </w:rPr>
            </w:pPr>
            <w:r w:rsidRPr="00C8493B">
              <w:rPr>
                <w:rFonts w:eastAsia="Segoe UI" w:cstheme="minorHAnsi"/>
                <w:b/>
                <w:bCs/>
              </w:rPr>
              <w:t>B</w:t>
            </w:r>
            <w:r w:rsidRPr="00C8493B">
              <w:rPr>
                <w:rFonts w:eastAsia="Segoe UI" w:cstheme="minorHAnsi"/>
                <w:b/>
                <w:bCs/>
                <w:spacing w:val="1"/>
              </w:rPr>
              <w:t>u</w:t>
            </w:r>
            <w:r w:rsidRPr="00C8493B">
              <w:rPr>
                <w:rFonts w:eastAsia="Segoe UI" w:cstheme="minorHAnsi"/>
                <w:b/>
                <w:bCs/>
              </w:rPr>
              <w:t>ild</w:t>
            </w:r>
            <w:r w:rsidRPr="00C8493B">
              <w:rPr>
                <w:rFonts w:eastAsia="Segoe UI" w:cstheme="minorHAnsi"/>
                <w:b/>
                <w:bCs/>
                <w:spacing w:val="-1"/>
              </w:rPr>
              <w:t xml:space="preserve"> </w:t>
            </w:r>
            <w:r w:rsidRPr="00C8493B">
              <w:rPr>
                <w:rFonts w:eastAsia="Segoe UI" w:cstheme="minorHAnsi"/>
                <w:b/>
                <w:bCs/>
              </w:rPr>
              <w:t>a f</w:t>
            </w:r>
            <w:r w:rsidRPr="00C8493B">
              <w:rPr>
                <w:rFonts w:eastAsia="Segoe UI" w:cstheme="minorHAnsi"/>
                <w:b/>
                <w:bCs/>
                <w:spacing w:val="-2"/>
              </w:rPr>
              <w:t>u</w:t>
            </w:r>
            <w:r w:rsidRPr="00C8493B">
              <w:rPr>
                <w:rFonts w:eastAsia="Segoe UI" w:cstheme="minorHAnsi"/>
                <w:b/>
                <w:bCs/>
                <w:spacing w:val="1"/>
              </w:rPr>
              <w:t>n</w:t>
            </w:r>
            <w:r w:rsidRPr="00C8493B">
              <w:rPr>
                <w:rFonts w:eastAsia="Segoe UI" w:cstheme="minorHAnsi"/>
                <w:b/>
                <w:bCs/>
              </w:rPr>
              <w:t>cti</w:t>
            </w:r>
            <w:r w:rsidRPr="00C8493B">
              <w:rPr>
                <w:rFonts w:eastAsia="Segoe UI" w:cstheme="minorHAnsi"/>
                <w:b/>
                <w:bCs/>
                <w:spacing w:val="-3"/>
              </w:rPr>
              <w:t>o</w:t>
            </w:r>
            <w:r w:rsidRPr="00C8493B">
              <w:rPr>
                <w:rFonts w:eastAsia="Segoe UI" w:cstheme="minorHAnsi"/>
                <w:b/>
                <w:bCs/>
              </w:rPr>
              <w:t>n th</w:t>
            </w:r>
            <w:r w:rsidRPr="00C8493B">
              <w:rPr>
                <w:rFonts w:eastAsia="Segoe UI" w:cstheme="minorHAnsi"/>
                <w:b/>
                <w:bCs/>
                <w:spacing w:val="-2"/>
              </w:rPr>
              <w:t>a</w:t>
            </w:r>
            <w:r w:rsidRPr="00C8493B">
              <w:rPr>
                <w:rFonts w:eastAsia="Segoe UI" w:cstheme="minorHAnsi"/>
                <w:b/>
                <w:bCs/>
              </w:rPr>
              <w:t xml:space="preserve">t </w:t>
            </w:r>
            <w:r w:rsidRPr="00C8493B">
              <w:rPr>
                <w:rFonts w:eastAsia="Segoe UI" w:cstheme="minorHAnsi"/>
                <w:b/>
                <w:bCs/>
                <w:spacing w:val="-1"/>
              </w:rPr>
              <w:t>m</w:t>
            </w:r>
            <w:r w:rsidRPr="00C8493B">
              <w:rPr>
                <w:rFonts w:eastAsia="Segoe UI" w:cstheme="minorHAnsi"/>
                <w:b/>
                <w:bCs/>
              </w:rPr>
              <w:t>odels</w:t>
            </w:r>
            <w:r w:rsidRPr="00C8493B">
              <w:rPr>
                <w:rFonts w:eastAsia="Segoe UI" w:cstheme="minorHAnsi"/>
                <w:b/>
                <w:bCs/>
                <w:spacing w:val="-2"/>
              </w:rPr>
              <w:t xml:space="preserve"> </w:t>
            </w:r>
            <w:r w:rsidRPr="00C8493B">
              <w:rPr>
                <w:rFonts w:eastAsia="Segoe UI" w:cstheme="minorHAnsi"/>
                <w:b/>
                <w:bCs/>
              </w:rPr>
              <w:t xml:space="preserve">a </w:t>
            </w:r>
            <w:r w:rsidRPr="00C8493B">
              <w:rPr>
                <w:rFonts w:eastAsia="Segoe UI" w:cstheme="minorHAnsi"/>
                <w:b/>
                <w:bCs/>
                <w:spacing w:val="1"/>
              </w:rPr>
              <w:t>r</w:t>
            </w:r>
            <w:r w:rsidRPr="00C8493B">
              <w:rPr>
                <w:rFonts w:eastAsia="Segoe UI" w:cstheme="minorHAnsi"/>
                <w:b/>
                <w:bCs/>
              </w:rPr>
              <w:t>e</w:t>
            </w:r>
            <w:r w:rsidRPr="00C8493B">
              <w:rPr>
                <w:rFonts w:eastAsia="Segoe UI" w:cstheme="minorHAnsi"/>
                <w:b/>
                <w:bCs/>
                <w:spacing w:val="-2"/>
              </w:rPr>
              <w:t>l</w:t>
            </w:r>
            <w:r w:rsidRPr="00C8493B">
              <w:rPr>
                <w:rFonts w:eastAsia="Segoe UI" w:cstheme="minorHAnsi"/>
                <w:b/>
                <w:bCs/>
                <w:spacing w:val="1"/>
              </w:rPr>
              <w:t>a</w:t>
            </w:r>
            <w:r w:rsidRPr="00C8493B">
              <w:rPr>
                <w:rFonts w:eastAsia="Segoe UI" w:cstheme="minorHAnsi"/>
                <w:b/>
                <w:bCs/>
              </w:rPr>
              <w:t>ti</w:t>
            </w:r>
            <w:r w:rsidRPr="00C8493B">
              <w:rPr>
                <w:rFonts w:eastAsia="Segoe UI" w:cstheme="minorHAnsi"/>
                <w:b/>
                <w:bCs/>
                <w:spacing w:val="-3"/>
              </w:rPr>
              <w:t>o</w:t>
            </w:r>
            <w:r w:rsidRPr="00C8493B">
              <w:rPr>
                <w:rFonts w:eastAsia="Segoe UI" w:cstheme="minorHAnsi"/>
                <w:b/>
                <w:bCs/>
                <w:spacing w:val="1"/>
              </w:rPr>
              <w:t>n</w:t>
            </w:r>
            <w:r w:rsidRPr="00C8493B">
              <w:rPr>
                <w:rFonts w:eastAsia="Segoe UI" w:cstheme="minorHAnsi"/>
                <w:b/>
                <w:bCs/>
                <w:spacing w:val="-1"/>
              </w:rPr>
              <w:t>sh</w:t>
            </w:r>
            <w:r w:rsidRPr="00C8493B">
              <w:rPr>
                <w:rFonts w:eastAsia="Segoe UI" w:cstheme="minorHAnsi"/>
                <w:b/>
                <w:bCs/>
              </w:rPr>
              <w:t>ip</w:t>
            </w:r>
            <w:r w:rsidRPr="00C8493B">
              <w:rPr>
                <w:rFonts w:eastAsia="Segoe UI" w:cstheme="minorHAnsi"/>
                <w:b/>
                <w:bCs/>
                <w:spacing w:val="-1"/>
              </w:rPr>
              <w:t xml:space="preserve"> </w:t>
            </w:r>
            <w:r w:rsidRPr="00C8493B">
              <w:rPr>
                <w:rFonts w:eastAsia="Segoe UI" w:cstheme="minorHAnsi"/>
                <w:b/>
                <w:bCs/>
              </w:rPr>
              <w:t>be</w:t>
            </w:r>
            <w:r w:rsidRPr="00C8493B">
              <w:rPr>
                <w:rFonts w:eastAsia="Segoe UI" w:cstheme="minorHAnsi"/>
                <w:b/>
                <w:bCs/>
                <w:spacing w:val="-2"/>
              </w:rPr>
              <w:t>t</w:t>
            </w:r>
            <w:r w:rsidRPr="00C8493B">
              <w:rPr>
                <w:rFonts w:eastAsia="Segoe UI" w:cstheme="minorHAnsi"/>
                <w:b/>
                <w:bCs/>
                <w:spacing w:val="-1"/>
              </w:rPr>
              <w:t>w</w:t>
            </w:r>
            <w:r w:rsidRPr="00C8493B">
              <w:rPr>
                <w:rFonts w:eastAsia="Segoe UI" w:cstheme="minorHAnsi"/>
                <w:b/>
                <w:bCs/>
              </w:rPr>
              <w:t>e</w:t>
            </w:r>
            <w:r w:rsidRPr="00C8493B">
              <w:rPr>
                <w:rFonts w:eastAsia="Segoe UI" w:cstheme="minorHAnsi"/>
                <w:b/>
                <w:bCs/>
                <w:spacing w:val="1"/>
              </w:rPr>
              <w:t>e</w:t>
            </w:r>
            <w:r w:rsidRPr="00C8493B">
              <w:rPr>
                <w:rFonts w:eastAsia="Segoe UI" w:cstheme="minorHAnsi"/>
                <w:b/>
                <w:bCs/>
              </w:rPr>
              <w:t>n two</w:t>
            </w:r>
            <w:r w:rsidRPr="00C8493B">
              <w:rPr>
                <w:rFonts w:eastAsia="Segoe UI" w:cstheme="minorHAnsi"/>
                <w:b/>
                <w:bCs/>
                <w:spacing w:val="-2"/>
              </w:rPr>
              <w:t xml:space="preserve"> q</w:t>
            </w:r>
            <w:r w:rsidRPr="00C8493B">
              <w:rPr>
                <w:rFonts w:eastAsia="Segoe UI" w:cstheme="minorHAnsi"/>
                <w:b/>
                <w:bCs/>
                <w:spacing w:val="1"/>
              </w:rPr>
              <w:t>u</w:t>
            </w:r>
            <w:r w:rsidRPr="00C8493B">
              <w:rPr>
                <w:rFonts w:eastAsia="Segoe UI" w:cstheme="minorHAnsi"/>
                <w:b/>
                <w:bCs/>
                <w:spacing w:val="-1"/>
              </w:rPr>
              <w:t>a</w:t>
            </w:r>
            <w:r w:rsidRPr="00C8493B">
              <w:rPr>
                <w:rFonts w:eastAsia="Segoe UI" w:cstheme="minorHAnsi"/>
                <w:b/>
                <w:bCs/>
                <w:spacing w:val="1"/>
              </w:rPr>
              <w:t>n</w:t>
            </w:r>
            <w:r w:rsidRPr="00C8493B">
              <w:rPr>
                <w:rFonts w:eastAsia="Segoe UI" w:cstheme="minorHAnsi"/>
                <w:b/>
                <w:bCs/>
              </w:rPr>
              <w:t>tit</w:t>
            </w:r>
            <w:r w:rsidRPr="00C8493B">
              <w:rPr>
                <w:rFonts w:eastAsia="Segoe UI" w:cstheme="minorHAnsi"/>
                <w:b/>
                <w:bCs/>
                <w:spacing w:val="-3"/>
              </w:rPr>
              <w:t>i</w:t>
            </w:r>
            <w:r w:rsidRPr="00C8493B">
              <w:rPr>
                <w:rFonts w:eastAsia="Segoe UI" w:cstheme="minorHAnsi"/>
                <w:b/>
                <w:bCs/>
              </w:rPr>
              <w:t>es.</w:t>
            </w:r>
          </w:p>
        </w:tc>
      </w:tr>
      <w:tr w:rsidR="00AB199C" w:rsidRPr="00C8493B" w14:paraId="5D70756E" w14:textId="77777777" w:rsidTr="00AC5B6A">
        <w:tc>
          <w:tcPr>
            <w:tcW w:w="846" w:type="pct"/>
            <w:shd w:val="clear" w:color="auto" w:fill="auto"/>
          </w:tcPr>
          <w:p w14:paraId="4DCDB439" w14:textId="77777777" w:rsidR="00AB199C" w:rsidRPr="00C8493B" w:rsidRDefault="00AB199C" w:rsidP="00A378FB">
            <w:pPr>
              <w:widowControl w:val="0"/>
              <w:spacing w:after="0" w:line="240" w:lineRule="auto"/>
              <w:ind w:left="101" w:right="1"/>
              <w:rPr>
                <w:rFonts w:eastAsia="Times New Roman" w:cstheme="minorHAnsi"/>
              </w:rPr>
            </w:pPr>
            <w:r w:rsidRPr="00C8493B">
              <w:rPr>
                <w:rFonts w:eastAsia="Segoe UI" w:cstheme="minorHAnsi"/>
                <w:spacing w:val="1"/>
              </w:rPr>
              <w:t>A.M</w:t>
            </w:r>
            <w:r w:rsidRPr="00C8493B">
              <w:rPr>
                <w:rFonts w:eastAsia="Segoe UI" w:cstheme="minorHAnsi"/>
              </w:rPr>
              <w:t>.</w:t>
            </w:r>
            <w:r w:rsidRPr="00C8493B">
              <w:rPr>
                <w:rFonts w:eastAsia="Segoe UI" w:cstheme="minorHAnsi"/>
                <w:spacing w:val="-1"/>
              </w:rPr>
              <w:t>A</w:t>
            </w:r>
            <w:r w:rsidRPr="00C8493B">
              <w:rPr>
                <w:rFonts w:eastAsia="Segoe UI" w:cstheme="minorHAnsi"/>
                <w:spacing w:val="1"/>
              </w:rPr>
              <w:t>2</w:t>
            </w:r>
            <w:r w:rsidRPr="00C8493B">
              <w:rPr>
                <w:rFonts w:eastAsia="Segoe UI" w:cstheme="minorHAnsi"/>
                <w:spacing w:val="-1"/>
              </w:rPr>
              <w:t>H</w:t>
            </w:r>
            <w:r w:rsidRPr="00C8493B">
              <w:rPr>
                <w:rFonts w:eastAsia="Segoe UI" w:cstheme="minorHAnsi"/>
                <w:spacing w:val="-2"/>
              </w:rPr>
              <w:t>S</w:t>
            </w:r>
            <w:r w:rsidRPr="00C8493B">
              <w:rPr>
                <w:rFonts w:eastAsia="Segoe UI" w:cstheme="minorHAnsi"/>
              </w:rPr>
              <w:t>.</w:t>
            </w:r>
            <w:r w:rsidRPr="00C8493B">
              <w:rPr>
                <w:rFonts w:eastAsia="Segoe UI" w:cstheme="minorHAnsi"/>
                <w:spacing w:val="-1"/>
              </w:rPr>
              <w:t>10</w:t>
            </w:r>
          </w:p>
        </w:tc>
        <w:tc>
          <w:tcPr>
            <w:tcW w:w="4154" w:type="pct"/>
            <w:shd w:val="clear" w:color="auto" w:fill="auto"/>
          </w:tcPr>
          <w:tbl>
            <w:tblPr>
              <w:tblStyle w:val="TableGrid1"/>
              <w:tblpPr w:leftFromText="180" w:rightFromText="180" w:vertAnchor="text" w:horzAnchor="page" w:tblpX="1657" w:tblpY="579"/>
              <w:tblOverlap w:val="never"/>
              <w:tblW w:w="0" w:type="auto"/>
              <w:tblLook w:val="04A0" w:firstRow="1" w:lastRow="0" w:firstColumn="1" w:lastColumn="0" w:noHBand="0" w:noVBand="1"/>
            </w:tblPr>
            <w:tblGrid>
              <w:gridCol w:w="1574"/>
              <w:gridCol w:w="1008"/>
            </w:tblGrid>
            <w:tr w:rsidR="00AB199C" w:rsidRPr="00C8493B" w14:paraId="6E3A3D0F" w14:textId="77777777" w:rsidTr="004C4E4B">
              <w:tc>
                <w:tcPr>
                  <w:tcW w:w="1574" w:type="dxa"/>
                  <w:vAlign w:val="center"/>
                </w:tcPr>
                <w:p w14:paraId="6787C59F" w14:textId="77777777" w:rsidR="00AB199C" w:rsidRPr="00C8493B" w:rsidRDefault="00AB199C" w:rsidP="00A378FB">
                  <w:pPr>
                    <w:widowControl w:val="0"/>
                    <w:ind w:left="101" w:right="1"/>
                    <w:jc w:val="center"/>
                    <w:rPr>
                      <w:rFonts w:eastAsia="Times New Roman" w:cstheme="minorHAnsi"/>
                    </w:rPr>
                  </w:pPr>
                  <w:r w:rsidRPr="00C8493B">
                    <w:rPr>
                      <w:rFonts w:eastAsia="Times New Roman" w:cstheme="minorHAnsi"/>
                    </w:rPr>
                    <w:t>Items Bought</w:t>
                  </w:r>
                </w:p>
              </w:tc>
              <w:tc>
                <w:tcPr>
                  <w:tcW w:w="1008" w:type="dxa"/>
                  <w:vAlign w:val="center"/>
                </w:tcPr>
                <w:p w14:paraId="5EB55993" w14:textId="77777777" w:rsidR="00AB199C" w:rsidRPr="00C8493B" w:rsidRDefault="00AB199C" w:rsidP="00A378FB">
                  <w:pPr>
                    <w:widowControl w:val="0"/>
                    <w:ind w:left="101" w:right="1"/>
                    <w:jc w:val="center"/>
                    <w:rPr>
                      <w:rFonts w:eastAsia="Times New Roman" w:cstheme="minorHAnsi"/>
                    </w:rPr>
                  </w:pPr>
                  <w:r w:rsidRPr="00C8493B">
                    <w:rPr>
                      <w:rFonts w:eastAsia="Times New Roman" w:cstheme="minorHAnsi"/>
                    </w:rPr>
                    <w:t>Cost</w:t>
                  </w:r>
                </w:p>
              </w:tc>
            </w:tr>
            <w:tr w:rsidR="00AB199C" w:rsidRPr="00C8493B" w14:paraId="40EE1D22" w14:textId="77777777" w:rsidTr="004C4E4B">
              <w:tc>
                <w:tcPr>
                  <w:tcW w:w="1574" w:type="dxa"/>
                  <w:vAlign w:val="center"/>
                </w:tcPr>
                <w:p w14:paraId="4B454E6D" w14:textId="77777777" w:rsidR="00AB199C" w:rsidRPr="00C8493B" w:rsidRDefault="00AB199C" w:rsidP="00A378FB">
                  <w:pPr>
                    <w:widowControl w:val="0"/>
                    <w:ind w:left="101" w:right="1"/>
                    <w:jc w:val="center"/>
                    <w:rPr>
                      <w:rFonts w:eastAsia="Times New Roman" w:cstheme="minorHAnsi"/>
                    </w:rPr>
                  </w:pPr>
                </w:p>
              </w:tc>
              <w:tc>
                <w:tcPr>
                  <w:tcW w:w="1008" w:type="dxa"/>
                  <w:vAlign w:val="center"/>
                </w:tcPr>
                <w:p w14:paraId="3CDE8DAE" w14:textId="77777777" w:rsidR="00AB199C" w:rsidRPr="00C8493B" w:rsidRDefault="00AB199C" w:rsidP="00A378FB">
                  <w:pPr>
                    <w:widowControl w:val="0"/>
                    <w:ind w:left="101" w:right="1"/>
                    <w:jc w:val="center"/>
                    <w:rPr>
                      <w:rFonts w:eastAsia="Times New Roman" w:cstheme="minorHAnsi"/>
                    </w:rPr>
                  </w:pPr>
                </w:p>
              </w:tc>
            </w:tr>
            <w:tr w:rsidR="00AB199C" w:rsidRPr="00C8493B" w14:paraId="18CBD9BA" w14:textId="77777777" w:rsidTr="004C4E4B">
              <w:tc>
                <w:tcPr>
                  <w:tcW w:w="1574" w:type="dxa"/>
                  <w:vAlign w:val="center"/>
                </w:tcPr>
                <w:p w14:paraId="09E081CA" w14:textId="77777777" w:rsidR="00AB199C" w:rsidRPr="00C8493B" w:rsidRDefault="00AB199C" w:rsidP="00A378FB">
                  <w:pPr>
                    <w:widowControl w:val="0"/>
                    <w:ind w:left="101" w:right="1"/>
                    <w:jc w:val="center"/>
                    <w:rPr>
                      <w:rFonts w:eastAsia="Times New Roman" w:cstheme="minorHAnsi"/>
                    </w:rPr>
                  </w:pPr>
                </w:p>
              </w:tc>
              <w:tc>
                <w:tcPr>
                  <w:tcW w:w="1008" w:type="dxa"/>
                  <w:vAlign w:val="center"/>
                </w:tcPr>
                <w:p w14:paraId="04DFCD19" w14:textId="77777777" w:rsidR="00AB199C" w:rsidRPr="00C8493B" w:rsidRDefault="00AB199C" w:rsidP="00A378FB">
                  <w:pPr>
                    <w:widowControl w:val="0"/>
                    <w:ind w:left="101" w:right="1"/>
                    <w:jc w:val="center"/>
                    <w:rPr>
                      <w:rFonts w:eastAsia="Times New Roman" w:cstheme="minorHAnsi"/>
                    </w:rPr>
                  </w:pPr>
                </w:p>
              </w:tc>
            </w:tr>
            <w:tr w:rsidR="00AB199C" w:rsidRPr="00C8493B" w14:paraId="6C1AFD22" w14:textId="77777777" w:rsidTr="004C4E4B">
              <w:tc>
                <w:tcPr>
                  <w:tcW w:w="1574" w:type="dxa"/>
                  <w:vAlign w:val="center"/>
                </w:tcPr>
                <w:p w14:paraId="5F6C7D66" w14:textId="77777777" w:rsidR="00AB199C" w:rsidRPr="00C8493B" w:rsidRDefault="00AB199C" w:rsidP="00A378FB">
                  <w:pPr>
                    <w:widowControl w:val="0"/>
                    <w:ind w:left="101" w:right="1"/>
                    <w:jc w:val="center"/>
                    <w:rPr>
                      <w:rFonts w:eastAsia="Times New Roman" w:cstheme="minorHAnsi"/>
                    </w:rPr>
                  </w:pPr>
                </w:p>
              </w:tc>
              <w:tc>
                <w:tcPr>
                  <w:tcW w:w="1008" w:type="dxa"/>
                  <w:vAlign w:val="center"/>
                </w:tcPr>
                <w:p w14:paraId="6013A12C" w14:textId="77777777" w:rsidR="00AB199C" w:rsidRPr="00C8493B" w:rsidRDefault="00AB199C" w:rsidP="00A378FB">
                  <w:pPr>
                    <w:widowControl w:val="0"/>
                    <w:ind w:left="101" w:right="1"/>
                    <w:jc w:val="center"/>
                    <w:rPr>
                      <w:rFonts w:eastAsia="Times New Roman" w:cstheme="minorHAnsi"/>
                    </w:rPr>
                  </w:pPr>
                </w:p>
              </w:tc>
            </w:tr>
            <w:tr w:rsidR="00AB199C" w:rsidRPr="00C8493B" w14:paraId="2F247452" w14:textId="77777777" w:rsidTr="004C4E4B">
              <w:tc>
                <w:tcPr>
                  <w:tcW w:w="1574" w:type="dxa"/>
                  <w:vAlign w:val="center"/>
                </w:tcPr>
                <w:p w14:paraId="626DED9F" w14:textId="77777777" w:rsidR="00AB199C" w:rsidRPr="00C8493B" w:rsidRDefault="00AB199C" w:rsidP="00A378FB">
                  <w:pPr>
                    <w:widowControl w:val="0"/>
                    <w:ind w:left="101" w:right="1"/>
                    <w:jc w:val="center"/>
                    <w:rPr>
                      <w:rFonts w:eastAsia="Times New Roman" w:cstheme="minorHAnsi"/>
                    </w:rPr>
                  </w:pPr>
                </w:p>
              </w:tc>
              <w:tc>
                <w:tcPr>
                  <w:tcW w:w="1008" w:type="dxa"/>
                  <w:vAlign w:val="center"/>
                </w:tcPr>
                <w:p w14:paraId="2E41D8BC" w14:textId="77777777" w:rsidR="00AB199C" w:rsidRPr="00C8493B" w:rsidRDefault="00AB199C" w:rsidP="00A378FB">
                  <w:pPr>
                    <w:widowControl w:val="0"/>
                    <w:ind w:left="101" w:right="1"/>
                    <w:jc w:val="center"/>
                    <w:rPr>
                      <w:rFonts w:eastAsia="Times New Roman" w:cstheme="minorHAnsi"/>
                    </w:rPr>
                  </w:pPr>
                </w:p>
              </w:tc>
            </w:tr>
            <w:tr w:rsidR="00AB199C" w:rsidRPr="00C8493B" w14:paraId="2F3AFFB9" w14:textId="77777777" w:rsidTr="004C4E4B">
              <w:tc>
                <w:tcPr>
                  <w:tcW w:w="1574" w:type="dxa"/>
                  <w:vAlign w:val="center"/>
                </w:tcPr>
                <w:p w14:paraId="248F4755" w14:textId="77777777" w:rsidR="00AB199C" w:rsidRPr="00C8493B" w:rsidRDefault="00AB199C" w:rsidP="00A378FB">
                  <w:pPr>
                    <w:widowControl w:val="0"/>
                    <w:ind w:left="101" w:right="1"/>
                    <w:jc w:val="center"/>
                    <w:rPr>
                      <w:rFonts w:eastAsia="Times New Roman" w:cstheme="minorHAnsi"/>
                    </w:rPr>
                  </w:pPr>
                </w:p>
              </w:tc>
              <w:tc>
                <w:tcPr>
                  <w:tcW w:w="1008" w:type="dxa"/>
                  <w:vAlign w:val="center"/>
                </w:tcPr>
                <w:p w14:paraId="27B03DAE" w14:textId="77777777" w:rsidR="00AB199C" w:rsidRPr="00C8493B" w:rsidRDefault="00AB199C" w:rsidP="00A378FB">
                  <w:pPr>
                    <w:widowControl w:val="0"/>
                    <w:ind w:left="101" w:right="1"/>
                    <w:jc w:val="center"/>
                    <w:rPr>
                      <w:rFonts w:eastAsia="Times New Roman" w:cstheme="minorHAnsi"/>
                    </w:rPr>
                  </w:pPr>
                </w:p>
              </w:tc>
            </w:tr>
          </w:tbl>
          <w:p w14:paraId="613C32A9" w14:textId="76B41588" w:rsidR="00AB199C" w:rsidRPr="00C8493B" w:rsidRDefault="00AB199C" w:rsidP="00A378FB">
            <w:pPr>
              <w:widowControl w:val="0"/>
              <w:spacing w:after="0" w:line="240" w:lineRule="auto"/>
              <w:ind w:left="101" w:right="1"/>
              <w:rPr>
                <w:rFonts w:eastAsia="Times New Roman" w:cstheme="minorHAnsi"/>
              </w:rPr>
            </w:pPr>
            <w:r w:rsidRPr="00C8493B">
              <w:rPr>
                <w:rFonts w:eastAsia="Times New Roman" w:cstheme="minorHAnsi"/>
              </w:rPr>
              <w:t xml:space="preserve">Given a real-world situation, complete a given table to </w:t>
            </w:r>
            <w:r w:rsidR="00AC5B6A" w:rsidRPr="00C8493B">
              <w:rPr>
                <w:rFonts w:eastAsia="Times New Roman" w:cstheme="minorHAnsi"/>
              </w:rPr>
              <w:t>answer questions.  For example:</w:t>
            </w:r>
          </w:p>
        </w:tc>
      </w:tr>
    </w:tbl>
    <w:p w14:paraId="3E55D65A" w14:textId="77777777" w:rsidR="00AB199C" w:rsidRPr="00C8493B" w:rsidRDefault="00AB199C" w:rsidP="00A378FB">
      <w:pPr>
        <w:spacing w:after="0" w:line="240" w:lineRule="auto"/>
        <w:rPr>
          <w:rFonts w:eastAsia="Times New Roman" w:cstheme="minorHAnsi"/>
          <w:highlight w:val="yellow"/>
        </w:rPr>
      </w:pPr>
    </w:p>
    <w:p w14:paraId="7E0D08EB" w14:textId="77777777" w:rsidR="00AB199C" w:rsidRPr="00C8493B" w:rsidRDefault="00AB199C" w:rsidP="00A378FB">
      <w:pPr>
        <w:spacing w:after="0" w:line="240" w:lineRule="auto"/>
        <w:rPr>
          <w:rFonts w:eastAsia="Segoe UI" w:cstheme="minorHAnsi"/>
          <w:b/>
          <w:bCs/>
        </w:rPr>
      </w:pPr>
      <w:r w:rsidRPr="00C8493B">
        <w:rPr>
          <w:rFonts w:eastAsia="Segoe UI" w:cstheme="minorHAnsi"/>
          <w:b/>
          <w:bCs/>
        </w:rPr>
        <w:t>Infe</w:t>
      </w:r>
      <w:r w:rsidRPr="00C8493B">
        <w:rPr>
          <w:rFonts w:eastAsia="Segoe UI" w:cstheme="minorHAnsi"/>
          <w:b/>
          <w:bCs/>
          <w:spacing w:val="-1"/>
        </w:rPr>
        <w:t>r</w:t>
      </w:r>
      <w:r w:rsidRPr="00C8493B">
        <w:rPr>
          <w:rFonts w:eastAsia="Segoe UI" w:cstheme="minorHAnsi"/>
          <w:b/>
          <w:bCs/>
        </w:rPr>
        <w:t>e</w:t>
      </w:r>
      <w:r w:rsidRPr="00C8493B">
        <w:rPr>
          <w:rFonts w:eastAsia="Segoe UI" w:cstheme="minorHAnsi"/>
          <w:b/>
          <w:bCs/>
          <w:spacing w:val="1"/>
        </w:rPr>
        <w:t>n</w:t>
      </w:r>
      <w:r w:rsidRPr="00C8493B">
        <w:rPr>
          <w:rFonts w:eastAsia="Segoe UI" w:cstheme="minorHAnsi"/>
          <w:b/>
          <w:bCs/>
          <w:spacing w:val="-3"/>
        </w:rPr>
        <w:t>c</w:t>
      </w:r>
      <w:r w:rsidRPr="00C8493B">
        <w:rPr>
          <w:rFonts w:eastAsia="Segoe UI" w:cstheme="minorHAnsi"/>
          <w:b/>
          <w:bCs/>
        </w:rPr>
        <w:t>es</w:t>
      </w:r>
      <w:r w:rsidRPr="00C8493B">
        <w:rPr>
          <w:rFonts w:eastAsia="Segoe UI" w:cstheme="minorHAnsi"/>
          <w:b/>
          <w:bCs/>
          <w:spacing w:val="-1"/>
        </w:rPr>
        <w:t xml:space="preserve"> </w:t>
      </w:r>
      <w:r w:rsidRPr="00C8493B">
        <w:rPr>
          <w:rFonts w:eastAsia="Segoe UI" w:cstheme="minorHAnsi"/>
          <w:b/>
          <w:bCs/>
          <w:spacing w:val="1"/>
        </w:rPr>
        <w:t>an</w:t>
      </w:r>
      <w:r w:rsidRPr="00C8493B">
        <w:rPr>
          <w:rFonts w:eastAsia="Segoe UI" w:cstheme="minorHAnsi"/>
          <w:b/>
          <w:bCs/>
        </w:rPr>
        <w:t>d</w:t>
      </w:r>
      <w:r w:rsidRPr="00C8493B">
        <w:rPr>
          <w:rFonts w:eastAsia="Segoe UI" w:cstheme="minorHAnsi"/>
          <w:b/>
          <w:bCs/>
          <w:spacing w:val="-1"/>
        </w:rPr>
        <w:t xml:space="preserve"> C</w:t>
      </w:r>
      <w:r w:rsidRPr="00C8493B">
        <w:rPr>
          <w:rFonts w:eastAsia="Segoe UI" w:cstheme="minorHAnsi"/>
          <w:b/>
          <w:bCs/>
        </w:rPr>
        <w:t>onc</w:t>
      </w:r>
      <w:r w:rsidRPr="00C8493B">
        <w:rPr>
          <w:rFonts w:eastAsia="Segoe UI" w:cstheme="minorHAnsi"/>
          <w:b/>
          <w:bCs/>
          <w:spacing w:val="-3"/>
        </w:rPr>
        <w:t>l</w:t>
      </w:r>
      <w:r w:rsidRPr="00C8493B">
        <w:rPr>
          <w:rFonts w:eastAsia="Segoe UI" w:cstheme="minorHAnsi"/>
          <w:b/>
          <w:bCs/>
          <w:spacing w:val="1"/>
        </w:rPr>
        <w:t>u</w:t>
      </w:r>
      <w:r w:rsidRPr="00C8493B">
        <w:rPr>
          <w:rFonts w:eastAsia="Segoe UI" w:cstheme="minorHAnsi"/>
          <w:b/>
          <w:bCs/>
          <w:spacing w:val="-1"/>
        </w:rPr>
        <w:t>s</w:t>
      </w:r>
      <w:r w:rsidRPr="00C8493B">
        <w:rPr>
          <w:rFonts w:eastAsia="Segoe UI" w:cstheme="minorHAnsi"/>
          <w:b/>
          <w:bCs/>
          <w:spacing w:val="-3"/>
        </w:rPr>
        <w:t>i</w:t>
      </w:r>
      <w:r w:rsidRPr="00C8493B">
        <w:rPr>
          <w:rFonts w:eastAsia="Segoe UI" w:cstheme="minorHAnsi"/>
          <w:b/>
          <w:bCs/>
        </w:rPr>
        <w:t>ons</w:t>
      </w:r>
      <w:r w:rsidRPr="00C8493B">
        <w:rPr>
          <w:rFonts w:eastAsia="Segoe UI" w:cstheme="minorHAnsi"/>
          <w:b/>
          <w:bCs/>
          <w:spacing w:val="-2"/>
        </w:rPr>
        <w:t xml:space="preserve"> </w:t>
      </w:r>
      <w:r w:rsidRPr="00C8493B">
        <w:rPr>
          <w:rFonts w:eastAsia="Segoe UI" w:cstheme="minorHAnsi"/>
          <w:b/>
          <w:bCs/>
        </w:rPr>
        <w:t>from</w:t>
      </w:r>
      <w:r w:rsidRPr="00C8493B">
        <w:rPr>
          <w:rFonts w:eastAsia="Segoe UI" w:cstheme="minorHAnsi"/>
          <w:b/>
          <w:bCs/>
          <w:spacing w:val="-2"/>
        </w:rPr>
        <w:t xml:space="preserve"> </w:t>
      </w:r>
      <w:r w:rsidRPr="00C8493B">
        <w:rPr>
          <w:rFonts w:eastAsia="Segoe UI" w:cstheme="minorHAnsi"/>
          <w:b/>
          <w:bCs/>
        </w:rPr>
        <w:t>D</w:t>
      </w:r>
      <w:r w:rsidRPr="00C8493B">
        <w:rPr>
          <w:rFonts w:eastAsia="Segoe UI" w:cstheme="minorHAnsi"/>
          <w:b/>
          <w:bCs/>
          <w:spacing w:val="1"/>
        </w:rPr>
        <w:t>a</w:t>
      </w:r>
      <w:r w:rsidRPr="00C8493B">
        <w:rPr>
          <w:rFonts w:eastAsia="Segoe UI" w:cstheme="minorHAnsi"/>
          <w:b/>
          <w:bCs/>
          <w:spacing w:val="-2"/>
        </w:rPr>
        <w:t>t</w:t>
      </w:r>
      <w:r w:rsidRPr="00C8493B">
        <w:rPr>
          <w:rFonts w:eastAsia="Segoe UI" w:cstheme="minorHAnsi"/>
          <w:b/>
          <w:bCs/>
        </w:rPr>
        <w:t>a</w:t>
      </w:r>
    </w:p>
    <w:p w14:paraId="551C117C" w14:textId="77777777" w:rsidR="00AB199C" w:rsidRPr="00C8493B" w:rsidRDefault="00AB199C" w:rsidP="00A378FB">
      <w:pPr>
        <w:spacing w:after="0" w:line="240" w:lineRule="auto"/>
        <w:rPr>
          <w:rFonts w:eastAsia="Times New Roman" w:cstheme="minorHAnsi"/>
        </w:rPr>
      </w:pPr>
    </w:p>
    <w:tbl>
      <w:tblPr>
        <w:tblW w:w="499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567"/>
        <w:gridCol w:w="7781"/>
      </w:tblGrid>
      <w:tr w:rsidR="00AB199C" w:rsidRPr="00C8493B" w14:paraId="64C9353D" w14:textId="77777777" w:rsidTr="00964B9D">
        <w:tc>
          <w:tcPr>
            <w:tcW w:w="838" w:type="pct"/>
            <w:shd w:val="clear" w:color="auto" w:fill="auto"/>
          </w:tcPr>
          <w:p w14:paraId="30D7B477" w14:textId="77777777" w:rsidR="00AB199C" w:rsidRPr="00C8493B" w:rsidRDefault="00AB199C" w:rsidP="00A378FB">
            <w:pPr>
              <w:spacing w:after="0" w:line="240" w:lineRule="auto"/>
              <w:ind w:left="105" w:right="-20"/>
              <w:rPr>
                <w:rFonts w:eastAsia="Segoe UI" w:cstheme="minorHAnsi"/>
              </w:rPr>
            </w:pPr>
            <w:r w:rsidRPr="00C8493B">
              <w:rPr>
                <w:rFonts w:eastAsia="Segoe UI" w:cstheme="minorHAnsi"/>
                <w:b/>
                <w:bCs/>
                <w:spacing w:val="-1"/>
              </w:rPr>
              <w:t>C</w:t>
            </w:r>
            <w:r w:rsidRPr="00C8493B">
              <w:rPr>
                <w:rFonts w:eastAsia="Segoe UI" w:cstheme="minorHAnsi"/>
                <w:b/>
                <w:bCs/>
              </w:rPr>
              <w:t>luster</w:t>
            </w:r>
          </w:p>
        </w:tc>
        <w:tc>
          <w:tcPr>
            <w:tcW w:w="4162" w:type="pct"/>
            <w:shd w:val="clear" w:color="auto" w:fill="auto"/>
          </w:tcPr>
          <w:p w14:paraId="5E32FAB7" w14:textId="77777777" w:rsidR="00AB199C" w:rsidRPr="00C8493B" w:rsidRDefault="00AB199C" w:rsidP="00A378FB">
            <w:pPr>
              <w:spacing w:after="0" w:line="240" w:lineRule="auto"/>
              <w:ind w:left="101" w:right="-20"/>
              <w:rPr>
                <w:rFonts w:eastAsia="Segoe UI" w:cstheme="minorHAnsi"/>
                <w:b/>
                <w:bCs/>
                <w:spacing w:val="1"/>
              </w:rPr>
            </w:pPr>
            <w:r w:rsidRPr="00C8493B">
              <w:rPr>
                <w:rFonts w:eastAsia="Segoe UI" w:cstheme="minorHAnsi"/>
                <w:b/>
                <w:bCs/>
                <w:spacing w:val="1"/>
              </w:rPr>
              <w:t>Su</w:t>
            </w:r>
            <w:r w:rsidRPr="00C8493B">
              <w:rPr>
                <w:rFonts w:eastAsia="Segoe UI" w:cstheme="minorHAnsi"/>
                <w:b/>
                <w:bCs/>
              </w:rPr>
              <w:t>m</w:t>
            </w:r>
            <w:r w:rsidRPr="00C8493B">
              <w:rPr>
                <w:rFonts w:eastAsia="Segoe UI" w:cstheme="minorHAnsi"/>
                <w:b/>
                <w:bCs/>
                <w:spacing w:val="-4"/>
              </w:rPr>
              <w:t>m</w:t>
            </w:r>
            <w:r w:rsidRPr="00C8493B">
              <w:rPr>
                <w:rFonts w:eastAsia="Segoe UI" w:cstheme="minorHAnsi"/>
                <w:b/>
                <w:bCs/>
                <w:spacing w:val="1"/>
              </w:rPr>
              <w:t>ar</w:t>
            </w:r>
            <w:r w:rsidRPr="00C8493B">
              <w:rPr>
                <w:rFonts w:eastAsia="Segoe UI" w:cstheme="minorHAnsi"/>
                <w:b/>
                <w:bCs/>
              </w:rPr>
              <w:t>i</w:t>
            </w:r>
            <w:r w:rsidRPr="00C8493B">
              <w:rPr>
                <w:rFonts w:eastAsia="Segoe UI" w:cstheme="minorHAnsi"/>
                <w:b/>
                <w:bCs/>
                <w:spacing w:val="-3"/>
              </w:rPr>
              <w:t>z</w:t>
            </w:r>
            <w:r w:rsidRPr="00C8493B">
              <w:rPr>
                <w:rFonts w:eastAsia="Segoe UI" w:cstheme="minorHAnsi"/>
                <w:b/>
                <w:bCs/>
              </w:rPr>
              <w:t xml:space="preserve">e, </w:t>
            </w:r>
            <w:r w:rsidRPr="00C8493B">
              <w:rPr>
                <w:rFonts w:eastAsia="Segoe UI" w:cstheme="minorHAnsi"/>
                <w:b/>
                <w:bCs/>
                <w:spacing w:val="-2"/>
              </w:rPr>
              <w:t>r</w:t>
            </w:r>
            <w:r w:rsidRPr="00C8493B">
              <w:rPr>
                <w:rFonts w:eastAsia="Segoe UI" w:cstheme="minorHAnsi"/>
                <w:b/>
                <w:bCs/>
              </w:rPr>
              <w:t>ep</w:t>
            </w:r>
            <w:r w:rsidRPr="00C8493B">
              <w:rPr>
                <w:rFonts w:eastAsia="Segoe UI" w:cstheme="minorHAnsi"/>
                <w:b/>
                <w:bCs/>
                <w:spacing w:val="-1"/>
              </w:rPr>
              <w:t>r</w:t>
            </w:r>
            <w:r w:rsidRPr="00C8493B">
              <w:rPr>
                <w:rFonts w:eastAsia="Segoe UI" w:cstheme="minorHAnsi"/>
                <w:b/>
                <w:bCs/>
              </w:rPr>
              <w:t>ese</w:t>
            </w:r>
            <w:r w:rsidRPr="00C8493B">
              <w:rPr>
                <w:rFonts w:eastAsia="Segoe UI" w:cstheme="minorHAnsi"/>
                <w:b/>
                <w:bCs/>
                <w:spacing w:val="-2"/>
              </w:rPr>
              <w:t>n</w:t>
            </w:r>
            <w:r w:rsidRPr="00C8493B">
              <w:rPr>
                <w:rFonts w:eastAsia="Segoe UI" w:cstheme="minorHAnsi"/>
                <w:b/>
                <w:bCs/>
              </w:rPr>
              <w:t xml:space="preserve">t, </w:t>
            </w:r>
            <w:r w:rsidRPr="00C8493B">
              <w:rPr>
                <w:rFonts w:eastAsia="Segoe UI" w:cstheme="minorHAnsi"/>
                <w:b/>
                <w:bCs/>
                <w:spacing w:val="1"/>
              </w:rPr>
              <w:t>an</w:t>
            </w:r>
            <w:r w:rsidRPr="00C8493B">
              <w:rPr>
                <w:rFonts w:eastAsia="Segoe UI" w:cstheme="minorHAnsi"/>
                <w:b/>
                <w:bCs/>
              </w:rPr>
              <w:t>d</w:t>
            </w:r>
            <w:r w:rsidRPr="00C8493B">
              <w:rPr>
                <w:rFonts w:eastAsia="Segoe UI" w:cstheme="minorHAnsi"/>
                <w:b/>
                <w:bCs/>
                <w:spacing w:val="-1"/>
              </w:rPr>
              <w:t xml:space="preserve"> </w:t>
            </w:r>
            <w:r w:rsidRPr="00C8493B">
              <w:rPr>
                <w:rFonts w:eastAsia="Segoe UI" w:cstheme="minorHAnsi"/>
                <w:b/>
                <w:bCs/>
                <w:spacing w:val="-3"/>
              </w:rPr>
              <w:t>i</w:t>
            </w:r>
            <w:r w:rsidRPr="00C8493B">
              <w:rPr>
                <w:rFonts w:eastAsia="Segoe UI" w:cstheme="minorHAnsi"/>
                <w:b/>
                <w:bCs/>
                <w:spacing w:val="1"/>
              </w:rPr>
              <w:t>n</w:t>
            </w:r>
            <w:r w:rsidRPr="00C8493B">
              <w:rPr>
                <w:rFonts w:eastAsia="Segoe UI" w:cstheme="minorHAnsi"/>
                <w:b/>
                <w:bCs/>
              </w:rPr>
              <w:t>t</w:t>
            </w:r>
            <w:r w:rsidRPr="00C8493B">
              <w:rPr>
                <w:rFonts w:eastAsia="Segoe UI" w:cstheme="minorHAnsi"/>
                <w:b/>
                <w:bCs/>
                <w:spacing w:val="-1"/>
              </w:rPr>
              <w:t>e</w:t>
            </w:r>
            <w:r w:rsidRPr="00C8493B">
              <w:rPr>
                <w:rFonts w:eastAsia="Segoe UI" w:cstheme="minorHAnsi"/>
                <w:b/>
                <w:bCs/>
                <w:spacing w:val="1"/>
              </w:rPr>
              <w:t>r</w:t>
            </w:r>
            <w:r w:rsidRPr="00C8493B">
              <w:rPr>
                <w:rFonts w:eastAsia="Segoe UI" w:cstheme="minorHAnsi"/>
                <w:b/>
                <w:bCs/>
                <w:spacing w:val="-2"/>
              </w:rPr>
              <w:t>p</w:t>
            </w:r>
            <w:r w:rsidRPr="00C8493B">
              <w:rPr>
                <w:rFonts w:eastAsia="Segoe UI" w:cstheme="minorHAnsi"/>
                <w:b/>
                <w:bCs/>
                <w:spacing w:val="1"/>
              </w:rPr>
              <w:t>r</w:t>
            </w:r>
            <w:r w:rsidRPr="00C8493B">
              <w:rPr>
                <w:rFonts w:eastAsia="Segoe UI" w:cstheme="minorHAnsi"/>
                <w:b/>
                <w:bCs/>
              </w:rPr>
              <w:t xml:space="preserve">et </w:t>
            </w:r>
            <w:r w:rsidRPr="00C8493B">
              <w:rPr>
                <w:rFonts w:eastAsia="Segoe UI" w:cstheme="minorHAnsi"/>
                <w:b/>
                <w:bCs/>
                <w:spacing w:val="-2"/>
              </w:rPr>
              <w:t>d</w:t>
            </w:r>
            <w:r w:rsidRPr="00C8493B">
              <w:rPr>
                <w:rFonts w:eastAsia="Segoe UI" w:cstheme="minorHAnsi"/>
                <w:b/>
                <w:bCs/>
                <w:spacing w:val="1"/>
              </w:rPr>
              <w:t>a</w:t>
            </w:r>
            <w:r w:rsidRPr="00C8493B">
              <w:rPr>
                <w:rFonts w:eastAsia="Segoe UI" w:cstheme="minorHAnsi"/>
                <w:b/>
                <w:bCs/>
                <w:spacing w:val="-2"/>
              </w:rPr>
              <w:t>t</w:t>
            </w:r>
            <w:r w:rsidRPr="00C8493B">
              <w:rPr>
                <w:rFonts w:eastAsia="Segoe UI" w:cstheme="minorHAnsi"/>
                <w:b/>
                <w:bCs/>
              </w:rPr>
              <w:t>a on a</w:t>
            </w:r>
            <w:r w:rsidRPr="00C8493B">
              <w:rPr>
                <w:rFonts w:eastAsia="Segoe UI" w:cstheme="minorHAnsi"/>
                <w:b/>
                <w:bCs/>
                <w:spacing w:val="-3"/>
              </w:rPr>
              <w:t xml:space="preserve"> </w:t>
            </w:r>
            <w:r w:rsidRPr="00C8493B">
              <w:rPr>
                <w:rFonts w:eastAsia="Segoe UI" w:cstheme="minorHAnsi"/>
                <w:b/>
                <w:bCs/>
                <w:spacing w:val="-1"/>
              </w:rPr>
              <w:t>s</w:t>
            </w:r>
            <w:r w:rsidRPr="00C8493B">
              <w:rPr>
                <w:rFonts w:eastAsia="Segoe UI" w:cstheme="minorHAnsi"/>
                <w:b/>
                <w:bCs/>
              </w:rPr>
              <w:t>ingle c</w:t>
            </w:r>
            <w:r w:rsidRPr="00C8493B">
              <w:rPr>
                <w:rFonts w:eastAsia="Segoe UI" w:cstheme="minorHAnsi"/>
                <w:b/>
                <w:bCs/>
                <w:spacing w:val="-1"/>
              </w:rPr>
              <w:t>o</w:t>
            </w:r>
            <w:r w:rsidRPr="00C8493B">
              <w:rPr>
                <w:rFonts w:eastAsia="Segoe UI" w:cstheme="minorHAnsi"/>
                <w:b/>
                <w:bCs/>
                <w:spacing w:val="1"/>
              </w:rPr>
              <w:t>u</w:t>
            </w:r>
            <w:r w:rsidRPr="00C8493B">
              <w:rPr>
                <w:rFonts w:eastAsia="Segoe UI" w:cstheme="minorHAnsi"/>
                <w:b/>
                <w:bCs/>
                <w:spacing w:val="-2"/>
              </w:rPr>
              <w:t>n</w:t>
            </w:r>
            <w:r w:rsidRPr="00C8493B">
              <w:rPr>
                <w:rFonts w:eastAsia="Segoe UI" w:cstheme="minorHAnsi"/>
                <w:b/>
                <w:bCs/>
              </w:rPr>
              <w:t xml:space="preserve">t </w:t>
            </w:r>
            <w:r w:rsidRPr="00C8493B">
              <w:rPr>
                <w:rFonts w:eastAsia="Segoe UI" w:cstheme="minorHAnsi"/>
                <w:b/>
                <w:bCs/>
                <w:spacing w:val="-1"/>
              </w:rPr>
              <w:t>o</w:t>
            </w:r>
            <w:r w:rsidRPr="00C8493B">
              <w:rPr>
                <w:rFonts w:eastAsia="Segoe UI" w:cstheme="minorHAnsi"/>
                <w:b/>
                <w:bCs/>
              </w:rPr>
              <w:t>r m</w:t>
            </w:r>
            <w:r w:rsidRPr="00C8493B">
              <w:rPr>
                <w:rFonts w:eastAsia="Segoe UI" w:cstheme="minorHAnsi"/>
                <w:b/>
                <w:bCs/>
                <w:spacing w:val="-2"/>
              </w:rPr>
              <w:t>e</w:t>
            </w:r>
            <w:r w:rsidRPr="00C8493B">
              <w:rPr>
                <w:rFonts w:eastAsia="Segoe UI" w:cstheme="minorHAnsi"/>
                <w:b/>
                <w:bCs/>
                <w:spacing w:val="1"/>
              </w:rPr>
              <w:t>a</w:t>
            </w:r>
            <w:r w:rsidRPr="00C8493B">
              <w:rPr>
                <w:rFonts w:eastAsia="Segoe UI" w:cstheme="minorHAnsi"/>
                <w:b/>
                <w:bCs/>
                <w:spacing w:val="-1"/>
              </w:rPr>
              <w:t>s</w:t>
            </w:r>
            <w:r w:rsidRPr="00C8493B">
              <w:rPr>
                <w:rFonts w:eastAsia="Segoe UI" w:cstheme="minorHAnsi"/>
                <w:b/>
                <w:bCs/>
                <w:spacing w:val="-2"/>
              </w:rPr>
              <w:t>ur</w:t>
            </w:r>
            <w:r w:rsidRPr="00C8493B">
              <w:rPr>
                <w:rFonts w:eastAsia="Segoe UI" w:cstheme="minorHAnsi"/>
                <w:b/>
                <w:bCs/>
              </w:rPr>
              <w:t>eme</w:t>
            </w:r>
            <w:r w:rsidRPr="00C8493B">
              <w:rPr>
                <w:rFonts w:eastAsia="Segoe UI" w:cstheme="minorHAnsi"/>
                <w:b/>
                <w:bCs/>
                <w:spacing w:val="-1"/>
              </w:rPr>
              <w:t>n</w:t>
            </w:r>
            <w:r w:rsidRPr="00C8493B">
              <w:rPr>
                <w:rFonts w:eastAsia="Segoe UI" w:cstheme="minorHAnsi"/>
                <w:b/>
                <w:bCs/>
              </w:rPr>
              <w:t>t v</w:t>
            </w:r>
            <w:r w:rsidRPr="00C8493B">
              <w:rPr>
                <w:rFonts w:eastAsia="Segoe UI" w:cstheme="minorHAnsi"/>
                <w:b/>
                <w:bCs/>
                <w:spacing w:val="-1"/>
              </w:rPr>
              <w:t>a</w:t>
            </w:r>
            <w:r w:rsidRPr="00C8493B">
              <w:rPr>
                <w:rFonts w:eastAsia="Segoe UI" w:cstheme="minorHAnsi"/>
                <w:b/>
                <w:bCs/>
                <w:spacing w:val="1"/>
              </w:rPr>
              <w:t>r</w:t>
            </w:r>
            <w:r w:rsidRPr="00C8493B">
              <w:rPr>
                <w:rFonts w:eastAsia="Segoe UI" w:cstheme="minorHAnsi"/>
                <w:b/>
                <w:bCs/>
                <w:spacing w:val="-3"/>
              </w:rPr>
              <w:t>i</w:t>
            </w:r>
            <w:r w:rsidRPr="00C8493B">
              <w:rPr>
                <w:rFonts w:eastAsia="Segoe UI" w:cstheme="minorHAnsi"/>
                <w:b/>
                <w:bCs/>
                <w:spacing w:val="1"/>
              </w:rPr>
              <w:t>a</w:t>
            </w:r>
            <w:r w:rsidRPr="00C8493B">
              <w:rPr>
                <w:rFonts w:eastAsia="Segoe UI" w:cstheme="minorHAnsi"/>
                <w:b/>
                <w:bCs/>
              </w:rPr>
              <w:t>ble.</w:t>
            </w:r>
          </w:p>
        </w:tc>
      </w:tr>
      <w:tr w:rsidR="00AB199C" w:rsidRPr="00C8493B" w14:paraId="45C1B378" w14:textId="77777777" w:rsidTr="00964B9D">
        <w:tc>
          <w:tcPr>
            <w:tcW w:w="838" w:type="pct"/>
            <w:shd w:val="clear" w:color="auto" w:fill="auto"/>
          </w:tcPr>
          <w:p w14:paraId="160C618B" w14:textId="77777777" w:rsidR="00AB199C" w:rsidRPr="00C8493B" w:rsidRDefault="00AB199C" w:rsidP="00A378FB">
            <w:pPr>
              <w:widowControl w:val="0"/>
              <w:spacing w:after="0" w:line="240" w:lineRule="auto"/>
              <w:ind w:left="101" w:right="1"/>
              <w:rPr>
                <w:rFonts w:eastAsia="Calibri" w:cstheme="minorHAnsi"/>
              </w:rPr>
            </w:pPr>
            <w:r w:rsidRPr="00C8493B">
              <w:rPr>
                <w:rFonts w:ascii="Calibri" w:eastAsia="Segoe UI" w:hAnsi="Calibri" w:cstheme="minorHAnsi"/>
                <w:spacing w:val="1"/>
              </w:rPr>
              <w:t>A.M</w:t>
            </w:r>
            <w:r w:rsidRPr="00C8493B">
              <w:rPr>
                <w:rFonts w:ascii="Calibri" w:eastAsia="Segoe UI" w:hAnsi="Calibri" w:cstheme="minorHAnsi"/>
              </w:rPr>
              <w:t>.</w:t>
            </w:r>
            <w:r w:rsidRPr="00C8493B">
              <w:rPr>
                <w:rFonts w:ascii="Calibri" w:eastAsia="Segoe UI" w:hAnsi="Calibri" w:cstheme="minorHAnsi"/>
                <w:spacing w:val="-1"/>
              </w:rPr>
              <w:t>A</w:t>
            </w:r>
            <w:r w:rsidRPr="00C8493B">
              <w:rPr>
                <w:rFonts w:ascii="Calibri" w:eastAsia="Segoe UI" w:hAnsi="Calibri" w:cstheme="minorHAnsi"/>
                <w:spacing w:val="1"/>
              </w:rPr>
              <w:t>2</w:t>
            </w:r>
            <w:r w:rsidRPr="00C8493B">
              <w:rPr>
                <w:rFonts w:ascii="Calibri" w:eastAsia="Segoe UI" w:hAnsi="Calibri" w:cstheme="minorHAnsi"/>
                <w:spacing w:val="-1"/>
              </w:rPr>
              <w:t>H</w:t>
            </w:r>
            <w:r w:rsidRPr="00C8493B">
              <w:rPr>
                <w:rFonts w:ascii="Calibri" w:eastAsia="Segoe UI" w:hAnsi="Calibri" w:cstheme="minorHAnsi"/>
                <w:spacing w:val="-2"/>
              </w:rPr>
              <w:t>S</w:t>
            </w:r>
            <w:r w:rsidRPr="00C8493B">
              <w:rPr>
                <w:rFonts w:ascii="Calibri" w:eastAsia="Segoe UI" w:hAnsi="Calibri" w:cstheme="minorHAnsi"/>
              </w:rPr>
              <w:t>.</w:t>
            </w:r>
            <w:r w:rsidRPr="00C8493B">
              <w:rPr>
                <w:rFonts w:ascii="Calibri" w:eastAsia="Segoe UI" w:hAnsi="Calibri" w:cstheme="minorHAnsi"/>
                <w:spacing w:val="-1"/>
              </w:rPr>
              <w:t>11</w:t>
            </w:r>
          </w:p>
        </w:tc>
        <w:tc>
          <w:tcPr>
            <w:tcW w:w="4162" w:type="pct"/>
            <w:shd w:val="clear" w:color="auto" w:fill="auto"/>
          </w:tcPr>
          <w:p w14:paraId="7406D90D" w14:textId="77777777" w:rsidR="00AB199C" w:rsidRPr="00C8493B" w:rsidRDefault="00AB199C" w:rsidP="00A378FB">
            <w:pPr>
              <w:widowControl w:val="0"/>
              <w:spacing w:after="0" w:line="240" w:lineRule="auto"/>
              <w:ind w:left="101" w:right="14"/>
              <w:rPr>
                <w:rFonts w:eastAsia="Calibri" w:cstheme="minorHAnsi"/>
              </w:rPr>
            </w:pPr>
            <w:r w:rsidRPr="00C8493B">
              <w:rPr>
                <w:rFonts w:eastAsia="Calibri" w:cstheme="minorHAnsi"/>
              </w:rPr>
              <w:t>Test predictions involving real-world events (e.g., experimental probability).</w:t>
            </w:r>
          </w:p>
        </w:tc>
      </w:tr>
    </w:tbl>
    <w:p w14:paraId="01EE1786" w14:textId="77777777" w:rsidR="00964B9D" w:rsidRPr="00C8493B" w:rsidRDefault="00964B9D" w:rsidP="00A378FB">
      <w:pPr>
        <w:spacing w:after="0" w:line="240" w:lineRule="auto"/>
      </w:pPr>
    </w:p>
    <w:tbl>
      <w:tblPr>
        <w:tblW w:w="500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566"/>
        <w:gridCol w:w="7790"/>
      </w:tblGrid>
      <w:tr w:rsidR="00AB199C" w:rsidRPr="00C8493B" w14:paraId="2C2BD6DB" w14:textId="77777777" w:rsidTr="00964B9D">
        <w:tc>
          <w:tcPr>
            <w:tcW w:w="837" w:type="pct"/>
            <w:shd w:val="clear" w:color="auto" w:fill="auto"/>
          </w:tcPr>
          <w:p w14:paraId="5D56528B" w14:textId="77777777" w:rsidR="00AB199C" w:rsidRPr="00C8493B" w:rsidRDefault="00AB199C" w:rsidP="00A378FB">
            <w:pPr>
              <w:spacing w:after="0" w:line="240" w:lineRule="auto"/>
              <w:ind w:left="105" w:right="-20"/>
              <w:rPr>
                <w:rFonts w:eastAsia="Segoe UI" w:cstheme="minorHAnsi"/>
                <w:spacing w:val="1"/>
              </w:rPr>
            </w:pPr>
            <w:r w:rsidRPr="00C8493B">
              <w:rPr>
                <w:rFonts w:eastAsia="Segoe UI" w:cstheme="minorHAnsi"/>
                <w:b/>
                <w:bCs/>
                <w:spacing w:val="-1"/>
              </w:rPr>
              <w:t>C</w:t>
            </w:r>
            <w:r w:rsidRPr="00C8493B">
              <w:rPr>
                <w:rFonts w:eastAsia="Segoe UI" w:cstheme="minorHAnsi"/>
                <w:b/>
                <w:bCs/>
              </w:rPr>
              <w:t>luster</w:t>
            </w:r>
          </w:p>
        </w:tc>
        <w:tc>
          <w:tcPr>
            <w:tcW w:w="4163" w:type="pct"/>
            <w:shd w:val="clear" w:color="auto" w:fill="auto"/>
          </w:tcPr>
          <w:p w14:paraId="53A997A7" w14:textId="77777777" w:rsidR="00AB199C" w:rsidRPr="00C8493B" w:rsidRDefault="00AB199C" w:rsidP="00A378FB">
            <w:pPr>
              <w:spacing w:after="0" w:line="240" w:lineRule="auto"/>
              <w:ind w:left="102" w:right="-20"/>
              <w:rPr>
                <w:rFonts w:eastAsia="Segoe UI" w:cstheme="minorHAnsi"/>
                <w:b/>
                <w:bCs/>
                <w:spacing w:val="1"/>
              </w:rPr>
            </w:pPr>
            <w:r w:rsidRPr="00C8493B">
              <w:rPr>
                <w:rFonts w:eastAsia="Segoe UI" w:cstheme="minorHAnsi"/>
                <w:b/>
                <w:bCs/>
                <w:spacing w:val="1"/>
              </w:rPr>
              <w:t>Un</w:t>
            </w:r>
            <w:r w:rsidRPr="00C8493B">
              <w:rPr>
                <w:rFonts w:eastAsia="Segoe UI" w:cstheme="minorHAnsi"/>
                <w:b/>
                <w:bCs/>
                <w:spacing w:val="-2"/>
              </w:rPr>
              <w:t>d</w:t>
            </w:r>
            <w:r w:rsidRPr="00C8493B">
              <w:rPr>
                <w:rFonts w:eastAsia="Segoe UI" w:cstheme="minorHAnsi"/>
                <w:b/>
                <w:bCs/>
              </w:rPr>
              <w:t>e</w:t>
            </w:r>
            <w:r w:rsidRPr="00C8493B">
              <w:rPr>
                <w:rFonts w:eastAsia="Segoe UI" w:cstheme="minorHAnsi"/>
                <w:b/>
                <w:bCs/>
                <w:spacing w:val="1"/>
              </w:rPr>
              <w:t>r</w:t>
            </w:r>
            <w:r w:rsidRPr="00C8493B">
              <w:rPr>
                <w:rFonts w:eastAsia="Segoe UI" w:cstheme="minorHAnsi"/>
                <w:b/>
                <w:bCs/>
                <w:spacing w:val="-1"/>
              </w:rPr>
              <w:t>s</w:t>
            </w:r>
            <w:r w:rsidRPr="00C8493B">
              <w:rPr>
                <w:rFonts w:eastAsia="Segoe UI" w:cstheme="minorHAnsi"/>
                <w:b/>
                <w:bCs/>
                <w:spacing w:val="-2"/>
              </w:rPr>
              <w:t>t</w:t>
            </w:r>
            <w:r w:rsidRPr="00C8493B">
              <w:rPr>
                <w:rFonts w:eastAsia="Segoe UI" w:cstheme="minorHAnsi"/>
                <w:b/>
                <w:bCs/>
                <w:spacing w:val="-1"/>
              </w:rPr>
              <w:t>a</w:t>
            </w:r>
            <w:r w:rsidRPr="00C8493B">
              <w:rPr>
                <w:rFonts w:eastAsia="Segoe UI" w:cstheme="minorHAnsi"/>
                <w:b/>
                <w:bCs/>
                <w:spacing w:val="1"/>
              </w:rPr>
              <w:t>n</w:t>
            </w:r>
            <w:r w:rsidRPr="00C8493B">
              <w:rPr>
                <w:rFonts w:eastAsia="Segoe UI" w:cstheme="minorHAnsi"/>
                <w:b/>
                <w:bCs/>
              </w:rPr>
              <w:t>d</w:t>
            </w:r>
            <w:r w:rsidRPr="00C8493B">
              <w:rPr>
                <w:rFonts w:eastAsia="Segoe UI" w:cstheme="minorHAnsi"/>
                <w:b/>
                <w:bCs/>
                <w:spacing w:val="-1"/>
              </w:rPr>
              <w:t xml:space="preserve"> a</w:t>
            </w:r>
            <w:r w:rsidRPr="00C8493B">
              <w:rPr>
                <w:rFonts w:eastAsia="Segoe UI" w:cstheme="minorHAnsi"/>
                <w:b/>
                <w:bCs/>
                <w:spacing w:val="1"/>
              </w:rPr>
              <w:t>n</w:t>
            </w:r>
            <w:r w:rsidRPr="00C8493B">
              <w:rPr>
                <w:rFonts w:eastAsia="Segoe UI" w:cstheme="minorHAnsi"/>
                <w:b/>
                <w:bCs/>
              </w:rPr>
              <w:t>d</w:t>
            </w:r>
            <w:r w:rsidRPr="00C8493B">
              <w:rPr>
                <w:rFonts w:eastAsia="Segoe UI" w:cstheme="minorHAnsi"/>
                <w:b/>
                <w:bCs/>
                <w:spacing w:val="-1"/>
              </w:rPr>
              <w:t xml:space="preserve"> </w:t>
            </w:r>
            <w:r w:rsidRPr="00C8493B">
              <w:rPr>
                <w:rFonts w:eastAsia="Segoe UI" w:cstheme="minorHAnsi"/>
                <w:b/>
                <w:bCs/>
              </w:rPr>
              <w:t>e</w:t>
            </w:r>
            <w:r w:rsidRPr="00C8493B">
              <w:rPr>
                <w:rFonts w:eastAsia="Segoe UI" w:cstheme="minorHAnsi"/>
                <w:b/>
                <w:bCs/>
                <w:spacing w:val="-2"/>
              </w:rPr>
              <w:t>v</w:t>
            </w:r>
            <w:r w:rsidRPr="00C8493B">
              <w:rPr>
                <w:rFonts w:eastAsia="Segoe UI" w:cstheme="minorHAnsi"/>
                <w:b/>
                <w:bCs/>
                <w:spacing w:val="1"/>
              </w:rPr>
              <w:t>a</w:t>
            </w:r>
            <w:r w:rsidRPr="00C8493B">
              <w:rPr>
                <w:rFonts w:eastAsia="Segoe UI" w:cstheme="minorHAnsi"/>
                <w:b/>
                <w:bCs/>
                <w:spacing w:val="-3"/>
              </w:rPr>
              <w:t>l</w:t>
            </w:r>
            <w:r w:rsidRPr="00C8493B">
              <w:rPr>
                <w:rFonts w:eastAsia="Segoe UI" w:cstheme="minorHAnsi"/>
                <w:b/>
                <w:bCs/>
                <w:spacing w:val="1"/>
              </w:rPr>
              <w:t>u</w:t>
            </w:r>
            <w:r w:rsidRPr="00C8493B">
              <w:rPr>
                <w:rFonts w:eastAsia="Segoe UI" w:cstheme="minorHAnsi"/>
                <w:b/>
                <w:bCs/>
                <w:spacing w:val="-1"/>
              </w:rPr>
              <w:t>a</w:t>
            </w:r>
            <w:r w:rsidRPr="00C8493B">
              <w:rPr>
                <w:rFonts w:eastAsia="Segoe UI" w:cstheme="minorHAnsi"/>
                <w:b/>
                <w:bCs/>
              </w:rPr>
              <w:t xml:space="preserve">te </w:t>
            </w:r>
            <w:r w:rsidRPr="00C8493B">
              <w:rPr>
                <w:rFonts w:eastAsia="Segoe UI" w:cstheme="minorHAnsi"/>
                <w:b/>
                <w:bCs/>
                <w:spacing w:val="-2"/>
              </w:rPr>
              <w:t>r</w:t>
            </w:r>
            <w:r w:rsidRPr="00C8493B">
              <w:rPr>
                <w:rFonts w:eastAsia="Segoe UI" w:cstheme="minorHAnsi"/>
                <w:b/>
                <w:bCs/>
                <w:spacing w:val="1"/>
              </w:rPr>
              <w:t>an</w:t>
            </w:r>
            <w:r w:rsidRPr="00C8493B">
              <w:rPr>
                <w:rFonts w:eastAsia="Segoe UI" w:cstheme="minorHAnsi"/>
                <w:b/>
                <w:bCs/>
              </w:rPr>
              <w:t>dom</w:t>
            </w:r>
            <w:r w:rsidRPr="00C8493B">
              <w:rPr>
                <w:rFonts w:eastAsia="Segoe UI" w:cstheme="minorHAnsi"/>
                <w:b/>
                <w:bCs/>
                <w:spacing w:val="-2"/>
              </w:rPr>
              <w:t xml:space="preserve"> p</w:t>
            </w:r>
            <w:r w:rsidRPr="00C8493B">
              <w:rPr>
                <w:rFonts w:eastAsia="Segoe UI" w:cstheme="minorHAnsi"/>
                <w:b/>
                <w:bCs/>
                <w:spacing w:val="1"/>
              </w:rPr>
              <w:t>r</w:t>
            </w:r>
            <w:r w:rsidRPr="00C8493B">
              <w:rPr>
                <w:rFonts w:eastAsia="Segoe UI" w:cstheme="minorHAnsi"/>
                <w:b/>
                <w:bCs/>
              </w:rPr>
              <w:t>o</w:t>
            </w:r>
            <w:r w:rsidRPr="00C8493B">
              <w:rPr>
                <w:rFonts w:eastAsia="Segoe UI" w:cstheme="minorHAnsi"/>
                <w:b/>
                <w:bCs/>
                <w:spacing w:val="-1"/>
              </w:rPr>
              <w:t>c</w:t>
            </w:r>
            <w:r w:rsidRPr="00C8493B">
              <w:rPr>
                <w:rFonts w:eastAsia="Segoe UI" w:cstheme="minorHAnsi"/>
                <w:b/>
                <w:bCs/>
              </w:rPr>
              <w:t>es</w:t>
            </w:r>
            <w:r w:rsidRPr="00C8493B">
              <w:rPr>
                <w:rFonts w:eastAsia="Segoe UI" w:cstheme="minorHAnsi"/>
                <w:b/>
                <w:bCs/>
                <w:spacing w:val="-2"/>
              </w:rPr>
              <w:t>s</w:t>
            </w:r>
            <w:r w:rsidRPr="00C8493B">
              <w:rPr>
                <w:rFonts w:eastAsia="Segoe UI" w:cstheme="minorHAnsi"/>
                <w:b/>
                <w:bCs/>
              </w:rPr>
              <w:t>es</w:t>
            </w:r>
            <w:r w:rsidRPr="00C8493B">
              <w:rPr>
                <w:rFonts w:eastAsia="Segoe UI" w:cstheme="minorHAnsi"/>
                <w:b/>
                <w:bCs/>
                <w:spacing w:val="-1"/>
              </w:rPr>
              <w:t xml:space="preserve"> </w:t>
            </w:r>
            <w:r w:rsidRPr="00C8493B">
              <w:rPr>
                <w:rFonts w:eastAsia="Segoe UI" w:cstheme="minorHAnsi"/>
                <w:b/>
                <w:bCs/>
                <w:spacing w:val="-2"/>
              </w:rPr>
              <w:t>u</w:t>
            </w:r>
            <w:r w:rsidRPr="00C8493B">
              <w:rPr>
                <w:rFonts w:eastAsia="Segoe UI" w:cstheme="minorHAnsi"/>
                <w:b/>
                <w:bCs/>
                <w:spacing w:val="1"/>
              </w:rPr>
              <w:t>n</w:t>
            </w:r>
            <w:r w:rsidRPr="00C8493B">
              <w:rPr>
                <w:rFonts w:eastAsia="Segoe UI" w:cstheme="minorHAnsi"/>
                <w:b/>
                <w:bCs/>
              </w:rPr>
              <w:t>d</w:t>
            </w:r>
            <w:r w:rsidRPr="00C8493B">
              <w:rPr>
                <w:rFonts w:eastAsia="Segoe UI" w:cstheme="minorHAnsi"/>
                <w:b/>
                <w:bCs/>
                <w:spacing w:val="-2"/>
              </w:rPr>
              <w:t>e</w:t>
            </w:r>
            <w:r w:rsidRPr="00C8493B">
              <w:rPr>
                <w:rFonts w:eastAsia="Segoe UI" w:cstheme="minorHAnsi"/>
                <w:b/>
                <w:bCs/>
                <w:spacing w:val="1"/>
              </w:rPr>
              <w:t>r</w:t>
            </w:r>
            <w:r w:rsidRPr="00C8493B">
              <w:rPr>
                <w:rFonts w:eastAsia="Segoe UI" w:cstheme="minorHAnsi"/>
                <w:b/>
                <w:bCs/>
              </w:rPr>
              <w:t>l</w:t>
            </w:r>
            <w:r w:rsidRPr="00C8493B">
              <w:rPr>
                <w:rFonts w:eastAsia="Segoe UI" w:cstheme="minorHAnsi"/>
                <w:b/>
                <w:bCs/>
                <w:spacing w:val="1"/>
              </w:rPr>
              <w:t>y</w:t>
            </w:r>
            <w:r w:rsidRPr="00C8493B">
              <w:rPr>
                <w:rFonts w:eastAsia="Segoe UI" w:cstheme="minorHAnsi"/>
                <w:b/>
                <w:bCs/>
                <w:spacing w:val="-3"/>
              </w:rPr>
              <w:t>i</w:t>
            </w:r>
            <w:r w:rsidRPr="00C8493B">
              <w:rPr>
                <w:rFonts w:eastAsia="Segoe UI" w:cstheme="minorHAnsi"/>
                <w:b/>
                <w:bCs/>
                <w:spacing w:val="1"/>
              </w:rPr>
              <w:t>n</w:t>
            </w:r>
            <w:r w:rsidRPr="00C8493B">
              <w:rPr>
                <w:rFonts w:eastAsia="Segoe UI" w:cstheme="minorHAnsi"/>
                <w:b/>
                <w:bCs/>
              </w:rPr>
              <w:t>g</w:t>
            </w:r>
            <w:r w:rsidRPr="00C8493B">
              <w:rPr>
                <w:rFonts w:eastAsia="Segoe UI" w:cstheme="minorHAnsi"/>
                <w:b/>
                <w:bCs/>
                <w:spacing w:val="-1"/>
              </w:rPr>
              <w:t xml:space="preserve"> s</w:t>
            </w:r>
            <w:r w:rsidRPr="00C8493B">
              <w:rPr>
                <w:rFonts w:eastAsia="Segoe UI" w:cstheme="minorHAnsi"/>
                <w:b/>
                <w:bCs/>
              </w:rPr>
              <w:t>t</w:t>
            </w:r>
            <w:r w:rsidRPr="00C8493B">
              <w:rPr>
                <w:rFonts w:eastAsia="Segoe UI" w:cstheme="minorHAnsi"/>
                <w:b/>
                <w:bCs/>
                <w:spacing w:val="-1"/>
              </w:rPr>
              <w:t>a</w:t>
            </w:r>
            <w:r w:rsidRPr="00C8493B">
              <w:rPr>
                <w:rFonts w:eastAsia="Segoe UI" w:cstheme="minorHAnsi"/>
                <w:b/>
                <w:bCs/>
              </w:rPr>
              <w:t>ti</w:t>
            </w:r>
            <w:r w:rsidRPr="00C8493B">
              <w:rPr>
                <w:rFonts w:eastAsia="Segoe UI" w:cstheme="minorHAnsi"/>
                <w:b/>
                <w:bCs/>
                <w:spacing w:val="-1"/>
              </w:rPr>
              <w:t>s</w:t>
            </w:r>
            <w:r w:rsidRPr="00C8493B">
              <w:rPr>
                <w:rFonts w:eastAsia="Segoe UI" w:cstheme="minorHAnsi"/>
                <w:b/>
                <w:bCs/>
              </w:rPr>
              <w:t>tic</w:t>
            </w:r>
            <w:r w:rsidRPr="00C8493B">
              <w:rPr>
                <w:rFonts w:eastAsia="Segoe UI" w:cstheme="minorHAnsi"/>
                <w:b/>
                <w:bCs/>
                <w:spacing w:val="1"/>
              </w:rPr>
              <w:t>a</w:t>
            </w:r>
            <w:r w:rsidRPr="00C8493B">
              <w:rPr>
                <w:rFonts w:eastAsia="Segoe UI" w:cstheme="minorHAnsi"/>
                <w:b/>
                <w:bCs/>
              </w:rPr>
              <w:t>l</w:t>
            </w:r>
            <w:r w:rsidRPr="00C8493B">
              <w:rPr>
                <w:rFonts w:eastAsia="Segoe UI" w:cstheme="minorHAnsi"/>
                <w:b/>
                <w:bCs/>
                <w:spacing w:val="-1"/>
              </w:rPr>
              <w:t xml:space="preserve"> </w:t>
            </w:r>
            <w:r w:rsidRPr="00C8493B">
              <w:rPr>
                <w:rFonts w:eastAsia="Segoe UI" w:cstheme="minorHAnsi"/>
                <w:b/>
                <w:bCs/>
                <w:spacing w:val="-2"/>
              </w:rPr>
              <w:t>ex</w:t>
            </w:r>
            <w:r w:rsidRPr="00C8493B">
              <w:rPr>
                <w:rFonts w:eastAsia="Segoe UI" w:cstheme="minorHAnsi"/>
                <w:b/>
                <w:bCs/>
              </w:rPr>
              <w:t>pe</w:t>
            </w:r>
            <w:r w:rsidRPr="00C8493B">
              <w:rPr>
                <w:rFonts w:eastAsia="Segoe UI" w:cstheme="minorHAnsi"/>
                <w:b/>
                <w:bCs/>
                <w:spacing w:val="1"/>
              </w:rPr>
              <w:t>r</w:t>
            </w:r>
            <w:r w:rsidRPr="00C8493B">
              <w:rPr>
                <w:rFonts w:eastAsia="Segoe UI" w:cstheme="minorHAnsi"/>
                <w:b/>
                <w:bCs/>
              </w:rPr>
              <w:t>i</w:t>
            </w:r>
            <w:r w:rsidRPr="00C8493B">
              <w:rPr>
                <w:rFonts w:eastAsia="Segoe UI" w:cstheme="minorHAnsi"/>
                <w:b/>
                <w:bCs/>
                <w:spacing w:val="-1"/>
              </w:rPr>
              <w:t>m</w:t>
            </w:r>
            <w:r w:rsidRPr="00C8493B">
              <w:rPr>
                <w:rFonts w:eastAsia="Segoe UI" w:cstheme="minorHAnsi"/>
                <w:b/>
                <w:bCs/>
                <w:spacing w:val="-2"/>
              </w:rPr>
              <w:t>e</w:t>
            </w:r>
            <w:r w:rsidRPr="00C8493B">
              <w:rPr>
                <w:rFonts w:eastAsia="Segoe UI" w:cstheme="minorHAnsi"/>
                <w:b/>
                <w:bCs/>
                <w:spacing w:val="1"/>
              </w:rPr>
              <w:t>n</w:t>
            </w:r>
            <w:r w:rsidRPr="00C8493B">
              <w:rPr>
                <w:rFonts w:eastAsia="Segoe UI" w:cstheme="minorHAnsi"/>
                <w:b/>
                <w:bCs/>
              </w:rPr>
              <w:t>ts.</w:t>
            </w:r>
          </w:p>
        </w:tc>
      </w:tr>
      <w:tr w:rsidR="00AB199C" w:rsidRPr="00C8493B" w14:paraId="3579CF26" w14:textId="77777777" w:rsidTr="00964B9D">
        <w:tc>
          <w:tcPr>
            <w:tcW w:w="837" w:type="pct"/>
            <w:shd w:val="clear" w:color="auto" w:fill="auto"/>
          </w:tcPr>
          <w:p w14:paraId="28DE6CB2" w14:textId="77777777" w:rsidR="00AB199C" w:rsidRPr="00C8493B" w:rsidRDefault="00AB199C" w:rsidP="00A378FB">
            <w:pPr>
              <w:spacing w:after="0" w:line="240" w:lineRule="auto"/>
              <w:ind w:left="105" w:right="-20"/>
              <w:rPr>
                <w:rFonts w:eastAsia="Segoe UI" w:cstheme="minorHAnsi"/>
                <w:spacing w:val="1"/>
              </w:rPr>
            </w:pPr>
            <w:r w:rsidRPr="00C8493B">
              <w:rPr>
                <w:rFonts w:eastAsia="Segoe UI" w:cstheme="minorHAnsi"/>
                <w:spacing w:val="1"/>
              </w:rPr>
              <w:t>A.M</w:t>
            </w:r>
            <w:r w:rsidRPr="00C8493B">
              <w:rPr>
                <w:rFonts w:eastAsia="Segoe UI" w:cstheme="minorHAnsi"/>
              </w:rPr>
              <w:t>.</w:t>
            </w:r>
            <w:r w:rsidRPr="00C8493B">
              <w:rPr>
                <w:rFonts w:eastAsia="Segoe UI" w:cstheme="minorHAnsi"/>
                <w:spacing w:val="-1"/>
              </w:rPr>
              <w:t>A</w:t>
            </w:r>
            <w:r w:rsidRPr="00C8493B">
              <w:rPr>
                <w:rFonts w:eastAsia="Segoe UI" w:cstheme="minorHAnsi"/>
                <w:spacing w:val="1"/>
              </w:rPr>
              <w:t>2</w:t>
            </w:r>
            <w:r w:rsidRPr="00C8493B">
              <w:rPr>
                <w:rFonts w:eastAsia="Segoe UI" w:cstheme="minorHAnsi"/>
                <w:spacing w:val="-1"/>
              </w:rPr>
              <w:t>H</w:t>
            </w:r>
            <w:r w:rsidRPr="00C8493B">
              <w:rPr>
                <w:rFonts w:eastAsia="Segoe UI" w:cstheme="minorHAnsi"/>
                <w:spacing w:val="-2"/>
              </w:rPr>
              <w:t>S</w:t>
            </w:r>
            <w:r w:rsidRPr="00C8493B">
              <w:rPr>
                <w:rFonts w:eastAsia="Segoe UI" w:cstheme="minorHAnsi"/>
              </w:rPr>
              <w:t>.</w:t>
            </w:r>
            <w:r w:rsidRPr="00C8493B">
              <w:rPr>
                <w:rFonts w:eastAsia="Segoe UI" w:cstheme="minorHAnsi"/>
                <w:spacing w:val="-1"/>
              </w:rPr>
              <w:t>12</w:t>
            </w:r>
          </w:p>
        </w:tc>
        <w:tc>
          <w:tcPr>
            <w:tcW w:w="4163" w:type="pct"/>
            <w:shd w:val="clear" w:color="auto" w:fill="auto"/>
          </w:tcPr>
          <w:p w14:paraId="77FCBA08" w14:textId="77777777" w:rsidR="00AB199C" w:rsidRPr="00C8493B" w:rsidRDefault="00AB199C" w:rsidP="00A378FB">
            <w:pPr>
              <w:spacing w:after="0" w:line="240" w:lineRule="auto"/>
              <w:ind w:left="102" w:right="-20"/>
              <w:rPr>
                <w:rFonts w:eastAsia="Segoe UI" w:cstheme="minorHAnsi"/>
              </w:rPr>
            </w:pPr>
            <w:r w:rsidRPr="00C8493B">
              <w:rPr>
                <w:rFonts w:eastAsia="Times New Roman" w:cstheme="minorHAnsi"/>
                <w:szCs w:val="24"/>
              </w:rPr>
              <w:t xml:space="preserve">Approximate the likelihood of an event based on its probability (e.g., given a weather forecast, determine if it is likely to rain) and make appropriate real-world choices.  </w:t>
            </w:r>
          </w:p>
        </w:tc>
      </w:tr>
      <w:tr w:rsidR="00AB199C" w:rsidRPr="00C8493B" w14:paraId="71D85A35" w14:textId="77777777" w:rsidTr="00964B9D">
        <w:tc>
          <w:tcPr>
            <w:tcW w:w="837" w:type="pct"/>
            <w:shd w:val="clear" w:color="auto" w:fill="auto"/>
          </w:tcPr>
          <w:p w14:paraId="1D0CC397" w14:textId="77777777" w:rsidR="00AB199C" w:rsidRPr="00C8493B" w:rsidRDefault="00AB199C" w:rsidP="00A378FB">
            <w:pPr>
              <w:spacing w:after="0" w:line="240" w:lineRule="auto"/>
              <w:ind w:left="105" w:right="-20"/>
              <w:rPr>
                <w:rFonts w:eastAsia="Segoe UI" w:cstheme="minorHAnsi"/>
                <w:spacing w:val="1"/>
              </w:rPr>
            </w:pPr>
            <w:r w:rsidRPr="00C8493B">
              <w:rPr>
                <w:rFonts w:eastAsia="Segoe UI" w:cstheme="minorHAnsi"/>
                <w:spacing w:val="1"/>
              </w:rPr>
              <w:t>A.M</w:t>
            </w:r>
            <w:r w:rsidRPr="00C8493B">
              <w:rPr>
                <w:rFonts w:eastAsia="Segoe UI" w:cstheme="minorHAnsi"/>
              </w:rPr>
              <w:t>.</w:t>
            </w:r>
            <w:r w:rsidRPr="00C8493B">
              <w:rPr>
                <w:rFonts w:eastAsia="Segoe UI" w:cstheme="minorHAnsi"/>
                <w:spacing w:val="-1"/>
              </w:rPr>
              <w:t>A</w:t>
            </w:r>
            <w:r w:rsidRPr="00C8493B">
              <w:rPr>
                <w:rFonts w:eastAsia="Segoe UI" w:cstheme="minorHAnsi"/>
                <w:spacing w:val="1"/>
              </w:rPr>
              <w:t>2</w:t>
            </w:r>
            <w:r w:rsidRPr="00C8493B">
              <w:rPr>
                <w:rFonts w:eastAsia="Segoe UI" w:cstheme="minorHAnsi"/>
                <w:spacing w:val="-1"/>
              </w:rPr>
              <w:t>H</w:t>
            </w:r>
            <w:r w:rsidRPr="00C8493B">
              <w:rPr>
                <w:rFonts w:eastAsia="Segoe UI" w:cstheme="minorHAnsi"/>
                <w:spacing w:val="-2"/>
              </w:rPr>
              <w:t>S</w:t>
            </w:r>
            <w:r w:rsidRPr="00C8493B">
              <w:rPr>
                <w:rFonts w:eastAsia="Segoe UI" w:cstheme="minorHAnsi"/>
              </w:rPr>
              <w:t>.</w:t>
            </w:r>
            <w:r w:rsidRPr="00C8493B">
              <w:rPr>
                <w:rFonts w:eastAsia="Segoe UI" w:cstheme="minorHAnsi"/>
                <w:spacing w:val="-1"/>
              </w:rPr>
              <w:t>13</w:t>
            </w:r>
          </w:p>
        </w:tc>
        <w:tc>
          <w:tcPr>
            <w:tcW w:w="4163" w:type="pct"/>
            <w:shd w:val="clear" w:color="auto" w:fill="auto"/>
          </w:tcPr>
          <w:p w14:paraId="0DB84915" w14:textId="77777777" w:rsidR="00AB199C" w:rsidRPr="00C8493B" w:rsidRDefault="00AB199C" w:rsidP="00A378FB">
            <w:pPr>
              <w:spacing w:after="0" w:line="240" w:lineRule="auto"/>
              <w:ind w:left="102" w:right="-20"/>
              <w:rPr>
                <w:rFonts w:eastAsia="Segoe UI" w:cstheme="minorHAnsi"/>
              </w:rPr>
            </w:pPr>
            <w:r w:rsidRPr="00C8493B">
              <w:rPr>
                <w:rFonts w:eastAsia="Times New Roman" w:cstheme="minorHAnsi"/>
                <w:szCs w:val="24"/>
              </w:rPr>
              <w:t>Revise original predictions if necessary when predicting real-world events.</w:t>
            </w:r>
          </w:p>
        </w:tc>
      </w:tr>
    </w:tbl>
    <w:p w14:paraId="41E21E22" w14:textId="77777777" w:rsidR="00964B9D" w:rsidRPr="00C8493B" w:rsidRDefault="00964B9D" w:rsidP="00A378FB">
      <w:pPr>
        <w:spacing w:after="0" w:line="240" w:lineRule="auto"/>
      </w:pPr>
    </w:p>
    <w:tbl>
      <w:tblPr>
        <w:tblW w:w="499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567"/>
        <w:gridCol w:w="7781"/>
      </w:tblGrid>
      <w:tr w:rsidR="00AB199C" w:rsidRPr="00C8493B" w14:paraId="7C971455" w14:textId="77777777" w:rsidTr="00964B9D">
        <w:tc>
          <w:tcPr>
            <w:tcW w:w="838" w:type="pct"/>
            <w:shd w:val="clear" w:color="auto" w:fill="auto"/>
          </w:tcPr>
          <w:p w14:paraId="4D07DCE8" w14:textId="77777777" w:rsidR="00AB199C" w:rsidRPr="00C8493B" w:rsidRDefault="00AB199C" w:rsidP="00A378FB">
            <w:pPr>
              <w:spacing w:after="0" w:line="240" w:lineRule="auto"/>
              <w:ind w:left="105" w:right="-20"/>
              <w:rPr>
                <w:rFonts w:eastAsia="Segoe UI" w:cstheme="minorHAnsi"/>
                <w:spacing w:val="1"/>
              </w:rPr>
            </w:pPr>
            <w:r w:rsidRPr="00C8493B">
              <w:rPr>
                <w:rFonts w:eastAsia="Segoe UI" w:cstheme="minorHAnsi"/>
                <w:b/>
                <w:bCs/>
                <w:spacing w:val="-1"/>
              </w:rPr>
              <w:t>C</w:t>
            </w:r>
            <w:r w:rsidRPr="00C8493B">
              <w:rPr>
                <w:rFonts w:eastAsia="Segoe UI" w:cstheme="minorHAnsi"/>
                <w:b/>
                <w:bCs/>
              </w:rPr>
              <w:t>luster</w:t>
            </w:r>
          </w:p>
        </w:tc>
        <w:tc>
          <w:tcPr>
            <w:tcW w:w="4162" w:type="pct"/>
            <w:shd w:val="clear" w:color="auto" w:fill="auto"/>
          </w:tcPr>
          <w:p w14:paraId="41B29F53" w14:textId="77777777" w:rsidR="00AB199C" w:rsidRPr="00C8493B" w:rsidRDefault="00AB199C" w:rsidP="00A378FB">
            <w:pPr>
              <w:spacing w:after="0" w:line="240" w:lineRule="auto"/>
              <w:ind w:left="102" w:right="-20"/>
              <w:rPr>
                <w:rFonts w:eastAsia="Segoe UI" w:cstheme="minorHAnsi"/>
                <w:b/>
                <w:bCs/>
              </w:rPr>
            </w:pPr>
            <w:r w:rsidRPr="00C8493B">
              <w:rPr>
                <w:rFonts w:eastAsia="Segoe UI" w:cstheme="minorHAnsi"/>
                <w:b/>
                <w:bCs/>
              </w:rPr>
              <w:t>M</w:t>
            </w:r>
            <w:r w:rsidRPr="00C8493B">
              <w:rPr>
                <w:rFonts w:eastAsia="Segoe UI" w:cstheme="minorHAnsi"/>
                <w:b/>
                <w:bCs/>
                <w:spacing w:val="1"/>
              </w:rPr>
              <w:t>a</w:t>
            </w:r>
            <w:r w:rsidRPr="00C8493B">
              <w:rPr>
                <w:rFonts w:eastAsia="Segoe UI" w:cstheme="minorHAnsi"/>
                <w:b/>
                <w:bCs/>
                <w:spacing w:val="-1"/>
              </w:rPr>
              <w:t>k</w:t>
            </w:r>
            <w:r w:rsidRPr="00C8493B">
              <w:rPr>
                <w:rFonts w:eastAsia="Segoe UI" w:cstheme="minorHAnsi"/>
                <w:b/>
                <w:bCs/>
              </w:rPr>
              <w:t xml:space="preserve">e </w:t>
            </w:r>
            <w:r w:rsidRPr="00C8493B">
              <w:rPr>
                <w:rFonts w:eastAsia="Segoe UI" w:cstheme="minorHAnsi"/>
                <w:b/>
                <w:bCs/>
                <w:spacing w:val="-1"/>
              </w:rPr>
              <w:t>i</w:t>
            </w:r>
            <w:r w:rsidRPr="00C8493B">
              <w:rPr>
                <w:rFonts w:eastAsia="Segoe UI" w:cstheme="minorHAnsi"/>
                <w:b/>
                <w:bCs/>
                <w:spacing w:val="1"/>
              </w:rPr>
              <w:t>n</w:t>
            </w:r>
            <w:r w:rsidRPr="00C8493B">
              <w:rPr>
                <w:rFonts w:eastAsia="Segoe UI" w:cstheme="minorHAnsi"/>
                <w:b/>
                <w:bCs/>
                <w:spacing w:val="-3"/>
              </w:rPr>
              <w:t>f</w:t>
            </w:r>
            <w:r w:rsidRPr="00C8493B">
              <w:rPr>
                <w:rFonts w:eastAsia="Segoe UI" w:cstheme="minorHAnsi"/>
                <w:b/>
                <w:bCs/>
              </w:rPr>
              <w:t>e</w:t>
            </w:r>
            <w:r w:rsidRPr="00C8493B">
              <w:rPr>
                <w:rFonts w:eastAsia="Segoe UI" w:cstheme="minorHAnsi"/>
                <w:b/>
                <w:bCs/>
                <w:spacing w:val="1"/>
              </w:rPr>
              <w:t>r</w:t>
            </w:r>
            <w:r w:rsidRPr="00C8493B">
              <w:rPr>
                <w:rFonts w:eastAsia="Segoe UI" w:cstheme="minorHAnsi"/>
                <w:b/>
                <w:bCs/>
                <w:spacing w:val="-2"/>
              </w:rPr>
              <w:t>e</w:t>
            </w:r>
            <w:r w:rsidRPr="00C8493B">
              <w:rPr>
                <w:rFonts w:eastAsia="Segoe UI" w:cstheme="minorHAnsi"/>
                <w:b/>
                <w:bCs/>
                <w:spacing w:val="1"/>
              </w:rPr>
              <w:t>n</w:t>
            </w:r>
            <w:r w:rsidRPr="00C8493B">
              <w:rPr>
                <w:rFonts w:eastAsia="Segoe UI" w:cstheme="minorHAnsi"/>
                <w:b/>
                <w:bCs/>
              </w:rPr>
              <w:t>ces</w:t>
            </w:r>
            <w:r w:rsidRPr="00C8493B">
              <w:rPr>
                <w:rFonts w:eastAsia="Segoe UI" w:cstheme="minorHAnsi"/>
                <w:b/>
                <w:bCs/>
                <w:spacing w:val="-2"/>
              </w:rPr>
              <w:t xml:space="preserve"> </w:t>
            </w:r>
            <w:r w:rsidRPr="00C8493B">
              <w:rPr>
                <w:rFonts w:eastAsia="Segoe UI" w:cstheme="minorHAnsi"/>
                <w:b/>
                <w:bCs/>
                <w:spacing w:val="-1"/>
              </w:rPr>
              <w:t>a</w:t>
            </w:r>
            <w:r w:rsidRPr="00C8493B">
              <w:rPr>
                <w:rFonts w:eastAsia="Segoe UI" w:cstheme="minorHAnsi"/>
                <w:b/>
                <w:bCs/>
                <w:spacing w:val="1"/>
              </w:rPr>
              <w:t>n</w:t>
            </w:r>
            <w:r w:rsidRPr="00C8493B">
              <w:rPr>
                <w:rFonts w:eastAsia="Segoe UI" w:cstheme="minorHAnsi"/>
                <w:b/>
                <w:bCs/>
              </w:rPr>
              <w:t>d</w:t>
            </w:r>
            <w:r w:rsidRPr="00C8493B">
              <w:rPr>
                <w:rFonts w:eastAsia="Segoe UI" w:cstheme="minorHAnsi"/>
                <w:b/>
                <w:bCs/>
                <w:spacing w:val="-1"/>
              </w:rPr>
              <w:t xml:space="preserve"> </w:t>
            </w:r>
            <w:r w:rsidRPr="00C8493B">
              <w:rPr>
                <w:rFonts w:eastAsia="Segoe UI" w:cstheme="minorHAnsi"/>
                <w:b/>
                <w:bCs/>
              </w:rPr>
              <w:t>j</w:t>
            </w:r>
            <w:r w:rsidRPr="00C8493B">
              <w:rPr>
                <w:rFonts w:eastAsia="Segoe UI" w:cstheme="minorHAnsi"/>
                <w:b/>
                <w:bCs/>
                <w:spacing w:val="-2"/>
              </w:rPr>
              <w:t>u</w:t>
            </w:r>
            <w:r w:rsidRPr="00C8493B">
              <w:rPr>
                <w:rFonts w:eastAsia="Segoe UI" w:cstheme="minorHAnsi"/>
                <w:b/>
                <w:bCs/>
                <w:spacing w:val="-1"/>
              </w:rPr>
              <w:t>s</w:t>
            </w:r>
            <w:r w:rsidRPr="00C8493B">
              <w:rPr>
                <w:rFonts w:eastAsia="Segoe UI" w:cstheme="minorHAnsi"/>
                <w:b/>
                <w:bCs/>
              </w:rPr>
              <w:t>tify c</w:t>
            </w:r>
            <w:r w:rsidRPr="00C8493B">
              <w:rPr>
                <w:rFonts w:eastAsia="Segoe UI" w:cstheme="minorHAnsi"/>
                <w:b/>
                <w:bCs/>
                <w:spacing w:val="-1"/>
              </w:rPr>
              <w:t>o</w:t>
            </w:r>
            <w:r w:rsidRPr="00C8493B">
              <w:rPr>
                <w:rFonts w:eastAsia="Segoe UI" w:cstheme="minorHAnsi"/>
                <w:b/>
                <w:bCs/>
                <w:spacing w:val="1"/>
              </w:rPr>
              <w:t>n</w:t>
            </w:r>
            <w:r w:rsidRPr="00C8493B">
              <w:rPr>
                <w:rFonts w:eastAsia="Segoe UI" w:cstheme="minorHAnsi"/>
                <w:b/>
                <w:bCs/>
              </w:rPr>
              <w:t>c</w:t>
            </w:r>
            <w:r w:rsidRPr="00C8493B">
              <w:rPr>
                <w:rFonts w:eastAsia="Segoe UI" w:cstheme="minorHAnsi"/>
                <w:b/>
                <w:bCs/>
                <w:spacing w:val="-1"/>
              </w:rPr>
              <w:t>l</w:t>
            </w:r>
            <w:r w:rsidRPr="00C8493B">
              <w:rPr>
                <w:rFonts w:eastAsia="Segoe UI" w:cstheme="minorHAnsi"/>
                <w:b/>
                <w:bCs/>
                <w:spacing w:val="1"/>
              </w:rPr>
              <w:t>u</w:t>
            </w:r>
            <w:r w:rsidRPr="00C8493B">
              <w:rPr>
                <w:rFonts w:eastAsia="Segoe UI" w:cstheme="minorHAnsi"/>
                <w:b/>
                <w:bCs/>
                <w:spacing w:val="-1"/>
              </w:rPr>
              <w:t>s</w:t>
            </w:r>
            <w:r w:rsidRPr="00C8493B">
              <w:rPr>
                <w:rFonts w:eastAsia="Segoe UI" w:cstheme="minorHAnsi"/>
                <w:b/>
                <w:bCs/>
              </w:rPr>
              <w:t>i</w:t>
            </w:r>
            <w:r w:rsidRPr="00C8493B">
              <w:rPr>
                <w:rFonts w:eastAsia="Segoe UI" w:cstheme="minorHAnsi"/>
                <w:b/>
                <w:bCs/>
                <w:spacing w:val="-1"/>
              </w:rPr>
              <w:t>o</w:t>
            </w:r>
            <w:r w:rsidRPr="00C8493B">
              <w:rPr>
                <w:rFonts w:eastAsia="Segoe UI" w:cstheme="minorHAnsi"/>
                <w:b/>
                <w:bCs/>
                <w:spacing w:val="1"/>
              </w:rPr>
              <w:t>n</w:t>
            </w:r>
            <w:r w:rsidRPr="00C8493B">
              <w:rPr>
                <w:rFonts w:eastAsia="Segoe UI" w:cstheme="minorHAnsi"/>
                <w:b/>
                <w:bCs/>
              </w:rPr>
              <w:t>s</w:t>
            </w:r>
            <w:r w:rsidRPr="00C8493B">
              <w:rPr>
                <w:rFonts w:eastAsia="Segoe UI" w:cstheme="minorHAnsi"/>
                <w:b/>
                <w:bCs/>
                <w:spacing w:val="-2"/>
              </w:rPr>
              <w:t xml:space="preserve"> </w:t>
            </w:r>
            <w:r w:rsidRPr="00C8493B">
              <w:rPr>
                <w:rFonts w:eastAsia="Segoe UI" w:cstheme="minorHAnsi"/>
                <w:b/>
                <w:bCs/>
              </w:rPr>
              <w:t>from</w:t>
            </w:r>
            <w:r w:rsidRPr="00C8493B">
              <w:rPr>
                <w:rFonts w:eastAsia="Segoe UI" w:cstheme="minorHAnsi"/>
                <w:b/>
                <w:bCs/>
                <w:spacing w:val="-2"/>
              </w:rPr>
              <w:t xml:space="preserve"> </w:t>
            </w:r>
            <w:r w:rsidRPr="00C8493B">
              <w:rPr>
                <w:rFonts w:eastAsia="Segoe UI" w:cstheme="minorHAnsi"/>
                <w:b/>
                <w:bCs/>
                <w:spacing w:val="-1"/>
              </w:rPr>
              <w:t>s</w:t>
            </w:r>
            <w:r w:rsidRPr="00C8493B">
              <w:rPr>
                <w:rFonts w:eastAsia="Segoe UI" w:cstheme="minorHAnsi"/>
                <w:b/>
                <w:bCs/>
                <w:spacing w:val="1"/>
              </w:rPr>
              <w:t>a</w:t>
            </w:r>
            <w:r w:rsidRPr="00C8493B">
              <w:rPr>
                <w:rFonts w:eastAsia="Segoe UI" w:cstheme="minorHAnsi"/>
                <w:b/>
                <w:bCs/>
              </w:rPr>
              <w:t>m</w:t>
            </w:r>
            <w:r w:rsidRPr="00C8493B">
              <w:rPr>
                <w:rFonts w:eastAsia="Segoe UI" w:cstheme="minorHAnsi"/>
                <w:b/>
                <w:bCs/>
                <w:spacing w:val="-1"/>
              </w:rPr>
              <w:t>p</w:t>
            </w:r>
            <w:r w:rsidRPr="00C8493B">
              <w:rPr>
                <w:rFonts w:eastAsia="Segoe UI" w:cstheme="minorHAnsi"/>
                <w:b/>
                <w:bCs/>
              </w:rPr>
              <w:t xml:space="preserve">le </w:t>
            </w:r>
            <w:r w:rsidRPr="00C8493B">
              <w:rPr>
                <w:rFonts w:eastAsia="Segoe UI" w:cstheme="minorHAnsi"/>
                <w:b/>
                <w:bCs/>
                <w:spacing w:val="-1"/>
              </w:rPr>
              <w:t>s</w:t>
            </w:r>
            <w:r w:rsidRPr="00C8493B">
              <w:rPr>
                <w:rFonts w:eastAsia="Segoe UI" w:cstheme="minorHAnsi"/>
                <w:b/>
                <w:bCs/>
                <w:spacing w:val="-2"/>
              </w:rPr>
              <w:t>u</w:t>
            </w:r>
            <w:r w:rsidRPr="00C8493B">
              <w:rPr>
                <w:rFonts w:eastAsia="Segoe UI" w:cstheme="minorHAnsi"/>
                <w:b/>
                <w:bCs/>
                <w:spacing w:val="1"/>
              </w:rPr>
              <w:t>r</w:t>
            </w:r>
            <w:r w:rsidRPr="00C8493B">
              <w:rPr>
                <w:rFonts w:eastAsia="Segoe UI" w:cstheme="minorHAnsi"/>
                <w:b/>
                <w:bCs/>
              </w:rPr>
              <w:t>v</w:t>
            </w:r>
            <w:r w:rsidRPr="00C8493B">
              <w:rPr>
                <w:rFonts w:eastAsia="Segoe UI" w:cstheme="minorHAnsi"/>
                <w:b/>
                <w:bCs/>
                <w:spacing w:val="-2"/>
              </w:rPr>
              <w:t>e</w:t>
            </w:r>
            <w:r w:rsidRPr="00C8493B">
              <w:rPr>
                <w:rFonts w:eastAsia="Segoe UI" w:cstheme="minorHAnsi"/>
                <w:b/>
                <w:bCs/>
                <w:spacing w:val="1"/>
              </w:rPr>
              <w:t>y</w:t>
            </w:r>
            <w:r w:rsidRPr="00C8493B">
              <w:rPr>
                <w:rFonts w:eastAsia="Segoe UI" w:cstheme="minorHAnsi"/>
                <w:b/>
                <w:bCs/>
                <w:spacing w:val="-1"/>
              </w:rPr>
              <w:t>s</w:t>
            </w:r>
            <w:r w:rsidRPr="00C8493B">
              <w:rPr>
                <w:rFonts w:eastAsia="Segoe UI" w:cstheme="minorHAnsi"/>
                <w:b/>
                <w:bCs/>
              </w:rPr>
              <w:t>,</w:t>
            </w:r>
            <w:r w:rsidRPr="00C8493B">
              <w:rPr>
                <w:rFonts w:eastAsia="Segoe UI" w:cstheme="minorHAnsi"/>
                <w:b/>
                <w:bCs/>
                <w:spacing w:val="-1"/>
              </w:rPr>
              <w:t xml:space="preserve"> </w:t>
            </w:r>
            <w:r w:rsidRPr="00C8493B">
              <w:rPr>
                <w:rFonts w:eastAsia="Segoe UI" w:cstheme="minorHAnsi"/>
                <w:b/>
                <w:bCs/>
              </w:rPr>
              <w:t>e</w:t>
            </w:r>
            <w:r w:rsidRPr="00C8493B">
              <w:rPr>
                <w:rFonts w:eastAsia="Segoe UI" w:cstheme="minorHAnsi"/>
                <w:b/>
                <w:bCs/>
                <w:spacing w:val="1"/>
              </w:rPr>
              <w:t>x</w:t>
            </w:r>
            <w:r w:rsidRPr="00C8493B">
              <w:rPr>
                <w:rFonts w:eastAsia="Segoe UI" w:cstheme="minorHAnsi"/>
                <w:b/>
                <w:bCs/>
                <w:spacing w:val="-2"/>
              </w:rPr>
              <w:t>p</w:t>
            </w:r>
            <w:r w:rsidRPr="00C8493B">
              <w:rPr>
                <w:rFonts w:eastAsia="Segoe UI" w:cstheme="minorHAnsi"/>
                <w:b/>
                <w:bCs/>
              </w:rPr>
              <w:t>e</w:t>
            </w:r>
            <w:r w:rsidRPr="00C8493B">
              <w:rPr>
                <w:rFonts w:eastAsia="Segoe UI" w:cstheme="minorHAnsi"/>
                <w:b/>
                <w:bCs/>
                <w:spacing w:val="1"/>
              </w:rPr>
              <w:t>r</w:t>
            </w:r>
            <w:r w:rsidRPr="00C8493B">
              <w:rPr>
                <w:rFonts w:eastAsia="Segoe UI" w:cstheme="minorHAnsi"/>
                <w:b/>
                <w:bCs/>
              </w:rPr>
              <w:t>i</w:t>
            </w:r>
            <w:r w:rsidRPr="00C8493B">
              <w:rPr>
                <w:rFonts w:eastAsia="Segoe UI" w:cstheme="minorHAnsi"/>
                <w:b/>
                <w:bCs/>
                <w:spacing w:val="-3"/>
              </w:rPr>
              <w:t>m</w:t>
            </w:r>
            <w:r w:rsidRPr="00C8493B">
              <w:rPr>
                <w:rFonts w:eastAsia="Segoe UI" w:cstheme="minorHAnsi"/>
                <w:b/>
                <w:bCs/>
              </w:rPr>
              <w:t>e</w:t>
            </w:r>
            <w:r w:rsidRPr="00C8493B">
              <w:rPr>
                <w:rFonts w:eastAsia="Segoe UI" w:cstheme="minorHAnsi"/>
                <w:b/>
                <w:bCs/>
                <w:spacing w:val="1"/>
              </w:rPr>
              <w:t>n</w:t>
            </w:r>
            <w:r w:rsidRPr="00C8493B">
              <w:rPr>
                <w:rFonts w:eastAsia="Segoe UI" w:cstheme="minorHAnsi"/>
                <w:b/>
                <w:bCs/>
              </w:rPr>
              <w:t>ts,</w:t>
            </w:r>
            <w:r w:rsidRPr="00C8493B">
              <w:rPr>
                <w:rFonts w:eastAsia="Segoe UI" w:cstheme="minorHAnsi"/>
                <w:b/>
                <w:bCs/>
                <w:spacing w:val="-1"/>
              </w:rPr>
              <w:t xml:space="preserve"> a</w:t>
            </w:r>
            <w:r w:rsidRPr="00C8493B">
              <w:rPr>
                <w:rFonts w:eastAsia="Segoe UI" w:cstheme="minorHAnsi"/>
                <w:b/>
                <w:bCs/>
                <w:spacing w:val="1"/>
              </w:rPr>
              <w:t>n</w:t>
            </w:r>
            <w:r w:rsidRPr="00C8493B">
              <w:rPr>
                <w:rFonts w:eastAsia="Segoe UI" w:cstheme="minorHAnsi"/>
                <w:b/>
                <w:bCs/>
              </w:rPr>
              <w:t>d</w:t>
            </w:r>
            <w:r w:rsidRPr="00C8493B">
              <w:rPr>
                <w:rFonts w:eastAsia="Segoe UI" w:cstheme="minorHAnsi"/>
                <w:b/>
                <w:bCs/>
                <w:spacing w:val="-1"/>
              </w:rPr>
              <w:t xml:space="preserve"> </w:t>
            </w:r>
            <w:r w:rsidRPr="00C8493B">
              <w:rPr>
                <w:rFonts w:eastAsia="Segoe UI" w:cstheme="minorHAnsi"/>
                <w:b/>
                <w:bCs/>
              </w:rPr>
              <w:t>ob</w:t>
            </w:r>
            <w:r w:rsidRPr="00C8493B">
              <w:rPr>
                <w:rFonts w:eastAsia="Segoe UI" w:cstheme="minorHAnsi"/>
                <w:b/>
                <w:bCs/>
                <w:spacing w:val="-2"/>
              </w:rPr>
              <w:t>se</w:t>
            </w:r>
            <w:r w:rsidRPr="00C8493B">
              <w:rPr>
                <w:rFonts w:eastAsia="Segoe UI" w:cstheme="minorHAnsi"/>
                <w:b/>
                <w:bCs/>
                <w:spacing w:val="1"/>
              </w:rPr>
              <w:t>r</w:t>
            </w:r>
            <w:r w:rsidRPr="00C8493B">
              <w:rPr>
                <w:rFonts w:eastAsia="Segoe UI" w:cstheme="minorHAnsi"/>
                <w:b/>
                <w:bCs/>
                <w:spacing w:val="-2"/>
              </w:rPr>
              <w:t>v</w:t>
            </w:r>
            <w:r w:rsidRPr="00C8493B">
              <w:rPr>
                <w:rFonts w:eastAsia="Segoe UI" w:cstheme="minorHAnsi"/>
                <w:b/>
                <w:bCs/>
                <w:spacing w:val="1"/>
              </w:rPr>
              <w:t>a</w:t>
            </w:r>
            <w:r w:rsidRPr="00C8493B">
              <w:rPr>
                <w:rFonts w:eastAsia="Segoe UI" w:cstheme="minorHAnsi"/>
                <w:b/>
                <w:bCs/>
              </w:rPr>
              <w:t>tio</w:t>
            </w:r>
            <w:r w:rsidRPr="00C8493B">
              <w:rPr>
                <w:rFonts w:eastAsia="Segoe UI" w:cstheme="minorHAnsi"/>
                <w:b/>
                <w:bCs/>
                <w:spacing w:val="-2"/>
              </w:rPr>
              <w:t>n</w:t>
            </w:r>
            <w:r w:rsidRPr="00C8493B">
              <w:rPr>
                <w:rFonts w:eastAsia="Segoe UI" w:cstheme="minorHAnsi"/>
                <w:b/>
                <w:bCs/>
                <w:spacing w:val="1"/>
              </w:rPr>
              <w:t>a</w:t>
            </w:r>
            <w:r w:rsidRPr="00C8493B">
              <w:rPr>
                <w:rFonts w:eastAsia="Segoe UI" w:cstheme="minorHAnsi"/>
                <w:b/>
                <w:bCs/>
              </w:rPr>
              <w:t>l</w:t>
            </w:r>
            <w:r w:rsidRPr="00C8493B">
              <w:rPr>
                <w:rFonts w:eastAsia="Segoe UI" w:cstheme="minorHAnsi"/>
                <w:b/>
                <w:bCs/>
                <w:spacing w:val="-3"/>
              </w:rPr>
              <w:t xml:space="preserve"> </w:t>
            </w:r>
            <w:r w:rsidRPr="00C8493B">
              <w:rPr>
                <w:rFonts w:eastAsia="Segoe UI" w:cstheme="minorHAnsi"/>
                <w:b/>
                <w:bCs/>
                <w:spacing w:val="-1"/>
              </w:rPr>
              <w:t>s</w:t>
            </w:r>
            <w:r w:rsidRPr="00C8493B">
              <w:rPr>
                <w:rFonts w:eastAsia="Segoe UI" w:cstheme="minorHAnsi"/>
                <w:b/>
                <w:bCs/>
              </w:rPr>
              <w:t>t</w:t>
            </w:r>
            <w:r w:rsidRPr="00C8493B">
              <w:rPr>
                <w:rFonts w:eastAsia="Segoe UI" w:cstheme="minorHAnsi"/>
                <w:b/>
                <w:bCs/>
                <w:spacing w:val="1"/>
              </w:rPr>
              <w:t>u</w:t>
            </w:r>
            <w:r w:rsidRPr="00C8493B">
              <w:rPr>
                <w:rFonts w:eastAsia="Segoe UI" w:cstheme="minorHAnsi"/>
                <w:b/>
                <w:bCs/>
              </w:rPr>
              <w:t>die</w:t>
            </w:r>
            <w:r w:rsidRPr="00C8493B">
              <w:rPr>
                <w:rFonts w:eastAsia="Segoe UI" w:cstheme="minorHAnsi"/>
                <w:b/>
                <w:bCs/>
                <w:spacing w:val="-1"/>
              </w:rPr>
              <w:t>s</w:t>
            </w:r>
            <w:r w:rsidRPr="00C8493B">
              <w:rPr>
                <w:rFonts w:eastAsia="Segoe UI" w:cstheme="minorHAnsi"/>
                <w:b/>
                <w:bCs/>
              </w:rPr>
              <w:t>.</w:t>
            </w:r>
          </w:p>
        </w:tc>
      </w:tr>
      <w:tr w:rsidR="00AB199C" w:rsidRPr="00C8493B" w14:paraId="27D7A06F" w14:textId="77777777" w:rsidTr="00964B9D">
        <w:tc>
          <w:tcPr>
            <w:tcW w:w="838" w:type="pct"/>
            <w:shd w:val="clear" w:color="auto" w:fill="auto"/>
          </w:tcPr>
          <w:p w14:paraId="4AF3F145" w14:textId="77777777" w:rsidR="00AB199C" w:rsidRPr="00C8493B" w:rsidRDefault="00AB199C" w:rsidP="00A378FB">
            <w:pPr>
              <w:spacing w:after="0" w:line="240" w:lineRule="auto"/>
              <w:ind w:left="105" w:right="-20"/>
              <w:rPr>
                <w:rFonts w:eastAsia="Segoe UI" w:cstheme="minorHAnsi"/>
                <w:spacing w:val="1"/>
              </w:rPr>
            </w:pPr>
            <w:r w:rsidRPr="00C8493B">
              <w:rPr>
                <w:rFonts w:eastAsia="Segoe UI" w:cstheme="minorHAnsi"/>
                <w:spacing w:val="1"/>
              </w:rPr>
              <w:t>A.M</w:t>
            </w:r>
            <w:r w:rsidRPr="00C8493B">
              <w:rPr>
                <w:rFonts w:eastAsia="Segoe UI" w:cstheme="minorHAnsi"/>
              </w:rPr>
              <w:t>.</w:t>
            </w:r>
            <w:r w:rsidRPr="00C8493B">
              <w:rPr>
                <w:rFonts w:eastAsia="Segoe UI" w:cstheme="minorHAnsi"/>
                <w:spacing w:val="-1"/>
              </w:rPr>
              <w:t>A</w:t>
            </w:r>
            <w:r w:rsidRPr="00C8493B">
              <w:rPr>
                <w:rFonts w:eastAsia="Segoe UI" w:cstheme="minorHAnsi"/>
                <w:spacing w:val="1"/>
              </w:rPr>
              <w:t>2</w:t>
            </w:r>
            <w:r w:rsidRPr="00C8493B">
              <w:rPr>
                <w:rFonts w:eastAsia="Segoe UI" w:cstheme="minorHAnsi"/>
                <w:spacing w:val="-1"/>
              </w:rPr>
              <w:t>H</w:t>
            </w:r>
            <w:r w:rsidRPr="00C8493B">
              <w:rPr>
                <w:rFonts w:eastAsia="Segoe UI" w:cstheme="minorHAnsi"/>
                <w:spacing w:val="-2"/>
              </w:rPr>
              <w:t>S</w:t>
            </w:r>
            <w:r w:rsidRPr="00C8493B">
              <w:rPr>
                <w:rFonts w:eastAsia="Segoe UI" w:cstheme="minorHAnsi"/>
              </w:rPr>
              <w:t>.</w:t>
            </w:r>
            <w:r w:rsidRPr="00C8493B">
              <w:rPr>
                <w:rFonts w:eastAsia="Segoe UI" w:cstheme="minorHAnsi"/>
                <w:spacing w:val="-1"/>
              </w:rPr>
              <w:t>14</w:t>
            </w:r>
          </w:p>
        </w:tc>
        <w:tc>
          <w:tcPr>
            <w:tcW w:w="4162" w:type="pct"/>
            <w:shd w:val="clear" w:color="auto" w:fill="auto"/>
          </w:tcPr>
          <w:p w14:paraId="0B7BCF98" w14:textId="77777777" w:rsidR="00AB199C" w:rsidRPr="00C8493B" w:rsidRDefault="00AB199C" w:rsidP="00A378FB">
            <w:pPr>
              <w:widowControl w:val="0"/>
              <w:autoSpaceDE w:val="0"/>
              <w:autoSpaceDN w:val="0"/>
              <w:adjustRightInd w:val="0"/>
              <w:spacing w:after="0" w:line="240" w:lineRule="auto"/>
              <w:ind w:left="101" w:right="14"/>
              <w:rPr>
                <w:rFonts w:eastAsia="Times New Roman" w:cstheme="minorHAnsi"/>
              </w:rPr>
            </w:pPr>
            <w:r w:rsidRPr="00C8493B">
              <w:rPr>
                <w:rFonts w:eastAsia="Times New Roman" w:cstheme="minorHAnsi"/>
              </w:rPr>
              <w:t>Draw conclusions from a given representation of data in real world situations.</w:t>
            </w:r>
          </w:p>
        </w:tc>
      </w:tr>
      <w:tr w:rsidR="00AB199C" w:rsidRPr="00C8493B" w14:paraId="57093C30" w14:textId="77777777" w:rsidTr="00964B9D">
        <w:tc>
          <w:tcPr>
            <w:tcW w:w="838" w:type="pct"/>
            <w:shd w:val="clear" w:color="auto" w:fill="auto"/>
          </w:tcPr>
          <w:p w14:paraId="16328E3B" w14:textId="77777777" w:rsidR="00AB199C" w:rsidRPr="00C8493B" w:rsidRDefault="00AB199C" w:rsidP="00A378FB">
            <w:pPr>
              <w:spacing w:after="0" w:line="240" w:lineRule="auto"/>
              <w:ind w:left="105" w:right="-20"/>
              <w:rPr>
                <w:rFonts w:eastAsia="Segoe UI" w:cstheme="minorHAnsi"/>
                <w:spacing w:val="1"/>
              </w:rPr>
            </w:pPr>
            <w:r w:rsidRPr="00C8493B">
              <w:rPr>
                <w:rFonts w:eastAsia="Segoe UI" w:cstheme="minorHAnsi"/>
                <w:spacing w:val="1"/>
              </w:rPr>
              <w:t>A.M</w:t>
            </w:r>
            <w:r w:rsidRPr="00C8493B">
              <w:rPr>
                <w:rFonts w:eastAsia="Segoe UI" w:cstheme="minorHAnsi"/>
              </w:rPr>
              <w:t>.</w:t>
            </w:r>
            <w:r w:rsidRPr="00C8493B">
              <w:rPr>
                <w:rFonts w:eastAsia="Segoe UI" w:cstheme="minorHAnsi"/>
                <w:spacing w:val="-1"/>
              </w:rPr>
              <w:t>A</w:t>
            </w:r>
            <w:r w:rsidRPr="00C8493B">
              <w:rPr>
                <w:rFonts w:eastAsia="Segoe UI" w:cstheme="minorHAnsi"/>
                <w:spacing w:val="1"/>
              </w:rPr>
              <w:t>2</w:t>
            </w:r>
            <w:r w:rsidRPr="00C8493B">
              <w:rPr>
                <w:rFonts w:eastAsia="Segoe UI" w:cstheme="minorHAnsi"/>
                <w:spacing w:val="-1"/>
              </w:rPr>
              <w:t>H</w:t>
            </w:r>
            <w:r w:rsidRPr="00C8493B">
              <w:rPr>
                <w:rFonts w:eastAsia="Segoe UI" w:cstheme="minorHAnsi"/>
                <w:spacing w:val="-2"/>
              </w:rPr>
              <w:t>S</w:t>
            </w:r>
            <w:r w:rsidRPr="00C8493B">
              <w:rPr>
                <w:rFonts w:eastAsia="Segoe UI" w:cstheme="minorHAnsi"/>
              </w:rPr>
              <w:t>.</w:t>
            </w:r>
            <w:r w:rsidRPr="00C8493B">
              <w:rPr>
                <w:rFonts w:eastAsia="Segoe UI" w:cstheme="minorHAnsi"/>
                <w:spacing w:val="-1"/>
              </w:rPr>
              <w:t>15</w:t>
            </w:r>
          </w:p>
        </w:tc>
        <w:tc>
          <w:tcPr>
            <w:tcW w:w="4162" w:type="pct"/>
            <w:shd w:val="clear" w:color="auto" w:fill="auto"/>
          </w:tcPr>
          <w:p w14:paraId="2C8720FC" w14:textId="77777777" w:rsidR="00AB199C" w:rsidRPr="00C8493B" w:rsidRDefault="00AB199C" w:rsidP="00A378FB">
            <w:pPr>
              <w:widowControl w:val="0"/>
              <w:autoSpaceDE w:val="0"/>
              <w:autoSpaceDN w:val="0"/>
              <w:adjustRightInd w:val="0"/>
              <w:spacing w:after="0" w:line="240" w:lineRule="auto"/>
              <w:ind w:left="101" w:right="14"/>
              <w:rPr>
                <w:rFonts w:eastAsia="Times New Roman" w:cstheme="minorHAnsi"/>
              </w:rPr>
            </w:pPr>
            <w:r w:rsidRPr="00C8493B">
              <w:rPr>
                <w:rFonts w:eastAsia="Times New Roman" w:cstheme="minorHAnsi"/>
              </w:rPr>
              <w:t xml:space="preserve">Use data from a survey to make assumptions about a larger population (e.g., from a survey about favorite color given to a small number of students in a school, assume that the results hold for the school).   </w:t>
            </w:r>
          </w:p>
        </w:tc>
      </w:tr>
      <w:tr w:rsidR="00AB199C" w:rsidRPr="00C8493B" w14:paraId="4924C34A" w14:textId="77777777" w:rsidTr="00964B9D">
        <w:tc>
          <w:tcPr>
            <w:tcW w:w="838" w:type="pct"/>
            <w:shd w:val="clear" w:color="auto" w:fill="auto"/>
          </w:tcPr>
          <w:p w14:paraId="1856D2B5" w14:textId="77777777" w:rsidR="00AB199C" w:rsidRPr="00C8493B" w:rsidRDefault="00AB199C" w:rsidP="00A378FB">
            <w:pPr>
              <w:spacing w:after="0" w:line="240" w:lineRule="auto"/>
              <w:ind w:left="105" w:right="-20"/>
              <w:rPr>
                <w:rFonts w:eastAsia="Segoe UI" w:cstheme="minorHAnsi"/>
                <w:spacing w:val="1"/>
              </w:rPr>
            </w:pPr>
            <w:r w:rsidRPr="00C8493B">
              <w:rPr>
                <w:rFonts w:eastAsia="Segoe UI" w:cstheme="minorHAnsi"/>
                <w:spacing w:val="1"/>
              </w:rPr>
              <w:t>A.M</w:t>
            </w:r>
            <w:r w:rsidRPr="00C8493B">
              <w:rPr>
                <w:rFonts w:eastAsia="Segoe UI" w:cstheme="minorHAnsi"/>
              </w:rPr>
              <w:t>.</w:t>
            </w:r>
            <w:r w:rsidRPr="00C8493B">
              <w:rPr>
                <w:rFonts w:eastAsia="Segoe UI" w:cstheme="minorHAnsi"/>
                <w:spacing w:val="-1"/>
              </w:rPr>
              <w:t>A</w:t>
            </w:r>
            <w:r w:rsidRPr="00C8493B">
              <w:rPr>
                <w:rFonts w:eastAsia="Segoe UI" w:cstheme="minorHAnsi"/>
                <w:spacing w:val="1"/>
              </w:rPr>
              <w:t>2</w:t>
            </w:r>
            <w:r w:rsidRPr="00C8493B">
              <w:rPr>
                <w:rFonts w:eastAsia="Segoe UI" w:cstheme="minorHAnsi"/>
                <w:spacing w:val="-1"/>
              </w:rPr>
              <w:t>H</w:t>
            </w:r>
            <w:r w:rsidRPr="00C8493B">
              <w:rPr>
                <w:rFonts w:eastAsia="Segoe UI" w:cstheme="minorHAnsi"/>
                <w:spacing w:val="-2"/>
              </w:rPr>
              <w:t>S</w:t>
            </w:r>
            <w:r w:rsidRPr="00C8493B">
              <w:rPr>
                <w:rFonts w:eastAsia="Segoe UI" w:cstheme="minorHAnsi"/>
              </w:rPr>
              <w:t>.</w:t>
            </w:r>
            <w:r w:rsidRPr="00C8493B">
              <w:rPr>
                <w:rFonts w:eastAsia="Segoe UI" w:cstheme="minorHAnsi"/>
                <w:spacing w:val="-1"/>
              </w:rPr>
              <w:t>16</w:t>
            </w:r>
          </w:p>
        </w:tc>
        <w:tc>
          <w:tcPr>
            <w:tcW w:w="4162" w:type="pct"/>
            <w:shd w:val="clear" w:color="auto" w:fill="auto"/>
          </w:tcPr>
          <w:p w14:paraId="55DE385A" w14:textId="77777777" w:rsidR="00AB199C" w:rsidRPr="00C8493B" w:rsidRDefault="00AB199C" w:rsidP="00A378FB">
            <w:pPr>
              <w:spacing w:after="0" w:line="240" w:lineRule="auto"/>
              <w:ind w:left="102" w:right="-20"/>
              <w:rPr>
                <w:rFonts w:eastAsia="Segoe UI" w:cstheme="minorHAnsi"/>
              </w:rPr>
            </w:pPr>
            <w:r w:rsidRPr="00C8493B">
              <w:rPr>
                <w:rFonts w:eastAsia="Times New Roman" w:cstheme="minorHAnsi"/>
              </w:rPr>
              <w:t>Use data from a randomized experiment to make real world predictions.</w:t>
            </w:r>
          </w:p>
        </w:tc>
      </w:tr>
    </w:tbl>
    <w:p w14:paraId="7D2CB8F4" w14:textId="77777777" w:rsidR="00964B9D" w:rsidRPr="00C8493B" w:rsidRDefault="00964B9D" w:rsidP="00A378FB">
      <w:pPr>
        <w:spacing w:after="0" w:line="240" w:lineRule="auto"/>
      </w:pPr>
    </w:p>
    <w:tbl>
      <w:tblPr>
        <w:tblW w:w="497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567"/>
        <w:gridCol w:w="7736"/>
      </w:tblGrid>
      <w:tr w:rsidR="00AB199C" w:rsidRPr="00C8493B" w14:paraId="3328F4C2" w14:textId="77777777" w:rsidTr="00964B9D">
        <w:tc>
          <w:tcPr>
            <w:tcW w:w="842" w:type="pct"/>
            <w:shd w:val="clear" w:color="auto" w:fill="auto"/>
          </w:tcPr>
          <w:p w14:paraId="0FE44F28" w14:textId="77777777" w:rsidR="00AB199C" w:rsidRPr="00C8493B" w:rsidRDefault="00AB199C" w:rsidP="00A378FB">
            <w:pPr>
              <w:spacing w:after="0" w:line="240" w:lineRule="auto"/>
              <w:ind w:left="105" w:right="-20"/>
              <w:rPr>
                <w:rFonts w:eastAsia="Segoe UI" w:cstheme="minorHAnsi"/>
                <w:spacing w:val="1"/>
              </w:rPr>
            </w:pPr>
            <w:r w:rsidRPr="00C8493B">
              <w:rPr>
                <w:rFonts w:eastAsia="Segoe UI" w:cstheme="minorHAnsi"/>
                <w:b/>
                <w:bCs/>
                <w:spacing w:val="-1"/>
              </w:rPr>
              <w:t>C</w:t>
            </w:r>
            <w:r w:rsidRPr="00C8493B">
              <w:rPr>
                <w:rFonts w:eastAsia="Segoe UI" w:cstheme="minorHAnsi"/>
                <w:b/>
                <w:bCs/>
              </w:rPr>
              <w:t>luster</w:t>
            </w:r>
          </w:p>
        </w:tc>
        <w:tc>
          <w:tcPr>
            <w:tcW w:w="4158" w:type="pct"/>
            <w:shd w:val="clear" w:color="auto" w:fill="auto"/>
          </w:tcPr>
          <w:p w14:paraId="44BD7471" w14:textId="77777777" w:rsidR="00AB199C" w:rsidRPr="00C8493B" w:rsidRDefault="00AB199C" w:rsidP="00A378FB">
            <w:pPr>
              <w:spacing w:after="0" w:line="240" w:lineRule="auto"/>
              <w:ind w:left="102" w:right="-20"/>
              <w:rPr>
                <w:rFonts w:eastAsia="Segoe UI" w:cstheme="minorHAnsi"/>
                <w:b/>
                <w:bCs/>
                <w:spacing w:val="1"/>
              </w:rPr>
            </w:pPr>
            <w:r w:rsidRPr="00C8493B">
              <w:rPr>
                <w:rFonts w:eastAsia="Segoe UI" w:cstheme="minorHAnsi"/>
                <w:b/>
                <w:bCs/>
                <w:spacing w:val="1"/>
              </w:rPr>
              <w:t>U</w:t>
            </w:r>
            <w:r w:rsidRPr="00C8493B">
              <w:rPr>
                <w:rFonts w:eastAsia="Segoe UI" w:cstheme="minorHAnsi"/>
                <w:b/>
                <w:bCs/>
                <w:spacing w:val="-1"/>
              </w:rPr>
              <w:t>s</w:t>
            </w:r>
            <w:r w:rsidRPr="00C8493B">
              <w:rPr>
                <w:rFonts w:eastAsia="Segoe UI" w:cstheme="minorHAnsi"/>
                <w:b/>
                <w:bCs/>
              </w:rPr>
              <w:t>e pro</w:t>
            </w:r>
            <w:r w:rsidRPr="00C8493B">
              <w:rPr>
                <w:rFonts w:eastAsia="Segoe UI" w:cstheme="minorHAnsi"/>
                <w:b/>
                <w:bCs/>
                <w:spacing w:val="-3"/>
              </w:rPr>
              <w:t>b</w:t>
            </w:r>
            <w:r w:rsidRPr="00C8493B">
              <w:rPr>
                <w:rFonts w:eastAsia="Segoe UI" w:cstheme="minorHAnsi"/>
                <w:b/>
                <w:bCs/>
                <w:spacing w:val="1"/>
              </w:rPr>
              <w:t>a</w:t>
            </w:r>
            <w:r w:rsidRPr="00C8493B">
              <w:rPr>
                <w:rFonts w:eastAsia="Segoe UI" w:cstheme="minorHAnsi"/>
                <w:b/>
                <w:bCs/>
              </w:rPr>
              <w:t>bi</w:t>
            </w:r>
            <w:r w:rsidRPr="00C8493B">
              <w:rPr>
                <w:rFonts w:eastAsia="Segoe UI" w:cstheme="minorHAnsi"/>
                <w:b/>
                <w:bCs/>
                <w:spacing w:val="-1"/>
              </w:rPr>
              <w:t>l</w:t>
            </w:r>
            <w:r w:rsidRPr="00C8493B">
              <w:rPr>
                <w:rFonts w:eastAsia="Segoe UI" w:cstheme="minorHAnsi"/>
                <w:b/>
                <w:bCs/>
              </w:rPr>
              <w:t>i</w:t>
            </w:r>
            <w:r w:rsidRPr="00C8493B">
              <w:rPr>
                <w:rFonts w:eastAsia="Segoe UI" w:cstheme="minorHAnsi"/>
                <w:b/>
                <w:bCs/>
                <w:spacing w:val="-2"/>
              </w:rPr>
              <w:t>t</w:t>
            </w:r>
            <w:r w:rsidRPr="00C8493B">
              <w:rPr>
                <w:rFonts w:eastAsia="Segoe UI" w:cstheme="minorHAnsi"/>
                <w:b/>
                <w:bCs/>
              </w:rPr>
              <w:t>y to</w:t>
            </w:r>
            <w:r w:rsidRPr="00C8493B">
              <w:rPr>
                <w:rFonts w:eastAsia="Segoe UI" w:cstheme="minorHAnsi"/>
                <w:b/>
                <w:bCs/>
                <w:spacing w:val="-1"/>
              </w:rPr>
              <w:t xml:space="preserve"> </w:t>
            </w:r>
            <w:r w:rsidRPr="00C8493B">
              <w:rPr>
                <w:rFonts w:eastAsia="Segoe UI" w:cstheme="minorHAnsi"/>
                <w:b/>
                <w:bCs/>
              </w:rPr>
              <w:t>e</w:t>
            </w:r>
            <w:r w:rsidRPr="00C8493B">
              <w:rPr>
                <w:rFonts w:eastAsia="Segoe UI" w:cstheme="minorHAnsi"/>
                <w:b/>
                <w:bCs/>
                <w:spacing w:val="-2"/>
              </w:rPr>
              <w:t>v</w:t>
            </w:r>
            <w:r w:rsidRPr="00C8493B">
              <w:rPr>
                <w:rFonts w:eastAsia="Segoe UI" w:cstheme="minorHAnsi"/>
                <w:b/>
                <w:bCs/>
                <w:spacing w:val="1"/>
              </w:rPr>
              <w:t>a</w:t>
            </w:r>
            <w:r w:rsidRPr="00C8493B">
              <w:rPr>
                <w:rFonts w:eastAsia="Segoe UI" w:cstheme="minorHAnsi"/>
                <w:b/>
                <w:bCs/>
                <w:spacing w:val="-3"/>
              </w:rPr>
              <w:t>l</w:t>
            </w:r>
            <w:r w:rsidRPr="00C8493B">
              <w:rPr>
                <w:rFonts w:eastAsia="Segoe UI" w:cstheme="minorHAnsi"/>
                <w:b/>
                <w:bCs/>
                <w:spacing w:val="1"/>
              </w:rPr>
              <w:t>u</w:t>
            </w:r>
            <w:r w:rsidRPr="00C8493B">
              <w:rPr>
                <w:rFonts w:eastAsia="Segoe UI" w:cstheme="minorHAnsi"/>
                <w:b/>
                <w:bCs/>
                <w:spacing w:val="-1"/>
              </w:rPr>
              <w:t>a</w:t>
            </w:r>
            <w:r w:rsidRPr="00C8493B">
              <w:rPr>
                <w:rFonts w:eastAsia="Segoe UI" w:cstheme="minorHAnsi"/>
                <w:b/>
                <w:bCs/>
              </w:rPr>
              <w:t>te ou</w:t>
            </w:r>
            <w:r w:rsidRPr="00C8493B">
              <w:rPr>
                <w:rFonts w:eastAsia="Segoe UI" w:cstheme="minorHAnsi"/>
                <w:b/>
                <w:bCs/>
                <w:spacing w:val="1"/>
              </w:rPr>
              <w:t>t</w:t>
            </w:r>
            <w:r w:rsidRPr="00C8493B">
              <w:rPr>
                <w:rFonts w:eastAsia="Segoe UI" w:cstheme="minorHAnsi"/>
                <w:b/>
                <w:bCs/>
              </w:rPr>
              <w:t>c</w:t>
            </w:r>
            <w:r w:rsidRPr="00C8493B">
              <w:rPr>
                <w:rFonts w:eastAsia="Segoe UI" w:cstheme="minorHAnsi"/>
                <w:b/>
                <w:bCs/>
                <w:spacing w:val="-1"/>
              </w:rPr>
              <w:t>o</w:t>
            </w:r>
            <w:r w:rsidRPr="00C8493B">
              <w:rPr>
                <w:rFonts w:eastAsia="Segoe UI" w:cstheme="minorHAnsi"/>
                <w:b/>
                <w:bCs/>
                <w:spacing w:val="-3"/>
              </w:rPr>
              <w:t>m</w:t>
            </w:r>
            <w:r w:rsidRPr="00C8493B">
              <w:rPr>
                <w:rFonts w:eastAsia="Segoe UI" w:cstheme="minorHAnsi"/>
                <w:b/>
                <w:bCs/>
              </w:rPr>
              <w:t>es</w:t>
            </w:r>
            <w:r w:rsidRPr="00C8493B">
              <w:rPr>
                <w:rFonts w:eastAsia="Segoe UI" w:cstheme="minorHAnsi"/>
                <w:b/>
                <w:bCs/>
                <w:spacing w:val="-1"/>
              </w:rPr>
              <w:t xml:space="preserve"> </w:t>
            </w:r>
            <w:r w:rsidRPr="00C8493B">
              <w:rPr>
                <w:rFonts w:eastAsia="Segoe UI" w:cstheme="minorHAnsi"/>
                <w:b/>
                <w:bCs/>
              </w:rPr>
              <w:t>of</w:t>
            </w:r>
            <w:r w:rsidRPr="00C8493B">
              <w:rPr>
                <w:rFonts w:eastAsia="Segoe UI" w:cstheme="minorHAnsi"/>
                <w:b/>
                <w:bCs/>
                <w:spacing w:val="-2"/>
              </w:rPr>
              <w:t xml:space="preserve"> </w:t>
            </w:r>
            <w:r w:rsidRPr="00C8493B">
              <w:rPr>
                <w:rFonts w:eastAsia="Segoe UI" w:cstheme="minorHAnsi"/>
                <w:b/>
                <w:bCs/>
              </w:rPr>
              <w:t>dec</w:t>
            </w:r>
            <w:r w:rsidRPr="00C8493B">
              <w:rPr>
                <w:rFonts w:eastAsia="Segoe UI" w:cstheme="minorHAnsi"/>
                <w:b/>
                <w:bCs/>
                <w:spacing w:val="-1"/>
              </w:rPr>
              <w:t>is</w:t>
            </w:r>
            <w:r w:rsidRPr="00C8493B">
              <w:rPr>
                <w:rFonts w:eastAsia="Segoe UI" w:cstheme="minorHAnsi"/>
                <w:b/>
                <w:bCs/>
              </w:rPr>
              <w:t>i</w:t>
            </w:r>
            <w:r w:rsidRPr="00C8493B">
              <w:rPr>
                <w:rFonts w:eastAsia="Segoe UI" w:cstheme="minorHAnsi"/>
                <w:b/>
                <w:bCs/>
                <w:spacing w:val="-1"/>
              </w:rPr>
              <w:t>o</w:t>
            </w:r>
            <w:r w:rsidRPr="00C8493B">
              <w:rPr>
                <w:rFonts w:eastAsia="Segoe UI" w:cstheme="minorHAnsi"/>
                <w:b/>
                <w:bCs/>
                <w:spacing w:val="1"/>
              </w:rPr>
              <w:t>n</w:t>
            </w:r>
            <w:r w:rsidRPr="00C8493B">
              <w:rPr>
                <w:rFonts w:eastAsia="Segoe UI" w:cstheme="minorHAnsi"/>
                <w:b/>
                <w:bCs/>
                <w:spacing w:val="-1"/>
              </w:rPr>
              <w:t>s</w:t>
            </w:r>
            <w:r w:rsidRPr="00C8493B">
              <w:rPr>
                <w:rFonts w:eastAsia="Segoe UI" w:cstheme="minorHAnsi"/>
                <w:b/>
                <w:bCs/>
              </w:rPr>
              <w:t>.</w:t>
            </w:r>
          </w:p>
        </w:tc>
      </w:tr>
      <w:tr w:rsidR="00AB199C" w:rsidRPr="00C8493B" w14:paraId="1944E159" w14:textId="77777777" w:rsidTr="00964B9D">
        <w:tc>
          <w:tcPr>
            <w:tcW w:w="842" w:type="pct"/>
            <w:shd w:val="clear" w:color="auto" w:fill="auto"/>
          </w:tcPr>
          <w:p w14:paraId="45428AEC" w14:textId="77777777" w:rsidR="00AB199C" w:rsidRPr="00C8493B" w:rsidRDefault="00AB199C" w:rsidP="00A378FB">
            <w:pPr>
              <w:spacing w:after="0" w:line="240" w:lineRule="auto"/>
              <w:ind w:left="105" w:right="-20"/>
              <w:rPr>
                <w:rFonts w:eastAsia="Segoe UI" w:cstheme="minorHAnsi"/>
                <w:spacing w:val="1"/>
              </w:rPr>
            </w:pPr>
            <w:r w:rsidRPr="00C8493B">
              <w:rPr>
                <w:rFonts w:eastAsia="Segoe UI" w:cstheme="minorHAnsi"/>
                <w:spacing w:val="1"/>
              </w:rPr>
              <w:t>AM</w:t>
            </w:r>
            <w:r w:rsidRPr="00C8493B">
              <w:rPr>
                <w:rFonts w:eastAsia="Segoe UI" w:cstheme="minorHAnsi"/>
              </w:rPr>
              <w:t>.</w:t>
            </w:r>
            <w:r w:rsidRPr="00C8493B">
              <w:rPr>
                <w:rFonts w:eastAsia="Segoe UI" w:cstheme="minorHAnsi"/>
                <w:spacing w:val="-1"/>
              </w:rPr>
              <w:t>A</w:t>
            </w:r>
            <w:r w:rsidRPr="00C8493B">
              <w:rPr>
                <w:rFonts w:eastAsia="Segoe UI" w:cstheme="minorHAnsi"/>
                <w:spacing w:val="1"/>
              </w:rPr>
              <w:t>2</w:t>
            </w:r>
            <w:r w:rsidRPr="00C8493B">
              <w:rPr>
                <w:rFonts w:eastAsia="Segoe UI" w:cstheme="minorHAnsi"/>
                <w:spacing w:val="-1"/>
              </w:rPr>
              <w:t>H</w:t>
            </w:r>
            <w:r w:rsidRPr="00C8493B">
              <w:rPr>
                <w:rFonts w:eastAsia="Segoe UI" w:cstheme="minorHAnsi"/>
                <w:spacing w:val="-2"/>
              </w:rPr>
              <w:t>S</w:t>
            </w:r>
            <w:r w:rsidRPr="00C8493B">
              <w:rPr>
                <w:rFonts w:eastAsia="Segoe UI" w:cstheme="minorHAnsi"/>
              </w:rPr>
              <w:t>.</w:t>
            </w:r>
            <w:r w:rsidRPr="00C8493B">
              <w:rPr>
                <w:rFonts w:eastAsia="Segoe UI" w:cstheme="minorHAnsi"/>
                <w:spacing w:val="-1"/>
              </w:rPr>
              <w:t>17</w:t>
            </w:r>
          </w:p>
        </w:tc>
        <w:tc>
          <w:tcPr>
            <w:tcW w:w="4158" w:type="pct"/>
            <w:shd w:val="clear" w:color="auto" w:fill="auto"/>
          </w:tcPr>
          <w:p w14:paraId="24D84E69" w14:textId="77777777" w:rsidR="00AB199C" w:rsidRPr="00C8493B" w:rsidRDefault="00AB199C" w:rsidP="00A378FB">
            <w:pPr>
              <w:spacing w:after="0" w:line="240" w:lineRule="auto"/>
              <w:ind w:left="102" w:right="-20"/>
              <w:rPr>
                <w:rFonts w:eastAsia="Times New Roman" w:cstheme="minorHAnsi"/>
              </w:rPr>
            </w:pPr>
            <w:r w:rsidRPr="00C8493B">
              <w:rPr>
                <w:rFonts w:eastAsia="Times New Roman" w:cstheme="minorHAnsi"/>
              </w:rPr>
              <w:t>Use probabilities to make fair decisions.</w:t>
            </w:r>
          </w:p>
        </w:tc>
      </w:tr>
      <w:tr w:rsidR="00AB199C" w:rsidRPr="00C8493B" w14:paraId="29423ABC" w14:textId="77777777" w:rsidTr="00964B9D">
        <w:tc>
          <w:tcPr>
            <w:tcW w:w="842" w:type="pct"/>
            <w:shd w:val="clear" w:color="auto" w:fill="auto"/>
          </w:tcPr>
          <w:p w14:paraId="0285C696" w14:textId="77777777" w:rsidR="00AB199C" w:rsidRPr="00C8493B" w:rsidRDefault="00AB199C" w:rsidP="00A378FB">
            <w:pPr>
              <w:spacing w:after="0" w:line="240" w:lineRule="auto"/>
              <w:ind w:left="105" w:right="-20"/>
              <w:rPr>
                <w:rFonts w:eastAsia="Segoe UI" w:cstheme="minorHAnsi"/>
                <w:spacing w:val="1"/>
              </w:rPr>
            </w:pPr>
            <w:r w:rsidRPr="00C8493B">
              <w:rPr>
                <w:rFonts w:eastAsia="Segoe UI" w:cstheme="minorHAnsi"/>
                <w:spacing w:val="1"/>
              </w:rPr>
              <w:t>AM</w:t>
            </w:r>
            <w:r w:rsidRPr="00C8493B">
              <w:rPr>
                <w:rFonts w:eastAsia="Segoe UI" w:cstheme="minorHAnsi"/>
              </w:rPr>
              <w:t>.</w:t>
            </w:r>
            <w:r w:rsidRPr="00C8493B">
              <w:rPr>
                <w:rFonts w:eastAsia="Segoe UI" w:cstheme="minorHAnsi"/>
                <w:spacing w:val="-1"/>
              </w:rPr>
              <w:t>A</w:t>
            </w:r>
            <w:r w:rsidRPr="00C8493B">
              <w:rPr>
                <w:rFonts w:eastAsia="Segoe UI" w:cstheme="minorHAnsi"/>
                <w:spacing w:val="1"/>
              </w:rPr>
              <w:t>2</w:t>
            </w:r>
            <w:r w:rsidRPr="00C8493B">
              <w:rPr>
                <w:rFonts w:eastAsia="Segoe UI" w:cstheme="minorHAnsi"/>
                <w:spacing w:val="-1"/>
              </w:rPr>
              <w:t>H</w:t>
            </w:r>
            <w:r w:rsidRPr="00C8493B">
              <w:rPr>
                <w:rFonts w:eastAsia="Segoe UI" w:cstheme="minorHAnsi"/>
                <w:spacing w:val="-2"/>
              </w:rPr>
              <w:t>S</w:t>
            </w:r>
            <w:r w:rsidRPr="00C8493B">
              <w:rPr>
                <w:rFonts w:eastAsia="Segoe UI" w:cstheme="minorHAnsi"/>
              </w:rPr>
              <w:t>.</w:t>
            </w:r>
            <w:r w:rsidRPr="00C8493B">
              <w:rPr>
                <w:rFonts w:eastAsia="Segoe UI" w:cstheme="minorHAnsi"/>
                <w:spacing w:val="-1"/>
              </w:rPr>
              <w:t>18</w:t>
            </w:r>
          </w:p>
        </w:tc>
        <w:tc>
          <w:tcPr>
            <w:tcW w:w="4158" w:type="pct"/>
            <w:shd w:val="clear" w:color="auto" w:fill="auto"/>
          </w:tcPr>
          <w:p w14:paraId="61202542" w14:textId="77777777" w:rsidR="00AB199C" w:rsidRPr="00C8493B" w:rsidRDefault="00AB199C" w:rsidP="00A378FB">
            <w:pPr>
              <w:spacing w:after="0" w:line="240" w:lineRule="auto"/>
              <w:ind w:left="102" w:right="-20"/>
              <w:rPr>
                <w:rFonts w:eastAsia="Times New Roman" w:cstheme="minorHAnsi"/>
              </w:rPr>
            </w:pPr>
            <w:r w:rsidRPr="00C8493B">
              <w:rPr>
                <w:rFonts w:eastAsia="Times New Roman" w:cstheme="minorHAnsi"/>
              </w:rPr>
              <w:t>Analyze decisions and outcomes based on probability concepts.</w:t>
            </w:r>
          </w:p>
        </w:tc>
      </w:tr>
    </w:tbl>
    <w:p w14:paraId="6CD3FC09" w14:textId="77777777" w:rsidR="00AB199C" w:rsidRPr="00C8493B" w:rsidRDefault="00AB199C" w:rsidP="00A378FB">
      <w:pPr>
        <w:spacing w:after="0" w:line="240" w:lineRule="auto"/>
        <w:rPr>
          <w:rFonts w:eastAsia="Times New Roman" w:cstheme="minorHAnsi"/>
          <w:b/>
        </w:rPr>
      </w:pPr>
    </w:p>
    <w:p w14:paraId="1B78D8E3" w14:textId="77777777" w:rsidR="00AB199C" w:rsidRPr="00C8493B" w:rsidRDefault="00AB199C" w:rsidP="00A378FB">
      <w:pPr>
        <w:spacing w:after="0" w:line="240" w:lineRule="auto"/>
        <w:rPr>
          <w:rFonts w:eastAsia="Times New Roman" w:cstheme="minorHAnsi"/>
          <w:b/>
        </w:rPr>
      </w:pPr>
      <w:r w:rsidRPr="00C8493B">
        <w:rPr>
          <w:rFonts w:eastAsia="Times New Roman" w:cstheme="minorHAnsi"/>
          <w:b/>
        </w:rPr>
        <w:br w:type="page"/>
      </w:r>
    </w:p>
    <w:p w14:paraId="06253A6F" w14:textId="59E8CC88" w:rsidR="00AB199C" w:rsidRPr="00C8493B" w:rsidRDefault="00AB199C" w:rsidP="00A378FB">
      <w:pPr>
        <w:widowControl w:val="0"/>
        <w:tabs>
          <w:tab w:val="left" w:pos="1280"/>
        </w:tabs>
        <w:spacing w:after="0" w:line="240" w:lineRule="auto"/>
        <w:rPr>
          <w:rFonts w:eastAsia="Times New Roman" w:cstheme="minorHAnsi"/>
          <w:b/>
          <w:lang w:eastAsia="x-none"/>
        </w:rPr>
      </w:pPr>
      <w:r w:rsidRPr="00C8493B">
        <w:rPr>
          <w:rFonts w:eastAsia="Times New Roman" w:cstheme="minorHAnsi"/>
          <w:b/>
        </w:rPr>
        <w:lastRenderedPageBreak/>
        <w:t>Alternate Academic Achievement Standards for Mathematics</w:t>
      </w:r>
      <w:r w:rsidRPr="00C8493B">
        <w:rPr>
          <w:rFonts w:eastAsia="Times New Roman" w:cstheme="minorHAnsi"/>
          <w:lang w:val="x-none" w:eastAsia="x-none"/>
        </w:rPr>
        <w:t xml:space="preserve"> </w:t>
      </w:r>
      <w:r w:rsidRPr="00C8493B">
        <w:rPr>
          <w:rFonts w:eastAsia="Times New Roman" w:cstheme="minorHAnsi"/>
          <w:b/>
          <w:lang w:val="x-none" w:eastAsia="x-none"/>
        </w:rPr>
        <w:t xml:space="preserve">– </w:t>
      </w:r>
      <w:r w:rsidRPr="00C8493B">
        <w:rPr>
          <w:rFonts w:eastAsia="Times New Roman" w:cstheme="minorHAnsi"/>
          <w:b/>
          <w:lang w:eastAsia="x-none"/>
        </w:rPr>
        <w:t xml:space="preserve">Transition Mathematics for </w:t>
      </w:r>
      <w:proofErr w:type="gramStart"/>
      <w:r w:rsidR="00FF1073" w:rsidRPr="00C8493B">
        <w:rPr>
          <w:rFonts w:eastAsia="Times New Roman" w:cstheme="minorHAnsi"/>
          <w:b/>
          <w:lang w:eastAsia="x-none"/>
        </w:rPr>
        <w:t>Seniors</w:t>
      </w:r>
      <w:proofErr w:type="gramEnd"/>
    </w:p>
    <w:p w14:paraId="5D3F701E" w14:textId="77777777" w:rsidR="00AB199C" w:rsidRPr="00C8493B" w:rsidRDefault="00AB199C" w:rsidP="00A378FB">
      <w:pPr>
        <w:widowControl w:val="0"/>
        <w:tabs>
          <w:tab w:val="left" w:pos="1280"/>
        </w:tabs>
        <w:spacing w:after="0" w:line="240" w:lineRule="auto"/>
        <w:rPr>
          <w:rFonts w:eastAsia="Times New Roman" w:cstheme="minorHAnsi"/>
          <w:b/>
          <w:lang w:eastAsia="x-none"/>
        </w:rPr>
      </w:pPr>
    </w:p>
    <w:p w14:paraId="65BD06CA" w14:textId="50AF78AD" w:rsidR="00AB199C" w:rsidRPr="00C8493B" w:rsidRDefault="004C4E4B" w:rsidP="00A378FB">
      <w:pPr>
        <w:widowControl w:val="0"/>
        <w:tabs>
          <w:tab w:val="left" w:pos="1280"/>
        </w:tabs>
        <w:spacing w:after="0" w:line="240" w:lineRule="auto"/>
        <w:jc w:val="both"/>
        <w:rPr>
          <w:rFonts w:eastAsia="Times New Roman" w:cstheme="minorHAnsi"/>
          <w:b/>
          <w:lang w:eastAsia="x-none"/>
        </w:rPr>
      </w:pPr>
      <w:r w:rsidRPr="00C8493B">
        <w:rPr>
          <w:rFonts w:eastAsia="Times New Roman" w:cstheme="minorHAnsi"/>
        </w:rPr>
        <w:t>The West Virginia Alternate Academic Achievement Standards for Mathematics are written for students with significant cognitive disabilities with the understanding that the student’s IEP will determine appropriate accommodations and modifications.</w:t>
      </w:r>
      <w:r w:rsidR="00AB199C" w:rsidRPr="00C8493B">
        <w:rPr>
          <w:rFonts w:eastAsia="Times New Roman" w:cstheme="minorHAnsi"/>
        </w:rPr>
        <w:t xml:space="preserve"> In addition to the </w:t>
      </w:r>
      <w:r w:rsidR="0030403D" w:rsidRPr="00C8493B">
        <w:rPr>
          <w:rFonts w:eastAsia="Times New Roman" w:cstheme="minorHAnsi"/>
        </w:rPr>
        <w:t>accommodations and modifications</w:t>
      </w:r>
      <w:r w:rsidR="00AB199C" w:rsidRPr="00C8493B">
        <w:rPr>
          <w:rFonts w:eastAsia="Times New Roman" w:cstheme="minorHAnsi"/>
        </w:rPr>
        <w:t xml:space="preserve"> listed on the student's IEP, teacher selected scaffolding, guidance, and support are appropriate to best meet the individual student needs with increasing challenge as the learning progresses. </w:t>
      </w:r>
    </w:p>
    <w:p w14:paraId="1FBA4FB2" w14:textId="77777777" w:rsidR="00AB199C" w:rsidRPr="00C8493B" w:rsidRDefault="00AB199C" w:rsidP="00A378FB">
      <w:pPr>
        <w:widowControl w:val="0"/>
        <w:spacing w:after="0" w:line="240" w:lineRule="auto"/>
        <w:jc w:val="both"/>
        <w:rPr>
          <w:rFonts w:eastAsia="Calibri" w:cstheme="minorHAnsi"/>
        </w:rPr>
      </w:pPr>
    </w:p>
    <w:p w14:paraId="4990311C" w14:textId="4FE3C692" w:rsidR="00AB199C" w:rsidRPr="00C8493B" w:rsidRDefault="00AB199C" w:rsidP="00A378FB">
      <w:pPr>
        <w:spacing w:after="0" w:line="240" w:lineRule="auto"/>
        <w:jc w:val="both"/>
        <w:rPr>
          <w:rFonts w:eastAsia="Times New Roman"/>
        </w:rPr>
      </w:pPr>
      <w:r w:rsidRPr="00C8493B">
        <w:rPr>
          <w:rFonts w:eastAsia="Times New Roman" w:cs="Arial"/>
          <w:szCs w:val="24"/>
        </w:rPr>
        <w:t xml:space="preserve">All West Virginia teachers are responsible for classroom instruction that integrates content standards, mathematical habits of mind, learning skills, and technology tools.  Students will continue enhancing skills in a </w:t>
      </w:r>
      <w:r w:rsidR="000E7DB5" w:rsidRPr="00C8493B">
        <w:rPr>
          <w:rFonts w:eastAsia="Times New Roman" w:cs="Arial"/>
          <w:szCs w:val="24"/>
        </w:rPr>
        <w:t>developmentally appropriate</w:t>
      </w:r>
      <w:r w:rsidRPr="00C8493B">
        <w:rPr>
          <w:rFonts w:eastAsia="Times New Roman" w:cs="Arial"/>
          <w:szCs w:val="24"/>
        </w:rPr>
        <w:t xml:space="preserve"> progression of standards.  Following the skill progressions from previous courses, the following chart represents the concepts </w:t>
      </w:r>
      <w:r w:rsidR="0030403D" w:rsidRPr="00C8493B">
        <w:rPr>
          <w:rFonts w:eastAsia="Times New Roman" w:cs="Arial"/>
          <w:szCs w:val="24"/>
        </w:rPr>
        <w:t xml:space="preserve">that will </w:t>
      </w:r>
      <w:r w:rsidRPr="00C8493B">
        <w:rPr>
          <w:rFonts w:eastAsia="Times New Roman" w:cs="Arial"/>
          <w:szCs w:val="24"/>
        </w:rPr>
        <w:t xml:space="preserve">be developed in mathematics: </w:t>
      </w:r>
    </w:p>
    <w:p w14:paraId="3BB8EA05" w14:textId="77777777" w:rsidR="00AB199C" w:rsidRPr="00C8493B" w:rsidRDefault="00AB199C" w:rsidP="00A378FB">
      <w:pPr>
        <w:widowControl w:val="0"/>
        <w:spacing w:after="0" w:line="240" w:lineRule="auto"/>
        <w:rPr>
          <w:rFonts w:eastAsia="Calibri" w:cstheme="minorHAnsi"/>
        </w:rPr>
      </w:pPr>
    </w:p>
    <w:tbl>
      <w:tblPr>
        <w:tblStyle w:val="TableGrid2"/>
        <w:tblW w:w="5000" w:type="pct"/>
        <w:tblLook w:val="04A0" w:firstRow="1" w:lastRow="0" w:firstColumn="1" w:lastColumn="0" w:noHBand="0" w:noVBand="1"/>
      </w:tblPr>
      <w:tblGrid>
        <w:gridCol w:w="4675"/>
        <w:gridCol w:w="4675"/>
      </w:tblGrid>
      <w:tr w:rsidR="00AB199C" w:rsidRPr="00C8493B" w14:paraId="647162C9" w14:textId="77777777" w:rsidTr="00964B9D">
        <w:tc>
          <w:tcPr>
            <w:tcW w:w="2500" w:type="pct"/>
            <w:shd w:val="clear" w:color="auto" w:fill="000000" w:themeFill="text1"/>
            <w:vAlign w:val="center"/>
          </w:tcPr>
          <w:p w14:paraId="35C05A88" w14:textId="77777777" w:rsidR="00203C7E" w:rsidRPr="00C8493B" w:rsidRDefault="00203C7E" w:rsidP="00A378FB">
            <w:pPr>
              <w:autoSpaceDE w:val="0"/>
              <w:autoSpaceDN w:val="0"/>
              <w:adjustRightInd w:val="0"/>
              <w:rPr>
                <w:rFonts w:eastAsia="Minion Pro" w:cstheme="minorHAnsi"/>
                <w:b/>
              </w:rPr>
            </w:pPr>
            <w:r w:rsidRPr="00C8493B">
              <w:rPr>
                <w:rFonts w:eastAsia="Minion Pro" w:cstheme="minorHAnsi"/>
                <w:b/>
              </w:rPr>
              <w:t>Number and Quantity:</w:t>
            </w:r>
          </w:p>
          <w:p w14:paraId="0C0CA7FD" w14:textId="4FD4E775" w:rsidR="00AB199C" w:rsidRPr="00C8493B" w:rsidRDefault="00AB199C" w:rsidP="00A378FB">
            <w:pPr>
              <w:autoSpaceDE w:val="0"/>
              <w:autoSpaceDN w:val="0"/>
              <w:adjustRightInd w:val="0"/>
              <w:rPr>
                <w:rFonts w:eastAsia="Minion Pro" w:cstheme="minorHAnsi"/>
              </w:rPr>
            </w:pPr>
            <w:r w:rsidRPr="00C8493B">
              <w:rPr>
                <w:rFonts w:eastAsia="Minion Pro" w:cstheme="minorHAnsi"/>
              </w:rPr>
              <w:t>The Real Number System</w:t>
            </w:r>
          </w:p>
        </w:tc>
        <w:tc>
          <w:tcPr>
            <w:tcW w:w="2500" w:type="pct"/>
            <w:shd w:val="clear" w:color="auto" w:fill="000000" w:themeFill="text1"/>
            <w:vAlign w:val="center"/>
          </w:tcPr>
          <w:p w14:paraId="324BE814" w14:textId="6C216A85" w:rsidR="00203C7E" w:rsidRPr="00C8493B" w:rsidRDefault="00203C7E" w:rsidP="00A378FB">
            <w:pPr>
              <w:autoSpaceDE w:val="0"/>
              <w:autoSpaceDN w:val="0"/>
              <w:adjustRightInd w:val="0"/>
              <w:rPr>
                <w:rFonts w:eastAsia="Times New Roman" w:cstheme="minorHAnsi"/>
              </w:rPr>
            </w:pPr>
            <w:r w:rsidRPr="00C8493B">
              <w:rPr>
                <w:rFonts w:eastAsia="Times New Roman" w:cstheme="minorHAnsi"/>
                <w:b/>
              </w:rPr>
              <w:t>Algebra:</w:t>
            </w:r>
          </w:p>
          <w:p w14:paraId="5C95446A" w14:textId="16E6E0D4" w:rsidR="00AB199C" w:rsidRPr="00C8493B" w:rsidRDefault="00AB199C" w:rsidP="00A378FB">
            <w:pPr>
              <w:autoSpaceDE w:val="0"/>
              <w:autoSpaceDN w:val="0"/>
              <w:adjustRightInd w:val="0"/>
              <w:rPr>
                <w:rFonts w:eastAsia="Times New Roman" w:cstheme="minorHAnsi"/>
              </w:rPr>
            </w:pPr>
            <w:r w:rsidRPr="00C8493B">
              <w:rPr>
                <w:rFonts w:eastAsia="Times New Roman" w:cstheme="minorHAnsi"/>
              </w:rPr>
              <w:t>Seeing Structure in Expressions</w:t>
            </w:r>
          </w:p>
          <w:p w14:paraId="656E767D" w14:textId="77777777" w:rsidR="00AB199C" w:rsidRPr="00C8493B" w:rsidRDefault="00AB199C" w:rsidP="00A378FB">
            <w:pPr>
              <w:autoSpaceDE w:val="0"/>
              <w:autoSpaceDN w:val="0"/>
              <w:adjustRightInd w:val="0"/>
              <w:rPr>
                <w:rFonts w:eastAsia="Times New Roman" w:cstheme="minorHAnsi"/>
              </w:rPr>
            </w:pPr>
            <w:r w:rsidRPr="00C8493B">
              <w:rPr>
                <w:rFonts w:eastAsia="Times New Roman" w:cstheme="minorHAnsi"/>
              </w:rPr>
              <w:t>Creating Equations</w:t>
            </w:r>
          </w:p>
          <w:p w14:paraId="59C48D66" w14:textId="77777777" w:rsidR="00AB199C" w:rsidRPr="00C8493B" w:rsidRDefault="00AB199C" w:rsidP="00A378FB">
            <w:pPr>
              <w:autoSpaceDE w:val="0"/>
              <w:autoSpaceDN w:val="0"/>
              <w:adjustRightInd w:val="0"/>
              <w:rPr>
                <w:rFonts w:eastAsia="Times New Roman" w:cstheme="minorHAnsi"/>
                <w:b/>
              </w:rPr>
            </w:pPr>
            <w:r w:rsidRPr="00C8493B">
              <w:rPr>
                <w:rFonts w:eastAsia="Times New Roman" w:cstheme="minorHAnsi"/>
              </w:rPr>
              <w:t>Reasoning with Equations and Inequalities</w:t>
            </w:r>
          </w:p>
        </w:tc>
      </w:tr>
      <w:tr w:rsidR="00AB199C" w:rsidRPr="00C8493B" w14:paraId="05C9BD7A" w14:textId="77777777" w:rsidTr="004C4E4B">
        <w:tc>
          <w:tcPr>
            <w:tcW w:w="2500" w:type="pct"/>
          </w:tcPr>
          <w:p w14:paraId="6CE7A5F6" w14:textId="77777777" w:rsidR="00AB199C" w:rsidRPr="00C8493B" w:rsidRDefault="00AB199C" w:rsidP="00A378FB">
            <w:pPr>
              <w:numPr>
                <w:ilvl w:val="0"/>
                <w:numId w:val="117"/>
              </w:numPr>
              <w:autoSpaceDE w:val="0"/>
              <w:autoSpaceDN w:val="0"/>
              <w:adjustRightInd w:val="0"/>
              <w:ind w:left="420"/>
              <w:rPr>
                <w:rFonts w:eastAsia="Times New Roman" w:cstheme="minorHAnsi"/>
              </w:rPr>
            </w:pPr>
            <w:r w:rsidRPr="00C8493B">
              <w:rPr>
                <w:rFonts w:eastAsia="Times New Roman" w:cstheme="minorHAnsi"/>
              </w:rPr>
              <w:t>Measure a pencil to the nearest inch).</w:t>
            </w:r>
          </w:p>
        </w:tc>
        <w:tc>
          <w:tcPr>
            <w:tcW w:w="2500" w:type="pct"/>
          </w:tcPr>
          <w:p w14:paraId="0DD6D29E" w14:textId="77777777" w:rsidR="00AB199C" w:rsidRPr="00C8493B" w:rsidRDefault="00AB199C" w:rsidP="00A378FB">
            <w:pPr>
              <w:pStyle w:val="ListParagraph"/>
              <w:numPr>
                <w:ilvl w:val="0"/>
                <w:numId w:val="117"/>
              </w:numPr>
              <w:autoSpaceDE w:val="0"/>
              <w:autoSpaceDN w:val="0"/>
              <w:adjustRightInd w:val="0"/>
              <w:ind w:left="420"/>
              <w:contextualSpacing w:val="0"/>
              <w:rPr>
                <w:rFonts w:cstheme="minorHAnsi"/>
              </w:rPr>
            </w:pPr>
            <w:r w:rsidRPr="00C8493B">
              <w:rPr>
                <w:rFonts w:cstheme="minorHAnsi"/>
              </w:rPr>
              <w:t xml:space="preserve">Given that Jan has $10 and buys a loaf of bread for $2 and a gallon of milk, if she now has $5, determine the cost of the milk. </w:t>
            </w:r>
          </w:p>
          <w:p w14:paraId="055AC1CE" w14:textId="77777777" w:rsidR="00AB199C" w:rsidRPr="00C8493B" w:rsidRDefault="00AB199C" w:rsidP="00A378FB">
            <w:pPr>
              <w:pStyle w:val="ListParagraph"/>
              <w:numPr>
                <w:ilvl w:val="0"/>
                <w:numId w:val="117"/>
              </w:numPr>
              <w:autoSpaceDE w:val="0"/>
              <w:autoSpaceDN w:val="0"/>
              <w:adjustRightInd w:val="0"/>
              <w:ind w:left="420"/>
              <w:contextualSpacing w:val="0"/>
              <w:rPr>
                <w:rFonts w:cstheme="minorHAnsi"/>
              </w:rPr>
            </w:pPr>
            <w:r w:rsidRPr="00C8493B">
              <w:rPr>
                <w:rFonts w:cstheme="minorHAnsi"/>
              </w:rPr>
              <w:t xml:space="preserve">Demonstrate an understanding of terms such as “at least” and “fewer than” in solving real-world problems. </w:t>
            </w:r>
          </w:p>
        </w:tc>
      </w:tr>
      <w:tr w:rsidR="00AB199C" w:rsidRPr="00C8493B" w14:paraId="325B5E7D" w14:textId="77777777" w:rsidTr="00203C7E">
        <w:tc>
          <w:tcPr>
            <w:tcW w:w="2500" w:type="pct"/>
            <w:tcBorders>
              <w:bottom w:val="single" w:sz="4" w:space="0" w:color="auto"/>
            </w:tcBorders>
            <w:shd w:val="clear" w:color="auto" w:fill="000000" w:themeFill="text1"/>
            <w:vAlign w:val="center"/>
          </w:tcPr>
          <w:p w14:paraId="323B248C" w14:textId="77777777" w:rsidR="00AB199C" w:rsidRPr="00C8493B" w:rsidRDefault="00AB199C" w:rsidP="00A378FB">
            <w:pPr>
              <w:autoSpaceDE w:val="0"/>
              <w:autoSpaceDN w:val="0"/>
              <w:adjustRightInd w:val="0"/>
              <w:rPr>
                <w:rFonts w:eastAsia="Minion Pro" w:cstheme="minorHAnsi"/>
                <w:b/>
              </w:rPr>
            </w:pPr>
            <w:r w:rsidRPr="00C8493B">
              <w:rPr>
                <w:rFonts w:eastAsia="Minion Pro" w:cstheme="minorHAnsi"/>
                <w:b/>
              </w:rPr>
              <w:t>Functions:</w:t>
            </w:r>
          </w:p>
          <w:p w14:paraId="0E31C8B5" w14:textId="77777777" w:rsidR="00203C7E" w:rsidRPr="00C8493B" w:rsidRDefault="00203C7E" w:rsidP="00A378FB">
            <w:pPr>
              <w:autoSpaceDE w:val="0"/>
              <w:autoSpaceDN w:val="0"/>
              <w:adjustRightInd w:val="0"/>
              <w:rPr>
                <w:rFonts w:eastAsia="Minion Pro" w:cstheme="minorHAnsi"/>
              </w:rPr>
            </w:pPr>
            <w:r w:rsidRPr="00C8493B">
              <w:rPr>
                <w:rFonts w:eastAsia="Minion Pro" w:cstheme="minorHAnsi"/>
              </w:rPr>
              <w:t>Interpreting Functions</w:t>
            </w:r>
          </w:p>
          <w:p w14:paraId="2776A94B" w14:textId="26ED89C5" w:rsidR="00203C7E" w:rsidRPr="00C8493B" w:rsidRDefault="00203C7E" w:rsidP="00A378FB">
            <w:pPr>
              <w:autoSpaceDE w:val="0"/>
              <w:autoSpaceDN w:val="0"/>
              <w:adjustRightInd w:val="0"/>
              <w:rPr>
                <w:rFonts w:eastAsia="Minion Pro" w:cstheme="minorHAnsi"/>
                <w:b/>
              </w:rPr>
            </w:pPr>
            <w:r w:rsidRPr="00C8493B">
              <w:rPr>
                <w:rFonts w:eastAsia="Minion Pro" w:cstheme="minorHAnsi"/>
              </w:rPr>
              <w:t>Building Functions</w:t>
            </w:r>
          </w:p>
        </w:tc>
        <w:tc>
          <w:tcPr>
            <w:tcW w:w="2500" w:type="pct"/>
            <w:tcBorders>
              <w:bottom w:val="single" w:sz="4" w:space="0" w:color="auto"/>
            </w:tcBorders>
            <w:shd w:val="clear" w:color="auto" w:fill="000000" w:themeFill="text1"/>
            <w:vAlign w:val="center"/>
          </w:tcPr>
          <w:p w14:paraId="61D65B47" w14:textId="77777777" w:rsidR="00AB199C" w:rsidRPr="00C8493B" w:rsidRDefault="00AB199C" w:rsidP="00A378FB">
            <w:pPr>
              <w:autoSpaceDE w:val="0"/>
              <w:autoSpaceDN w:val="0"/>
              <w:adjustRightInd w:val="0"/>
              <w:rPr>
                <w:rFonts w:eastAsia="Times New Roman" w:cstheme="minorHAnsi"/>
                <w:b/>
              </w:rPr>
            </w:pPr>
            <w:r w:rsidRPr="00C8493B">
              <w:rPr>
                <w:rFonts w:eastAsia="Times New Roman" w:cstheme="minorHAnsi"/>
                <w:b/>
              </w:rPr>
              <w:t>Geometry:</w:t>
            </w:r>
          </w:p>
          <w:p w14:paraId="7646F8C6" w14:textId="77777777" w:rsidR="00203C7E" w:rsidRPr="00C8493B" w:rsidRDefault="00203C7E" w:rsidP="00A378FB">
            <w:pPr>
              <w:autoSpaceDE w:val="0"/>
              <w:autoSpaceDN w:val="0"/>
              <w:adjustRightInd w:val="0"/>
              <w:rPr>
                <w:rFonts w:eastAsia="Times New Roman" w:cstheme="minorHAnsi"/>
              </w:rPr>
            </w:pPr>
            <w:r w:rsidRPr="00C8493B">
              <w:rPr>
                <w:rFonts w:eastAsia="Times New Roman" w:cstheme="minorHAnsi"/>
              </w:rPr>
              <w:t>Geometric Measuring and Dimension</w:t>
            </w:r>
          </w:p>
          <w:p w14:paraId="1BC2B825" w14:textId="77777777" w:rsidR="00203C7E" w:rsidRPr="00C8493B" w:rsidRDefault="00203C7E" w:rsidP="00A378FB">
            <w:pPr>
              <w:autoSpaceDE w:val="0"/>
              <w:autoSpaceDN w:val="0"/>
              <w:adjustRightInd w:val="0"/>
              <w:rPr>
                <w:rFonts w:eastAsia="Times New Roman" w:cstheme="minorHAnsi"/>
              </w:rPr>
            </w:pPr>
            <w:r w:rsidRPr="00C8493B">
              <w:rPr>
                <w:rFonts w:eastAsia="Times New Roman" w:cstheme="minorHAnsi"/>
              </w:rPr>
              <w:t>Expressing Geometric Properties with Equations</w:t>
            </w:r>
          </w:p>
          <w:p w14:paraId="0E497006" w14:textId="181F32CB" w:rsidR="00203C7E" w:rsidRPr="00C8493B" w:rsidRDefault="00203C7E" w:rsidP="00A378FB">
            <w:pPr>
              <w:autoSpaceDE w:val="0"/>
              <w:autoSpaceDN w:val="0"/>
              <w:adjustRightInd w:val="0"/>
              <w:rPr>
                <w:rFonts w:eastAsia="Times New Roman" w:cstheme="minorHAnsi"/>
                <w:b/>
              </w:rPr>
            </w:pPr>
            <w:r w:rsidRPr="00C8493B">
              <w:rPr>
                <w:rFonts w:eastAsia="Times New Roman" w:cstheme="minorHAnsi"/>
              </w:rPr>
              <w:t>Modeling with Geometry</w:t>
            </w:r>
          </w:p>
        </w:tc>
      </w:tr>
      <w:tr w:rsidR="00AB199C" w:rsidRPr="00C8493B" w14:paraId="0C5FFAA7" w14:textId="77777777" w:rsidTr="004C4E4B">
        <w:tc>
          <w:tcPr>
            <w:tcW w:w="2500" w:type="pct"/>
          </w:tcPr>
          <w:p w14:paraId="6CD1900C" w14:textId="77777777" w:rsidR="00AB199C" w:rsidRPr="00C8493B" w:rsidRDefault="00AB199C" w:rsidP="00A378FB">
            <w:pPr>
              <w:widowControl w:val="0"/>
              <w:numPr>
                <w:ilvl w:val="0"/>
                <w:numId w:val="140"/>
              </w:numPr>
              <w:autoSpaceDE w:val="0"/>
              <w:autoSpaceDN w:val="0"/>
              <w:adjustRightInd w:val="0"/>
              <w:ind w:left="420"/>
              <w:rPr>
                <w:rFonts w:eastAsia="Times New Roman" w:cstheme="minorHAnsi"/>
              </w:rPr>
            </w:pPr>
            <w:r w:rsidRPr="00C8493B">
              <w:rPr>
                <w:rFonts w:eastAsia="Times New Roman" w:cstheme="minorHAnsi"/>
              </w:rPr>
              <w:t>Solve real-world problems.  (e.g., Unit Cost x Number of Items = Total Cost).</w:t>
            </w:r>
          </w:p>
          <w:p w14:paraId="3E900FAD" w14:textId="77777777" w:rsidR="00AB199C" w:rsidRPr="00C8493B" w:rsidRDefault="00AB199C" w:rsidP="00A378FB">
            <w:pPr>
              <w:numPr>
                <w:ilvl w:val="0"/>
                <w:numId w:val="125"/>
              </w:numPr>
              <w:autoSpaceDE w:val="0"/>
              <w:autoSpaceDN w:val="0"/>
              <w:adjustRightInd w:val="0"/>
              <w:ind w:left="420"/>
              <w:rPr>
                <w:rFonts w:eastAsia="Minion Pro" w:cstheme="minorHAnsi"/>
                <w:b/>
              </w:rPr>
            </w:pPr>
            <w:r w:rsidRPr="00C8493B">
              <w:rPr>
                <w:rFonts w:eastAsia="Times New Roman" w:cstheme="minorHAnsi"/>
                <w:szCs w:val="24"/>
              </w:rPr>
              <w:t>Recognize that “down 2” would describe the common ratio for a sequence such as 20, 18, 16, 14, 12</w:t>
            </w:r>
            <w:proofErr w:type="gramStart"/>
            <w:r w:rsidRPr="00C8493B">
              <w:rPr>
                <w:rFonts w:eastAsia="Times New Roman" w:cstheme="minorHAnsi"/>
                <w:szCs w:val="24"/>
              </w:rPr>
              <w:t>,…</w:t>
            </w:r>
            <w:proofErr w:type="gramEnd"/>
            <w:r w:rsidRPr="00C8493B">
              <w:rPr>
                <w:rFonts w:eastAsia="Times New Roman" w:cstheme="minorHAnsi"/>
                <w:szCs w:val="24"/>
              </w:rPr>
              <w:t xml:space="preserve"> and write it as -2.</w:t>
            </w:r>
          </w:p>
          <w:p w14:paraId="37B6284E" w14:textId="77777777" w:rsidR="00AB199C" w:rsidRPr="00C8493B" w:rsidRDefault="00AB199C" w:rsidP="00A378FB">
            <w:pPr>
              <w:numPr>
                <w:ilvl w:val="0"/>
                <w:numId w:val="125"/>
              </w:numPr>
              <w:autoSpaceDE w:val="0"/>
              <w:autoSpaceDN w:val="0"/>
              <w:adjustRightInd w:val="0"/>
              <w:ind w:left="420"/>
              <w:rPr>
                <w:rFonts w:eastAsia="Minion Pro" w:cstheme="minorHAnsi"/>
                <w:b/>
              </w:rPr>
            </w:pPr>
            <w:r w:rsidRPr="00C8493B">
              <w:rPr>
                <w:rFonts w:eastAsia="Times New Roman" w:cstheme="minorHAnsi"/>
              </w:rPr>
              <w:t>Compare and contrast Store A’s Discount Table and Store B’s Discount Table to answer questions.</w:t>
            </w:r>
          </w:p>
          <w:p w14:paraId="6235049C" w14:textId="77777777" w:rsidR="00AB199C" w:rsidRPr="00C8493B" w:rsidRDefault="00AB199C" w:rsidP="00A378FB">
            <w:pPr>
              <w:numPr>
                <w:ilvl w:val="0"/>
                <w:numId w:val="125"/>
              </w:numPr>
              <w:autoSpaceDE w:val="0"/>
              <w:autoSpaceDN w:val="0"/>
              <w:adjustRightInd w:val="0"/>
              <w:ind w:left="420"/>
              <w:rPr>
                <w:rFonts w:eastAsia="Minion Pro" w:cstheme="minorHAnsi"/>
                <w:b/>
              </w:rPr>
            </w:pPr>
            <w:r w:rsidRPr="00C8493B">
              <w:rPr>
                <w:rFonts w:eastAsia="Times New Roman" w:cstheme="minorHAnsi"/>
              </w:rPr>
              <w:t>Given a real-world situation, complete a given table to answer questions.</w:t>
            </w:r>
          </w:p>
        </w:tc>
        <w:tc>
          <w:tcPr>
            <w:tcW w:w="2500" w:type="pct"/>
            <w:vMerge w:val="restart"/>
          </w:tcPr>
          <w:p w14:paraId="26FED16E" w14:textId="77777777" w:rsidR="00AB199C" w:rsidRPr="00C8493B" w:rsidRDefault="00AB199C" w:rsidP="00A378FB">
            <w:pPr>
              <w:numPr>
                <w:ilvl w:val="0"/>
                <w:numId w:val="125"/>
              </w:numPr>
              <w:autoSpaceDE w:val="0"/>
              <w:autoSpaceDN w:val="0"/>
              <w:adjustRightInd w:val="0"/>
              <w:ind w:left="420"/>
              <w:rPr>
                <w:rFonts w:eastAsia="Times New Roman" w:cstheme="minorHAnsi"/>
              </w:rPr>
            </w:pPr>
            <w:r w:rsidRPr="00C8493B">
              <w:rPr>
                <w:rFonts w:eastAsia="Times New Roman" w:cstheme="minorHAnsi"/>
              </w:rPr>
              <w:t>Measure quantities accurately (e.g., follow a recipe).</w:t>
            </w:r>
          </w:p>
          <w:p w14:paraId="18B52D00" w14:textId="77777777" w:rsidR="00AB199C" w:rsidRPr="00C8493B" w:rsidRDefault="00AB199C" w:rsidP="00A378FB">
            <w:pPr>
              <w:numPr>
                <w:ilvl w:val="0"/>
                <w:numId w:val="125"/>
              </w:numPr>
              <w:autoSpaceDE w:val="0"/>
              <w:autoSpaceDN w:val="0"/>
              <w:adjustRightInd w:val="0"/>
              <w:ind w:left="420"/>
              <w:rPr>
                <w:rFonts w:eastAsia="Times New Roman" w:cstheme="minorHAnsi"/>
              </w:rPr>
            </w:pPr>
            <w:r w:rsidRPr="00C8493B">
              <w:rPr>
                <w:rFonts w:eastAsia="Times New Roman" w:cstheme="minorHAnsi"/>
              </w:rPr>
              <w:t>Given coordinates, identify the geometric shapes using proper terminology.</w:t>
            </w:r>
          </w:p>
          <w:p w14:paraId="798C09C6" w14:textId="77777777" w:rsidR="00AB199C" w:rsidRPr="00C8493B" w:rsidRDefault="00AB199C" w:rsidP="00A378FB">
            <w:pPr>
              <w:numPr>
                <w:ilvl w:val="0"/>
                <w:numId w:val="125"/>
              </w:numPr>
              <w:autoSpaceDE w:val="0"/>
              <w:autoSpaceDN w:val="0"/>
              <w:adjustRightInd w:val="0"/>
              <w:ind w:left="420"/>
              <w:rPr>
                <w:rFonts w:eastAsia="Times New Roman" w:cstheme="minorHAnsi"/>
              </w:rPr>
            </w:pPr>
            <w:r w:rsidRPr="00C8493B">
              <w:rPr>
                <w:rFonts w:eastAsia="Times New Roman" w:cstheme="minorHAnsi"/>
              </w:rPr>
              <w:t>Interpret a scale model (e.g., locate specific rooms on a diagram of the school).</w:t>
            </w:r>
          </w:p>
        </w:tc>
      </w:tr>
      <w:tr w:rsidR="00AB199C" w:rsidRPr="00C8493B" w14:paraId="5EDE1ECC" w14:textId="77777777" w:rsidTr="00203C7E">
        <w:tc>
          <w:tcPr>
            <w:tcW w:w="2500" w:type="pct"/>
            <w:shd w:val="clear" w:color="auto" w:fill="000000" w:themeFill="text1"/>
            <w:vAlign w:val="center"/>
          </w:tcPr>
          <w:p w14:paraId="445D2A77" w14:textId="77777777" w:rsidR="00AB199C" w:rsidRPr="00C8493B" w:rsidRDefault="00AB199C" w:rsidP="00A378FB">
            <w:pPr>
              <w:autoSpaceDE w:val="0"/>
              <w:autoSpaceDN w:val="0"/>
              <w:adjustRightInd w:val="0"/>
              <w:rPr>
                <w:rFonts w:eastAsia="Minion Pro" w:cstheme="minorHAnsi"/>
                <w:b/>
              </w:rPr>
            </w:pPr>
            <w:r w:rsidRPr="00C8493B">
              <w:rPr>
                <w:rFonts w:eastAsia="Minion Pro" w:cstheme="minorHAnsi"/>
                <w:b/>
              </w:rPr>
              <w:t>Statistics and Probability:</w:t>
            </w:r>
          </w:p>
          <w:p w14:paraId="0E88F93C" w14:textId="77777777" w:rsidR="00203C7E" w:rsidRPr="00C8493B" w:rsidRDefault="00203C7E" w:rsidP="00A378FB">
            <w:pPr>
              <w:autoSpaceDE w:val="0"/>
              <w:autoSpaceDN w:val="0"/>
              <w:adjustRightInd w:val="0"/>
              <w:rPr>
                <w:rFonts w:eastAsia="Minion Pro" w:cstheme="minorHAnsi"/>
              </w:rPr>
            </w:pPr>
            <w:r w:rsidRPr="00C8493B">
              <w:rPr>
                <w:rFonts w:eastAsia="Minion Pro" w:cstheme="minorHAnsi"/>
              </w:rPr>
              <w:t>Interpreting Categorical and Quantitative Data</w:t>
            </w:r>
          </w:p>
          <w:p w14:paraId="591F86BF" w14:textId="37CE369C" w:rsidR="00203C7E" w:rsidRPr="00C8493B" w:rsidRDefault="00203C7E" w:rsidP="00A378FB">
            <w:pPr>
              <w:autoSpaceDE w:val="0"/>
              <w:autoSpaceDN w:val="0"/>
              <w:adjustRightInd w:val="0"/>
              <w:rPr>
                <w:rFonts w:eastAsia="Minion Pro" w:cstheme="minorHAnsi"/>
                <w:b/>
              </w:rPr>
            </w:pPr>
            <w:r w:rsidRPr="00C8493B">
              <w:rPr>
                <w:rFonts w:eastAsia="Minion Pro" w:cstheme="minorHAnsi"/>
              </w:rPr>
              <w:t>Making Inferences and Justifying Conclusions</w:t>
            </w:r>
          </w:p>
        </w:tc>
        <w:tc>
          <w:tcPr>
            <w:tcW w:w="2500" w:type="pct"/>
            <w:vMerge/>
            <w:vAlign w:val="center"/>
          </w:tcPr>
          <w:p w14:paraId="2981426D" w14:textId="77777777" w:rsidR="00AB199C" w:rsidRPr="00C8493B" w:rsidRDefault="00AB199C" w:rsidP="00A378FB">
            <w:pPr>
              <w:autoSpaceDE w:val="0"/>
              <w:autoSpaceDN w:val="0"/>
              <w:adjustRightInd w:val="0"/>
              <w:ind w:left="360"/>
              <w:rPr>
                <w:rFonts w:eastAsia="Times New Roman" w:cstheme="minorHAnsi"/>
                <w:b/>
              </w:rPr>
            </w:pPr>
          </w:p>
        </w:tc>
      </w:tr>
      <w:tr w:rsidR="00AB199C" w:rsidRPr="00C8493B" w14:paraId="7F21DCB7" w14:textId="77777777" w:rsidTr="004C4E4B">
        <w:tc>
          <w:tcPr>
            <w:tcW w:w="2500" w:type="pct"/>
            <w:shd w:val="clear" w:color="auto" w:fill="auto"/>
          </w:tcPr>
          <w:p w14:paraId="48DD74FA" w14:textId="77777777" w:rsidR="00AB199C" w:rsidRPr="00C8493B" w:rsidRDefault="00AB199C" w:rsidP="00A378FB">
            <w:pPr>
              <w:numPr>
                <w:ilvl w:val="0"/>
                <w:numId w:val="141"/>
              </w:numPr>
              <w:ind w:left="420"/>
              <w:rPr>
                <w:rFonts w:eastAsia="Times New Roman" w:cstheme="minorHAnsi"/>
              </w:rPr>
            </w:pPr>
            <w:r w:rsidRPr="00C8493B">
              <w:rPr>
                <w:rFonts w:eastAsia="Times New Roman" w:cstheme="minorHAnsi"/>
              </w:rPr>
              <w:t>In real world situations, distinguish between the cause and the effect.</w:t>
            </w:r>
          </w:p>
          <w:p w14:paraId="72DD7E3F" w14:textId="77777777" w:rsidR="00AB199C" w:rsidRPr="00C8493B" w:rsidRDefault="00AB199C" w:rsidP="00A378FB">
            <w:pPr>
              <w:numPr>
                <w:ilvl w:val="0"/>
                <w:numId w:val="141"/>
              </w:numPr>
              <w:ind w:left="420"/>
              <w:rPr>
                <w:rFonts w:eastAsia="Times New Roman" w:cstheme="minorHAnsi"/>
              </w:rPr>
            </w:pPr>
            <w:r w:rsidRPr="00C8493B">
              <w:rPr>
                <w:rFonts w:eastAsia="Times New Roman" w:cstheme="minorHAnsi"/>
                <w:szCs w:val="24"/>
              </w:rPr>
              <w:t xml:space="preserve">Given a weather forecast, determine if it is likely to rain and make appropriate real-world choices.  </w:t>
            </w:r>
          </w:p>
        </w:tc>
        <w:tc>
          <w:tcPr>
            <w:tcW w:w="2500" w:type="pct"/>
            <w:vMerge/>
          </w:tcPr>
          <w:p w14:paraId="36413883" w14:textId="77777777" w:rsidR="00AB199C" w:rsidRPr="00C8493B" w:rsidRDefault="00AB199C" w:rsidP="00A378FB">
            <w:pPr>
              <w:autoSpaceDE w:val="0"/>
              <w:autoSpaceDN w:val="0"/>
              <w:adjustRightInd w:val="0"/>
              <w:ind w:left="360"/>
              <w:rPr>
                <w:rFonts w:eastAsia="Times New Roman" w:cstheme="minorHAnsi"/>
                <w:b/>
              </w:rPr>
            </w:pPr>
          </w:p>
        </w:tc>
      </w:tr>
    </w:tbl>
    <w:p w14:paraId="511D6498" w14:textId="77777777" w:rsidR="00AB199C" w:rsidRPr="00C8493B" w:rsidRDefault="00AB199C" w:rsidP="00A378FB">
      <w:pPr>
        <w:widowControl w:val="0"/>
        <w:spacing w:after="0" w:line="240" w:lineRule="auto"/>
        <w:rPr>
          <w:rFonts w:eastAsia="Calibri" w:cstheme="minorHAnsi"/>
        </w:rPr>
      </w:pPr>
    </w:p>
    <w:p w14:paraId="6FA90ED5" w14:textId="77777777" w:rsidR="00AB199C" w:rsidRPr="00C8493B" w:rsidRDefault="00AB199C" w:rsidP="00A378FB">
      <w:pPr>
        <w:widowControl w:val="0"/>
        <w:spacing w:after="0" w:line="240" w:lineRule="auto"/>
        <w:rPr>
          <w:rFonts w:eastAsia="Times New Roman" w:cstheme="minorHAnsi"/>
        </w:rPr>
      </w:pPr>
    </w:p>
    <w:p w14:paraId="43AAE5A2" w14:textId="77777777" w:rsidR="00AB199C" w:rsidRPr="00C8493B" w:rsidRDefault="00AB199C" w:rsidP="00A378FB">
      <w:pPr>
        <w:widowControl w:val="0"/>
        <w:tabs>
          <w:tab w:val="left" w:pos="8640"/>
        </w:tabs>
        <w:spacing w:after="0" w:line="240" w:lineRule="auto"/>
        <w:rPr>
          <w:rFonts w:eastAsia="Times New Roman" w:cstheme="minorHAnsi"/>
          <w:u w:val="single"/>
          <w:lang w:eastAsia="x-none"/>
        </w:rPr>
      </w:pPr>
      <w:r w:rsidRPr="00C8493B">
        <w:rPr>
          <w:rFonts w:eastAsia="Times New Roman" w:cstheme="minorHAnsi"/>
          <w:u w:val="single"/>
          <w:lang w:eastAsia="x-none"/>
        </w:rPr>
        <w:lastRenderedPageBreak/>
        <w:t>Numbering of Standards</w:t>
      </w:r>
    </w:p>
    <w:p w14:paraId="0E385331" w14:textId="77777777" w:rsidR="00AB199C" w:rsidRPr="00C8493B" w:rsidRDefault="00AB199C" w:rsidP="00A378FB">
      <w:pPr>
        <w:widowControl w:val="0"/>
        <w:autoSpaceDE w:val="0"/>
        <w:autoSpaceDN w:val="0"/>
        <w:adjustRightInd w:val="0"/>
        <w:spacing w:after="0" w:line="240" w:lineRule="auto"/>
        <w:rPr>
          <w:rFonts w:eastAsia="Times New Roman" w:cstheme="minorHAnsi"/>
        </w:rPr>
      </w:pPr>
    </w:p>
    <w:p w14:paraId="21DC4263" w14:textId="77777777" w:rsidR="00AB199C" w:rsidRPr="00C8493B" w:rsidRDefault="00AB199C" w:rsidP="00A378FB">
      <w:pPr>
        <w:widowControl w:val="0"/>
        <w:autoSpaceDE w:val="0"/>
        <w:autoSpaceDN w:val="0"/>
        <w:adjustRightInd w:val="0"/>
        <w:spacing w:after="0" w:line="240" w:lineRule="auto"/>
        <w:rPr>
          <w:rFonts w:eastAsia="Times New Roman" w:cstheme="minorHAnsi"/>
          <w:lang w:eastAsia="x-none"/>
        </w:rPr>
      </w:pPr>
      <w:r w:rsidRPr="00C8493B">
        <w:rPr>
          <w:rFonts w:eastAsia="Times New Roman" w:cstheme="minorHAnsi"/>
        </w:rPr>
        <w:t xml:space="preserve">The following Alternate Mathematics Standards </w:t>
      </w:r>
      <w:r w:rsidRPr="00C8493B">
        <w:rPr>
          <w:rFonts w:eastAsia="Times New Roman" w:cstheme="minorHAnsi"/>
          <w:lang w:eastAsia="x-none"/>
        </w:rPr>
        <w:t>will be numbered continuously.  The following ranges relate to the clusters found within Mathematics:</w:t>
      </w:r>
    </w:p>
    <w:p w14:paraId="19EBA3AA" w14:textId="77777777" w:rsidR="00AB199C" w:rsidRPr="00C8493B" w:rsidRDefault="00AB199C" w:rsidP="00A378FB">
      <w:pPr>
        <w:widowControl w:val="0"/>
        <w:autoSpaceDE w:val="0"/>
        <w:autoSpaceDN w:val="0"/>
        <w:adjustRightInd w:val="0"/>
        <w:spacing w:after="0" w:line="240" w:lineRule="auto"/>
        <w:rPr>
          <w:rFonts w:eastAsia="Times New Roman" w:cstheme="minorHAnsi"/>
          <w:lang w:eastAsia="x-none"/>
        </w:rPr>
      </w:pPr>
    </w:p>
    <w:tbl>
      <w:tblPr>
        <w:tblStyle w:val="TableGrid2"/>
        <w:tblW w:w="4620" w:type="pct"/>
        <w:jc w:val="center"/>
        <w:tblLook w:val="04A0" w:firstRow="1" w:lastRow="0" w:firstColumn="1" w:lastColumn="0" w:noHBand="0" w:noVBand="1"/>
      </w:tblPr>
      <w:tblGrid>
        <w:gridCol w:w="4319"/>
        <w:gridCol w:w="4320"/>
      </w:tblGrid>
      <w:tr w:rsidR="00AB199C" w:rsidRPr="00C8493B" w14:paraId="105E0A96" w14:textId="77777777" w:rsidTr="00203C7E">
        <w:trPr>
          <w:jc w:val="center"/>
        </w:trPr>
        <w:tc>
          <w:tcPr>
            <w:tcW w:w="5000" w:type="pct"/>
            <w:gridSpan w:val="2"/>
            <w:shd w:val="clear" w:color="auto" w:fill="000000" w:themeFill="text1"/>
          </w:tcPr>
          <w:p w14:paraId="7FF2601C" w14:textId="77777777" w:rsidR="00AB199C" w:rsidRPr="00C8493B" w:rsidRDefault="00AB199C" w:rsidP="00A378FB">
            <w:pPr>
              <w:rPr>
                <w:rFonts w:eastAsia="Times New Roman" w:cstheme="minorHAnsi"/>
                <w:b/>
              </w:rPr>
            </w:pPr>
            <w:r w:rsidRPr="00C8493B">
              <w:rPr>
                <w:rFonts w:eastAsia="Times New Roman" w:cstheme="minorHAnsi"/>
                <w:b/>
              </w:rPr>
              <w:t>Number and Quantity – The Real Number System</w:t>
            </w:r>
          </w:p>
        </w:tc>
      </w:tr>
      <w:tr w:rsidR="00AB199C" w:rsidRPr="00C8493B" w14:paraId="62C46C47" w14:textId="77777777" w:rsidTr="00203C7E">
        <w:trPr>
          <w:jc w:val="center"/>
        </w:trPr>
        <w:tc>
          <w:tcPr>
            <w:tcW w:w="2500" w:type="pct"/>
          </w:tcPr>
          <w:p w14:paraId="02C8CC13" w14:textId="77777777" w:rsidR="00AB199C" w:rsidRPr="00C8493B" w:rsidRDefault="00AB199C" w:rsidP="00A378FB">
            <w:pPr>
              <w:rPr>
                <w:rFonts w:eastAsia="Times New Roman" w:cstheme="minorHAnsi"/>
              </w:rPr>
            </w:pPr>
            <w:r w:rsidRPr="00C8493B">
              <w:rPr>
                <w:rFonts w:eastAsia="Times New Roman" w:cstheme="minorHAnsi"/>
              </w:rPr>
              <w:t>Extend the properties of exponents to rational exponents.</w:t>
            </w:r>
          </w:p>
        </w:tc>
        <w:tc>
          <w:tcPr>
            <w:tcW w:w="2500" w:type="pct"/>
          </w:tcPr>
          <w:p w14:paraId="6C49B57D" w14:textId="77777777" w:rsidR="00AB199C" w:rsidRPr="00C8493B" w:rsidRDefault="00AB199C" w:rsidP="00A378FB">
            <w:pPr>
              <w:rPr>
                <w:rFonts w:eastAsia="Times New Roman" w:cstheme="minorHAnsi"/>
              </w:rPr>
            </w:pPr>
            <w:r w:rsidRPr="00C8493B">
              <w:rPr>
                <w:rFonts w:eastAsia="Times New Roman" w:cstheme="minorHAnsi"/>
              </w:rPr>
              <w:t>Standard 1-2</w:t>
            </w:r>
          </w:p>
        </w:tc>
      </w:tr>
      <w:tr w:rsidR="00AB199C" w:rsidRPr="00C8493B" w14:paraId="17B99947" w14:textId="77777777" w:rsidTr="00203C7E">
        <w:trPr>
          <w:jc w:val="center"/>
        </w:trPr>
        <w:tc>
          <w:tcPr>
            <w:tcW w:w="5000" w:type="pct"/>
            <w:gridSpan w:val="2"/>
            <w:shd w:val="clear" w:color="auto" w:fill="000000" w:themeFill="text1"/>
          </w:tcPr>
          <w:p w14:paraId="247AD7E8" w14:textId="77777777" w:rsidR="00AB199C" w:rsidRPr="00C8493B" w:rsidRDefault="00AB199C" w:rsidP="00A378FB">
            <w:pPr>
              <w:rPr>
                <w:rFonts w:eastAsia="Times New Roman" w:cstheme="minorHAnsi"/>
              </w:rPr>
            </w:pPr>
            <w:r w:rsidRPr="00C8493B">
              <w:rPr>
                <w:rFonts w:eastAsia="Times New Roman" w:cstheme="minorHAnsi"/>
                <w:b/>
              </w:rPr>
              <w:t>Algebra – Seeing Structure in Expressions</w:t>
            </w:r>
          </w:p>
        </w:tc>
      </w:tr>
      <w:tr w:rsidR="00AB199C" w:rsidRPr="00C8493B" w14:paraId="7449EB07" w14:textId="77777777" w:rsidTr="00203C7E">
        <w:trPr>
          <w:jc w:val="center"/>
        </w:trPr>
        <w:tc>
          <w:tcPr>
            <w:tcW w:w="2500" w:type="pct"/>
          </w:tcPr>
          <w:p w14:paraId="463A02E6" w14:textId="77777777" w:rsidR="00AB199C" w:rsidRPr="00C8493B" w:rsidRDefault="00AB199C" w:rsidP="00A378FB">
            <w:pPr>
              <w:rPr>
                <w:rFonts w:eastAsia="Times New Roman" w:cstheme="minorHAnsi"/>
              </w:rPr>
            </w:pPr>
            <w:r w:rsidRPr="00C8493B">
              <w:rPr>
                <w:rFonts w:eastAsia="Times New Roman" w:cstheme="minorHAnsi"/>
              </w:rPr>
              <w:t>Interpret the structure of expressions.</w:t>
            </w:r>
          </w:p>
        </w:tc>
        <w:tc>
          <w:tcPr>
            <w:tcW w:w="2500" w:type="pct"/>
          </w:tcPr>
          <w:p w14:paraId="3A8DFDAF" w14:textId="77777777" w:rsidR="00AB199C" w:rsidRPr="00C8493B" w:rsidRDefault="00AB199C" w:rsidP="00A378FB">
            <w:pPr>
              <w:rPr>
                <w:rFonts w:eastAsia="Times New Roman" w:cstheme="minorHAnsi"/>
              </w:rPr>
            </w:pPr>
            <w:r w:rsidRPr="00C8493B">
              <w:rPr>
                <w:rFonts w:eastAsia="Times New Roman" w:cstheme="minorHAnsi"/>
              </w:rPr>
              <w:t>Standard 3</w:t>
            </w:r>
          </w:p>
        </w:tc>
      </w:tr>
      <w:tr w:rsidR="00AB199C" w:rsidRPr="00C8493B" w14:paraId="6F0D0A5E" w14:textId="77777777" w:rsidTr="00203C7E">
        <w:trPr>
          <w:jc w:val="center"/>
        </w:trPr>
        <w:tc>
          <w:tcPr>
            <w:tcW w:w="2500" w:type="pct"/>
          </w:tcPr>
          <w:p w14:paraId="52CA5E2F" w14:textId="77777777" w:rsidR="00AB199C" w:rsidRPr="00C8493B" w:rsidRDefault="00AB199C" w:rsidP="00A378FB">
            <w:pPr>
              <w:rPr>
                <w:rFonts w:eastAsia="Times New Roman" w:cstheme="minorHAnsi"/>
              </w:rPr>
            </w:pPr>
            <w:r w:rsidRPr="00C8493B">
              <w:rPr>
                <w:rFonts w:eastAsia="Times New Roman" w:cstheme="minorHAnsi"/>
              </w:rPr>
              <w:t>Understand the connections between proportional relationship, lines, and linear equations.</w:t>
            </w:r>
          </w:p>
        </w:tc>
        <w:tc>
          <w:tcPr>
            <w:tcW w:w="2500" w:type="pct"/>
          </w:tcPr>
          <w:p w14:paraId="388C079E" w14:textId="77777777" w:rsidR="00AB199C" w:rsidRPr="00C8493B" w:rsidRDefault="00AB199C" w:rsidP="00A378FB">
            <w:pPr>
              <w:rPr>
                <w:rFonts w:eastAsia="Times New Roman" w:cstheme="minorHAnsi"/>
              </w:rPr>
            </w:pPr>
            <w:r w:rsidRPr="00C8493B">
              <w:rPr>
                <w:rFonts w:eastAsia="Times New Roman" w:cstheme="minorHAnsi"/>
              </w:rPr>
              <w:t>Standards 4-6</w:t>
            </w:r>
          </w:p>
        </w:tc>
      </w:tr>
      <w:tr w:rsidR="00AB199C" w:rsidRPr="00C8493B" w14:paraId="3F307953" w14:textId="77777777" w:rsidTr="00203C7E">
        <w:trPr>
          <w:jc w:val="center"/>
        </w:trPr>
        <w:tc>
          <w:tcPr>
            <w:tcW w:w="5000" w:type="pct"/>
            <w:gridSpan w:val="2"/>
            <w:shd w:val="clear" w:color="auto" w:fill="000000" w:themeFill="text1"/>
          </w:tcPr>
          <w:p w14:paraId="6253AD69" w14:textId="77777777" w:rsidR="00AB199C" w:rsidRPr="00C8493B" w:rsidRDefault="00AB199C" w:rsidP="00A378FB">
            <w:pPr>
              <w:rPr>
                <w:rFonts w:eastAsia="Times New Roman" w:cstheme="minorHAnsi"/>
              </w:rPr>
            </w:pPr>
            <w:r w:rsidRPr="00C8493B">
              <w:rPr>
                <w:rFonts w:eastAsia="Times New Roman" w:cstheme="minorHAnsi"/>
                <w:b/>
              </w:rPr>
              <w:t>Algebra – Creating Equations</w:t>
            </w:r>
          </w:p>
        </w:tc>
      </w:tr>
      <w:tr w:rsidR="00AB199C" w:rsidRPr="00C8493B" w14:paraId="79AB8280" w14:textId="77777777" w:rsidTr="00203C7E">
        <w:trPr>
          <w:jc w:val="center"/>
        </w:trPr>
        <w:tc>
          <w:tcPr>
            <w:tcW w:w="2500" w:type="pct"/>
          </w:tcPr>
          <w:p w14:paraId="41AB395F" w14:textId="77777777" w:rsidR="00AB199C" w:rsidRPr="00C8493B" w:rsidRDefault="00AB199C" w:rsidP="00A378FB">
            <w:pPr>
              <w:autoSpaceDE w:val="0"/>
              <w:autoSpaceDN w:val="0"/>
              <w:adjustRightInd w:val="0"/>
              <w:rPr>
                <w:rFonts w:eastAsia="Times New Roman" w:cstheme="minorHAnsi"/>
              </w:rPr>
            </w:pPr>
            <w:r w:rsidRPr="00C8493B">
              <w:rPr>
                <w:rFonts w:eastAsia="Times New Roman" w:cstheme="minorHAnsi"/>
              </w:rPr>
              <w:t>Create equations that describe numbers or relationships.</w:t>
            </w:r>
          </w:p>
        </w:tc>
        <w:tc>
          <w:tcPr>
            <w:tcW w:w="2500" w:type="pct"/>
          </w:tcPr>
          <w:p w14:paraId="60C4D1A5" w14:textId="77777777" w:rsidR="00AB199C" w:rsidRPr="00C8493B" w:rsidRDefault="00AB199C" w:rsidP="00A378FB">
            <w:pPr>
              <w:rPr>
                <w:rFonts w:eastAsia="Times New Roman" w:cstheme="minorHAnsi"/>
              </w:rPr>
            </w:pPr>
            <w:r w:rsidRPr="00C8493B">
              <w:rPr>
                <w:rFonts w:eastAsia="Times New Roman" w:cstheme="minorHAnsi"/>
              </w:rPr>
              <w:t>Standards 7-10</w:t>
            </w:r>
          </w:p>
        </w:tc>
      </w:tr>
      <w:tr w:rsidR="00AB199C" w:rsidRPr="00C8493B" w14:paraId="611BD577" w14:textId="77777777" w:rsidTr="00203C7E">
        <w:trPr>
          <w:jc w:val="center"/>
        </w:trPr>
        <w:tc>
          <w:tcPr>
            <w:tcW w:w="5000" w:type="pct"/>
            <w:gridSpan w:val="2"/>
            <w:shd w:val="clear" w:color="auto" w:fill="000000" w:themeFill="text1"/>
          </w:tcPr>
          <w:p w14:paraId="43BA675B" w14:textId="77777777" w:rsidR="00AB199C" w:rsidRPr="00C8493B" w:rsidRDefault="00AB199C" w:rsidP="00A378FB">
            <w:pPr>
              <w:rPr>
                <w:rFonts w:eastAsia="Times New Roman" w:cstheme="minorHAnsi"/>
                <w:b/>
              </w:rPr>
            </w:pPr>
            <w:r w:rsidRPr="00C8493B">
              <w:rPr>
                <w:rFonts w:eastAsia="Times New Roman" w:cstheme="minorHAnsi"/>
                <w:b/>
              </w:rPr>
              <w:t>Algebra – Reasoning with Equations and Inequalities</w:t>
            </w:r>
          </w:p>
        </w:tc>
      </w:tr>
      <w:tr w:rsidR="00AB199C" w:rsidRPr="00C8493B" w14:paraId="48216136" w14:textId="77777777" w:rsidTr="00203C7E">
        <w:trPr>
          <w:jc w:val="center"/>
        </w:trPr>
        <w:tc>
          <w:tcPr>
            <w:tcW w:w="2500" w:type="pct"/>
          </w:tcPr>
          <w:p w14:paraId="03D9140B" w14:textId="77777777" w:rsidR="00AB199C" w:rsidRPr="00C8493B" w:rsidRDefault="00AB199C" w:rsidP="00A378FB">
            <w:pPr>
              <w:autoSpaceDE w:val="0"/>
              <w:autoSpaceDN w:val="0"/>
              <w:adjustRightInd w:val="0"/>
              <w:rPr>
                <w:rFonts w:eastAsia="Times New Roman" w:cstheme="minorHAnsi"/>
              </w:rPr>
            </w:pPr>
            <w:r w:rsidRPr="00C8493B">
              <w:rPr>
                <w:rFonts w:eastAsia="Times New Roman" w:cstheme="minorHAnsi"/>
              </w:rPr>
              <w:t>Solve equations in one variable.</w:t>
            </w:r>
          </w:p>
        </w:tc>
        <w:tc>
          <w:tcPr>
            <w:tcW w:w="2500" w:type="pct"/>
          </w:tcPr>
          <w:p w14:paraId="39E2AD5B" w14:textId="77777777" w:rsidR="00AB199C" w:rsidRPr="00C8493B" w:rsidRDefault="00AB199C" w:rsidP="00A378FB">
            <w:pPr>
              <w:rPr>
                <w:rFonts w:eastAsia="Times New Roman" w:cstheme="minorHAnsi"/>
              </w:rPr>
            </w:pPr>
            <w:r w:rsidRPr="00C8493B">
              <w:rPr>
                <w:rFonts w:eastAsia="Times New Roman" w:cstheme="minorHAnsi"/>
              </w:rPr>
              <w:t>Standards 11-12</w:t>
            </w:r>
          </w:p>
        </w:tc>
      </w:tr>
      <w:tr w:rsidR="00AB199C" w:rsidRPr="00C8493B" w14:paraId="5084E7B6" w14:textId="77777777" w:rsidTr="00203C7E">
        <w:trPr>
          <w:jc w:val="center"/>
        </w:trPr>
        <w:tc>
          <w:tcPr>
            <w:tcW w:w="2500" w:type="pct"/>
          </w:tcPr>
          <w:p w14:paraId="439B36B3" w14:textId="77777777" w:rsidR="00AB199C" w:rsidRPr="00C8493B" w:rsidRDefault="00AB199C" w:rsidP="00A378FB">
            <w:pPr>
              <w:autoSpaceDE w:val="0"/>
              <w:autoSpaceDN w:val="0"/>
              <w:adjustRightInd w:val="0"/>
              <w:rPr>
                <w:rFonts w:eastAsia="Times New Roman" w:cstheme="minorHAnsi"/>
              </w:rPr>
            </w:pPr>
            <w:r w:rsidRPr="00C8493B">
              <w:rPr>
                <w:rFonts w:eastAsia="Times New Roman" w:cstheme="minorHAnsi"/>
              </w:rPr>
              <w:t>Solve systems of equations.</w:t>
            </w:r>
          </w:p>
        </w:tc>
        <w:tc>
          <w:tcPr>
            <w:tcW w:w="2500" w:type="pct"/>
          </w:tcPr>
          <w:p w14:paraId="348E41F3" w14:textId="77777777" w:rsidR="00AB199C" w:rsidRPr="00C8493B" w:rsidRDefault="00AB199C" w:rsidP="00A378FB">
            <w:pPr>
              <w:rPr>
                <w:rFonts w:eastAsia="Times New Roman" w:cstheme="minorHAnsi"/>
              </w:rPr>
            </w:pPr>
            <w:r w:rsidRPr="00C8493B">
              <w:rPr>
                <w:rFonts w:eastAsia="Times New Roman" w:cstheme="minorHAnsi"/>
              </w:rPr>
              <w:t>Standard 13</w:t>
            </w:r>
          </w:p>
        </w:tc>
      </w:tr>
      <w:tr w:rsidR="00AB199C" w:rsidRPr="00C8493B" w14:paraId="4E9AA307" w14:textId="77777777" w:rsidTr="00203C7E">
        <w:trPr>
          <w:jc w:val="center"/>
        </w:trPr>
        <w:tc>
          <w:tcPr>
            <w:tcW w:w="2500" w:type="pct"/>
          </w:tcPr>
          <w:p w14:paraId="15BA0231" w14:textId="77777777" w:rsidR="00AB199C" w:rsidRPr="00C8493B" w:rsidRDefault="00AB199C" w:rsidP="00A378FB">
            <w:pPr>
              <w:autoSpaceDE w:val="0"/>
              <w:autoSpaceDN w:val="0"/>
              <w:adjustRightInd w:val="0"/>
              <w:rPr>
                <w:rFonts w:eastAsia="Times New Roman" w:cstheme="minorHAnsi"/>
              </w:rPr>
            </w:pPr>
            <w:r w:rsidRPr="00C8493B">
              <w:rPr>
                <w:rFonts w:eastAsia="Times New Roman" w:cstheme="minorHAnsi"/>
              </w:rPr>
              <w:t>Represent and solve equations and inequalities graphically.</w:t>
            </w:r>
          </w:p>
        </w:tc>
        <w:tc>
          <w:tcPr>
            <w:tcW w:w="2500" w:type="pct"/>
          </w:tcPr>
          <w:p w14:paraId="1BF2D9CF" w14:textId="77777777" w:rsidR="00AB199C" w:rsidRPr="00C8493B" w:rsidRDefault="00AB199C" w:rsidP="00A378FB">
            <w:pPr>
              <w:rPr>
                <w:rFonts w:eastAsia="Times New Roman" w:cstheme="minorHAnsi"/>
              </w:rPr>
            </w:pPr>
            <w:r w:rsidRPr="00C8493B">
              <w:rPr>
                <w:rFonts w:eastAsia="Times New Roman" w:cstheme="minorHAnsi"/>
              </w:rPr>
              <w:t>Standard 14</w:t>
            </w:r>
          </w:p>
        </w:tc>
      </w:tr>
      <w:tr w:rsidR="00AB199C" w:rsidRPr="00C8493B" w14:paraId="013D658D" w14:textId="77777777" w:rsidTr="00203C7E">
        <w:trPr>
          <w:jc w:val="center"/>
        </w:trPr>
        <w:tc>
          <w:tcPr>
            <w:tcW w:w="5000" w:type="pct"/>
            <w:gridSpan w:val="2"/>
            <w:shd w:val="clear" w:color="auto" w:fill="000000" w:themeFill="text1"/>
          </w:tcPr>
          <w:p w14:paraId="1D6D32AA" w14:textId="77777777" w:rsidR="00AB199C" w:rsidRPr="00C8493B" w:rsidRDefault="00AB199C" w:rsidP="00A378FB">
            <w:pPr>
              <w:rPr>
                <w:rFonts w:eastAsia="Times New Roman" w:cstheme="minorHAnsi"/>
                <w:b/>
              </w:rPr>
            </w:pPr>
            <w:r w:rsidRPr="00C8493B">
              <w:rPr>
                <w:rFonts w:eastAsia="Times New Roman" w:cstheme="minorHAnsi"/>
                <w:b/>
              </w:rPr>
              <w:t>Functions – Interpreting Functions</w:t>
            </w:r>
          </w:p>
        </w:tc>
      </w:tr>
      <w:tr w:rsidR="00AB199C" w:rsidRPr="00C8493B" w14:paraId="74EAB200" w14:textId="77777777" w:rsidTr="00203C7E">
        <w:trPr>
          <w:jc w:val="center"/>
        </w:trPr>
        <w:tc>
          <w:tcPr>
            <w:tcW w:w="2500" w:type="pct"/>
          </w:tcPr>
          <w:p w14:paraId="2B6D71C5" w14:textId="48B0B6AB" w:rsidR="00AB199C" w:rsidRPr="00C8493B" w:rsidRDefault="00AB199C" w:rsidP="00756EF6">
            <w:pPr>
              <w:autoSpaceDE w:val="0"/>
              <w:autoSpaceDN w:val="0"/>
              <w:adjustRightInd w:val="0"/>
              <w:rPr>
                <w:rFonts w:eastAsia="Times New Roman" w:cstheme="minorHAnsi"/>
              </w:rPr>
            </w:pPr>
            <w:r w:rsidRPr="00C8493B">
              <w:rPr>
                <w:rFonts w:eastAsia="Times New Roman" w:cstheme="minorHAnsi"/>
              </w:rPr>
              <w:t>Under</w:t>
            </w:r>
            <w:r w:rsidR="00756EF6" w:rsidRPr="00C8493B">
              <w:rPr>
                <w:rFonts w:eastAsia="Times New Roman" w:cstheme="minorHAnsi"/>
              </w:rPr>
              <w:t>stand the concept of a function.</w:t>
            </w:r>
          </w:p>
        </w:tc>
        <w:tc>
          <w:tcPr>
            <w:tcW w:w="2500" w:type="pct"/>
          </w:tcPr>
          <w:p w14:paraId="20B2581A" w14:textId="77777777" w:rsidR="00AB199C" w:rsidRPr="00C8493B" w:rsidRDefault="00AB199C" w:rsidP="00A378FB">
            <w:pPr>
              <w:rPr>
                <w:rFonts w:eastAsia="Times New Roman" w:cstheme="minorHAnsi"/>
              </w:rPr>
            </w:pPr>
            <w:r w:rsidRPr="00C8493B">
              <w:rPr>
                <w:rFonts w:eastAsia="Times New Roman" w:cstheme="minorHAnsi"/>
              </w:rPr>
              <w:t>Standard 15</w:t>
            </w:r>
          </w:p>
        </w:tc>
      </w:tr>
      <w:tr w:rsidR="00AB199C" w:rsidRPr="00C8493B" w14:paraId="529C31AA" w14:textId="77777777" w:rsidTr="00203C7E">
        <w:trPr>
          <w:jc w:val="center"/>
        </w:trPr>
        <w:tc>
          <w:tcPr>
            <w:tcW w:w="2500" w:type="pct"/>
            <w:shd w:val="clear" w:color="auto" w:fill="auto"/>
          </w:tcPr>
          <w:p w14:paraId="6ABB964E" w14:textId="77777777" w:rsidR="00AB199C" w:rsidRPr="00C8493B" w:rsidRDefault="00AB199C" w:rsidP="00A378FB">
            <w:pPr>
              <w:autoSpaceDE w:val="0"/>
              <w:autoSpaceDN w:val="0"/>
              <w:adjustRightInd w:val="0"/>
              <w:rPr>
                <w:rFonts w:eastAsia="Times New Roman" w:cstheme="minorHAnsi"/>
              </w:rPr>
            </w:pPr>
            <w:r w:rsidRPr="00C8493B">
              <w:rPr>
                <w:rFonts w:eastAsia="Times New Roman" w:cstheme="minorHAnsi"/>
              </w:rPr>
              <w:t>Interpret functions that arise in applications in terms of the context.</w:t>
            </w:r>
          </w:p>
        </w:tc>
        <w:tc>
          <w:tcPr>
            <w:tcW w:w="2500" w:type="pct"/>
            <w:shd w:val="clear" w:color="auto" w:fill="auto"/>
          </w:tcPr>
          <w:p w14:paraId="398230F0" w14:textId="77777777" w:rsidR="00AB199C" w:rsidRPr="00C8493B" w:rsidRDefault="00AB199C" w:rsidP="00A378FB">
            <w:pPr>
              <w:rPr>
                <w:rFonts w:eastAsia="Times New Roman" w:cstheme="minorHAnsi"/>
              </w:rPr>
            </w:pPr>
            <w:r w:rsidRPr="00C8493B">
              <w:rPr>
                <w:rFonts w:eastAsia="Times New Roman" w:cstheme="minorHAnsi"/>
              </w:rPr>
              <w:t>Standards 16-19</w:t>
            </w:r>
          </w:p>
        </w:tc>
      </w:tr>
      <w:tr w:rsidR="00AB199C" w:rsidRPr="00C8493B" w14:paraId="4EB0BF2B" w14:textId="77777777" w:rsidTr="00203C7E">
        <w:trPr>
          <w:jc w:val="center"/>
        </w:trPr>
        <w:tc>
          <w:tcPr>
            <w:tcW w:w="2500" w:type="pct"/>
            <w:shd w:val="clear" w:color="auto" w:fill="auto"/>
          </w:tcPr>
          <w:p w14:paraId="4D2A35BA" w14:textId="77777777" w:rsidR="00AB199C" w:rsidRPr="00C8493B" w:rsidRDefault="00AB199C" w:rsidP="00A378FB">
            <w:pPr>
              <w:autoSpaceDE w:val="0"/>
              <w:autoSpaceDN w:val="0"/>
              <w:adjustRightInd w:val="0"/>
              <w:rPr>
                <w:rFonts w:eastAsia="Times New Roman" w:cstheme="minorHAnsi"/>
              </w:rPr>
            </w:pPr>
            <w:r w:rsidRPr="00C8493B">
              <w:rPr>
                <w:rFonts w:eastAsia="Times New Roman" w:cstheme="minorHAnsi"/>
              </w:rPr>
              <w:t>Analyze functions using different representations.</w:t>
            </w:r>
          </w:p>
        </w:tc>
        <w:tc>
          <w:tcPr>
            <w:tcW w:w="2500" w:type="pct"/>
            <w:shd w:val="clear" w:color="auto" w:fill="auto"/>
          </w:tcPr>
          <w:p w14:paraId="675BFAC8" w14:textId="77777777" w:rsidR="00AB199C" w:rsidRPr="00C8493B" w:rsidRDefault="00AB199C" w:rsidP="00A378FB">
            <w:pPr>
              <w:rPr>
                <w:rFonts w:eastAsia="Times New Roman" w:cstheme="minorHAnsi"/>
              </w:rPr>
            </w:pPr>
            <w:r w:rsidRPr="00C8493B">
              <w:rPr>
                <w:rFonts w:eastAsia="Times New Roman" w:cstheme="minorHAnsi"/>
              </w:rPr>
              <w:t>Standards 20-24</w:t>
            </w:r>
          </w:p>
        </w:tc>
      </w:tr>
      <w:tr w:rsidR="00AB199C" w:rsidRPr="00C8493B" w14:paraId="17A3B8AB" w14:textId="77777777" w:rsidTr="00203C7E">
        <w:trPr>
          <w:jc w:val="center"/>
        </w:trPr>
        <w:tc>
          <w:tcPr>
            <w:tcW w:w="5000" w:type="pct"/>
            <w:gridSpan w:val="2"/>
            <w:shd w:val="clear" w:color="auto" w:fill="000000" w:themeFill="text1"/>
          </w:tcPr>
          <w:p w14:paraId="6DA2BFC4" w14:textId="77777777" w:rsidR="00AB199C" w:rsidRPr="00C8493B" w:rsidRDefault="00AB199C" w:rsidP="00A378FB">
            <w:pPr>
              <w:rPr>
                <w:rFonts w:eastAsia="Times New Roman" w:cstheme="minorHAnsi"/>
                <w:b/>
              </w:rPr>
            </w:pPr>
            <w:r w:rsidRPr="00C8493B">
              <w:rPr>
                <w:rFonts w:eastAsia="Times New Roman" w:cstheme="minorHAnsi"/>
                <w:b/>
              </w:rPr>
              <w:t>Functions – Building Functions</w:t>
            </w:r>
          </w:p>
        </w:tc>
      </w:tr>
      <w:tr w:rsidR="00AB199C" w:rsidRPr="00C8493B" w14:paraId="197EF72A" w14:textId="77777777" w:rsidTr="00203C7E">
        <w:trPr>
          <w:jc w:val="center"/>
        </w:trPr>
        <w:tc>
          <w:tcPr>
            <w:tcW w:w="2500" w:type="pct"/>
          </w:tcPr>
          <w:p w14:paraId="7EF03256" w14:textId="77777777" w:rsidR="00AB199C" w:rsidRPr="00C8493B" w:rsidRDefault="00AB199C" w:rsidP="00A378FB">
            <w:pPr>
              <w:autoSpaceDE w:val="0"/>
              <w:autoSpaceDN w:val="0"/>
              <w:adjustRightInd w:val="0"/>
              <w:rPr>
                <w:rFonts w:eastAsia="Times New Roman" w:cstheme="minorHAnsi"/>
              </w:rPr>
            </w:pPr>
            <w:r w:rsidRPr="00C8493B">
              <w:rPr>
                <w:rFonts w:eastAsia="Times New Roman" w:cstheme="minorHAnsi"/>
              </w:rPr>
              <w:t>Build a function that models a relationship between two quantities.</w:t>
            </w:r>
          </w:p>
        </w:tc>
        <w:tc>
          <w:tcPr>
            <w:tcW w:w="2500" w:type="pct"/>
          </w:tcPr>
          <w:p w14:paraId="5FC8129D" w14:textId="77777777" w:rsidR="00AB199C" w:rsidRPr="00C8493B" w:rsidRDefault="00AB199C" w:rsidP="00A378FB">
            <w:pPr>
              <w:rPr>
                <w:rFonts w:eastAsia="Times New Roman" w:cstheme="minorHAnsi"/>
              </w:rPr>
            </w:pPr>
            <w:r w:rsidRPr="00C8493B">
              <w:rPr>
                <w:rFonts w:eastAsia="Times New Roman" w:cstheme="minorHAnsi"/>
              </w:rPr>
              <w:t>Standards 25-26</w:t>
            </w:r>
          </w:p>
        </w:tc>
      </w:tr>
      <w:tr w:rsidR="00AB199C" w:rsidRPr="00C8493B" w14:paraId="501E2CD1" w14:textId="77777777" w:rsidTr="00203C7E">
        <w:trPr>
          <w:jc w:val="center"/>
        </w:trPr>
        <w:tc>
          <w:tcPr>
            <w:tcW w:w="5000" w:type="pct"/>
            <w:gridSpan w:val="2"/>
            <w:shd w:val="clear" w:color="auto" w:fill="000000" w:themeFill="text1"/>
          </w:tcPr>
          <w:p w14:paraId="36DCCFD7" w14:textId="77777777" w:rsidR="00AB199C" w:rsidRPr="00C8493B" w:rsidRDefault="00AB199C" w:rsidP="00A378FB">
            <w:pPr>
              <w:rPr>
                <w:rFonts w:eastAsia="Times New Roman" w:cstheme="minorHAnsi"/>
                <w:b/>
              </w:rPr>
            </w:pPr>
            <w:r w:rsidRPr="00C8493B">
              <w:rPr>
                <w:rFonts w:eastAsia="Times New Roman" w:cstheme="minorHAnsi"/>
                <w:b/>
              </w:rPr>
              <w:t>Geometry – Geometric Measuring and Dimension</w:t>
            </w:r>
          </w:p>
        </w:tc>
      </w:tr>
      <w:tr w:rsidR="00AB199C" w:rsidRPr="00C8493B" w14:paraId="121AC30A" w14:textId="77777777" w:rsidTr="00203C7E">
        <w:trPr>
          <w:jc w:val="center"/>
        </w:trPr>
        <w:tc>
          <w:tcPr>
            <w:tcW w:w="2500" w:type="pct"/>
          </w:tcPr>
          <w:p w14:paraId="30AA333B" w14:textId="2BE3E3C5" w:rsidR="00AB199C" w:rsidRPr="00C8493B" w:rsidRDefault="00756EF6" w:rsidP="00A378FB">
            <w:pPr>
              <w:autoSpaceDE w:val="0"/>
              <w:autoSpaceDN w:val="0"/>
              <w:adjustRightInd w:val="0"/>
              <w:rPr>
                <w:rFonts w:eastAsia="Times New Roman" w:cstheme="minorHAnsi"/>
              </w:rPr>
            </w:pPr>
            <w:r w:rsidRPr="00C8493B">
              <w:rPr>
                <w:rFonts w:eastAsia="Times New Roman" w:cstheme="minorHAnsi"/>
              </w:rPr>
              <w:t>Use measurement to solve problems.</w:t>
            </w:r>
          </w:p>
        </w:tc>
        <w:tc>
          <w:tcPr>
            <w:tcW w:w="2500" w:type="pct"/>
          </w:tcPr>
          <w:p w14:paraId="0C7C2817" w14:textId="77777777" w:rsidR="00AB199C" w:rsidRPr="00C8493B" w:rsidRDefault="00AB199C" w:rsidP="00A378FB">
            <w:pPr>
              <w:rPr>
                <w:rFonts w:eastAsia="Times New Roman" w:cstheme="minorHAnsi"/>
              </w:rPr>
            </w:pPr>
            <w:r w:rsidRPr="00C8493B">
              <w:rPr>
                <w:rFonts w:eastAsia="Times New Roman" w:cstheme="minorHAnsi"/>
              </w:rPr>
              <w:t>Standard 27</w:t>
            </w:r>
          </w:p>
        </w:tc>
      </w:tr>
      <w:tr w:rsidR="00AB199C" w:rsidRPr="00C8493B" w14:paraId="01DF592D" w14:textId="77777777" w:rsidTr="00203C7E">
        <w:trPr>
          <w:jc w:val="center"/>
        </w:trPr>
        <w:tc>
          <w:tcPr>
            <w:tcW w:w="5000" w:type="pct"/>
            <w:gridSpan w:val="2"/>
            <w:shd w:val="clear" w:color="auto" w:fill="000000" w:themeFill="text1"/>
          </w:tcPr>
          <w:p w14:paraId="27B91174" w14:textId="77777777" w:rsidR="00AB199C" w:rsidRPr="00C8493B" w:rsidRDefault="00AB199C" w:rsidP="00A378FB">
            <w:pPr>
              <w:rPr>
                <w:rFonts w:eastAsia="Times New Roman" w:cstheme="minorHAnsi"/>
                <w:b/>
              </w:rPr>
            </w:pPr>
            <w:r w:rsidRPr="00C8493B">
              <w:rPr>
                <w:rFonts w:eastAsia="Times New Roman" w:cstheme="minorHAnsi"/>
                <w:b/>
              </w:rPr>
              <w:t>Geometry – Expressing Geometric Properties with Equations</w:t>
            </w:r>
          </w:p>
        </w:tc>
      </w:tr>
      <w:tr w:rsidR="00AB199C" w:rsidRPr="00C8493B" w14:paraId="7C895CCB" w14:textId="77777777" w:rsidTr="00203C7E">
        <w:trPr>
          <w:jc w:val="center"/>
        </w:trPr>
        <w:tc>
          <w:tcPr>
            <w:tcW w:w="2500" w:type="pct"/>
          </w:tcPr>
          <w:p w14:paraId="706CB224" w14:textId="50D45E4A" w:rsidR="00AB199C" w:rsidRPr="00C8493B" w:rsidRDefault="00AB199C" w:rsidP="00756EF6">
            <w:pPr>
              <w:autoSpaceDE w:val="0"/>
              <w:autoSpaceDN w:val="0"/>
              <w:adjustRightInd w:val="0"/>
              <w:rPr>
                <w:rFonts w:eastAsia="Times New Roman" w:cstheme="minorHAnsi"/>
              </w:rPr>
            </w:pPr>
            <w:r w:rsidRPr="00C8493B">
              <w:rPr>
                <w:rFonts w:eastAsia="Times New Roman" w:cstheme="minorHAnsi"/>
              </w:rPr>
              <w:t xml:space="preserve">Use coordinates </w:t>
            </w:r>
            <w:r w:rsidR="00756EF6" w:rsidRPr="00C8493B">
              <w:rPr>
                <w:rFonts w:eastAsia="Times New Roman" w:cstheme="minorHAnsi"/>
              </w:rPr>
              <w:t>and determine area and perimeter.</w:t>
            </w:r>
          </w:p>
        </w:tc>
        <w:tc>
          <w:tcPr>
            <w:tcW w:w="2500" w:type="pct"/>
          </w:tcPr>
          <w:p w14:paraId="14FB0206" w14:textId="77777777" w:rsidR="00AB199C" w:rsidRPr="00C8493B" w:rsidRDefault="00AB199C" w:rsidP="00A378FB">
            <w:pPr>
              <w:rPr>
                <w:rFonts w:eastAsia="Times New Roman" w:cstheme="minorHAnsi"/>
              </w:rPr>
            </w:pPr>
            <w:r w:rsidRPr="00C8493B">
              <w:rPr>
                <w:rFonts w:eastAsia="Times New Roman" w:cstheme="minorHAnsi"/>
              </w:rPr>
              <w:t>Standards 28-29</w:t>
            </w:r>
          </w:p>
        </w:tc>
      </w:tr>
      <w:tr w:rsidR="00AB199C" w:rsidRPr="00C8493B" w14:paraId="4050BA71" w14:textId="77777777" w:rsidTr="00203C7E">
        <w:trPr>
          <w:jc w:val="center"/>
        </w:trPr>
        <w:tc>
          <w:tcPr>
            <w:tcW w:w="5000" w:type="pct"/>
            <w:gridSpan w:val="2"/>
            <w:shd w:val="clear" w:color="auto" w:fill="000000" w:themeFill="text1"/>
          </w:tcPr>
          <w:p w14:paraId="3CB9D5ED" w14:textId="77777777" w:rsidR="00AB199C" w:rsidRPr="00C8493B" w:rsidRDefault="00AB199C" w:rsidP="00A378FB">
            <w:pPr>
              <w:rPr>
                <w:rFonts w:eastAsia="Times New Roman" w:cstheme="minorHAnsi"/>
                <w:b/>
              </w:rPr>
            </w:pPr>
            <w:r w:rsidRPr="00C8493B">
              <w:rPr>
                <w:rFonts w:eastAsia="Times New Roman" w:cstheme="minorHAnsi"/>
                <w:b/>
              </w:rPr>
              <w:t>Geometry – Modeling with Geometry</w:t>
            </w:r>
          </w:p>
        </w:tc>
      </w:tr>
      <w:tr w:rsidR="00AB199C" w:rsidRPr="00C8493B" w14:paraId="06D9AA33" w14:textId="77777777" w:rsidTr="00203C7E">
        <w:trPr>
          <w:jc w:val="center"/>
        </w:trPr>
        <w:tc>
          <w:tcPr>
            <w:tcW w:w="2500" w:type="pct"/>
          </w:tcPr>
          <w:p w14:paraId="740D569E" w14:textId="77777777" w:rsidR="00AB199C" w:rsidRPr="00C8493B" w:rsidRDefault="00AB199C" w:rsidP="00A378FB">
            <w:pPr>
              <w:autoSpaceDE w:val="0"/>
              <w:autoSpaceDN w:val="0"/>
              <w:adjustRightInd w:val="0"/>
              <w:rPr>
                <w:rFonts w:eastAsia="Times New Roman" w:cstheme="minorHAnsi"/>
              </w:rPr>
            </w:pPr>
            <w:r w:rsidRPr="00C8493B">
              <w:rPr>
                <w:rFonts w:eastAsia="Times New Roman" w:cstheme="minorHAnsi"/>
              </w:rPr>
              <w:t>Apply geometric concepts in modeling situations.</w:t>
            </w:r>
          </w:p>
        </w:tc>
        <w:tc>
          <w:tcPr>
            <w:tcW w:w="2500" w:type="pct"/>
          </w:tcPr>
          <w:p w14:paraId="3EC0D5DF" w14:textId="77777777" w:rsidR="00AB199C" w:rsidRPr="00C8493B" w:rsidRDefault="00AB199C" w:rsidP="00A378FB">
            <w:pPr>
              <w:rPr>
                <w:rFonts w:eastAsia="Times New Roman" w:cstheme="minorHAnsi"/>
              </w:rPr>
            </w:pPr>
            <w:r w:rsidRPr="00C8493B">
              <w:rPr>
                <w:rFonts w:eastAsia="Times New Roman" w:cstheme="minorHAnsi"/>
              </w:rPr>
              <w:t>Standard 30</w:t>
            </w:r>
          </w:p>
        </w:tc>
      </w:tr>
      <w:tr w:rsidR="00AB199C" w:rsidRPr="00C8493B" w14:paraId="61C3B4B2" w14:textId="77777777" w:rsidTr="00203C7E">
        <w:trPr>
          <w:jc w:val="center"/>
        </w:trPr>
        <w:tc>
          <w:tcPr>
            <w:tcW w:w="5000" w:type="pct"/>
            <w:gridSpan w:val="2"/>
            <w:shd w:val="clear" w:color="auto" w:fill="000000" w:themeFill="text1"/>
          </w:tcPr>
          <w:p w14:paraId="6763265D" w14:textId="77777777" w:rsidR="00AB199C" w:rsidRPr="00C8493B" w:rsidRDefault="00AB199C" w:rsidP="00A378FB">
            <w:pPr>
              <w:rPr>
                <w:rFonts w:eastAsia="Times New Roman" w:cstheme="minorHAnsi"/>
                <w:b/>
              </w:rPr>
            </w:pPr>
            <w:r w:rsidRPr="00C8493B">
              <w:rPr>
                <w:rFonts w:eastAsia="Times New Roman" w:cstheme="minorHAnsi"/>
                <w:b/>
              </w:rPr>
              <w:t xml:space="preserve">Statistics and Probability – Interpreting Categorical and Quantitative Data </w:t>
            </w:r>
          </w:p>
        </w:tc>
      </w:tr>
      <w:tr w:rsidR="00AB199C" w:rsidRPr="00C8493B" w14:paraId="05FDC067" w14:textId="77777777" w:rsidTr="00203C7E">
        <w:trPr>
          <w:jc w:val="center"/>
        </w:trPr>
        <w:tc>
          <w:tcPr>
            <w:tcW w:w="2500" w:type="pct"/>
          </w:tcPr>
          <w:p w14:paraId="2BF7F49F" w14:textId="77777777" w:rsidR="00AB199C" w:rsidRPr="00C8493B" w:rsidRDefault="00AB199C" w:rsidP="00A378FB">
            <w:pPr>
              <w:autoSpaceDE w:val="0"/>
              <w:autoSpaceDN w:val="0"/>
              <w:adjustRightInd w:val="0"/>
              <w:rPr>
                <w:rFonts w:eastAsia="Times New Roman" w:cstheme="minorHAnsi"/>
              </w:rPr>
            </w:pPr>
            <w:r w:rsidRPr="00C8493B">
              <w:rPr>
                <w:rFonts w:eastAsia="Times New Roman" w:cstheme="minorHAnsi"/>
              </w:rPr>
              <w:t>Summarize, represent, and interpret data on two categorical and quantitative variables.</w:t>
            </w:r>
          </w:p>
        </w:tc>
        <w:tc>
          <w:tcPr>
            <w:tcW w:w="2500" w:type="pct"/>
          </w:tcPr>
          <w:p w14:paraId="62703713" w14:textId="77777777" w:rsidR="00AB199C" w:rsidRPr="00C8493B" w:rsidRDefault="00AB199C" w:rsidP="00A378FB">
            <w:pPr>
              <w:rPr>
                <w:rFonts w:eastAsia="Times New Roman" w:cstheme="minorHAnsi"/>
              </w:rPr>
            </w:pPr>
            <w:r w:rsidRPr="00C8493B">
              <w:rPr>
                <w:rFonts w:eastAsia="Times New Roman" w:cstheme="minorHAnsi"/>
              </w:rPr>
              <w:t>Standards 31-32</w:t>
            </w:r>
          </w:p>
        </w:tc>
      </w:tr>
      <w:tr w:rsidR="00AB199C" w:rsidRPr="00C8493B" w14:paraId="74B212F2" w14:textId="77777777" w:rsidTr="00203C7E">
        <w:trPr>
          <w:jc w:val="center"/>
        </w:trPr>
        <w:tc>
          <w:tcPr>
            <w:tcW w:w="2500" w:type="pct"/>
          </w:tcPr>
          <w:p w14:paraId="72CAE37E" w14:textId="77777777" w:rsidR="00AB199C" w:rsidRPr="00C8493B" w:rsidRDefault="00AB199C" w:rsidP="00A378FB">
            <w:pPr>
              <w:autoSpaceDE w:val="0"/>
              <w:autoSpaceDN w:val="0"/>
              <w:adjustRightInd w:val="0"/>
              <w:rPr>
                <w:rFonts w:eastAsia="Times New Roman" w:cstheme="minorHAnsi"/>
              </w:rPr>
            </w:pPr>
            <w:r w:rsidRPr="00C8493B">
              <w:rPr>
                <w:rFonts w:eastAsia="Times New Roman" w:cstheme="minorHAnsi"/>
                <w:bCs/>
              </w:rPr>
              <w:t>Summarize, represent, and interpret data on a single count or measurement variable.</w:t>
            </w:r>
          </w:p>
        </w:tc>
        <w:tc>
          <w:tcPr>
            <w:tcW w:w="2500" w:type="pct"/>
          </w:tcPr>
          <w:p w14:paraId="6C863BD4" w14:textId="77777777" w:rsidR="00AB199C" w:rsidRPr="00C8493B" w:rsidRDefault="00AB199C" w:rsidP="00A378FB">
            <w:pPr>
              <w:rPr>
                <w:rFonts w:eastAsia="Times New Roman" w:cstheme="minorHAnsi"/>
              </w:rPr>
            </w:pPr>
            <w:r w:rsidRPr="00C8493B">
              <w:rPr>
                <w:rFonts w:eastAsia="Times New Roman" w:cstheme="minorHAnsi"/>
              </w:rPr>
              <w:t>Standards 33-36</w:t>
            </w:r>
          </w:p>
        </w:tc>
      </w:tr>
      <w:tr w:rsidR="00AB199C" w:rsidRPr="00C8493B" w14:paraId="51F81D55" w14:textId="77777777" w:rsidTr="00203C7E">
        <w:trPr>
          <w:jc w:val="center"/>
        </w:trPr>
        <w:tc>
          <w:tcPr>
            <w:tcW w:w="5000" w:type="pct"/>
            <w:gridSpan w:val="2"/>
            <w:shd w:val="clear" w:color="auto" w:fill="000000" w:themeFill="text1"/>
          </w:tcPr>
          <w:p w14:paraId="6E8DD382" w14:textId="77777777" w:rsidR="00AB199C" w:rsidRPr="00C8493B" w:rsidRDefault="00AB199C" w:rsidP="00A378FB">
            <w:pPr>
              <w:rPr>
                <w:rFonts w:eastAsia="Times New Roman" w:cstheme="minorHAnsi"/>
                <w:b/>
              </w:rPr>
            </w:pPr>
            <w:r w:rsidRPr="00C8493B">
              <w:rPr>
                <w:rFonts w:eastAsia="Times New Roman" w:cstheme="minorHAnsi"/>
                <w:b/>
              </w:rPr>
              <w:t>Statistics and Probability – Making Inferences and Justifying Conclusions</w:t>
            </w:r>
          </w:p>
        </w:tc>
      </w:tr>
      <w:tr w:rsidR="00AB199C" w:rsidRPr="00C8493B" w14:paraId="6196F3D9" w14:textId="77777777" w:rsidTr="00203C7E">
        <w:trPr>
          <w:jc w:val="center"/>
        </w:trPr>
        <w:tc>
          <w:tcPr>
            <w:tcW w:w="2500" w:type="pct"/>
          </w:tcPr>
          <w:p w14:paraId="368A3081" w14:textId="77777777" w:rsidR="00AB199C" w:rsidRPr="00C8493B" w:rsidRDefault="00AB199C" w:rsidP="00A378FB">
            <w:pPr>
              <w:autoSpaceDE w:val="0"/>
              <w:autoSpaceDN w:val="0"/>
              <w:adjustRightInd w:val="0"/>
              <w:rPr>
                <w:rFonts w:eastAsia="Times New Roman" w:cstheme="minorHAnsi"/>
              </w:rPr>
            </w:pPr>
            <w:r w:rsidRPr="00C8493B">
              <w:rPr>
                <w:rFonts w:eastAsia="Times New Roman" w:cstheme="minorHAnsi"/>
              </w:rPr>
              <w:t>Understand and evaluate random processes underlying statistical experiments.</w:t>
            </w:r>
          </w:p>
        </w:tc>
        <w:tc>
          <w:tcPr>
            <w:tcW w:w="2500" w:type="pct"/>
          </w:tcPr>
          <w:p w14:paraId="6E738A8B" w14:textId="77777777" w:rsidR="00AB199C" w:rsidRPr="00C8493B" w:rsidRDefault="00AB199C" w:rsidP="00A378FB">
            <w:pPr>
              <w:rPr>
                <w:rFonts w:eastAsia="Times New Roman" w:cstheme="minorHAnsi"/>
              </w:rPr>
            </w:pPr>
            <w:r w:rsidRPr="00C8493B">
              <w:rPr>
                <w:rFonts w:eastAsia="Times New Roman" w:cstheme="minorHAnsi"/>
              </w:rPr>
              <w:t>Standard 37</w:t>
            </w:r>
          </w:p>
        </w:tc>
      </w:tr>
    </w:tbl>
    <w:p w14:paraId="7715C7AF" w14:textId="77777777" w:rsidR="00AB199C" w:rsidRPr="00C8493B" w:rsidRDefault="00AB199C" w:rsidP="00A378FB">
      <w:pPr>
        <w:spacing w:after="0" w:line="240" w:lineRule="auto"/>
        <w:rPr>
          <w:rFonts w:eastAsia="Times New Roman" w:cstheme="minorHAnsi"/>
          <w:highlight w:val="yellow"/>
        </w:rPr>
      </w:pPr>
    </w:p>
    <w:p w14:paraId="199A8E72" w14:textId="77777777" w:rsidR="00AB199C" w:rsidRPr="00C8493B" w:rsidRDefault="00AB199C" w:rsidP="00A378FB">
      <w:pPr>
        <w:spacing w:after="0" w:line="240" w:lineRule="auto"/>
        <w:rPr>
          <w:rFonts w:eastAsia="Times New Roman" w:cstheme="minorHAnsi"/>
          <w:b/>
        </w:rPr>
      </w:pPr>
      <w:r w:rsidRPr="00C8493B">
        <w:rPr>
          <w:rFonts w:eastAsia="Times New Roman" w:cstheme="minorHAnsi"/>
          <w:b/>
        </w:rPr>
        <w:lastRenderedPageBreak/>
        <w:t>Number and Quantity – The Real Number System</w:t>
      </w:r>
    </w:p>
    <w:p w14:paraId="59576748" w14:textId="77777777" w:rsidR="00AB199C" w:rsidRPr="00C8493B" w:rsidRDefault="00AB199C" w:rsidP="00A378FB">
      <w:pPr>
        <w:spacing w:after="0" w:line="240" w:lineRule="auto"/>
        <w:rPr>
          <w:rFonts w:eastAsia="Times New Roman" w:cstheme="minorHAnsi"/>
        </w:rPr>
      </w:pPr>
    </w:p>
    <w:tbl>
      <w:tblPr>
        <w:tblW w:w="5000" w:type="pct"/>
        <w:tblLook w:val="0000" w:firstRow="0" w:lastRow="0" w:firstColumn="0" w:lastColumn="0" w:noHBand="0" w:noVBand="0"/>
      </w:tblPr>
      <w:tblGrid>
        <w:gridCol w:w="1434"/>
        <w:gridCol w:w="7916"/>
      </w:tblGrid>
      <w:tr w:rsidR="00AB199C" w:rsidRPr="00C8493B" w14:paraId="2E534CC4" w14:textId="77777777" w:rsidTr="004C4E4B">
        <w:tc>
          <w:tcPr>
            <w:tcW w:w="767" w:type="pct"/>
            <w:tcBorders>
              <w:top w:val="single" w:sz="4" w:space="0" w:color="auto"/>
              <w:left w:val="single" w:sz="4" w:space="0" w:color="auto"/>
              <w:bottom w:val="single" w:sz="4" w:space="0" w:color="auto"/>
              <w:right w:val="single" w:sz="4" w:space="0" w:color="auto"/>
            </w:tcBorders>
            <w:shd w:val="clear" w:color="auto" w:fill="auto"/>
          </w:tcPr>
          <w:p w14:paraId="09221405" w14:textId="77777777" w:rsidR="00AB199C" w:rsidRPr="00C8493B" w:rsidRDefault="00AB199C" w:rsidP="00A378FB">
            <w:pPr>
              <w:spacing w:after="0" w:line="240" w:lineRule="auto"/>
              <w:rPr>
                <w:rFonts w:eastAsia="Times New Roman" w:cstheme="minorHAnsi"/>
                <w:b/>
              </w:rPr>
            </w:pPr>
            <w:r w:rsidRPr="00C8493B">
              <w:rPr>
                <w:rFonts w:eastAsia="Times New Roman" w:cstheme="minorHAnsi"/>
                <w:b/>
              </w:rPr>
              <w:t>Cluster</w:t>
            </w:r>
          </w:p>
        </w:tc>
        <w:tc>
          <w:tcPr>
            <w:tcW w:w="4233" w:type="pct"/>
            <w:tcBorders>
              <w:top w:val="single" w:sz="4" w:space="0" w:color="auto"/>
              <w:left w:val="single" w:sz="4" w:space="0" w:color="auto"/>
              <w:bottom w:val="single" w:sz="4" w:space="0" w:color="auto"/>
              <w:right w:val="single" w:sz="4" w:space="0" w:color="auto"/>
            </w:tcBorders>
            <w:shd w:val="clear" w:color="auto" w:fill="auto"/>
          </w:tcPr>
          <w:p w14:paraId="7B66B5A4" w14:textId="77777777" w:rsidR="00AB199C" w:rsidRPr="00C8493B" w:rsidRDefault="00AB199C" w:rsidP="00A378FB">
            <w:pPr>
              <w:autoSpaceDE w:val="0"/>
              <w:autoSpaceDN w:val="0"/>
              <w:adjustRightInd w:val="0"/>
              <w:spacing w:after="0" w:line="240" w:lineRule="auto"/>
              <w:rPr>
                <w:rFonts w:eastAsia="Times New Roman" w:cstheme="minorHAnsi"/>
                <w:b/>
              </w:rPr>
            </w:pPr>
            <w:r w:rsidRPr="00C8493B">
              <w:rPr>
                <w:rFonts w:eastAsia="Times New Roman" w:cstheme="minorHAnsi"/>
                <w:b/>
              </w:rPr>
              <w:t>Extend the properties of exponents to rational exponents.</w:t>
            </w:r>
          </w:p>
        </w:tc>
      </w:tr>
      <w:tr w:rsidR="00AB199C" w:rsidRPr="00C8493B" w14:paraId="37FC9DD0" w14:textId="77777777" w:rsidTr="004C4E4B">
        <w:tc>
          <w:tcPr>
            <w:tcW w:w="767" w:type="pct"/>
            <w:tcBorders>
              <w:top w:val="single" w:sz="4" w:space="0" w:color="auto"/>
              <w:left w:val="single" w:sz="4" w:space="0" w:color="auto"/>
              <w:bottom w:val="single" w:sz="4" w:space="0" w:color="auto"/>
              <w:right w:val="single" w:sz="4" w:space="0" w:color="auto"/>
            </w:tcBorders>
            <w:shd w:val="clear" w:color="auto" w:fill="auto"/>
          </w:tcPr>
          <w:p w14:paraId="4CB4BC2A" w14:textId="77777777" w:rsidR="00AB199C" w:rsidRPr="00C8493B" w:rsidRDefault="00AB199C" w:rsidP="00A378FB">
            <w:pPr>
              <w:widowControl w:val="0"/>
              <w:spacing w:after="0" w:line="240" w:lineRule="auto"/>
              <w:rPr>
                <w:rFonts w:cstheme="minorHAnsi"/>
              </w:rPr>
            </w:pPr>
            <w:r w:rsidRPr="00C8493B">
              <w:rPr>
                <w:rFonts w:cstheme="minorHAnsi"/>
              </w:rPr>
              <w:t>A.M.TMS.1</w:t>
            </w:r>
          </w:p>
        </w:tc>
        <w:tc>
          <w:tcPr>
            <w:tcW w:w="4233" w:type="pct"/>
            <w:tcBorders>
              <w:top w:val="single" w:sz="4" w:space="0" w:color="auto"/>
              <w:left w:val="single" w:sz="4" w:space="0" w:color="auto"/>
              <w:bottom w:val="single" w:sz="4" w:space="0" w:color="auto"/>
              <w:right w:val="single" w:sz="4" w:space="0" w:color="auto"/>
            </w:tcBorders>
            <w:shd w:val="clear" w:color="auto" w:fill="auto"/>
          </w:tcPr>
          <w:p w14:paraId="4CA3839B" w14:textId="77777777" w:rsidR="00AB199C" w:rsidRPr="00C8493B" w:rsidRDefault="00AB199C" w:rsidP="00A378FB">
            <w:pPr>
              <w:autoSpaceDE w:val="0"/>
              <w:autoSpaceDN w:val="0"/>
              <w:adjustRightInd w:val="0"/>
              <w:spacing w:after="0" w:line="240" w:lineRule="auto"/>
              <w:rPr>
                <w:rFonts w:eastAsia="Times New Roman" w:cstheme="minorHAnsi"/>
              </w:rPr>
            </w:pPr>
            <w:r w:rsidRPr="00C8493B">
              <w:rPr>
                <w:rFonts w:eastAsia="Times New Roman" w:cstheme="minorHAnsi"/>
              </w:rPr>
              <w:t>Express quantities to the appropriate precision of measurement (e.g., measure a pencil to the nearest inch).</w:t>
            </w:r>
          </w:p>
        </w:tc>
      </w:tr>
      <w:tr w:rsidR="00AB199C" w:rsidRPr="00C8493B" w14:paraId="61147F53" w14:textId="77777777" w:rsidTr="004C4E4B">
        <w:tc>
          <w:tcPr>
            <w:tcW w:w="767" w:type="pct"/>
            <w:tcBorders>
              <w:top w:val="single" w:sz="4" w:space="0" w:color="auto"/>
              <w:left w:val="single" w:sz="4" w:space="0" w:color="auto"/>
              <w:bottom w:val="single" w:sz="4" w:space="0" w:color="auto"/>
              <w:right w:val="single" w:sz="4" w:space="0" w:color="auto"/>
            </w:tcBorders>
            <w:shd w:val="clear" w:color="auto" w:fill="auto"/>
          </w:tcPr>
          <w:p w14:paraId="713EF97E" w14:textId="77777777" w:rsidR="00AB199C" w:rsidRPr="00C8493B" w:rsidRDefault="00AB199C" w:rsidP="00A378FB">
            <w:pPr>
              <w:widowControl w:val="0"/>
              <w:spacing w:after="0" w:line="240" w:lineRule="auto"/>
              <w:rPr>
                <w:rFonts w:cstheme="minorHAnsi"/>
              </w:rPr>
            </w:pPr>
            <w:r w:rsidRPr="00C8493B">
              <w:rPr>
                <w:rFonts w:cstheme="minorHAnsi"/>
              </w:rPr>
              <w:t>A.M.TMS.2</w:t>
            </w:r>
          </w:p>
        </w:tc>
        <w:tc>
          <w:tcPr>
            <w:tcW w:w="4233" w:type="pct"/>
            <w:tcBorders>
              <w:top w:val="single" w:sz="4" w:space="0" w:color="auto"/>
              <w:left w:val="single" w:sz="4" w:space="0" w:color="auto"/>
              <w:bottom w:val="single" w:sz="4" w:space="0" w:color="auto"/>
              <w:right w:val="single" w:sz="4" w:space="0" w:color="auto"/>
            </w:tcBorders>
            <w:shd w:val="clear" w:color="auto" w:fill="auto"/>
          </w:tcPr>
          <w:p w14:paraId="17F65B2D" w14:textId="77777777" w:rsidR="00AB199C" w:rsidRPr="00C8493B" w:rsidRDefault="00AB199C" w:rsidP="00A378FB">
            <w:pPr>
              <w:spacing w:after="0" w:line="240" w:lineRule="auto"/>
              <w:rPr>
                <w:rFonts w:eastAsia="Times New Roman" w:cstheme="minorHAnsi"/>
              </w:rPr>
            </w:pPr>
            <w:r w:rsidRPr="00C8493B">
              <w:rPr>
                <w:rFonts w:eastAsia="Times New Roman" w:cstheme="minorHAnsi"/>
              </w:rPr>
              <w:t>Choose the appropriate unit of measurement (e.g., determine when to use feet/inches/meter, cups/gallons/liter, ounces/pounds/gram).</w:t>
            </w:r>
          </w:p>
        </w:tc>
      </w:tr>
    </w:tbl>
    <w:p w14:paraId="6A6572E9" w14:textId="77777777" w:rsidR="00AB199C" w:rsidRPr="00C8493B" w:rsidRDefault="00AB199C" w:rsidP="00A378FB">
      <w:pPr>
        <w:widowControl w:val="0"/>
        <w:tabs>
          <w:tab w:val="left" w:pos="8640"/>
        </w:tabs>
        <w:spacing w:after="0" w:line="240" w:lineRule="auto"/>
        <w:rPr>
          <w:rFonts w:eastAsia="Times New Roman" w:cstheme="minorHAnsi"/>
          <w:b/>
        </w:rPr>
      </w:pPr>
    </w:p>
    <w:p w14:paraId="50F633BA" w14:textId="77777777" w:rsidR="00AB199C" w:rsidRPr="00C8493B" w:rsidRDefault="00AB199C" w:rsidP="00A378FB">
      <w:pPr>
        <w:widowControl w:val="0"/>
        <w:tabs>
          <w:tab w:val="left" w:pos="8640"/>
        </w:tabs>
        <w:spacing w:after="0" w:line="240" w:lineRule="auto"/>
        <w:rPr>
          <w:rFonts w:eastAsia="Times New Roman" w:cstheme="minorHAnsi"/>
          <w:b/>
        </w:rPr>
      </w:pPr>
      <w:r w:rsidRPr="00C8493B">
        <w:rPr>
          <w:rFonts w:eastAsia="Times New Roman" w:cstheme="minorHAnsi"/>
          <w:b/>
        </w:rPr>
        <w:t>Algebra – Seeing Structure in Expressions</w:t>
      </w:r>
    </w:p>
    <w:p w14:paraId="102B53AB" w14:textId="77777777" w:rsidR="00AB199C" w:rsidRPr="00C8493B" w:rsidRDefault="00AB199C" w:rsidP="00A378FB">
      <w:pPr>
        <w:spacing w:after="0" w:line="240" w:lineRule="auto"/>
        <w:rPr>
          <w:rFonts w:eastAsia="Times New Roman"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34"/>
        <w:gridCol w:w="7916"/>
      </w:tblGrid>
      <w:tr w:rsidR="00AB199C" w:rsidRPr="00C8493B" w14:paraId="437F09C3" w14:textId="77777777" w:rsidTr="00203C7E">
        <w:tc>
          <w:tcPr>
            <w:tcW w:w="767" w:type="pct"/>
            <w:shd w:val="clear" w:color="auto" w:fill="auto"/>
          </w:tcPr>
          <w:p w14:paraId="69358C94" w14:textId="77777777" w:rsidR="00AB199C" w:rsidRPr="00C8493B" w:rsidRDefault="00AB199C" w:rsidP="00A378FB">
            <w:pPr>
              <w:spacing w:after="0" w:line="240" w:lineRule="auto"/>
              <w:rPr>
                <w:rFonts w:eastAsia="Times New Roman" w:cstheme="minorHAnsi"/>
                <w:b/>
              </w:rPr>
            </w:pPr>
            <w:r w:rsidRPr="00C8493B">
              <w:rPr>
                <w:rFonts w:eastAsia="Times New Roman" w:cstheme="minorHAnsi"/>
                <w:b/>
              </w:rPr>
              <w:t>Cluster</w:t>
            </w:r>
          </w:p>
        </w:tc>
        <w:tc>
          <w:tcPr>
            <w:tcW w:w="4233" w:type="pct"/>
            <w:shd w:val="clear" w:color="auto" w:fill="auto"/>
          </w:tcPr>
          <w:p w14:paraId="465EF237" w14:textId="77777777" w:rsidR="00AB199C" w:rsidRPr="00C8493B" w:rsidRDefault="00AB199C" w:rsidP="00A378FB">
            <w:pPr>
              <w:autoSpaceDE w:val="0"/>
              <w:autoSpaceDN w:val="0"/>
              <w:adjustRightInd w:val="0"/>
              <w:spacing w:after="0" w:line="240" w:lineRule="auto"/>
              <w:rPr>
                <w:rFonts w:eastAsia="Times New Roman" w:cstheme="minorHAnsi"/>
                <w:b/>
              </w:rPr>
            </w:pPr>
            <w:r w:rsidRPr="00C8493B">
              <w:rPr>
                <w:rFonts w:eastAsia="Times New Roman" w:cstheme="minorHAnsi"/>
                <w:b/>
              </w:rPr>
              <w:t>Write expressions in equivalent forms to solve problems.</w:t>
            </w:r>
          </w:p>
        </w:tc>
      </w:tr>
      <w:tr w:rsidR="00AB199C" w:rsidRPr="00C8493B" w14:paraId="16C38A46" w14:textId="77777777" w:rsidTr="00203C7E">
        <w:tc>
          <w:tcPr>
            <w:tcW w:w="767" w:type="pct"/>
            <w:shd w:val="clear" w:color="auto" w:fill="auto"/>
          </w:tcPr>
          <w:p w14:paraId="7BA65940" w14:textId="77777777" w:rsidR="00AB199C" w:rsidRPr="00C8493B" w:rsidRDefault="00AB199C" w:rsidP="00A378FB">
            <w:pPr>
              <w:spacing w:after="0" w:line="240" w:lineRule="auto"/>
              <w:rPr>
                <w:rFonts w:cstheme="minorHAnsi"/>
              </w:rPr>
            </w:pPr>
            <w:r w:rsidRPr="00C8493B">
              <w:rPr>
                <w:rFonts w:cstheme="minorHAnsi"/>
              </w:rPr>
              <w:t>A.M.TMS.3</w:t>
            </w:r>
          </w:p>
        </w:tc>
        <w:tc>
          <w:tcPr>
            <w:tcW w:w="4233" w:type="pct"/>
            <w:shd w:val="clear" w:color="auto" w:fill="auto"/>
          </w:tcPr>
          <w:p w14:paraId="37BADD2B" w14:textId="77777777" w:rsidR="00AB199C" w:rsidRPr="00C8493B" w:rsidRDefault="00AB199C" w:rsidP="00A378FB">
            <w:pPr>
              <w:autoSpaceDE w:val="0"/>
              <w:autoSpaceDN w:val="0"/>
              <w:adjustRightInd w:val="0"/>
              <w:spacing w:after="0" w:line="240" w:lineRule="auto"/>
              <w:rPr>
                <w:rFonts w:eastAsia="Times New Roman" w:cstheme="minorHAnsi"/>
              </w:rPr>
            </w:pPr>
            <w:r w:rsidRPr="00C8493B">
              <w:rPr>
                <w:rFonts w:eastAsia="Times New Roman" w:cstheme="minorHAnsi"/>
              </w:rPr>
              <w:t xml:space="preserve">Solve an algebraic expression involving arithmetic operations to represent a real-world problem (e.g., Jan has $10. She buys a loaf of bread for $2 and a gallon of milk.  She now has $5. What is the cost of the milk?)   </w:t>
            </w:r>
          </w:p>
        </w:tc>
      </w:tr>
    </w:tbl>
    <w:p w14:paraId="35F859AB" w14:textId="77777777" w:rsidR="00203C7E" w:rsidRPr="00C8493B" w:rsidRDefault="00203C7E" w:rsidP="00A378FB">
      <w:pPr>
        <w:spacing w:after="0" w:line="24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34"/>
        <w:gridCol w:w="7916"/>
      </w:tblGrid>
      <w:tr w:rsidR="00AB199C" w:rsidRPr="00C8493B" w14:paraId="3B0992DA" w14:textId="77777777" w:rsidTr="00203C7E">
        <w:tc>
          <w:tcPr>
            <w:tcW w:w="767" w:type="pct"/>
            <w:shd w:val="clear" w:color="auto" w:fill="auto"/>
          </w:tcPr>
          <w:p w14:paraId="16A0FA65" w14:textId="77777777" w:rsidR="00AB199C" w:rsidRPr="00C8493B" w:rsidRDefault="00AB199C" w:rsidP="00A378FB">
            <w:pPr>
              <w:spacing w:after="0" w:line="240" w:lineRule="auto"/>
              <w:rPr>
                <w:rFonts w:cstheme="minorHAnsi"/>
              </w:rPr>
            </w:pPr>
            <w:r w:rsidRPr="00C8493B">
              <w:rPr>
                <w:rFonts w:cstheme="minorHAnsi"/>
                <w:b/>
              </w:rPr>
              <w:t>Cluster</w:t>
            </w:r>
          </w:p>
        </w:tc>
        <w:tc>
          <w:tcPr>
            <w:tcW w:w="4233" w:type="pct"/>
            <w:shd w:val="clear" w:color="auto" w:fill="auto"/>
          </w:tcPr>
          <w:p w14:paraId="38B2B654" w14:textId="77777777" w:rsidR="00AB199C" w:rsidRPr="00C8493B" w:rsidRDefault="00AB199C" w:rsidP="00A378FB">
            <w:pPr>
              <w:autoSpaceDE w:val="0"/>
              <w:autoSpaceDN w:val="0"/>
              <w:adjustRightInd w:val="0"/>
              <w:spacing w:after="0" w:line="240" w:lineRule="auto"/>
              <w:rPr>
                <w:rFonts w:eastAsia="Times New Roman" w:cstheme="minorHAnsi"/>
                <w:b/>
              </w:rPr>
            </w:pPr>
            <w:r w:rsidRPr="00C8493B">
              <w:rPr>
                <w:rFonts w:eastAsia="Times New Roman" w:cstheme="minorHAnsi"/>
                <w:b/>
              </w:rPr>
              <w:t>Understand the connections between proportional relationship, lines, and linear equations.</w:t>
            </w:r>
          </w:p>
        </w:tc>
      </w:tr>
      <w:tr w:rsidR="00AB199C" w:rsidRPr="00C8493B" w14:paraId="5377E79E" w14:textId="77777777" w:rsidTr="00203C7E">
        <w:tc>
          <w:tcPr>
            <w:tcW w:w="767" w:type="pct"/>
            <w:shd w:val="clear" w:color="auto" w:fill="auto"/>
          </w:tcPr>
          <w:p w14:paraId="795382F8" w14:textId="77777777" w:rsidR="00AB199C" w:rsidRPr="00C8493B" w:rsidRDefault="00AB199C" w:rsidP="00A378FB">
            <w:pPr>
              <w:spacing w:after="0" w:line="240" w:lineRule="auto"/>
              <w:rPr>
                <w:rFonts w:cstheme="minorHAnsi"/>
              </w:rPr>
            </w:pPr>
            <w:r w:rsidRPr="00C8493B">
              <w:rPr>
                <w:rFonts w:cstheme="minorHAnsi"/>
              </w:rPr>
              <w:t>A.M.TMS.4</w:t>
            </w:r>
          </w:p>
        </w:tc>
        <w:tc>
          <w:tcPr>
            <w:tcW w:w="4233" w:type="pct"/>
            <w:shd w:val="clear" w:color="auto" w:fill="auto"/>
          </w:tcPr>
          <w:p w14:paraId="13D452C4" w14:textId="77777777" w:rsidR="00AB199C" w:rsidRPr="00C8493B" w:rsidRDefault="00AB199C" w:rsidP="00A378FB">
            <w:pPr>
              <w:widowControl w:val="0"/>
              <w:spacing w:after="0" w:line="240" w:lineRule="auto"/>
              <w:rPr>
                <w:rFonts w:eastAsia="Calibri" w:cstheme="minorHAnsi"/>
              </w:rPr>
            </w:pPr>
            <w:r w:rsidRPr="00C8493B">
              <w:rPr>
                <w:rFonts w:ascii="Calibri" w:eastAsia="Calibri" w:hAnsi="Calibri" w:cstheme="minorHAnsi"/>
              </w:rPr>
              <w:t>Recognize and represent proportional relationships between quantities on graphs.  In real world problem situations, decide whether two quantities are in a proportional relationship (e.g. If Dan walks one block each morning, how many blocks does he walk in one week?).</w:t>
            </w:r>
          </w:p>
        </w:tc>
      </w:tr>
      <w:tr w:rsidR="00AB199C" w:rsidRPr="00C8493B" w14:paraId="08DC389B" w14:textId="77777777" w:rsidTr="00203C7E">
        <w:tc>
          <w:tcPr>
            <w:tcW w:w="767" w:type="pct"/>
            <w:shd w:val="clear" w:color="auto" w:fill="auto"/>
          </w:tcPr>
          <w:p w14:paraId="39FD7E00" w14:textId="77777777" w:rsidR="00AB199C" w:rsidRPr="00C8493B" w:rsidRDefault="00AB199C" w:rsidP="00A378FB">
            <w:pPr>
              <w:spacing w:after="0" w:line="240" w:lineRule="auto"/>
              <w:rPr>
                <w:rFonts w:cstheme="minorHAnsi"/>
              </w:rPr>
            </w:pPr>
            <w:r w:rsidRPr="00C8493B">
              <w:rPr>
                <w:rFonts w:cstheme="minorHAnsi"/>
              </w:rPr>
              <w:t>A.M.TMS.5</w:t>
            </w:r>
          </w:p>
        </w:tc>
        <w:tc>
          <w:tcPr>
            <w:tcW w:w="4233" w:type="pct"/>
            <w:shd w:val="clear" w:color="auto" w:fill="auto"/>
          </w:tcPr>
          <w:p w14:paraId="4CD7AB87" w14:textId="77777777" w:rsidR="00AB199C" w:rsidRPr="00C8493B" w:rsidRDefault="00AB199C" w:rsidP="00A378FB">
            <w:pPr>
              <w:autoSpaceDE w:val="0"/>
              <w:autoSpaceDN w:val="0"/>
              <w:adjustRightInd w:val="0"/>
              <w:spacing w:after="0" w:line="240" w:lineRule="auto"/>
              <w:rPr>
                <w:rFonts w:eastAsia="Times New Roman" w:cstheme="minorHAnsi"/>
                <w:iCs/>
              </w:rPr>
            </w:pPr>
            <w:r w:rsidRPr="00C8493B">
              <w:rPr>
                <w:rFonts w:eastAsia="Times New Roman" w:cstheme="minorHAnsi"/>
                <w:iCs/>
                <w:szCs w:val="24"/>
              </w:rPr>
              <w:t>Given a table of values depicting a proportional relationship or an arithmetic sequence, determine missing values.</w:t>
            </w:r>
          </w:p>
        </w:tc>
      </w:tr>
      <w:tr w:rsidR="00AB199C" w:rsidRPr="00C8493B" w14:paraId="4A01030C" w14:textId="77777777" w:rsidTr="00203C7E">
        <w:tc>
          <w:tcPr>
            <w:tcW w:w="767" w:type="pct"/>
            <w:shd w:val="clear" w:color="auto" w:fill="auto"/>
          </w:tcPr>
          <w:p w14:paraId="03744EA1" w14:textId="77777777" w:rsidR="00AB199C" w:rsidRPr="00C8493B" w:rsidRDefault="00AB199C" w:rsidP="00A378FB">
            <w:pPr>
              <w:spacing w:after="0" w:line="240" w:lineRule="auto"/>
              <w:rPr>
                <w:rFonts w:cstheme="minorHAnsi"/>
              </w:rPr>
            </w:pPr>
            <w:r w:rsidRPr="00C8493B">
              <w:rPr>
                <w:rFonts w:cstheme="minorHAnsi"/>
              </w:rPr>
              <w:t>A.M.MTS.6</w:t>
            </w:r>
          </w:p>
        </w:tc>
        <w:tc>
          <w:tcPr>
            <w:tcW w:w="4233" w:type="pct"/>
            <w:shd w:val="clear" w:color="auto" w:fill="auto"/>
          </w:tcPr>
          <w:p w14:paraId="1FF9326F" w14:textId="77777777" w:rsidR="00AB199C" w:rsidRPr="00C8493B" w:rsidRDefault="00AB199C" w:rsidP="00A378FB">
            <w:pPr>
              <w:widowControl w:val="0"/>
              <w:numPr>
                <w:ilvl w:val="0"/>
                <w:numId w:val="114"/>
              </w:numPr>
              <w:autoSpaceDE w:val="0"/>
              <w:autoSpaceDN w:val="0"/>
              <w:adjustRightInd w:val="0"/>
              <w:spacing w:after="0" w:line="240" w:lineRule="auto"/>
              <w:rPr>
                <w:rFonts w:eastAsia="Times New Roman" w:cstheme="minorHAnsi"/>
              </w:rPr>
            </w:pPr>
            <w:r w:rsidRPr="00C8493B">
              <w:rPr>
                <w:rFonts w:eastAsia="Times New Roman" w:cstheme="minorHAnsi"/>
              </w:rPr>
              <w:t>Given a real world problem situation, write, read, and/or solve one-step addition and subtraction equations for an unknown whole number and/or decimal money amounts, with a variable standing for the unknown (e.g., $20- c = $13 How much did I spend?). (Focus on money)</w:t>
            </w:r>
          </w:p>
          <w:p w14:paraId="36108BCA" w14:textId="77777777" w:rsidR="00AB199C" w:rsidRPr="00C8493B" w:rsidRDefault="00AB199C" w:rsidP="00A378FB">
            <w:pPr>
              <w:widowControl w:val="0"/>
              <w:numPr>
                <w:ilvl w:val="0"/>
                <w:numId w:val="114"/>
              </w:numPr>
              <w:autoSpaceDE w:val="0"/>
              <w:autoSpaceDN w:val="0"/>
              <w:adjustRightInd w:val="0"/>
              <w:spacing w:after="0" w:line="240" w:lineRule="auto"/>
              <w:rPr>
                <w:rFonts w:eastAsia="Times New Roman" w:cstheme="minorHAnsi"/>
              </w:rPr>
            </w:pPr>
            <w:r w:rsidRPr="00C8493B">
              <w:rPr>
                <w:rFonts w:eastAsia="Times New Roman" w:cstheme="minorHAnsi"/>
              </w:rPr>
              <w:t>Given a one-step addition or subtraction equation with two unknowns, create true statements. (e.g., given x + y = 7, create statements such as 2 + 5 = 7 and 3 + 4 = 7) Instructional Note: Limit to whole numbers.</w:t>
            </w:r>
          </w:p>
          <w:p w14:paraId="33CF9874" w14:textId="2B5E6783" w:rsidR="00AB199C" w:rsidRPr="00C8493B" w:rsidRDefault="00AB199C" w:rsidP="00A378FB">
            <w:pPr>
              <w:widowControl w:val="0"/>
              <w:numPr>
                <w:ilvl w:val="0"/>
                <w:numId w:val="114"/>
              </w:numPr>
              <w:autoSpaceDE w:val="0"/>
              <w:autoSpaceDN w:val="0"/>
              <w:adjustRightInd w:val="0"/>
              <w:spacing w:after="0" w:line="240" w:lineRule="auto"/>
              <w:rPr>
                <w:rFonts w:eastAsia="Times New Roman" w:cstheme="minorHAnsi"/>
              </w:rPr>
            </w:pPr>
            <w:r w:rsidRPr="00C8493B">
              <w:rPr>
                <w:rFonts w:eastAsia="Times New Roman" w:cstheme="minorHAnsi"/>
              </w:rPr>
              <w:t xml:space="preserve">Solve simple </w:t>
            </w:r>
            <w:r w:rsidR="000E7DB5" w:rsidRPr="00C8493B">
              <w:rPr>
                <w:rFonts w:eastAsia="Times New Roman" w:cstheme="minorHAnsi"/>
              </w:rPr>
              <w:t>one-step</w:t>
            </w:r>
            <w:r w:rsidRPr="00C8493B">
              <w:rPr>
                <w:rFonts w:eastAsia="Times New Roman" w:cstheme="minorHAnsi"/>
              </w:rPr>
              <w:t xml:space="preserve"> word problems involving multiplication that have whole numbers or fractional remainders and understand what the fractional remainder means (e.g., Molly and her friend have 13 cookies and want to equally distribute the cookies between them, how much would each person get and how many are left over?).</w:t>
            </w:r>
          </w:p>
          <w:p w14:paraId="3E186C56" w14:textId="77777777" w:rsidR="00AB199C" w:rsidRPr="00C8493B" w:rsidRDefault="00AB199C" w:rsidP="00A378FB">
            <w:pPr>
              <w:widowControl w:val="0"/>
              <w:numPr>
                <w:ilvl w:val="0"/>
                <w:numId w:val="114"/>
              </w:numPr>
              <w:autoSpaceDE w:val="0"/>
              <w:autoSpaceDN w:val="0"/>
              <w:adjustRightInd w:val="0"/>
              <w:spacing w:after="0" w:line="240" w:lineRule="auto"/>
              <w:rPr>
                <w:rFonts w:eastAsia="Times New Roman" w:cstheme="minorHAnsi"/>
              </w:rPr>
            </w:pPr>
            <w:r w:rsidRPr="00C8493B">
              <w:rPr>
                <w:rFonts w:eastAsia="Times New Roman" w:cstheme="minorHAnsi"/>
              </w:rPr>
              <w:t>Match two-step word problems posed with whole numbers and having whole-number answers using the four operations with the correct symbolic representation (e.g., two times a number plus one equals five matches 2 x b + 1 = 5).</w:t>
            </w:r>
          </w:p>
        </w:tc>
      </w:tr>
    </w:tbl>
    <w:p w14:paraId="23DEBB1A" w14:textId="77777777" w:rsidR="00AB199C" w:rsidRPr="00C8493B" w:rsidRDefault="00AB199C" w:rsidP="00A378FB">
      <w:pPr>
        <w:widowControl w:val="0"/>
        <w:tabs>
          <w:tab w:val="left" w:pos="8640"/>
        </w:tabs>
        <w:spacing w:after="0" w:line="240" w:lineRule="auto"/>
        <w:rPr>
          <w:rFonts w:eastAsia="Times New Roman" w:cstheme="minorHAnsi"/>
          <w:b/>
        </w:rPr>
      </w:pPr>
    </w:p>
    <w:p w14:paraId="32BCA2D2" w14:textId="77777777" w:rsidR="00AB199C" w:rsidRPr="00C8493B" w:rsidRDefault="00AB199C" w:rsidP="00A378FB">
      <w:pPr>
        <w:widowControl w:val="0"/>
        <w:tabs>
          <w:tab w:val="left" w:pos="8640"/>
        </w:tabs>
        <w:spacing w:after="0" w:line="240" w:lineRule="auto"/>
        <w:rPr>
          <w:rFonts w:eastAsia="Times New Roman" w:cstheme="minorHAnsi"/>
          <w:b/>
        </w:rPr>
      </w:pPr>
      <w:r w:rsidRPr="00C8493B">
        <w:rPr>
          <w:rFonts w:eastAsia="Times New Roman" w:cstheme="minorHAnsi"/>
          <w:b/>
        </w:rPr>
        <w:t>Algebra – Creating Equations</w:t>
      </w:r>
    </w:p>
    <w:p w14:paraId="09BF2BFB" w14:textId="77777777" w:rsidR="00AB199C" w:rsidRPr="00C8493B" w:rsidRDefault="00AB199C" w:rsidP="00A378FB">
      <w:pPr>
        <w:widowControl w:val="0"/>
        <w:tabs>
          <w:tab w:val="left" w:pos="8640"/>
        </w:tabs>
        <w:spacing w:after="0" w:line="240" w:lineRule="auto"/>
        <w:rPr>
          <w:rFonts w:eastAsia="Times New Roman" w:cstheme="minorHAnsi"/>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34"/>
        <w:gridCol w:w="7916"/>
      </w:tblGrid>
      <w:tr w:rsidR="00AB199C" w:rsidRPr="00C8493B" w14:paraId="45FD3FD7" w14:textId="77777777" w:rsidTr="004C4E4B">
        <w:tc>
          <w:tcPr>
            <w:tcW w:w="767" w:type="pct"/>
            <w:shd w:val="clear" w:color="auto" w:fill="auto"/>
          </w:tcPr>
          <w:p w14:paraId="0606FFEC" w14:textId="77777777" w:rsidR="00AB199C" w:rsidRPr="00C8493B" w:rsidRDefault="00AB199C" w:rsidP="00A378FB">
            <w:pPr>
              <w:spacing w:after="0" w:line="240" w:lineRule="auto"/>
              <w:rPr>
                <w:rFonts w:eastAsia="Times New Roman" w:cstheme="minorHAnsi"/>
                <w:b/>
              </w:rPr>
            </w:pPr>
            <w:r w:rsidRPr="00C8493B">
              <w:rPr>
                <w:rFonts w:eastAsia="Times New Roman" w:cstheme="minorHAnsi"/>
                <w:b/>
              </w:rPr>
              <w:t>Cluster</w:t>
            </w:r>
          </w:p>
        </w:tc>
        <w:tc>
          <w:tcPr>
            <w:tcW w:w="4233" w:type="pct"/>
            <w:shd w:val="clear" w:color="auto" w:fill="auto"/>
          </w:tcPr>
          <w:p w14:paraId="5594BC00" w14:textId="77777777" w:rsidR="00AB199C" w:rsidRPr="00C8493B" w:rsidRDefault="00AB199C" w:rsidP="00A378FB">
            <w:pPr>
              <w:autoSpaceDE w:val="0"/>
              <w:autoSpaceDN w:val="0"/>
              <w:adjustRightInd w:val="0"/>
              <w:spacing w:after="0" w:line="240" w:lineRule="auto"/>
              <w:rPr>
                <w:rFonts w:eastAsia="Times New Roman" w:cstheme="minorHAnsi"/>
                <w:b/>
              </w:rPr>
            </w:pPr>
            <w:r w:rsidRPr="00C8493B">
              <w:rPr>
                <w:rFonts w:eastAsia="Times New Roman" w:cstheme="minorHAnsi"/>
                <w:b/>
              </w:rPr>
              <w:t>Create equations that describe numbers or relationships.</w:t>
            </w:r>
          </w:p>
        </w:tc>
      </w:tr>
      <w:tr w:rsidR="00AB199C" w:rsidRPr="00C8493B" w14:paraId="689DA144" w14:textId="77777777" w:rsidTr="004C4E4B">
        <w:tc>
          <w:tcPr>
            <w:tcW w:w="767" w:type="pct"/>
            <w:shd w:val="clear" w:color="auto" w:fill="auto"/>
          </w:tcPr>
          <w:p w14:paraId="1F86EDE7" w14:textId="77777777" w:rsidR="00AB199C" w:rsidRPr="00C8493B" w:rsidRDefault="00AB199C" w:rsidP="00A378FB">
            <w:pPr>
              <w:widowControl w:val="0"/>
              <w:spacing w:after="0" w:line="240" w:lineRule="auto"/>
              <w:rPr>
                <w:rFonts w:cstheme="minorHAnsi"/>
              </w:rPr>
            </w:pPr>
            <w:r w:rsidRPr="00C8493B">
              <w:rPr>
                <w:rFonts w:cstheme="minorHAnsi"/>
              </w:rPr>
              <w:t>A.M.TMS.7</w:t>
            </w:r>
          </w:p>
        </w:tc>
        <w:tc>
          <w:tcPr>
            <w:tcW w:w="4233" w:type="pct"/>
            <w:shd w:val="clear" w:color="auto" w:fill="auto"/>
          </w:tcPr>
          <w:p w14:paraId="166185BF" w14:textId="77777777" w:rsidR="00AB199C" w:rsidRPr="00C8493B" w:rsidRDefault="00AB199C" w:rsidP="00A378FB">
            <w:pPr>
              <w:numPr>
                <w:ilvl w:val="0"/>
                <w:numId w:val="142"/>
              </w:numPr>
              <w:autoSpaceDE w:val="0"/>
              <w:autoSpaceDN w:val="0"/>
              <w:adjustRightInd w:val="0"/>
              <w:spacing w:after="0" w:line="240" w:lineRule="auto"/>
              <w:ind w:left="360"/>
              <w:rPr>
                <w:rFonts w:eastAsia="Times New Roman" w:cstheme="minorHAnsi"/>
              </w:rPr>
            </w:pPr>
            <w:r w:rsidRPr="00C8493B">
              <w:rPr>
                <w:rFonts w:eastAsia="Times New Roman" w:cstheme="minorHAnsi"/>
              </w:rPr>
              <w:t>Given a real-world problem situation, write, read, and/or solve one-step addition and subtraction equations for an unknown number, with a variable standing for the unknown (e.g., $8.50 + c  = $12).</w:t>
            </w:r>
          </w:p>
          <w:p w14:paraId="3654A729" w14:textId="77777777" w:rsidR="00AB199C" w:rsidRPr="00C8493B" w:rsidRDefault="00AB199C" w:rsidP="00A378FB">
            <w:pPr>
              <w:numPr>
                <w:ilvl w:val="0"/>
                <w:numId w:val="142"/>
              </w:numPr>
              <w:autoSpaceDE w:val="0"/>
              <w:autoSpaceDN w:val="0"/>
              <w:adjustRightInd w:val="0"/>
              <w:spacing w:after="0" w:line="240" w:lineRule="auto"/>
              <w:ind w:left="360"/>
              <w:rPr>
                <w:rFonts w:eastAsia="Times New Roman" w:cstheme="minorHAnsi"/>
              </w:rPr>
            </w:pPr>
            <w:r w:rsidRPr="00C8493B">
              <w:rPr>
                <w:rFonts w:eastAsia="Times New Roman" w:cstheme="minorHAnsi"/>
              </w:rPr>
              <w:lastRenderedPageBreak/>
              <w:t>Create linear equations and inequalities in one variable and use them to solve problems.</w:t>
            </w:r>
          </w:p>
        </w:tc>
      </w:tr>
      <w:tr w:rsidR="00AB199C" w:rsidRPr="00C8493B" w14:paraId="4F21055C" w14:textId="77777777" w:rsidTr="004C4E4B">
        <w:tc>
          <w:tcPr>
            <w:tcW w:w="767" w:type="pct"/>
            <w:shd w:val="clear" w:color="auto" w:fill="auto"/>
          </w:tcPr>
          <w:p w14:paraId="02409196" w14:textId="77777777" w:rsidR="00AB199C" w:rsidRPr="00C8493B" w:rsidRDefault="00AB199C" w:rsidP="00A378FB">
            <w:pPr>
              <w:widowControl w:val="0"/>
              <w:spacing w:after="0" w:line="240" w:lineRule="auto"/>
              <w:rPr>
                <w:rFonts w:cstheme="minorHAnsi"/>
              </w:rPr>
            </w:pPr>
            <w:r w:rsidRPr="00C8493B">
              <w:rPr>
                <w:rFonts w:cstheme="minorHAnsi"/>
              </w:rPr>
              <w:lastRenderedPageBreak/>
              <w:t>A.M.TMS.8</w:t>
            </w:r>
          </w:p>
        </w:tc>
        <w:tc>
          <w:tcPr>
            <w:tcW w:w="4233" w:type="pct"/>
            <w:shd w:val="clear" w:color="auto" w:fill="auto"/>
          </w:tcPr>
          <w:p w14:paraId="021DDFD8" w14:textId="77777777" w:rsidR="00AB199C" w:rsidRPr="00C8493B" w:rsidRDefault="00AB199C" w:rsidP="00A378FB">
            <w:pPr>
              <w:autoSpaceDE w:val="0"/>
              <w:autoSpaceDN w:val="0"/>
              <w:adjustRightInd w:val="0"/>
              <w:spacing w:after="0" w:line="240" w:lineRule="auto"/>
              <w:rPr>
                <w:rFonts w:eastAsia="Times New Roman" w:cstheme="minorHAnsi"/>
              </w:rPr>
            </w:pPr>
            <w:r w:rsidRPr="00C8493B">
              <w:rPr>
                <w:rFonts w:eastAsia="Times New Roman" w:cstheme="minorHAnsi"/>
              </w:rPr>
              <w:t>Create linear equations in two variables to represent relationships between quantities and graph equations on coordinate axes with labels and scales.</w:t>
            </w:r>
          </w:p>
        </w:tc>
      </w:tr>
      <w:tr w:rsidR="00AB199C" w:rsidRPr="00C8493B" w14:paraId="5F3095FD" w14:textId="77777777" w:rsidTr="004C4E4B">
        <w:tc>
          <w:tcPr>
            <w:tcW w:w="767" w:type="pct"/>
            <w:shd w:val="clear" w:color="auto" w:fill="auto"/>
          </w:tcPr>
          <w:p w14:paraId="40D78B7C" w14:textId="77777777" w:rsidR="00AB199C" w:rsidRPr="00C8493B" w:rsidRDefault="00AB199C" w:rsidP="00A378FB">
            <w:pPr>
              <w:widowControl w:val="0"/>
              <w:spacing w:after="0" w:line="240" w:lineRule="auto"/>
              <w:rPr>
                <w:rFonts w:cstheme="minorHAnsi"/>
              </w:rPr>
            </w:pPr>
            <w:r w:rsidRPr="00C8493B">
              <w:rPr>
                <w:rFonts w:cstheme="minorHAnsi"/>
              </w:rPr>
              <w:t>A.M.TMS.9</w:t>
            </w:r>
          </w:p>
        </w:tc>
        <w:tc>
          <w:tcPr>
            <w:tcW w:w="4233" w:type="pct"/>
            <w:shd w:val="clear" w:color="auto" w:fill="auto"/>
          </w:tcPr>
          <w:p w14:paraId="280EE9EB" w14:textId="77777777" w:rsidR="00AB199C" w:rsidRPr="00C8493B" w:rsidRDefault="00AB199C" w:rsidP="00A378FB">
            <w:pPr>
              <w:autoSpaceDE w:val="0"/>
              <w:autoSpaceDN w:val="0"/>
              <w:adjustRightInd w:val="0"/>
              <w:spacing w:after="0" w:line="240" w:lineRule="auto"/>
              <w:rPr>
                <w:rFonts w:eastAsia="Times New Roman" w:cstheme="minorHAnsi"/>
              </w:rPr>
            </w:pPr>
            <w:r w:rsidRPr="00C8493B">
              <w:rPr>
                <w:rFonts w:eastAsia="Times New Roman" w:cstheme="minorHAnsi"/>
              </w:rPr>
              <w:t>Demonstrate an understanding of terms such as “at least” and “fewer than” in solving real-world problems.</w:t>
            </w:r>
          </w:p>
        </w:tc>
      </w:tr>
      <w:tr w:rsidR="00AB199C" w:rsidRPr="00C8493B" w14:paraId="6CCE4376" w14:textId="77777777" w:rsidTr="004C4E4B">
        <w:tc>
          <w:tcPr>
            <w:tcW w:w="767" w:type="pct"/>
            <w:shd w:val="clear" w:color="auto" w:fill="auto"/>
          </w:tcPr>
          <w:p w14:paraId="65F6FEE6" w14:textId="77777777" w:rsidR="00AB199C" w:rsidRPr="00C8493B" w:rsidRDefault="00AB199C" w:rsidP="00A378FB">
            <w:pPr>
              <w:widowControl w:val="0"/>
              <w:spacing w:after="0" w:line="240" w:lineRule="auto"/>
              <w:rPr>
                <w:rFonts w:cstheme="minorHAnsi"/>
              </w:rPr>
            </w:pPr>
            <w:r w:rsidRPr="00C8493B">
              <w:rPr>
                <w:rFonts w:cstheme="minorHAnsi"/>
              </w:rPr>
              <w:t>A.M.TMS.10</w:t>
            </w:r>
          </w:p>
        </w:tc>
        <w:tc>
          <w:tcPr>
            <w:tcW w:w="4233" w:type="pct"/>
            <w:shd w:val="clear" w:color="auto" w:fill="auto"/>
          </w:tcPr>
          <w:p w14:paraId="4F9D9E49" w14:textId="77777777" w:rsidR="00AB199C" w:rsidRPr="00C8493B" w:rsidRDefault="00AB199C" w:rsidP="00A378FB">
            <w:pPr>
              <w:autoSpaceDE w:val="0"/>
              <w:autoSpaceDN w:val="0"/>
              <w:adjustRightInd w:val="0"/>
              <w:spacing w:after="0" w:line="240" w:lineRule="auto"/>
              <w:rPr>
                <w:rFonts w:eastAsia="Times New Roman" w:cstheme="minorHAnsi"/>
                <w:bCs/>
              </w:rPr>
            </w:pPr>
            <w:r w:rsidRPr="00C8493B">
              <w:rPr>
                <w:rFonts w:eastAsia="Times New Roman" w:cstheme="minorHAnsi"/>
              </w:rPr>
              <w:t>Solve multi-step word problems, represent these problems using formulas with a letter standing for the unknown quantity. Assess the reasonableness of answers.</w:t>
            </w:r>
          </w:p>
        </w:tc>
      </w:tr>
    </w:tbl>
    <w:p w14:paraId="3FFF0A1E" w14:textId="77777777" w:rsidR="00AB199C" w:rsidRPr="00C8493B" w:rsidRDefault="00AB199C" w:rsidP="00A378FB">
      <w:pPr>
        <w:widowControl w:val="0"/>
        <w:tabs>
          <w:tab w:val="left" w:pos="8640"/>
        </w:tabs>
        <w:spacing w:after="0" w:line="240" w:lineRule="auto"/>
        <w:rPr>
          <w:rFonts w:eastAsia="Times New Roman" w:cstheme="minorHAnsi"/>
          <w:b/>
          <w:highlight w:val="yellow"/>
        </w:rPr>
      </w:pPr>
    </w:p>
    <w:p w14:paraId="3633EB4E" w14:textId="77777777" w:rsidR="00AB199C" w:rsidRPr="00C8493B" w:rsidRDefault="00AB199C" w:rsidP="00A378FB">
      <w:pPr>
        <w:widowControl w:val="0"/>
        <w:tabs>
          <w:tab w:val="left" w:pos="8640"/>
        </w:tabs>
        <w:spacing w:after="0" w:line="240" w:lineRule="auto"/>
        <w:rPr>
          <w:rFonts w:eastAsia="Times New Roman" w:cstheme="minorHAnsi"/>
          <w:b/>
        </w:rPr>
      </w:pPr>
      <w:r w:rsidRPr="00C8493B">
        <w:rPr>
          <w:rFonts w:eastAsia="Times New Roman" w:cstheme="minorHAnsi"/>
          <w:b/>
        </w:rPr>
        <w:t>Algebra – Reasoning with Equations and Inequalities</w:t>
      </w:r>
    </w:p>
    <w:p w14:paraId="00D6D0FA" w14:textId="77777777" w:rsidR="00AB199C" w:rsidRPr="00C8493B" w:rsidRDefault="00AB199C" w:rsidP="00A378FB">
      <w:pPr>
        <w:spacing w:after="0" w:line="240" w:lineRule="auto"/>
        <w:rPr>
          <w:rFonts w:eastAsia="Times New Roman" w:cstheme="minorHAnsi"/>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1"/>
        <w:gridCol w:w="7913"/>
      </w:tblGrid>
      <w:tr w:rsidR="00AB199C" w:rsidRPr="00C8493B" w14:paraId="6358CB73" w14:textId="77777777" w:rsidTr="00203C7E">
        <w:tc>
          <w:tcPr>
            <w:tcW w:w="770" w:type="pct"/>
            <w:shd w:val="clear" w:color="auto" w:fill="auto"/>
          </w:tcPr>
          <w:p w14:paraId="4C1BBECB" w14:textId="77777777" w:rsidR="00AB199C" w:rsidRPr="00C8493B" w:rsidRDefault="00AB199C" w:rsidP="00A378FB">
            <w:pPr>
              <w:spacing w:after="0" w:line="240" w:lineRule="auto"/>
              <w:rPr>
                <w:rFonts w:eastAsia="Times New Roman" w:cstheme="minorHAnsi"/>
                <w:b/>
              </w:rPr>
            </w:pPr>
            <w:r w:rsidRPr="00C8493B">
              <w:rPr>
                <w:rFonts w:eastAsia="Times New Roman" w:cstheme="minorHAnsi"/>
                <w:b/>
              </w:rPr>
              <w:t>Cluster</w:t>
            </w:r>
          </w:p>
        </w:tc>
        <w:tc>
          <w:tcPr>
            <w:tcW w:w="4230" w:type="pct"/>
            <w:shd w:val="clear" w:color="auto" w:fill="auto"/>
          </w:tcPr>
          <w:p w14:paraId="5F733F85" w14:textId="77777777" w:rsidR="00AB199C" w:rsidRPr="00C8493B" w:rsidRDefault="00AB199C" w:rsidP="00A378FB">
            <w:pPr>
              <w:autoSpaceDE w:val="0"/>
              <w:autoSpaceDN w:val="0"/>
              <w:adjustRightInd w:val="0"/>
              <w:spacing w:after="0" w:line="240" w:lineRule="auto"/>
              <w:rPr>
                <w:rFonts w:eastAsia="Times New Roman" w:cstheme="minorHAnsi"/>
                <w:b/>
              </w:rPr>
            </w:pPr>
            <w:r w:rsidRPr="00C8493B">
              <w:rPr>
                <w:rFonts w:eastAsia="Times New Roman" w:cstheme="minorHAnsi"/>
                <w:b/>
              </w:rPr>
              <w:t>Solve equations in one variable.</w:t>
            </w:r>
          </w:p>
        </w:tc>
      </w:tr>
      <w:tr w:rsidR="00AB199C" w:rsidRPr="00C8493B" w14:paraId="0C12DAC7" w14:textId="77777777" w:rsidTr="00203C7E">
        <w:tc>
          <w:tcPr>
            <w:tcW w:w="770" w:type="pct"/>
            <w:shd w:val="clear" w:color="auto" w:fill="auto"/>
          </w:tcPr>
          <w:p w14:paraId="6081D776"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A.M.TMS.11</w:t>
            </w:r>
          </w:p>
        </w:tc>
        <w:tc>
          <w:tcPr>
            <w:tcW w:w="4230" w:type="pct"/>
            <w:shd w:val="clear" w:color="auto" w:fill="auto"/>
          </w:tcPr>
          <w:p w14:paraId="7033BE27" w14:textId="33571549" w:rsidR="00AB199C" w:rsidRPr="00C8493B" w:rsidRDefault="00AB199C" w:rsidP="00A378FB">
            <w:pPr>
              <w:autoSpaceDE w:val="0"/>
              <w:autoSpaceDN w:val="0"/>
              <w:adjustRightInd w:val="0"/>
              <w:spacing w:after="0" w:line="240" w:lineRule="auto"/>
              <w:rPr>
                <w:rFonts w:eastAsia="Times New Roman" w:cstheme="minorHAnsi"/>
              </w:rPr>
            </w:pPr>
            <w:r w:rsidRPr="00C8493B">
              <w:rPr>
                <w:rFonts w:eastAsia="Times New Roman" w:cstheme="minorHAnsi"/>
              </w:rPr>
              <w:t xml:space="preserve">Demonstrate each step in solving a one or </w:t>
            </w:r>
            <w:r w:rsidR="000E7DB5" w:rsidRPr="00C8493B">
              <w:rPr>
                <w:rFonts w:eastAsia="Times New Roman" w:cstheme="minorHAnsi"/>
              </w:rPr>
              <w:t>two-step</w:t>
            </w:r>
            <w:r w:rsidRPr="00C8493B">
              <w:rPr>
                <w:rFonts w:eastAsia="Times New Roman" w:cstheme="minorHAnsi"/>
              </w:rPr>
              <w:t xml:space="preserve"> equation.  </w:t>
            </w:r>
          </w:p>
        </w:tc>
      </w:tr>
      <w:tr w:rsidR="00AB199C" w:rsidRPr="00C8493B" w14:paraId="5C8A2B9D" w14:textId="77777777" w:rsidTr="00203C7E">
        <w:tc>
          <w:tcPr>
            <w:tcW w:w="770" w:type="pct"/>
            <w:shd w:val="clear" w:color="auto" w:fill="auto"/>
          </w:tcPr>
          <w:p w14:paraId="4A5FBA77"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A.M.TMS.12</w:t>
            </w:r>
          </w:p>
        </w:tc>
        <w:tc>
          <w:tcPr>
            <w:tcW w:w="4230" w:type="pct"/>
            <w:shd w:val="clear" w:color="auto" w:fill="auto"/>
          </w:tcPr>
          <w:p w14:paraId="55814D95" w14:textId="77777777" w:rsidR="00AB199C" w:rsidRPr="00C8493B" w:rsidRDefault="00AB199C" w:rsidP="00A378FB">
            <w:pPr>
              <w:autoSpaceDE w:val="0"/>
              <w:autoSpaceDN w:val="0"/>
              <w:adjustRightInd w:val="0"/>
              <w:spacing w:after="0" w:line="240" w:lineRule="auto"/>
              <w:rPr>
                <w:rFonts w:eastAsia="Times New Roman" w:cstheme="minorHAnsi"/>
              </w:rPr>
            </w:pPr>
            <w:r w:rsidRPr="00C8493B">
              <w:rPr>
                <w:rFonts w:eastAsia="Times New Roman" w:cstheme="minorHAnsi"/>
              </w:rPr>
              <w:t>Given choices and use of a calculator, solve quadratic equations in one variable by inspection (e.g., for x² = 49).</w:t>
            </w:r>
          </w:p>
        </w:tc>
      </w:tr>
    </w:tbl>
    <w:p w14:paraId="21AA3F3D" w14:textId="77777777" w:rsidR="00203C7E" w:rsidRPr="00C8493B" w:rsidRDefault="00203C7E" w:rsidP="00A378FB">
      <w:pPr>
        <w:spacing w:after="0" w:line="240" w:lineRule="auto"/>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35"/>
        <w:gridCol w:w="7919"/>
      </w:tblGrid>
      <w:tr w:rsidR="00AB199C" w:rsidRPr="00C8493B" w14:paraId="78C0100B" w14:textId="77777777" w:rsidTr="00203C7E">
        <w:tc>
          <w:tcPr>
            <w:tcW w:w="767" w:type="pct"/>
            <w:shd w:val="clear" w:color="auto" w:fill="auto"/>
          </w:tcPr>
          <w:p w14:paraId="1D27E2D1" w14:textId="77777777" w:rsidR="00AB199C" w:rsidRPr="00C8493B" w:rsidRDefault="00AB199C" w:rsidP="00A378FB">
            <w:pPr>
              <w:spacing w:after="0" w:line="240" w:lineRule="auto"/>
              <w:rPr>
                <w:rFonts w:eastAsia="Times New Roman" w:cstheme="minorHAnsi"/>
                <w:b/>
              </w:rPr>
            </w:pPr>
            <w:r w:rsidRPr="00C8493B">
              <w:rPr>
                <w:rFonts w:eastAsia="Times New Roman" w:cstheme="minorHAnsi"/>
                <w:b/>
              </w:rPr>
              <w:t>Cluster</w:t>
            </w:r>
          </w:p>
        </w:tc>
        <w:tc>
          <w:tcPr>
            <w:tcW w:w="4233" w:type="pct"/>
            <w:shd w:val="clear" w:color="auto" w:fill="auto"/>
          </w:tcPr>
          <w:p w14:paraId="1E352B05" w14:textId="77777777" w:rsidR="00AB199C" w:rsidRPr="00C8493B" w:rsidRDefault="00AB199C" w:rsidP="00A378FB">
            <w:pPr>
              <w:autoSpaceDE w:val="0"/>
              <w:autoSpaceDN w:val="0"/>
              <w:adjustRightInd w:val="0"/>
              <w:spacing w:after="0" w:line="240" w:lineRule="auto"/>
              <w:rPr>
                <w:rFonts w:eastAsia="Times New Roman" w:cstheme="minorHAnsi"/>
                <w:b/>
              </w:rPr>
            </w:pPr>
            <w:r w:rsidRPr="00C8493B">
              <w:rPr>
                <w:rFonts w:eastAsia="Times New Roman" w:cstheme="minorHAnsi"/>
                <w:b/>
              </w:rPr>
              <w:t>Solve systems of equations.</w:t>
            </w:r>
          </w:p>
        </w:tc>
      </w:tr>
      <w:tr w:rsidR="00AB199C" w:rsidRPr="00C8493B" w14:paraId="7517C90E" w14:textId="77777777" w:rsidTr="00203C7E">
        <w:tc>
          <w:tcPr>
            <w:tcW w:w="767" w:type="pct"/>
            <w:shd w:val="clear" w:color="auto" w:fill="auto"/>
          </w:tcPr>
          <w:p w14:paraId="7B345CCB" w14:textId="77777777" w:rsidR="00AB199C" w:rsidRPr="00C8493B" w:rsidRDefault="00AB199C" w:rsidP="00A378FB">
            <w:pPr>
              <w:spacing w:after="0" w:line="240" w:lineRule="auto"/>
              <w:rPr>
                <w:rFonts w:eastAsia="Times New Roman" w:cstheme="minorHAnsi"/>
              </w:rPr>
            </w:pPr>
            <w:r w:rsidRPr="00C8493B">
              <w:rPr>
                <w:rFonts w:eastAsia="Times New Roman" w:cstheme="minorHAnsi"/>
              </w:rPr>
              <w:t>A.M.TMS.13</w:t>
            </w:r>
          </w:p>
        </w:tc>
        <w:tc>
          <w:tcPr>
            <w:tcW w:w="4233" w:type="pct"/>
            <w:shd w:val="clear" w:color="auto" w:fill="auto"/>
          </w:tcPr>
          <w:p w14:paraId="22D8E00B" w14:textId="77777777" w:rsidR="00AB199C" w:rsidRPr="00C8493B" w:rsidRDefault="00AB199C" w:rsidP="00A378FB">
            <w:pPr>
              <w:autoSpaceDE w:val="0"/>
              <w:autoSpaceDN w:val="0"/>
              <w:adjustRightInd w:val="0"/>
              <w:spacing w:after="0" w:line="240" w:lineRule="auto"/>
              <w:rPr>
                <w:rFonts w:eastAsia="Times New Roman" w:cstheme="minorHAnsi"/>
              </w:rPr>
            </w:pPr>
            <w:r w:rsidRPr="00C8493B">
              <w:rPr>
                <w:rFonts w:eastAsia="Times New Roman" w:cstheme="minorHAnsi"/>
              </w:rPr>
              <w:t>Interpret the meaning of the intersection of the two graphs. Instructional Note: Include linear and polynomial functions.</w:t>
            </w:r>
          </w:p>
        </w:tc>
      </w:tr>
    </w:tbl>
    <w:p w14:paraId="4A830E82" w14:textId="77777777" w:rsidR="00203C7E" w:rsidRPr="00C8493B" w:rsidRDefault="00203C7E" w:rsidP="00A378FB">
      <w:pPr>
        <w:spacing w:after="0" w:line="240" w:lineRule="auto"/>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9"/>
        <w:gridCol w:w="7895"/>
      </w:tblGrid>
      <w:tr w:rsidR="00AB199C" w:rsidRPr="00C8493B" w14:paraId="472E3A04" w14:textId="77777777" w:rsidTr="00203C7E">
        <w:tc>
          <w:tcPr>
            <w:tcW w:w="780" w:type="pct"/>
            <w:shd w:val="clear" w:color="auto" w:fill="auto"/>
          </w:tcPr>
          <w:p w14:paraId="20E08B4A" w14:textId="77777777" w:rsidR="00AB199C" w:rsidRPr="00C8493B" w:rsidRDefault="00AB199C" w:rsidP="00A378FB">
            <w:pPr>
              <w:spacing w:after="0" w:line="240" w:lineRule="auto"/>
              <w:rPr>
                <w:rFonts w:eastAsia="Times New Roman" w:cstheme="minorHAnsi"/>
                <w:b/>
              </w:rPr>
            </w:pPr>
            <w:r w:rsidRPr="00C8493B">
              <w:rPr>
                <w:rFonts w:eastAsia="Times New Roman" w:cstheme="minorHAnsi"/>
                <w:b/>
              </w:rPr>
              <w:t>Cluster</w:t>
            </w:r>
          </w:p>
        </w:tc>
        <w:tc>
          <w:tcPr>
            <w:tcW w:w="4220" w:type="pct"/>
            <w:shd w:val="clear" w:color="auto" w:fill="auto"/>
          </w:tcPr>
          <w:p w14:paraId="614C4CE1" w14:textId="77777777" w:rsidR="00AB199C" w:rsidRPr="00C8493B" w:rsidRDefault="00AB199C" w:rsidP="00A378FB">
            <w:pPr>
              <w:autoSpaceDE w:val="0"/>
              <w:autoSpaceDN w:val="0"/>
              <w:adjustRightInd w:val="0"/>
              <w:spacing w:after="0" w:line="240" w:lineRule="auto"/>
              <w:rPr>
                <w:rFonts w:eastAsia="Times New Roman" w:cstheme="minorHAnsi"/>
                <w:b/>
              </w:rPr>
            </w:pPr>
            <w:r w:rsidRPr="00C8493B">
              <w:rPr>
                <w:rFonts w:eastAsia="Times New Roman" w:cstheme="minorHAnsi"/>
                <w:b/>
              </w:rPr>
              <w:t>Represent and solve equations and inequalities graphically.</w:t>
            </w:r>
            <w:r w:rsidRPr="00C8493B">
              <w:rPr>
                <w:rFonts w:eastAsia="Times New Roman" w:cstheme="minorHAnsi"/>
              </w:rPr>
              <w:t xml:space="preserve"> </w:t>
            </w:r>
          </w:p>
        </w:tc>
      </w:tr>
      <w:tr w:rsidR="00AB199C" w:rsidRPr="00C8493B" w14:paraId="7227C126" w14:textId="77777777" w:rsidTr="00203C7E">
        <w:tc>
          <w:tcPr>
            <w:tcW w:w="780" w:type="pct"/>
            <w:shd w:val="clear" w:color="auto" w:fill="auto"/>
          </w:tcPr>
          <w:p w14:paraId="537482F8" w14:textId="77777777" w:rsidR="00AB199C" w:rsidRPr="00C8493B" w:rsidRDefault="00AB199C" w:rsidP="00A378FB">
            <w:pPr>
              <w:spacing w:after="0" w:line="240" w:lineRule="auto"/>
              <w:rPr>
                <w:rFonts w:eastAsia="Times New Roman" w:cstheme="minorHAnsi"/>
              </w:rPr>
            </w:pPr>
            <w:r w:rsidRPr="00C8493B">
              <w:rPr>
                <w:rFonts w:eastAsia="Times New Roman" w:cstheme="minorHAnsi"/>
              </w:rPr>
              <w:t>A.M.TMS.14</w:t>
            </w:r>
          </w:p>
        </w:tc>
        <w:tc>
          <w:tcPr>
            <w:tcW w:w="4220" w:type="pct"/>
            <w:shd w:val="clear" w:color="auto" w:fill="auto"/>
          </w:tcPr>
          <w:p w14:paraId="37D143EE"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With the assistance of a graphing calculator and visual cue cards as needed, graph the solutions to a linear inequality in two variables as a half-plane (excluding the boundary in the case of a strict inequality) and graph the solution set to a system of linear inequalities in two variables as the intersection of the corresponding half-planes.</w:t>
            </w:r>
          </w:p>
        </w:tc>
      </w:tr>
    </w:tbl>
    <w:p w14:paraId="7A29B7C7" w14:textId="77777777" w:rsidR="00AB199C" w:rsidRPr="00C8493B" w:rsidRDefault="00AB199C" w:rsidP="00A378FB">
      <w:pPr>
        <w:widowControl w:val="0"/>
        <w:tabs>
          <w:tab w:val="left" w:pos="8640"/>
        </w:tabs>
        <w:spacing w:after="0" w:line="240" w:lineRule="auto"/>
        <w:rPr>
          <w:rFonts w:eastAsia="Times New Roman" w:cstheme="minorHAnsi"/>
          <w:b/>
          <w:highlight w:val="yellow"/>
        </w:rPr>
      </w:pPr>
    </w:p>
    <w:p w14:paraId="2D7C3991" w14:textId="77777777" w:rsidR="00AB199C" w:rsidRPr="00C8493B" w:rsidRDefault="00AB199C" w:rsidP="00A378FB">
      <w:pPr>
        <w:widowControl w:val="0"/>
        <w:tabs>
          <w:tab w:val="left" w:pos="8640"/>
        </w:tabs>
        <w:spacing w:after="0" w:line="240" w:lineRule="auto"/>
        <w:rPr>
          <w:rFonts w:eastAsia="Times New Roman" w:cstheme="minorHAnsi"/>
          <w:b/>
        </w:rPr>
      </w:pPr>
      <w:r w:rsidRPr="00C8493B">
        <w:rPr>
          <w:rFonts w:eastAsia="Times New Roman" w:cstheme="minorHAnsi"/>
          <w:b/>
        </w:rPr>
        <w:t>Functions – Interpreting Functions</w:t>
      </w:r>
    </w:p>
    <w:p w14:paraId="11B9354A" w14:textId="77777777" w:rsidR="00AB199C" w:rsidRPr="00C8493B" w:rsidRDefault="00AB199C" w:rsidP="00A378FB">
      <w:pPr>
        <w:widowControl w:val="0"/>
        <w:tabs>
          <w:tab w:val="left" w:pos="8640"/>
        </w:tabs>
        <w:spacing w:after="0" w:line="240" w:lineRule="auto"/>
        <w:rPr>
          <w:rFonts w:eastAsia="Times New Roman" w:cstheme="minorHAnsi"/>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62"/>
        <w:gridCol w:w="7888"/>
      </w:tblGrid>
      <w:tr w:rsidR="00AB199C" w:rsidRPr="00C8493B" w14:paraId="3D8A346F" w14:textId="77777777" w:rsidTr="00A1730D">
        <w:tc>
          <w:tcPr>
            <w:tcW w:w="782" w:type="pct"/>
            <w:shd w:val="clear" w:color="auto" w:fill="auto"/>
          </w:tcPr>
          <w:p w14:paraId="093E018C" w14:textId="77777777" w:rsidR="00AB199C" w:rsidRPr="00C8493B" w:rsidRDefault="00AB199C" w:rsidP="00A378FB">
            <w:pPr>
              <w:spacing w:after="0" w:line="240" w:lineRule="auto"/>
              <w:rPr>
                <w:rFonts w:eastAsia="Times New Roman" w:cstheme="minorHAnsi"/>
                <w:b/>
              </w:rPr>
            </w:pPr>
            <w:r w:rsidRPr="00C8493B">
              <w:rPr>
                <w:rFonts w:eastAsia="Times New Roman" w:cstheme="minorHAnsi"/>
                <w:b/>
              </w:rPr>
              <w:t>Cluster</w:t>
            </w:r>
          </w:p>
        </w:tc>
        <w:tc>
          <w:tcPr>
            <w:tcW w:w="4218" w:type="pct"/>
            <w:shd w:val="clear" w:color="auto" w:fill="auto"/>
          </w:tcPr>
          <w:p w14:paraId="2ACE0B09" w14:textId="4E6A2D15" w:rsidR="00AB199C" w:rsidRPr="00C8493B" w:rsidRDefault="00AB199C" w:rsidP="00756EF6">
            <w:pPr>
              <w:autoSpaceDE w:val="0"/>
              <w:autoSpaceDN w:val="0"/>
              <w:adjustRightInd w:val="0"/>
              <w:spacing w:after="0" w:line="240" w:lineRule="auto"/>
              <w:rPr>
                <w:rFonts w:eastAsia="Times New Roman" w:cstheme="minorHAnsi"/>
                <w:b/>
              </w:rPr>
            </w:pPr>
            <w:r w:rsidRPr="00C8493B">
              <w:rPr>
                <w:rFonts w:eastAsia="Times New Roman" w:cstheme="minorHAnsi"/>
                <w:b/>
              </w:rPr>
              <w:t>Understand the concept of a function.</w:t>
            </w:r>
          </w:p>
        </w:tc>
      </w:tr>
      <w:tr w:rsidR="00AB199C" w:rsidRPr="00C8493B" w14:paraId="0457CC70" w14:textId="77777777" w:rsidTr="00A1730D">
        <w:tc>
          <w:tcPr>
            <w:tcW w:w="782" w:type="pct"/>
            <w:shd w:val="clear" w:color="auto" w:fill="auto"/>
          </w:tcPr>
          <w:p w14:paraId="7A0A49D5" w14:textId="77777777" w:rsidR="00AB199C" w:rsidRPr="00C8493B" w:rsidRDefault="00AB199C" w:rsidP="00A378FB">
            <w:pPr>
              <w:widowControl w:val="0"/>
              <w:autoSpaceDE w:val="0"/>
              <w:autoSpaceDN w:val="0"/>
              <w:adjustRightInd w:val="0"/>
              <w:spacing w:after="0" w:line="240" w:lineRule="auto"/>
              <w:rPr>
                <w:rFonts w:eastAsia="Times New Roman" w:cstheme="minorHAnsi"/>
              </w:rPr>
            </w:pPr>
            <w:r w:rsidRPr="00C8493B">
              <w:rPr>
                <w:rFonts w:eastAsia="Times New Roman" w:cstheme="minorHAnsi"/>
              </w:rPr>
              <w:t>A.M.TMS.15</w:t>
            </w:r>
          </w:p>
        </w:tc>
        <w:tc>
          <w:tcPr>
            <w:tcW w:w="4218" w:type="pct"/>
            <w:shd w:val="clear" w:color="auto" w:fill="auto"/>
          </w:tcPr>
          <w:p w14:paraId="77BF6377" w14:textId="77777777" w:rsidR="00AB199C" w:rsidRPr="00C8493B" w:rsidRDefault="00AB199C" w:rsidP="00A378FB">
            <w:pPr>
              <w:widowControl w:val="0"/>
              <w:autoSpaceDE w:val="0"/>
              <w:autoSpaceDN w:val="0"/>
              <w:adjustRightInd w:val="0"/>
              <w:spacing w:after="0" w:line="240" w:lineRule="auto"/>
              <w:rPr>
                <w:rFonts w:eastAsia="Times New Roman" w:cstheme="minorHAnsi"/>
              </w:rPr>
            </w:pPr>
            <w:r w:rsidRPr="00C8493B">
              <w:rPr>
                <w:rFonts w:eastAsia="Times New Roman" w:cstheme="minorHAnsi"/>
              </w:rPr>
              <w:t>Using a calculator and a visual cue card of function rules that describe proportional relationships, solve real-world problems (e.g., Unit Cost x Number of Items = Total Cost).</w:t>
            </w:r>
          </w:p>
        </w:tc>
      </w:tr>
    </w:tbl>
    <w:p w14:paraId="1A086C7F" w14:textId="77777777" w:rsidR="00A1730D" w:rsidRPr="00C8493B" w:rsidRDefault="00A1730D" w:rsidP="00A378FB">
      <w:pPr>
        <w:spacing w:after="0" w:line="24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7910"/>
      </w:tblGrid>
      <w:tr w:rsidR="00AB199C" w:rsidRPr="00C8493B" w14:paraId="2FEF2E86" w14:textId="77777777" w:rsidTr="00A1730D">
        <w:tc>
          <w:tcPr>
            <w:tcW w:w="770" w:type="pct"/>
            <w:shd w:val="clear" w:color="auto" w:fill="auto"/>
          </w:tcPr>
          <w:p w14:paraId="4285E2E6" w14:textId="77777777" w:rsidR="00AB199C" w:rsidRPr="00C8493B" w:rsidRDefault="00AB199C" w:rsidP="00A378FB">
            <w:pPr>
              <w:spacing w:after="0" w:line="240" w:lineRule="auto"/>
              <w:rPr>
                <w:rFonts w:eastAsia="Times New Roman" w:cstheme="minorHAnsi"/>
                <w:b/>
              </w:rPr>
            </w:pPr>
            <w:r w:rsidRPr="00C8493B">
              <w:rPr>
                <w:rFonts w:eastAsia="Times New Roman" w:cstheme="minorHAnsi"/>
                <w:b/>
              </w:rPr>
              <w:t>Cluster</w:t>
            </w:r>
          </w:p>
        </w:tc>
        <w:tc>
          <w:tcPr>
            <w:tcW w:w="4230" w:type="pct"/>
            <w:shd w:val="clear" w:color="auto" w:fill="auto"/>
          </w:tcPr>
          <w:p w14:paraId="255E5BA9" w14:textId="77777777" w:rsidR="00AB199C" w:rsidRPr="00C8493B" w:rsidRDefault="00AB199C" w:rsidP="00A378FB">
            <w:pPr>
              <w:autoSpaceDE w:val="0"/>
              <w:autoSpaceDN w:val="0"/>
              <w:adjustRightInd w:val="0"/>
              <w:spacing w:after="0" w:line="240" w:lineRule="auto"/>
              <w:rPr>
                <w:rFonts w:eastAsia="Times New Roman" w:cstheme="minorHAnsi"/>
                <w:b/>
              </w:rPr>
            </w:pPr>
            <w:r w:rsidRPr="00C8493B">
              <w:rPr>
                <w:rFonts w:eastAsia="Times New Roman" w:cstheme="minorHAnsi"/>
                <w:b/>
              </w:rPr>
              <w:t>Interpret functions that arise in applications in terms of the context.</w:t>
            </w:r>
          </w:p>
        </w:tc>
      </w:tr>
      <w:tr w:rsidR="00AB199C" w:rsidRPr="00C8493B" w14:paraId="46CEF3AA" w14:textId="77777777" w:rsidTr="00A1730D">
        <w:tc>
          <w:tcPr>
            <w:tcW w:w="770" w:type="pct"/>
            <w:shd w:val="clear" w:color="auto" w:fill="auto"/>
          </w:tcPr>
          <w:p w14:paraId="05D89324" w14:textId="77777777" w:rsidR="00AB199C" w:rsidRPr="00C8493B" w:rsidRDefault="00AB199C" w:rsidP="00A378FB">
            <w:pPr>
              <w:spacing w:after="0" w:line="240" w:lineRule="auto"/>
              <w:rPr>
                <w:rFonts w:cstheme="minorHAnsi"/>
              </w:rPr>
            </w:pPr>
            <w:r w:rsidRPr="00C8493B">
              <w:rPr>
                <w:rFonts w:cstheme="minorHAnsi"/>
              </w:rPr>
              <w:t>A.M.TMS.16</w:t>
            </w:r>
          </w:p>
        </w:tc>
        <w:tc>
          <w:tcPr>
            <w:tcW w:w="4230" w:type="pct"/>
            <w:shd w:val="clear" w:color="auto" w:fill="auto"/>
          </w:tcPr>
          <w:p w14:paraId="609171FD" w14:textId="77777777" w:rsidR="00AB199C" w:rsidRPr="00C8493B" w:rsidRDefault="00AB199C" w:rsidP="00A378FB">
            <w:pPr>
              <w:widowControl w:val="0"/>
              <w:spacing w:after="0" w:line="240" w:lineRule="auto"/>
              <w:ind w:right="1"/>
              <w:rPr>
                <w:rFonts w:eastAsia="Calibri" w:cstheme="minorHAnsi"/>
              </w:rPr>
            </w:pPr>
            <w:r w:rsidRPr="00C8493B">
              <w:rPr>
                <w:rFonts w:eastAsia="Calibri" w:cstheme="minorHAnsi"/>
              </w:rPr>
              <w:t>Determine the common ratio in arithmetic sequences (e.g., recognize that “down 2” would describe the common ratio for a sequence such as 20, 18, 16, 14, 12</w:t>
            </w:r>
            <w:proofErr w:type="gramStart"/>
            <w:r w:rsidRPr="00C8493B">
              <w:rPr>
                <w:rFonts w:eastAsia="Calibri" w:cstheme="minorHAnsi"/>
              </w:rPr>
              <w:t>,…</w:t>
            </w:r>
            <w:proofErr w:type="gramEnd"/>
            <w:r w:rsidRPr="00C8493B">
              <w:rPr>
                <w:rFonts w:eastAsia="Calibri" w:cstheme="minorHAnsi"/>
              </w:rPr>
              <w:t xml:space="preserve"> and write it as -2.)</w:t>
            </w:r>
          </w:p>
        </w:tc>
      </w:tr>
      <w:tr w:rsidR="00AB199C" w:rsidRPr="00C8493B" w14:paraId="5A774DD7" w14:textId="77777777" w:rsidTr="00A1730D">
        <w:tc>
          <w:tcPr>
            <w:tcW w:w="770" w:type="pct"/>
            <w:shd w:val="clear" w:color="auto" w:fill="auto"/>
          </w:tcPr>
          <w:p w14:paraId="0C66AB29" w14:textId="77777777" w:rsidR="00AB199C" w:rsidRPr="00C8493B" w:rsidRDefault="00AB199C" w:rsidP="00A378FB">
            <w:pPr>
              <w:spacing w:after="0" w:line="240" w:lineRule="auto"/>
              <w:rPr>
                <w:rFonts w:cstheme="minorHAnsi"/>
              </w:rPr>
            </w:pPr>
            <w:r w:rsidRPr="00C8493B">
              <w:rPr>
                <w:rFonts w:cstheme="minorHAnsi"/>
              </w:rPr>
              <w:t>A.M.TMS.17</w:t>
            </w:r>
          </w:p>
        </w:tc>
        <w:tc>
          <w:tcPr>
            <w:tcW w:w="4230" w:type="pct"/>
            <w:shd w:val="clear" w:color="auto" w:fill="auto"/>
          </w:tcPr>
          <w:p w14:paraId="59C0F4AC" w14:textId="77777777" w:rsidR="00AB199C" w:rsidRPr="00C8493B" w:rsidRDefault="00AB199C" w:rsidP="00A378FB">
            <w:pPr>
              <w:widowControl w:val="0"/>
              <w:spacing w:after="0" w:line="240" w:lineRule="auto"/>
              <w:rPr>
                <w:rFonts w:eastAsia="Calibri" w:cstheme="minorHAnsi"/>
              </w:rPr>
            </w:pPr>
            <w:r w:rsidRPr="00C8493B">
              <w:rPr>
                <w:rFonts w:ascii="Calibri" w:eastAsia="Calibri" w:hAnsi="Calibri" w:cstheme="minorHAnsi"/>
              </w:rPr>
              <w:t>Interpret the parameters in a linear function in terms of a context.  Instructional Note:  Limit to linear functions.</w:t>
            </w:r>
          </w:p>
        </w:tc>
      </w:tr>
      <w:tr w:rsidR="00AB199C" w:rsidRPr="00C8493B" w14:paraId="3EB3CB3F" w14:textId="77777777" w:rsidTr="00A1730D">
        <w:tc>
          <w:tcPr>
            <w:tcW w:w="770" w:type="pct"/>
            <w:shd w:val="clear" w:color="auto" w:fill="auto"/>
          </w:tcPr>
          <w:p w14:paraId="2DF20567" w14:textId="77777777" w:rsidR="00AB199C" w:rsidRPr="00C8493B" w:rsidRDefault="00AB199C" w:rsidP="00A378FB">
            <w:pPr>
              <w:spacing w:after="0" w:line="240" w:lineRule="auto"/>
              <w:rPr>
                <w:rFonts w:cstheme="minorHAnsi"/>
              </w:rPr>
            </w:pPr>
            <w:r w:rsidRPr="00C8493B">
              <w:rPr>
                <w:rFonts w:cstheme="minorHAnsi"/>
              </w:rPr>
              <w:t>A.M.TMS.18</w:t>
            </w:r>
          </w:p>
        </w:tc>
        <w:tc>
          <w:tcPr>
            <w:tcW w:w="4230" w:type="pct"/>
            <w:shd w:val="clear" w:color="auto" w:fill="auto"/>
          </w:tcPr>
          <w:p w14:paraId="38C60128" w14:textId="77777777" w:rsidR="00AB199C" w:rsidRPr="00C8493B" w:rsidRDefault="00AB199C" w:rsidP="00A378FB">
            <w:pPr>
              <w:widowControl w:val="0"/>
              <w:spacing w:after="0" w:line="240" w:lineRule="auto"/>
              <w:ind w:right="1"/>
              <w:rPr>
                <w:rFonts w:eastAsia="Times New Roman" w:cstheme="minorHAnsi"/>
              </w:rPr>
            </w:pPr>
            <w:r w:rsidRPr="00C8493B">
              <w:rPr>
                <w:rFonts w:eastAsia="Times New Roman" w:cstheme="minorHAnsi"/>
              </w:rPr>
              <w:t xml:space="preserve">Given a linear function represented by a table, determine the rate of change and find missing value (e.g., </w:t>
            </w:r>
          </w:p>
          <w:tbl>
            <w:tblPr>
              <w:tblStyle w:val="TableGrid2"/>
              <w:tblW w:w="0" w:type="auto"/>
              <w:jc w:val="center"/>
              <w:tblLook w:val="04A0" w:firstRow="1" w:lastRow="0" w:firstColumn="1" w:lastColumn="0" w:noHBand="0" w:noVBand="1"/>
            </w:tblPr>
            <w:tblGrid>
              <w:gridCol w:w="1411"/>
              <w:gridCol w:w="1841"/>
            </w:tblGrid>
            <w:tr w:rsidR="00AB199C" w:rsidRPr="00C8493B" w14:paraId="22185AF7" w14:textId="77777777" w:rsidTr="004C4E4B">
              <w:trPr>
                <w:jc w:val="center"/>
              </w:trPr>
              <w:tc>
                <w:tcPr>
                  <w:tcW w:w="1411" w:type="dxa"/>
                  <w:vAlign w:val="center"/>
                </w:tcPr>
                <w:p w14:paraId="1F2732FA" w14:textId="77777777" w:rsidR="00AB199C" w:rsidRPr="00C8493B" w:rsidRDefault="00AB199C" w:rsidP="00A378FB">
                  <w:pPr>
                    <w:widowControl w:val="0"/>
                    <w:ind w:left="101" w:right="1"/>
                    <w:jc w:val="center"/>
                    <w:rPr>
                      <w:rFonts w:eastAsia="Times New Roman" w:cstheme="minorHAnsi"/>
                    </w:rPr>
                  </w:pPr>
                  <w:r w:rsidRPr="00C8493B">
                    <w:rPr>
                      <w:rFonts w:eastAsia="Times New Roman" w:cstheme="minorHAnsi"/>
                    </w:rPr>
                    <w:t>Items Bought</w:t>
                  </w:r>
                </w:p>
              </w:tc>
              <w:tc>
                <w:tcPr>
                  <w:tcW w:w="1841" w:type="dxa"/>
                  <w:vAlign w:val="center"/>
                </w:tcPr>
                <w:p w14:paraId="3DDB5353" w14:textId="77777777" w:rsidR="00AB199C" w:rsidRPr="00C8493B" w:rsidRDefault="00AB199C" w:rsidP="00A378FB">
                  <w:pPr>
                    <w:widowControl w:val="0"/>
                    <w:ind w:left="101" w:right="1"/>
                    <w:jc w:val="center"/>
                    <w:rPr>
                      <w:rFonts w:eastAsia="Times New Roman" w:cstheme="minorHAnsi"/>
                    </w:rPr>
                  </w:pPr>
                  <w:r w:rsidRPr="00C8493B">
                    <w:rPr>
                      <w:rFonts w:eastAsia="Times New Roman" w:cstheme="minorHAnsi"/>
                    </w:rPr>
                    <w:t>Cost</w:t>
                  </w:r>
                </w:p>
              </w:tc>
            </w:tr>
            <w:tr w:rsidR="00AB199C" w:rsidRPr="00C8493B" w14:paraId="58A3C4F2" w14:textId="77777777" w:rsidTr="004C4E4B">
              <w:trPr>
                <w:jc w:val="center"/>
              </w:trPr>
              <w:tc>
                <w:tcPr>
                  <w:tcW w:w="1411" w:type="dxa"/>
                  <w:vAlign w:val="center"/>
                </w:tcPr>
                <w:p w14:paraId="1B6677F8" w14:textId="77777777" w:rsidR="00AB199C" w:rsidRPr="00C8493B" w:rsidRDefault="00AB199C" w:rsidP="00A378FB">
                  <w:pPr>
                    <w:widowControl w:val="0"/>
                    <w:ind w:left="101" w:right="1"/>
                    <w:jc w:val="center"/>
                    <w:rPr>
                      <w:rFonts w:eastAsia="Times New Roman" w:cstheme="minorHAnsi"/>
                    </w:rPr>
                  </w:pPr>
                  <w:r w:rsidRPr="00C8493B">
                    <w:rPr>
                      <w:rFonts w:eastAsia="Times New Roman" w:cstheme="minorHAnsi"/>
                    </w:rPr>
                    <w:t>1</w:t>
                  </w:r>
                </w:p>
              </w:tc>
              <w:tc>
                <w:tcPr>
                  <w:tcW w:w="1841" w:type="dxa"/>
                  <w:vAlign w:val="center"/>
                </w:tcPr>
                <w:p w14:paraId="45152E73" w14:textId="77777777" w:rsidR="00AB199C" w:rsidRPr="00C8493B" w:rsidRDefault="00AB199C" w:rsidP="00A378FB">
                  <w:pPr>
                    <w:widowControl w:val="0"/>
                    <w:ind w:left="101" w:right="1"/>
                    <w:jc w:val="center"/>
                    <w:rPr>
                      <w:rFonts w:eastAsia="Times New Roman" w:cstheme="minorHAnsi"/>
                    </w:rPr>
                  </w:pPr>
                  <w:r w:rsidRPr="00C8493B">
                    <w:rPr>
                      <w:rFonts w:eastAsia="Times New Roman" w:cstheme="minorHAnsi"/>
                    </w:rPr>
                    <w:t>$5</w:t>
                  </w:r>
                </w:p>
              </w:tc>
            </w:tr>
            <w:tr w:rsidR="00AB199C" w:rsidRPr="00C8493B" w14:paraId="1E25C3A4" w14:textId="77777777" w:rsidTr="004C4E4B">
              <w:trPr>
                <w:jc w:val="center"/>
              </w:trPr>
              <w:tc>
                <w:tcPr>
                  <w:tcW w:w="1411" w:type="dxa"/>
                  <w:vAlign w:val="center"/>
                </w:tcPr>
                <w:p w14:paraId="1DC76995" w14:textId="77777777" w:rsidR="00AB199C" w:rsidRPr="00C8493B" w:rsidRDefault="00AB199C" w:rsidP="00A378FB">
                  <w:pPr>
                    <w:widowControl w:val="0"/>
                    <w:ind w:left="101" w:right="1"/>
                    <w:jc w:val="center"/>
                    <w:rPr>
                      <w:rFonts w:eastAsia="Times New Roman" w:cstheme="minorHAnsi"/>
                    </w:rPr>
                  </w:pPr>
                  <w:r w:rsidRPr="00C8493B">
                    <w:rPr>
                      <w:rFonts w:eastAsia="Times New Roman" w:cstheme="minorHAnsi"/>
                    </w:rPr>
                    <w:t>2</w:t>
                  </w:r>
                </w:p>
              </w:tc>
              <w:tc>
                <w:tcPr>
                  <w:tcW w:w="1841" w:type="dxa"/>
                  <w:vAlign w:val="center"/>
                </w:tcPr>
                <w:p w14:paraId="062A41AA" w14:textId="77777777" w:rsidR="00AB199C" w:rsidRPr="00C8493B" w:rsidRDefault="00AB199C" w:rsidP="00A378FB">
                  <w:pPr>
                    <w:widowControl w:val="0"/>
                    <w:ind w:left="101" w:right="1"/>
                    <w:jc w:val="center"/>
                    <w:rPr>
                      <w:rFonts w:eastAsia="Times New Roman" w:cstheme="minorHAnsi"/>
                    </w:rPr>
                  </w:pPr>
                  <w:r w:rsidRPr="00C8493B">
                    <w:rPr>
                      <w:rFonts w:eastAsia="Times New Roman" w:cstheme="minorHAnsi"/>
                    </w:rPr>
                    <w:t>$7</w:t>
                  </w:r>
                </w:p>
              </w:tc>
            </w:tr>
            <w:tr w:rsidR="00AB199C" w:rsidRPr="00C8493B" w14:paraId="50217CEE" w14:textId="77777777" w:rsidTr="004C4E4B">
              <w:trPr>
                <w:jc w:val="center"/>
              </w:trPr>
              <w:tc>
                <w:tcPr>
                  <w:tcW w:w="1411" w:type="dxa"/>
                  <w:vAlign w:val="center"/>
                </w:tcPr>
                <w:p w14:paraId="29CF3CDA" w14:textId="77777777" w:rsidR="00AB199C" w:rsidRPr="00C8493B" w:rsidRDefault="00AB199C" w:rsidP="00A378FB">
                  <w:pPr>
                    <w:widowControl w:val="0"/>
                    <w:ind w:left="101" w:right="1"/>
                    <w:jc w:val="center"/>
                    <w:rPr>
                      <w:rFonts w:eastAsia="Times New Roman" w:cstheme="minorHAnsi"/>
                    </w:rPr>
                  </w:pPr>
                  <w:r w:rsidRPr="00C8493B">
                    <w:rPr>
                      <w:rFonts w:eastAsia="Times New Roman" w:cstheme="minorHAnsi"/>
                    </w:rPr>
                    <w:t>3</w:t>
                  </w:r>
                </w:p>
              </w:tc>
              <w:tc>
                <w:tcPr>
                  <w:tcW w:w="1841" w:type="dxa"/>
                  <w:vAlign w:val="center"/>
                </w:tcPr>
                <w:p w14:paraId="0E5E3B9C" w14:textId="77777777" w:rsidR="00AB199C" w:rsidRPr="00C8493B" w:rsidRDefault="00AB199C" w:rsidP="00A378FB">
                  <w:pPr>
                    <w:widowControl w:val="0"/>
                    <w:ind w:left="101" w:right="1"/>
                    <w:jc w:val="center"/>
                    <w:rPr>
                      <w:rFonts w:eastAsia="Times New Roman" w:cstheme="minorHAnsi"/>
                    </w:rPr>
                  </w:pPr>
                </w:p>
              </w:tc>
            </w:tr>
            <w:tr w:rsidR="00AB199C" w:rsidRPr="00C8493B" w14:paraId="63DE7A83" w14:textId="77777777" w:rsidTr="004C4E4B">
              <w:trPr>
                <w:jc w:val="center"/>
              </w:trPr>
              <w:tc>
                <w:tcPr>
                  <w:tcW w:w="1411" w:type="dxa"/>
                  <w:vAlign w:val="center"/>
                </w:tcPr>
                <w:p w14:paraId="2FC28536" w14:textId="77777777" w:rsidR="00AB199C" w:rsidRPr="00C8493B" w:rsidRDefault="00AB199C" w:rsidP="00A378FB">
                  <w:pPr>
                    <w:widowControl w:val="0"/>
                    <w:ind w:left="101" w:right="1"/>
                    <w:jc w:val="center"/>
                    <w:rPr>
                      <w:rFonts w:eastAsia="Times New Roman" w:cstheme="minorHAnsi"/>
                    </w:rPr>
                  </w:pPr>
                  <w:r w:rsidRPr="00C8493B">
                    <w:rPr>
                      <w:rFonts w:eastAsia="Times New Roman" w:cstheme="minorHAnsi"/>
                    </w:rPr>
                    <w:lastRenderedPageBreak/>
                    <w:t>4</w:t>
                  </w:r>
                </w:p>
              </w:tc>
              <w:tc>
                <w:tcPr>
                  <w:tcW w:w="1841" w:type="dxa"/>
                  <w:vAlign w:val="center"/>
                </w:tcPr>
                <w:p w14:paraId="547D3EC9" w14:textId="77777777" w:rsidR="00AB199C" w:rsidRPr="00C8493B" w:rsidRDefault="00AB199C" w:rsidP="00A378FB">
                  <w:pPr>
                    <w:widowControl w:val="0"/>
                    <w:ind w:left="101" w:right="1"/>
                    <w:jc w:val="center"/>
                    <w:rPr>
                      <w:rFonts w:eastAsia="Times New Roman" w:cstheme="minorHAnsi"/>
                    </w:rPr>
                  </w:pPr>
                  <w:r w:rsidRPr="00C8493B">
                    <w:rPr>
                      <w:rFonts w:eastAsia="Times New Roman" w:cstheme="minorHAnsi"/>
                    </w:rPr>
                    <w:t>$11</w:t>
                  </w:r>
                </w:p>
              </w:tc>
            </w:tr>
            <w:tr w:rsidR="00AB199C" w:rsidRPr="00C8493B" w14:paraId="3CAB6A23" w14:textId="77777777" w:rsidTr="004C4E4B">
              <w:trPr>
                <w:jc w:val="center"/>
              </w:trPr>
              <w:tc>
                <w:tcPr>
                  <w:tcW w:w="1411" w:type="dxa"/>
                  <w:vAlign w:val="center"/>
                </w:tcPr>
                <w:p w14:paraId="690ED718" w14:textId="77777777" w:rsidR="00AB199C" w:rsidRPr="00C8493B" w:rsidRDefault="00AB199C" w:rsidP="00A378FB">
                  <w:pPr>
                    <w:widowControl w:val="0"/>
                    <w:ind w:left="101" w:right="1"/>
                    <w:jc w:val="center"/>
                    <w:rPr>
                      <w:rFonts w:eastAsia="Times New Roman" w:cstheme="minorHAnsi"/>
                    </w:rPr>
                  </w:pPr>
                </w:p>
              </w:tc>
              <w:tc>
                <w:tcPr>
                  <w:tcW w:w="1841" w:type="dxa"/>
                  <w:vAlign w:val="center"/>
                </w:tcPr>
                <w:p w14:paraId="795E95F2" w14:textId="77777777" w:rsidR="00AB199C" w:rsidRPr="00C8493B" w:rsidRDefault="00AB199C" w:rsidP="00A378FB">
                  <w:pPr>
                    <w:widowControl w:val="0"/>
                    <w:ind w:left="101" w:right="1"/>
                    <w:jc w:val="center"/>
                    <w:rPr>
                      <w:rFonts w:eastAsia="Times New Roman" w:cstheme="minorHAnsi"/>
                    </w:rPr>
                  </w:pPr>
                  <w:r w:rsidRPr="00C8493B">
                    <w:rPr>
                      <w:rFonts w:eastAsia="Times New Roman" w:cstheme="minorHAnsi"/>
                    </w:rPr>
                    <w:t>$13</w:t>
                  </w:r>
                </w:p>
              </w:tc>
            </w:tr>
            <w:tr w:rsidR="00AB199C" w:rsidRPr="00C8493B" w14:paraId="65C5768D" w14:textId="77777777" w:rsidTr="004C4E4B">
              <w:trPr>
                <w:jc w:val="center"/>
              </w:trPr>
              <w:tc>
                <w:tcPr>
                  <w:tcW w:w="1411" w:type="dxa"/>
                  <w:vAlign w:val="center"/>
                </w:tcPr>
                <w:p w14:paraId="1713990F" w14:textId="77777777" w:rsidR="00AB199C" w:rsidRPr="00C8493B" w:rsidRDefault="00AB199C" w:rsidP="00A378FB">
                  <w:pPr>
                    <w:widowControl w:val="0"/>
                    <w:ind w:left="101" w:right="1"/>
                    <w:jc w:val="center"/>
                    <w:rPr>
                      <w:rFonts w:eastAsia="Times New Roman" w:cstheme="minorHAnsi"/>
                    </w:rPr>
                  </w:pPr>
                  <w:r w:rsidRPr="00C8493B">
                    <w:rPr>
                      <w:rFonts w:eastAsia="Times New Roman" w:cstheme="minorHAnsi"/>
                    </w:rPr>
                    <w:t>6</w:t>
                  </w:r>
                </w:p>
              </w:tc>
              <w:tc>
                <w:tcPr>
                  <w:tcW w:w="1841" w:type="dxa"/>
                  <w:vAlign w:val="center"/>
                </w:tcPr>
                <w:p w14:paraId="65E38DD8" w14:textId="77777777" w:rsidR="00AB199C" w:rsidRPr="00C8493B" w:rsidRDefault="00AB199C" w:rsidP="00A378FB">
                  <w:pPr>
                    <w:widowControl w:val="0"/>
                    <w:ind w:left="101" w:right="1"/>
                    <w:jc w:val="center"/>
                    <w:rPr>
                      <w:rFonts w:eastAsia="Times New Roman" w:cstheme="minorHAnsi"/>
                    </w:rPr>
                  </w:pPr>
                </w:p>
              </w:tc>
            </w:tr>
          </w:tbl>
          <w:p w14:paraId="6361EC51" w14:textId="77777777" w:rsidR="00AB199C" w:rsidRPr="00C8493B" w:rsidRDefault="00AB199C" w:rsidP="00A378FB">
            <w:pPr>
              <w:widowControl w:val="0"/>
              <w:spacing w:after="0" w:line="240" w:lineRule="auto"/>
              <w:ind w:left="101" w:right="1"/>
              <w:rPr>
                <w:rFonts w:eastAsia="Times New Roman" w:cstheme="minorHAnsi"/>
              </w:rPr>
            </w:pPr>
          </w:p>
        </w:tc>
      </w:tr>
      <w:tr w:rsidR="00AB199C" w:rsidRPr="00C8493B" w14:paraId="73042A97" w14:textId="77777777" w:rsidTr="00A1730D">
        <w:tc>
          <w:tcPr>
            <w:tcW w:w="770" w:type="pct"/>
            <w:shd w:val="clear" w:color="auto" w:fill="auto"/>
          </w:tcPr>
          <w:p w14:paraId="12891857" w14:textId="77777777" w:rsidR="00AB199C" w:rsidRPr="00C8493B" w:rsidRDefault="00AB199C" w:rsidP="00A378FB">
            <w:pPr>
              <w:spacing w:after="0" w:line="240" w:lineRule="auto"/>
              <w:rPr>
                <w:rFonts w:eastAsia="Times New Roman" w:cstheme="minorHAnsi"/>
              </w:rPr>
            </w:pPr>
            <w:r w:rsidRPr="00C8493B">
              <w:rPr>
                <w:rFonts w:eastAsia="Times New Roman" w:cstheme="minorHAnsi"/>
              </w:rPr>
              <w:lastRenderedPageBreak/>
              <w:t>A.M.TMS.19</w:t>
            </w:r>
          </w:p>
        </w:tc>
        <w:tc>
          <w:tcPr>
            <w:tcW w:w="4230" w:type="pct"/>
            <w:shd w:val="clear" w:color="auto" w:fill="auto"/>
          </w:tcPr>
          <w:p w14:paraId="30777D06" w14:textId="77777777" w:rsidR="00AB199C" w:rsidRPr="00C8493B" w:rsidRDefault="00AB199C" w:rsidP="00A378FB">
            <w:pPr>
              <w:autoSpaceDE w:val="0"/>
              <w:autoSpaceDN w:val="0"/>
              <w:adjustRightInd w:val="0"/>
              <w:spacing w:after="0" w:line="240" w:lineRule="auto"/>
              <w:rPr>
                <w:rFonts w:eastAsia="Times New Roman" w:cstheme="minorHAnsi"/>
              </w:rPr>
            </w:pPr>
            <w:r w:rsidRPr="00C8493B">
              <w:rPr>
                <w:rFonts w:eastAsia="Times New Roman" w:cstheme="minorHAnsi"/>
              </w:rPr>
              <w:t>Given a graph, distinguish between linear functions and exponential functions.</w:t>
            </w:r>
          </w:p>
        </w:tc>
      </w:tr>
    </w:tbl>
    <w:p w14:paraId="35224B3C" w14:textId="77777777" w:rsidR="00A1730D" w:rsidRPr="00C8493B" w:rsidRDefault="00A1730D" w:rsidP="00A378FB">
      <w:pPr>
        <w:spacing w:after="0" w:line="24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5"/>
        <w:gridCol w:w="7785"/>
      </w:tblGrid>
      <w:tr w:rsidR="00AB199C" w:rsidRPr="00C8493B" w14:paraId="47D2FA7F" w14:textId="77777777" w:rsidTr="00A1730D">
        <w:tc>
          <w:tcPr>
            <w:tcW w:w="837" w:type="pct"/>
            <w:shd w:val="clear" w:color="auto" w:fill="auto"/>
          </w:tcPr>
          <w:p w14:paraId="75E32293" w14:textId="77777777" w:rsidR="00AB199C" w:rsidRPr="00C8493B" w:rsidRDefault="00AB199C" w:rsidP="00A378FB">
            <w:pPr>
              <w:spacing w:after="0" w:line="240" w:lineRule="auto"/>
              <w:rPr>
                <w:rFonts w:eastAsia="Times New Roman" w:cstheme="minorHAnsi"/>
                <w:b/>
              </w:rPr>
            </w:pPr>
            <w:r w:rsidRPr="00C8493B">
              <w:rPr>
                <w:rFonts w:eastAsia="Times New Roman" w:cstheme="minorHAnsi"/>
                <w:b/>
              </w:rPr>
              <w:t>Cluster</w:t>
            </w:r>
          </w:p>
        </w:tc>
        <w:tc>
          <w:tcPr>
            <w:tcW w:w="4163" w:type="pct"/>
            <w:shd w:val="clear" w:color="auto" w:fill="auto"/>
          </w:tcPr>
          <w:p w14:paraId="25B264D5" w14:textId="4460E151" w:rsidR="00AB199C" w:rsidRPr="00C8493B" w:rsidRDefault="00756EF6" w:rsidP="00756EF6">
            <w:pPr>
              <w:autoSpaceDE w:val="0"/>
              <w:autoSpaceDN w:val="0"/>
              <w:adjustRightInd w:val="0"/>
              <w:spacing w:after="0" w:line="240" w:lineRule="auto"/>
              <w:rPr>
                <w:rFonts w:eastAsia="Times New Roman" w:cstheme="minorHAnsi"/>
                <w:b/>
              </w:rPr>
            </w:pPr>
            <w:r w:rsidRPr="00C8493B">
              <w:rPr>
                <w:rFonts w:eastAsia="Times New Roman" w:cstheme="minorHAnsi"/>
                <w:b/>
              </w:rPr>
              <w:t>Analyze</w:t>
            </w:r>
            <w:r w:rsidR="00AB199C" w:rsidRPr="00C8493B">
              <w:rPr>
                <w:rFonts w:eastAsia="Times New Roman" w:cstheme="minorHAnsi"/>
                <w:b/>
              </w:rPr>
              <w:t xml:space="preserve"> representations</w:t>
            </w:r>
            <w:r w:rsidRPr="00C8493B">
              <w:rPr>
                <w:rFonts w:eastAsia="Times New Roman" w:cstheme="minorHAnsi"/>
                <w:b/>
              </w:rPr>
              <w:t xml:space="preserve"> of functions</w:t>
            </w:r>
            <w:r w:rsidR="00AB199C" w:rsidRPr="00C8493B">
              <w:rPr>
                <w:rFonts w:eastAsia="Times New Roman" w:cstheme="minorHAnsi"/>
                <w:b/>
              </w:rPr>
              <w:t>.</w:t>
            </w:r>
          </w:p>
        </w:tc>
      </w:tr>
      <w:tr w:rsidR="00AB199C" w:rsidRPr="00C8493B" w14:paraId="18388022" w14:textId="77777777" w:rsidTr="00A1730D">
        <w:tc>
          <w:tcPr>
            <w:tcW w:w="837" w:type="pct"/>
            <w:shd w:val="clear" w:color="auto" w:fill="auto"/>
          </w:tcPr>
          <w:p w14:paraId="03E0C00B"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A.M.TMS.20</w:t>
            </w:r>
          </w:p>
        </w:tc>
        <w:tc>
          <w:tcPr>
            <w:tcW w:w="4163" w:type="pct"/>
            <w:shd w:val="clear" w:color="auto" w:fill="auto"/>
          </w:tcPr>
          <w:p w14:paraId="60341AAB" w14:textId="77777777" w:rsidR="00AB199C" w:rsidRPr="00C8493B" w:rsidRDefault="00AB199C" w:rsidP="00A378FB">
            <w:pPr>
              <w:numPr>
                <w:ilvl w:val="0"/>
                <w:numId w:val="143"/>
              </w:numPr>
              <w:autoSpaceDE w:val="0"/>
              <w:autoSpaceDN w:val="0"/>
              <w:adjustRightInd w:val="0"/>
              <w:spacing w:after="0" w:line="240" w:lineRule="auto"/>
              <w:rPr>
                <w:rFonts w:eastAsia="Times New Roman" w:cstheme="minorHAnsi"/>
              </w:rPr>
            </w:pPr>
            <w:r w:rsidRPr="00C8493B">
              <w:rPr>
                <w:rFonts w:eastAsia="Times New Roman" w:cstheme="minorHAnsi"/>
              </w:rPr>
              <w:t>Given a function rule and the input value, determine the output.</w:t>
            </w:r>
          </w:p>
          <w:p w14:paraId="49F0068F" w14:textId="096C09E7" w:rsidR="00AB199C" w:rsidRPr="00C8493B" w:rsidRDefault="00AB199C" w:rsidP="00A378FB">
            <w:pPr>
              <w:numPr>
                <w:ilvl w:val="0"/>
                <w:numId w:val="143"/>
              </w:numPr>
              <w:autoSpaceDE w:val="0"/>
              <w:autoSpaceDN w:val="0"/>
              <w:adjustRightInd w:val="0"/>
              <w:spacing w:after="0" w:line="240" w:lineRule="auto"/>
              <w:rPr>
                <w:rFonts w:eastAsia="Times New Roman" w:cstheme="minorHAnsi"/>
              </w:rPr>
            </w:pPr>
            <w:r w:rsidRPr="00C8493B">
              <w:rPr>
                <w:rFonts w:eastAsia="Times New Roman" w:cstheme="minorHAnsi"/>
              </w:rPr>
              <w:t>Given graphical representations determine if the graph is a straight line or not a straight line. (</w:t>
            </w:r>
            <w:r w:rsidR="000E7DB5" w:rsidRPr="00C8493B">
              <w:rPr>
                <w:rFonts w:eastAsia="Times New Roman" w:cstheme="minorHAnsi"/>
              </w:rPr>
              <w:t>S</w:t>
            </w:r>
            <w:r w:rsidRPr="00C8493B">
              <w:rPr>
                <w:rFonts w:eastAsia="Times New Roman" w:cstheme="minorHAnsi"/>
              </w:rPr>
              <w:t>taying within Quadrant I</w:t>
            </w:r>
            <w:r w:rsidR="000E7DB5" w:rsidRPr="00C8493B">
              <w:rPr>
                <w:rFonts w:eastAsia="Times New Roman" w:cstheme="minorHAnsi"/>
              </w:rPr>
              <w:t>.</w:t>
            </w:r>
            <w:r w:rsidRPr="00C8493B">
              <w:rPr>
                <w:rFonts w:eastAsia="Times New Roman" w:cstheme="minorHAnsi"/>
              </w:rPr>
              <w:t>)</w:t>
            </w:r>
          </w:p>
        </w:tc>
      </w:tr>
      <w:tr w:rsidR="00AB199C" w:rsidRPr="00C8493B" w14:paraId="3FEE9487" w14:textId="77777777" w:rsidTr="00A1730D">
        <w:tc>
          <w:tcPr>
            <w:tcW w:w="837" w:type="pct"/>
            <w:shd w:val="clear" w:color="auto" w:fill="auto"/>
          </w:tcPr>
          <w:p w14:paraId="4A984635"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A.M.TMS.21</w:t>
            </w:r>
          </w:p>
        </w:tc>
        <w:tc>
          <w:tcPr>
            <w:tcW w:w="4163" w:type="pct"/>
            <w:shd w:val="clear" w:color="auto" w:fill="auto"/>
          </w:tcPr>
          <w:p w14:paraId="4ECA3F63" w14:textId="77777777" w:rsidR="00AB199C" w:rsidRPr="00C8493B" w:rsidRDefault="00AB199C" w:rsidP="00A378FB">
            <w:pPr>
              <w:autoSpaceDE w:val="0"/>
              <w:autoSpaceDN w:val="0"/>
              <w:adjustRightInd w:val="0"/>
              <w:spacing w:after="0" w:line="240" w:lineRule="auto"/>
              <w:rPr>
                <w:rFonts w:eastAsia="Times New Roman" w:cstheme="minorHAnsi"/>
              </w:rPr>
            </w:pPr>
            <w:r w:rsidRPr="00C8493B">
              <w:rPr>
                <w:rFonts w:eastAsia="Times New Roman" w:cstheme="minorHAnsi"/>
              </w:rPr>
              <w:t>Demonstrate an understanding of an increase or decrease on a graph.</w:t>
            </w:r>
          </w:p>
        </w:tc>
      </w:tr>
      <w:tr w:rsidR="00AB199C" w:rsidRPr="00C8493B" w14:paraId="6C2C3E49" w14:textId="77777777" w:rsidTr="00A1730D">
        <w:tc>
          <w:tcPr>
            <w:tcW w:w="837" w:type="pct"/>
            <w:shd w:val="clear" w:color="auto" w:fill="auto"/>
          </w:tcPr>
          <w:p w14:paraId="3EC4D789"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A.M.TMS.22</w:t>
            </w:r>
          </w:p>
        </w:tc>
        <w:tc>
          <w:tcPr>
            <w:tcW w:w="4163" w:type="pct"/>
            <w:shd w:val="clear" w:color="auto" w:fill="auto"/>
          </w:tcPr>
          <w:p w14:paraId="208D6A1A" w14:textId="77777777" w:rsidR="00AB199C" w:rsidRPr="00C8493B" w:rsidRDefault="00AB199C" w:rsidP="00A378FB">
            <w:pPr>
              <w:autoSpaceDE w:val="0"/>
              <w:autoSpaceDN w:val="0"/>
              <w:adjustRightInd w:val="0"/>
              <w:spacing w:after="0" w:line="240" w:lineRule="auto"/>
              <w:rPr>
                <w:rFonts w:eastAsia="Times New Roman" w:cstheme="minorHAnsi"/>
              </w:rPr>
            </w:pPr>
            <w:r w:rsidRPr="00C8493B">
              <w:rPr>
                <w:rFonts w:eastAsia="Times New Roman" w:cstheme="minorHAnsi"/>
              </w:rPr>
              <w:t>With the assistance of a graphing calculator and visual cue cards as needed, graph functions expressed symbolically and show key features of the graph.</w:t>
            </w:r>
            <w:r w:rsidRPr="00C8493B">
              <w:rPr>
                <w:rFonts w:eastAsia="Times New Roman" w:cstheme="minorHAnsi"/>
                <w:iCs/>
              </w:rPr>
              <w:t xml:space="preserve"> </w:t>
            </w:r>
            <w:r w:rsidRPr="00C8493B">
              <w:rPr>
                <w:rFonts w:eastAsia="Times New Roman" w:cstheme="minorHAnsi"/>
              </w:rPr>
              <w:t>Instructional Note:  Focus on linear functions.</w:t>
            </w:r>
          </w:p>
        </w:tc>
      </w:tr>
      <w:tr w:rsidR="00AB199C" w:rsidRPr="00C8493B" w14:paraId="3D4FC1BB" w14:textId="77777777" w:rsidTr="00A1730D">
        <w:tc>
          <w:tcPr>
            <w:tcW w:w="837" w:type="pct"/>
            <w:shd w:val="clear" w:color="auto" w:fill="auto"/>
          </w:tcPr>
          <w:p w14:paraId="785E645C"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A.M.TMS.23</w:t>
            </w:r>
          </w:p>
        </w:tc>
        <w:tc>
          <w:tcPr>
            <w:tcW w:w="4163" w:type="pct"/>
            <w:shd w:val="clear" w:color="auto" w:fill="auto"/>
          </w:tcPr>
          <w:p w14:paraId="583D28B6" w14:textId="77777777" w:rsidR="00AB199C" w:rsidRPr="00C8493B" w:rsidRDefault="00AB199C" w:rsidP="00A378FB">
            <w:pPr>
              <w:autoSpaceDE w:val="0"/>
              <w:autoSpaceDN w:val="0"/>
              <w:adjustRightInd w:val="0"/>
              <w:spacing w:after="0" w:line="240" w:lineRule="auto"/>
              <w:rPr>
                <w:rFonts w:eastAsia="Times New Roman" w:cstheme="minorHAnsi"/>
              </w:rPr>
            </w:pPr>
            <w:r w:rsidRPr="00C8493B">
              <w:rPr>
                <w:rFonts w:eastAsia="Times New Roman" w:cstheme="minorHAnsi"/>
              </w:rPr>
              <w:t>Given two tables representing linear real-world function, determine which is increasing at a greater rate.</w:t>
            </w:r>
          </w:p>
        </w:tc>
      </w:tr>
      <w:tr w:rsidR="00AB199C" w:rsidRPr="00C8493B" w14:paraId="1D6DB124" w14:textId="77777777" w:rsidTr="00A1730D">
        <w:tc>
          <w:tcPr>
            <w:tcW w:w="837" w:type="pct"/>
            <w:shd w:val="clear" w:color="auto" w:fill="auto"/>
          </w:tcPr>
          <w:p w14:paraId="37C80730"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A.M.TMS.24</w:t>
            </w:r>
          </w:p>
        </w:tc>
        <w:tc>
          <w:tcPr>
            <w:tcW w:w="4163" w:type="pct"/>
            <w:shd w:val="clear" w:color="auto" w:fill="auto"/>
          </w:tcPr>
          <w:p w14:paraId="0FC897A1" w14:textId="77777777" w:rsidR="00AB199C" w:rsidRPr="00C8493B" w:rsidRDefault="00AB199C" w:rsidP="00A378FB">
            <w:pPr>
              <w:autoSpaceDE w:val="0"/>
              <w:autoSpaceDN w:val="0"/>
              <w:adjustRightInd w:val="0"/>
              <w:spacing w:after="0" w:line="240" w:lineRule="auto"/>
              <w:rPr>
                <w:rFonts w:eastAsia="Times New Roman" w:cstheme="minorHAnsi"/>
              </w:rPr>
            </w:pPr>
            <w:r w:rsidRPr="00C8493B">
              <w:rPr>
                <w:rFonts w:eastAsia="Times New Roman" w:cstheme="minorHAnsi"/>
              </w:rPr>
              <w:t>Compare and contrast two functions represented in different tables or graphs (e.g., Store A’s Discount Table and Store B’s Discount Table) to answer questions.</w:t>
            </w:r>
          </w:p>
        </w:tc>
      </w:tr>
    </w:tbl>
    <w:p w14:paraId="143167A8" w14:textId="77777777" w:rsidR="00AB199C" w:rsidRPr="00C8493B" w:rsidRDefault="00AB199C" w:rsidP="00A378FB">
      <w:pPr>
        <w:widowControl w:val="0"/>
        <w:tabs>
          <w:tab w:val="left" w:pos="8640"/>
        </w:tabs>
        <w:spacing w:after="0" w:line="240" w:lineRule="auto"/>
        <w:rPr>
          <w:rFonts w:eastAsia="Times New Roman" w:cstheme="minorHAnsi"/>
          <w:b/>
          <w:highlight w:val="yellow"/>
        </w:rPr>
      </w:pPr>
    </w:p>
    <w:p w14:paraId="466246A3" w14:textId="77777777" w:rsidR="00AB199C" w:rsidRPr="00C8493B" w:rsidRDefault="00AB199C" w:rsidP="00A378FB">
      <w:pPr>
        <w:widowControl w:val="0"/>
        <w:tabs>
          <w:tab w:val="left" w:pos="8640"/>
        </w:tabs>
        <w:spacing w:after="0" w:line="240" w:lineRule="auto"/>
        <w:rPr>
          <w:rFonts w:eastAsia="Times New Roman" w:cstheme="minorHAnsi"/>
          <w:b/>
        </w:rPr>
      </w:pPr>
      <w:r w:rsidRPr="00C8493B">
        <w:rPr>
          <w:rFonts w:eastAsia="Times New Roman" w:cstheme="minorHAnsi"/>
          <w:b/>
        </w:rPr>
        <w:t>Functions - Building Functions</w:t>
      </w:r>
    </w:p>
    <w:p w14:paraId="433CB44E" w14:textId="77777777" w:rsidR="00AB199C" w:rsidRPr="00C8493B" w:rsidRDefault="00AB199C" w:rsidP="00A378FB">
      <w:pPr>
        <w:widowControl w:val="0"/>
        <w:tabs>
          <w:tab w:val="left" w:pos="8640"/>
        </w:tabs>
        <w:spacing w:after="0" w:line="240" w:lineRule="auto"/>
        <w:rPr>
          <w:rFonts w:eastAsia="Times New Roman" w:cstheme="minorHAnsi"/>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7910"/>
      </w:tblGrid>
      <w:tr w:rsidR="00AB199C" w:rsidRPr="00C8493B" w14:paraId="555E92D8" w14:textId="77777777" w:rsidTr="00A1730D">
        <w:tc>
          <w:tcPr>
            <w:tcW w:w="770" w:type="pct"/>
            <w:shd w:val="clear" w:color="auto" w:fill="auto"/>
          </w:tcPr>
          <w:p w14:paraId="0ADDED0E" w14:textId="77777777" w:rsidR="00AB199C" w:rsidRPr="00C8493B" w:rsidRDefault="00AB199C" w:rsidP="00A378FB">
            <w:pPr>
              <w:spacing w:after="0" w:line="240" w:lineRule="auto"/>
              <w:rPr>
                <w:rFonts w:eastAsia="Times New Roman" w:cstheme="minorHAnsi"/>
                <w:b/>
              </w:rPr>
            </w:pPr>
            <w:r w:rsidRPr="00C8493B">
              <w:rPr>
                <w:rFonts w:eastAsia="Times New Roman" w:cstheme="minorHAnsi"/>
                <w:b/>
              </w:rPr>
              <w:t>Cluster</w:t>
            </w:r>
          </w:p>
        </w:tc>
        <w:tc>
          <w:tcPr>
            <w:tcW w:w="4230" w:type="pct"/>
            <w:shd w:val="clear" w:color="auto" w:fill="auto"/>
          </w:tcPr>
          <w:p w14:paraId="7EDBE7F5" w14:textId="77777777" w:rsidR="00AB199C" w:rsidRPr="00C8493B" w:rsidRDefault="00AB199C" w:rsidP="00A378FB">
            <w:pPr>
              <w:autoSpaceDE w:val="0"/>
              <w:autoSpaceDN w:val="0"/>
              <w:adjustRightInd w:val="0"/>
              <w:spacing w:after="0" w:line="240" w:lineRule="auto"/>
              <w:rPr>
                <w:rFonts w:eastAsia="Times New Roman" w:cstheme="minorHAnsi"/>
                <w:b/>
              </w:rPr>
            </w:pPr>
            <w:r w:rsidRPr="00C8493B">
              <w:rPr>
                <w:rFonts w:eastAsia="Times New Roman" w:cstheme="minorHAnsi"/>
                <w:b/>
              </w:rPr>
              <w:t>Build a function that models a relationship between two quantities.</w:t>
            </w:r>
          </w:p>
        </w:tc>
      </w:tr>
      <w:tr w:rsidR="00AB199C" w:rsidRPr="00C8493B" w14:paraId="55DF68D9" w14:textId="77777777" w:rsidTr="00A1730D">
        <w:tc>
          <w:tcPr>
            <w:tcW w:w="770" w:type="pct"/>
            <w:shd w:val="clear" w:color="auto" w:fill="auto"/>
          </w:tcPr>
          <w:p w14:paraId="28345797" w14:textId="77777777" w:rsidR="00AB199C" w:rsidRPr="00C8493B" w:rsidRDefault="00AB199C" w:rsidP="00A378FB">
            <w:pPr>
              <w:widowControl w:val="0"/>
              <w:spacing w:after="0" w:line="240" w:lineRule="auto"/>
              <w:rPr>
                <w:rFonts w:cstheme="minorHAnsi"/>
              </w:rPr>
            </w:pPr>
            <w:r w:rsidRPr="00C8493B">
              <w:rPr>
                <w:rFonts w:cstheme="minorHAnsi"/>
              </w:rPr>
              <w:t>A.M.TMS.25</w:t>
            </w:r>
          </w:p>
        </w:tc>
        <w:tc>
          <w:tcPr>
            <w:tcW w:w="4230" w:type="pct"/>
            <w:shd w:val="clear" w:color="auto" w:fill="auto"/>
          </w:tcPr>
          <w:p w14:paraId="7B10FDA4" w14:textId="77777777" w:rsidR="00AB199C" w:rsidRPr="00C8493B" w:rsidRDefault="00AB199C" w:rsidP="00A378FB">
            <w:pPr>
              <w:autoSpaceDE w:val="0"/>
              <w:autoSpaceDN w:val="0"/>
              <w:adjustRightInd w:val="0"/>
              <w:spacing w:after="0" w:line="240" w:lineRule="auto"/>
              <w:rPr>
                <w:rFonts w:eastAsia="Times New Roman" w:cstheme="minorHAnsi"/>
              </w:rPr>
            </w:pPr>
            <w:r w:rsidRPr="00C8493B">
              <w:rPr>
                <w:rFonts w:eastAsia="Times New Roman" w:cstheme="minorHAnsi"/>
              </w:rPr>
              <w:t>From a given list recognize linear and exponential functions, including arithmetic sequences, given a graph, a description of a relationship, or two input-output pairs (include reading these from a table).</w:t>
            </w:r>
          </w:p>
        </w:tc>
      </w:tr>
      <w:tr w:rsidR="00AB199C" w:rsidRPr="00C8493B" w14:paraId="6888F362" w14:textId="77777777" w:rsidTr="00A1730D">
        <w:tc>
          <w:tcPr>
            <w:tcW w:w="770" w:type="pct"/>
            <w:shd w:val="clear" w:color="auto" w:fill="auto"/>
          </w:tcPr>
          <w:p w14:paraId="76C638CD" w14:textId="77777777" w:rsidR="00AB199C" w:rsidRPr="00C8493B" w:rsidRDefault="00AB199C" w:rsidP="00A378FB">
            <w:pPr>
              <w:widowControl w:val="0"/>
              <w:spacing w:after="0" w:line="240" w:lineRule="auto"/>
              <w:rPr>
                <w:rFonts w:cstheme="minorHAnsi"/>
              </w:rPr>
            </w:pPr>
            <w:r w:rsidRPr="00C8493B">
              <w:rPr>
                <w:rFonts w:cstheme="minorHAnsi"/>
              </w:rPr>
              <w:t>A.M.TMS.26</w:t>
            </w:r>
          </w:p>
        </w:tc>
        <w:tc>
          <w:tcPr>
            <w:tcW w:w="4230" w:type="pct"/>
            <w:shd w:val="clear" w:color="auto" w:fill="auto"/>
          </w:tcPr>
          <w:p w14:paraId="2D7E06DC" w14:textId="77777777" w:rsidR="00AB199C" w:rsidRPr="00C8493B" w:rsidRDefault="00AB199C" w:rsidP="00A378FB">
            <w:pPr>
              <w:widowControl w:val="0"/>
              <w:spacing w:after="0" w:line="240" w:lineRule="auto"/>
              <w:rPr>
                <w:rFonts w:eastAsia="Times New Roman" w:cstheme="minorHAnsi"/>
              </w:rPr>
            </w:pPr>
            <w:r w:rsidRPr="00C8493B">
              <w:rPr>
                <w:rFonts w:eastAsia="Times New Roman" w:cstheme="minorHAnsi"/>
              </w:rPr>
              <w:t>Given a real-world situation, complete a given table to answer questions. For example:</w:t>
            </w:r>
          </w:p>
          <w:tbl>
            <w:tblPr>
              <w:tblStyle w:val="TableGrid2"/>
              <w:tblW w:w="0" w:type="auto"/>
              <w:jc w:val="center"/>
              <w:tblLook w:val="04A0" w:firstRow="1" w:lastRow="0" w:firstColumn="1" w:lastColumn="0" w:noHBand="0" w:noVBand="1"/>
            </w:tblPr>
            <w:tblGrid>
              <w:gridCol w:w="1411"/>
              <w:gridCol w:w="1440"/>
            </w:tblGrid>
            <w:tr w:rsidR="00AB199C" w:rsidRPr="00C8493B" w14:paraId="6134AC6A" w14:textId="77777777" w:rsidTr="004C4E4B">
              <w:trPr>
                <w:jc w:val="center"/>
              </w:trPr>
              <w:tc>
                <w:tcPr>
                  <w:tcW w:w="1411" w:type="dxa"/>
                  <w:vAlign w:val="center"/>
                </w:tcPr>
                <w:p w14:paraId="56D9FF76" w14:textId="77777777" w:rsidR="00AB199C" w:rsidRPr="00C8493B" w:rsidRDefault="00AB199C" w:rsidP="00A378FB">
                  <w:pPr>
                    <w:widowControl w:val="0"/>
                    <w:jc w:val="center"/>
                    <w:rPr>
                      <w:rFonts w:eastAsia="Times New Roman" w:cstheme="minorHAnsi"/>
                    </w:rPr>
                  </w:pPr>
                  <w:r w:rsidRPr="00C8493B">
                    <w:rPr>
                      <w:rFonts w:eastAsia="Times New Roman" w:cstheme="minorHAnsi"/>
                    </w:rPr>
                    <w:t>Items Bought</w:t>
                  </w:r>
                </w:p>
              </w:tc>
              <w:tc>
                <w:tcPr>
                  <w:tcW w:w="1440" w:type="dxa"/>
                  <w:vAlign w:val="center"/>
                </w:tcPr>
                <w:p w14:paraId="042A2E08" w14:textId="77777777" w:rsidR="00AB199C" w:rsidRPr="00C8493B" w:rsidRDefault="00AB199C" w:rsidP="00A378FB">
                  <w:pPr>
                    <w:widowControl w:val="0"/>
                    <w:jc w:val="center"/>
                    <w:rPr>
                      <w:rFonts w:eastAsia="Times New Roman" w:cstheme="minorHAnsi"/>
                    </w:rPr>
                  </w:pPr>
                  <w:r w:rsidRPr="00C8493B">
                    <w:rPr>
                      <w:rFonts w:eastAsia="Times New Roman" w:cstheme="minorHAnsi"/>
                    </w:rPr>
                    <w:t>Cost</w:t>
                  </w:r>
                </w:p>
              </w:tc>
            </w:tr>
            <w:tr w:rsidR="00AB199C" w:rsidRPr="00C8493B" w14:paraId="14F1E4E9" w14:textId="77777777" w:rsidTr="004C4E4B">
              <w:trPr>
                <w:jc w:val="center"/>
              </w:trPr>
              <w:tc>
                <w:tcPr>
                  <w:tcW w:w="1411" w:type="dxa"/>
                  <w:vAlign w:val="center"/>
                </w:tcPr>
                <w:p w14:paraId="3CC75199" w14:textId="77777777" w:rsidR="00AB199C" w:rsidRPr="00C8493B" w:rsidRDefault="00AB199C" w:rsidP="00A378FB">
                  <w:pPr>
                    <w:widowControl w:val="0"/>
                    <w:jc w:val="center"/>
                    <w:rPr>
                      <w:rFonts w:eastAsia="Times New Roman" w:cstheme="minorHAnsi"/>
                    </w:rPr>
                  </w:pPr>
                </w:p>
              </w:tc>
              <w:tc>
                <w:tcPr>
                  <w:tcW w:w="1440" w:type="dxa"/>
                  <w:vAlign w:val="center"/>
                </w:tcPr>
                <w:p w14:paraId="4592346C" w14:textId="77777777" w:rsidR="00AB199C" w:rsidRPr="00C8493B" w:rsidRDefault="00AB199C" w:rsidP="00A378FB">
                  <w:pPr>
                    <w:widowControl w:val="0"/>
                    <w:jc w:val="center"/>
                    <w:rPr>
                      <w:rFonts w:eastAsia="Times New Roman" w:cstheme="minorHAnsi"/>
                    </w:rPr>
                  </w:pPr>
                </w:p>
              </w:tc>
            </w:tr>
            <w:tr w:rsidR="00AB199C" w:rsidRPr="00C8493B" w14:paraId="23488EDF" w14:textId="77777777" w:rsidTr="004C4E4B">
              <w:trPr>
                <w:jc w:val="center"/>
              </w:trPr>
              <w:tc>
                <w:tcPr>
                  <w:tcW w:w="1411" w:type="dxa"/>
                  <w:vAlign w:val="center"/>
                </w:tcPr>
                <w:p w14:paraId="1EE771AC" w14:textId="77777777" w:rsidR="00AB199C" w:rsidRPr="00C8493B" w:rsidRDefault="00AB199C" w:rsidP="00A378FB">
                  <w:pPr>
                    <w:widowControl w:val="0"/>
                    <w:jc w:val="center"/>
                    <w:rPr>
                      <w:rFonts w:eastAsia="Times New Roman" w:cstheme="minorHAnsi"/>
                    </w:rPr>
                  </w:pPr>
                </w:p>
              </w:tc>
              <w:tc>
                <w:tcPr>
                  <w:tcW w:w="1440" w:type="dxa"/>
                  <w:vAlign w:val="center"/>
                </w:tcPr>
                <w:p w14:paraId="3000A1B6" w14:textId="77777777" w:rsidR="00AB199C" w:rsidRPr="00C8493B" w:rsidRDefault="00AB199C" w:rsidP="00A378FB">
                  <w:pPr>
                    <w:widowControl w:val="0"/>
                    <w:jc w:val="center"/>
                    <w:rPr>
                      <w:rFonts w:eastAsia="Times New Roman" w:cstheme="minorHAnsi"/>
                    </w:rPr>
                  </w:pPr>
                </w:p>
              </w:tc>
            </w:tr>
            <w:tr w:rsidR="00AB199C" w:rsidRPr="00C8493B" w14:paraId="2F1BCE44" w14:textId="77777777" w:rsidTr="004C4E4B">
              <w:trPr>
                <w:jc w:val="center"/>
              </w:trPr>
              <w:tc>
                <w:tcPr>
                  <w:tcW w:w="1411" w:type="dxa"/>
                  <w:vAlign w:val="center"/>
                </w:tcPr>
                <w:p w14:paraId="319DCCFD" w14:textId="77777777" w:rsidR="00AB199C" w:rsidRPr="00C8493B" w:rsidRDefault="00AB199C" w:rsidP="00A378FB">
                  <w:pPr>
                    <w:widowControl w:val="0"/>
                    <w:jc w:val="center"/>
                    <w:rPr>
                      <w:rFonts w:eastAsia="Times New Roman" w:cstheme="minorHAnsi"/>
                    </w:rPr>
                  </w:pPr>
                </w:p>
              </w:tc>
              <w:tc>
                <w:tcPr>
                  <w:tcW w:w="1440" w:type="dxa"/>
                  <w:vAlign w:val="center"/>
                </w:tcPr>
                <w:p w14:paraId="0DCDE6CC" w14:textId="77777777" w:rsidR="00AB199C" w:rsidRPr="00C8493B" w:rsidRDefault="00AB199C" w:rsidP="00A378FB">
                  <w:pPr>
                    <w:widowControl w:val="0"/>
                    <w:jc w:val="center"/>
                    <w:rPr>
                      <w:rFonts w:eastAsia="Times New Roman" w:cstheme="minorHAnsi"/>
                    </w:rPr>
                  </w:pPr>
                </w:p>
              </w:tc>
            </w:tr>
            <w:tr w:rsidR="00AB199C" w:rsidRPr="00C8493B" w14:paraId="017D4F23" w14:textId="77777777" w:rsidTr="004C4E4B">
              <w:trPr>
                <w:jc w:val="center"/>
              </w:trPr>
              <w:tc>
                <w:tcPr>
                  <w:tcW w:w="1411" w:type="dxa"/>
                  <w:vAlign w:val="center"/>
                </w:tcPr>
                <w:p w14:paraId="58C4DC58" w14:textId="77777777" w:rsidR="00AB199C" w:rsidRPr="00C8493B" w:rsidRDefault="00AB199C" w:rsidP="00A378FB">
                  <w:pPr>
                    <w:widowControl w:val="0"/>
                    <w:jc w:val="center"/>
                    <w:rPr>
                      <w:rFonts w:eastAsia="Times New Roman" w:cstheme="minorHAnsi"/>
                    </w:rPr>
                  </w:pPr>
                </w:p>
              </w:tc>
              <w:tc>
                <w:tcPr>
                  <w:tcW w:w="1440" w:type="dxa"/>
                  <w:vAlign w:val="center"/>
                </w:tcPr>
                <w:p w14:paraId="13460D6A" w14:textId="77777777" w:rsidR="00AB199C" w:rsidRPr="00C8493B" w:rsidRDefault="00AB199C" w:rsidP="00A378FB">
                  <w:pPr>
                    <w:widowControl w:val="0"/>
                    <w:jc w:val="center"/>
                    <w:rPr>
                      <w:rFonts w:eastAsia="Times New Roman" w:cstheme="minorHAnsi"/>
                    </w:rPr>
                  </w:pPr>
                </w:p>
              </w:tc>
            </w:tr>
            <w:tr w:rsidR="00AB199C" w:rsidRPr="00C8493B" w14:paraId="33A15265" w14:textId="77777777" w:rsidTr="004C4E4B">
              <w:trPr>
                <w:jc w:val="center"/>
              </w:trPr>
              <w:tc>
                <w:tcPr>
                  <w:tcW w:w="1411" w:type="dxa"/>
                  <w:vAlign w:val="center"/>
                </w:tcPr>
                <w:p w14:paraId="3F51AAF6" w14:textId="77777777" w:rsidR="00AB199C" w:rsidRPr="00C8493B" w:rsidRDefault="00AB199C" w:rsidP="00A378FB">
                  <w:pPr>
                    <w:widowControl w:val="0"/>
                    <w:jc w:val="center"/>
                    <w:rPr>
                      <w:rFonts w:eastAsia="Times New Roman" w:cstheme="minorHAnsi"/>
                    </w:rPr>
                  </w:pPr>
                </w:p>
              </w:tc>
              <w:tc>
                <w:tcPr>
                  <w:tcW w:w="1440" w:type="dxa"/>
                  <w:vAlign w:val="center"/>
                </w:tcPr>
                <w:p w14:paraId="3B187084" w14:textId="77777777" w:rsidR="00AB199C" w:rsidRPr="00C8493B" w:rsidRDefault="00AB199C" w:rsidP="00A378FB">
                  <w:pPr>
                    <w:widowControl w:val="0"/>
                    <w:jc w:val="center"/>
                    <w:rPr>
                      <w:rFonts w:eastAsia="Times New Roman" w:cstheme="minorHAnsi"/>
                    </w:rPr>
                  </w:pPr>
                </w:p>
              </w:tc>
            </w:tr>
          </w:tbl>
          <w:p w14:paraId="4EE2A962" w14:textId="77777777" w:rsidR="00AB199C" w:rsidRPr="00C8493B" w:rsidRDefault="00AB199C" w:rsidP="00A378FB">
            <w:pPr>
              <w:widowControl w:val="0"/>
              <w:spacing w:after="0" w:line="240" w:lineRule="auto"/>
              <w:rPr>
                <w:rFonts w:eastAsia="Times New Roman" w:cstheme="minorHAnsi"/>
              </w:rPr>
            </w:pPr>
          </w:p>
        </w:tc>
      </w:tr>
    </w:tbl>
    <w:p w14:paraId="68EDEE2F" w14:textId="77777777" w:rsidR="00AB199C" w:rsidRPr="00C8493B" w:rsidRDefault="00AB199C" w:rsidP="00A378FB">
      <w:pPr>
        <w:widowControl w:val="0"/>
        <w:tabs>
          <w:tab w:val="left" w:pos="8640"/>
        </w:tabs>
        <w:spacing w:after="0" w:line="240" w:lineRule="auto"/>
        <w:rPr>
          <w:rFonts w:eastAsia="Times New Roman" w:cstheme="minorHAnsi"/>
          <w:b/>
          <w:highlight w:val="yellow"/>
        </w:rPr>
      </w:pPr>
    </w:p>
    <w:p w14:paraId="0AD77D62" w14:textId="77777777" w:rsidR="00AB199C" w:rsidRPr="00C8493B" w:rsidRDefault="00AB199C" w:rsidP="00A378FB">
      <w:pPr>
        <w:widowControl w:val="0"/>
        <w:tabs>
          <w:tab w:val="left" w:pos="8640"/>
        </w:tabs>
        <w:spacing w:after="0" w:line="240" w:lineRule="auto"/>
        <w:rPr>
          <w:rFonts w:eastAsia="Times New Roman" w:cstheme="minorHAnsi"/>
          <w:b/>
        </w:rPr>
      </w:pPr>
      <w:r w:rsidRPr="00C8493B">
        <w:rPr>
          <w:rFonts w:eastAsia="Times New Roman" w:cstheme="minorHAnsi"/>
          <w:b/>
        </w:rPr>
        <w:t>Geometry – Geometric Measuring and Dimension</w:t>
      </w:r>
    </w:p>
    <w:p w14:paraId="07F1D932" w14:textId="77777777" w:rsidR="00AB199C" w:rsidRPr="00C8493B" w:rsidRDefault="00AB199C" w:rsidP="00A378FB">
      <w:pPr>
        <w:widowControl w:val="0"/>
        <w:tabs>
          <w:tab w:val="left" w:pos="8640"/>
        </w:tabs>
        <w:spacing w:after="0" w:line="240" w:lineRule="auto"/>
        <w:rPr>
          <w:rFonts w:eastAsia="Times New Roman" w:cstheme="minorHAnsi"/>
          <w:b/>
        </w:rPr>
      </w:pPr>
    </w:p>
    <w:tbl>
      <w:tblPr>
        <w:tblW w:w="49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2"/>
        <w:gridCol w:w="7824"/>
      </w:tblGrid>
      <w:tr w:rsidR="00AB199C" w:rsidRPr="00C8493B" w14:paraId="4AFCAB79" w14:textId="77777777" w:rsidTr="004C4E4B">
        <w:tc>
          <w:tcPr>
            <w:tcW w:w="778" w:type="pct"/>
            <w:shd w:val="clear" w:color="auto" w:fill="auto"/>
          </w:tcPr>
          <w:p w14:paraId="6425F64E" w14:textId="77777777" w:rsidR="00AB199C" w:rsidRPr="00C8493B" w:rsidRDefault="00AB199C" w:rsidP="00A378FB">
            <w:pPr>
              <w:spacing w:after="0" w:line="240" w:lineRule="auto"/>
              <w:rPr>
                <w:rFonts w:eastAsia="Times New Roman" w:cstheme="minorHAnsi"/>
                <w:b/>
              </w:rPr>
            </w:pPr>
            <w:r w:rsidRPr="00C8493B">
              <w:rPr>
                <w:rFonts w:eastAsia="Times New Roman" w:cstheme="minorHAnsi"/>
                <w:b/>
              </w:rPr>
              <w:t>Cluster</w:t>
            </w:r>
          </w:p>
        </w:tc>
        <w:tc>
          <w:tcPr>
            <w:tcW w:w="4222" w:type="pct"/>
            <w:shd w:val="clear" w:color="auto" w:fill="auto"/>
          </w:tcPr>
          <w:p w14:paraId="1F66EF72" w14:textId="77777777" w:rsidR="00AB199C" w:rsidRPr="00C8493B" w:rsidRDefault="00AB199C" w:rsidP="00A378FB">
            <w:pPr>
              <w:autoSpaceDE w:val="0"/>
              <w:autoSpaceDN w:val="0"/>
              <w:adjustRightInd w:val="0"/>
              <w:spacing w:after="0" w:line="240" w:lineRule="auto"/>
              <w:rPr>
                <w:rFonts w:eastAsia="Times New Roman" w:cstheme="minorHAnsi"/>
                <w:b/>
              </w:rPr>
            </w:pPr>
            <w:r w:rsidRPr="00C8493B">
              <w:rPr>
                <w:rFonts w:eastAsia="Times New Roman" w:cstheme="minorHAnsi"/>
                <w:b/>
              </w:rPr>
              <w:t>Explain volume formulas and use them to solve problems.</w:t>
            </w:r>
          </w:p>
        </w:tc>
      </w:tr>
      <w:tr w:rsidR="00AB199C" w:rsidRPr="00C8493B" w14:paraId="01D3913C" w14:textId="77777777" w:rsidTr="004C4E4B">
        <w:tc>
          <w:tcPr>
            <w:tcW w:w="778" w:type="pct"/>
            <w:shd w:val="clear" w:color="auto" w:fill="auto"/>
          </w:tcPr>
          <w:p w14:paraId="5A4B3099" w14:textId="77777777" w:rsidR="00AB199C" w:rsidRPr="00C8493B" w:rsidRDefault="00AB199C" w:rsidP="00A378FB">
            <w:pPr>
              <w:widowControl w:val="0"/>
              <w:spacing w:after="0" w:line="240" w:lineRule="auto"/>
              <w:rPr>
                <w:rFonts w:cstheme="minorHAnsi"/>
              </w:rPr>
            </w:pPr>
            <w:r w:rsidRPr="00C8493B">
              <w:rPr>
                <w:rFonts w:cstheme="minorHAnsi"/>
              </w:rPr>
              <w:t>A.M.TMS.27</w:t>
            </w:r>
          </w:p>
        </w:tc>
        <w:tc>
          <w:tcPr>
            <w:tcW w:w="4222" w:type="pct"/>
            <w:shd w:val="clear" w:color="auto" w:fill="auto"/>
          </w:tcPr>
          <w:p w14:paraId="11945027" w14:textId="77777777" w:rsidR="00AB199C" w:rsidRPr="00C8493B" w:rsidRDefault="00AB199C" w:rsidP="00A378FB">
            <w:pPr>
              <w:autoSpaceDE w:val="0"/>
              <w:autoSpaceDN w:val="0"/>
              <w:adjustRightInd w:val="0"/>
              <w:spacing w:after="0" w:line="240" w:lineRule="auto"/>
              <w:rPr>
                <w:rFonts w:eastAsia="Times New Roman" w:cstheme="minorHAnsi"/>
              </w:rPr>
            </w:pPr>
            <w:r w:rsidRPr="00C8493B">
              <w:rPr>
                <w:rFonts w:eastAsia="Times New Roman" w:cstheme="minorHAnsi"/>
              </w:rPr>
              <w:t>Measure quantities accurately (e.g., follow a recipe).</w:t>
            </w:r>
          </w:p>
        </w:tc>
      </w:tr>
    </w:tbl>
    <w:p w14:paraId="2C774C97" w14:textId="77777777" w:rsidR="00AB199C" w:rsidRPr="00C8493B" w:rsidRDefault="00AB199C" w:rsidP="00A378FB">
      <w:pPr>
        <w:widowControl w:val="0"/>
        <w:tabs>
          <w:tab w:val="left" w:pos="8640"/>
        </w:tabs>
        <w:spacing w:after="0" w:line="240" w:lineRule="auto"/>
        <w:rPr>
          <w:rFonts w:eastAsia="Times New Roman" w:cstheme="minorHAnsi"/>
          <w:b/>
        </w:rPr>
      </w:pPr>
    </w:p>
    <w:p w14:paraId="6B77B8A4" w14:textId="77777777" w:rsidR="00AB199C" w:rsidRPr="00C8493B" w:rsidRDefault="00AB199C" w:rsidP="00A378FB">
      <w:pPr>
        <w:widowControl w:val="0"/>
        <w:tabs>
          <w:tab w:val="left" w:pos="8640"/>
        </w:tabs>
        <w:spacing w:after="0" w:line="240" w:lineRule="auto"/>
        <w:rPr>
          <w:rFonts w:eastAsia="Times New Roman" w:cstheme="minorHAnsi"/>
          <w:b/>
        </w:rPr>
      </w:pPr>
      <w:r w:rsidRPr="00C8493B">
        <w:rPr>
          <w:rFonts w:eastAsia="Times New Roman" w:cstheme="minorHAnsi"/>
          <w:b/>
        </w:rPr>
        <w:t>Geometry – Expressing Geometric Properties with Equations</w:t>
      </w:r>
    </w:p>
    <w:p w14:paraId="6AF34B69" w14:textId="77777777" w:rsidR="00AB199C" w:rsidRPr="00C8493B" w:rsidRDefault="00AB199C" w:rsidP="00A378FB">
      <w:pPr>
        <w:widowControl w:val="0"/>
        <w:tabs>
          <w:tab w:val="left" w:pos="8640"/>
        </w:tabs>
        <w:spacing w:after="0" w:line="240" w:lineRule="auto"/>
        <w:rPr>
          <w:rFonts w:eastAsia="Times New Roman" w:cstheme="minorHAnsi"/>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7910"/>
      </w:tblGrid>
      <w:tr w:rsidR="00AB199C" w:rsidRPr="00C8493B" w14:paraId="2C7C88AD" w14:textId="77777777" w:rsidTr="004C4E4B">
        <w:tc>
          <w:tcPr>
            <w:tcW w:w="770" w:type="pct"/>
            <w:shd w:val="clear" w:color="auto" w:fill="auto"/>
          </w:tcPr>
          <w:p w14:paraId="12A0E146" w14:textId="739BD326" w:rsidR="00AB199C" w:rsidRPr="00C8493B" w:rsidRDefault="00AB199C" w:rsidP="00A378FB">
            <w:pPr>
              <w:spacing w:after="0" w:line="240" w:lineRule="auto"/>
              <w:rPr>
                <w:rFonts w:eastAsia="Times New Roman" w:cstheme="minorHAnsi"/>
                <w:b/>
              </w:rPr>
            </w:pPr>
            <w:r w:rsidRPr="00C8493B">
              <w:rPr>
                <w:rFonts w:eastAsia="Times New Roman" w:cstheme="minorHAnsi"/>
                <w:b/>
              </w:rPr>
              <w:t>Cluster</w:t>
            </w:r>
          </w:p>
        </w:tc>
        <w:tc>
          <w:tcPr>
            <w:tcW w:w="4230" w:type="pct"/>
            <w:shd w:val="clear" w:color="auto" w:fill="auto"/>
          </w:tcPr>
          <w:p w14:paraId="40EF0416" w14:textId="5B515CA2" w:rsidR="00AB199C" w:rsidRPr="00C8493B" w:rsidRDefault="00756EF6" w:rsidP="00A378FB">
            <w:pPr>
              <w:autoSpaceDE w:val="0"/>
              <w:autoSpaceDN w:val="0"/>
              <w:adjustRightInd w:val="0"/>
              <w:spacing w:after="0" w:line="240" w:lineRule="auto"/>
              <w:rPr>
                <w:rFonts w:eastAsia="Times New Roman" w:cstheme="minorHAnsi"/>
                <w:b/>
              </w:rPr>
            </w:pPr>
            <w:r w:rsidRPr="00C8493B">
              <w:rPr>
                <w:rFonts w:eastAsia="Times New Roman" w:cstheme="minorHAnsi"/>
                <w:b/>
              </w:rPr>
              <w:t>Use measurement to solve problems.</w:t>
            </w:r>
          </w:p>
        </w:tc>
      </w:tr>
      <w:tr w:rsidR="00AB199C" w:rsidRPr="00C8493B" w14:paraId="6015E653" w14:textId="77777777" w:rsidTr="004C4E4B">
        <w:tc>
          <w:tcPr>
            <w:tcW w:w="770" w:type="pct"/>
            <w:shd w:val="clear" w:color="auto" w:fill="auto"/>
          </w:tcPr>
          <w:p w14:paraId="40940FAB" w14:textId="77777777" w:rsidR="00AB199C" w:rsidRPr="00C8493B" w:rsidRDefault="00AB199C" w:rsidP="00A378FB">
            <w:pPr>
              <w:autoSpaceDE w:val="0"/>
              <w:autoSpaceDN w:val="0"/>
              <w:adjustRightInd w:val="0"/>
              <w:spacing w:after="0" w:line="240" w:lineRule="auto"/>
              <w:rPr>
                <w:rFonts w:eastAsia="Times New Roman" w:cstheme="minorHAnsi"/>
              </w:rPr>
            </w:pPr>
            <w:r w:rsidRPr="00C8493B">
              <w:rPr>
                <w:rFonts w:eastAsia="Times New Roman" w:cstheme="minorHAnsi"/>
              </w:rPr>
              <w:t>A.M.TMS.28</w:t>
            </w:r>
          </w:p>
        </w:tc>
        <w:tc>
          <w:tcPr>
            <w:tcW w:w="4230" w:type="pct"/>
            <w:shd w:val="clear" w:color="auto" w:fill="auto"/>
          </w:tcPr>
          <w:p w14:paraId="0B29DD27" w14:textId="77777777" w:rsidR="00AB199C" w:rsidRPr="00C8493B" w:rsidRDefault="00AB199C" w:rsidP="00A378FB">
            <w:pPr>
              <w:autoSpaceDE w:val="0"/>
              <w:autoSpaceDN w:val="0"/>
              <w:adjustRightInd w:val="0"/>
              <w:spacing w:after="0" w:line="240" w:lineRule="auto"/>
              <w:rPr>
                <w:rFonts w:eastAsia="Times New Roman" w:cstheme="minorHAnsi"/>
              </w:rPr>
            </w:pPr>
            <w:r w:rsidRPr="00C8493B">
              <w:rPr>
                <w:rFonts w:eastAsia="Times New Roman" w:cstheme="minorHAnsi"/>
              </w:rPr>
              <w:t>Given coordinates, identify the geometric shapes using proper terminology.</w:t>
            </w:r>
          </w:p>
        </w:tc>
      </w:tr>
      <w:tr w:rsidR="00AB199C" w:rsidRPr="00C8493B" w14:paraId="4F143AAD" w14:textId="77777777" w:rsidTr="004C4E4B">
        <w:tc>
          <w:tcPr>
            <w:tcW w:w="770" w:type="pct"/>
            <w:shd w:val="clear" w:color="auto" w:fill="auto"/>
          </w:tcPr>
          <w:p w14:paraId="4331F118" w14:textId="77777777" w:rsidR="00AB199C" w:rsidRPr="00C8493B" w:rsidRDefault="00AB199C" w:rsidP="00A378FB">
            <w:pPr>
              <w:autoSpaceDE w:val="0"/>
              <w:autoSpaceDN w:val="0"/>
              <w:adjustRightInd w:val="0"/>
              <w:spacing w:after="0" w:line="240" w:lineRule="auto"/>
              <w:rPr>
                <w:rFonts w:eastAsia="Times New Roman" w:cstheme="minorHAnsi"/>
              </w:rPr>
            </w:pPr>
            <w:r w:rsidRPr="00C8493B">
              <w:rPr>
                <w:rFonts w:eastAsia="Times New Roman" w:cstheme="minorHAnsi"/>
              </w:rPr>
              <w:t>A.M.TMS.29</w:t>
            </w:r>
          </w:p>
        </w:tc>
        <w:tc>
          <w:tcPr>
            <w:tcW w:w="4230" w:type="pct"/>
            <w:shd w:val="clear" w:color="auto" w:fill="auto"/>
          </w:tcPr>
          <w:p w14:paraId="6DFAF19E" w14:textId="77777777" w:rsidR="00AB199C" w:rsidRPr="00C8493B" w:rsidRDefault="00AB199C" w:rsidP="00A378FB">
            <w:pPr>
              <w:autoSpaceDE w:val="0"/>
              <w:autoSpaceDN w:val="0"/>
              <w:adjustRightInd w:val="0"/>
              <w:spacing w:after="0" w:line="240" w:lineRule="auto"/>
              <w:rPr>
                <w:rFonts w:eastAsia="Times New Roman" w:cstheme="minorHAnsi"/>
              </w:rPr>
            </w:pPr>
            <w:r w:rsidRPr="00C8493B">
              <w:rPr>
                <w:rFonts w:eastAsia="Times New Roman" w:cstheme="minorHAnsi"/>
              </w:rPr>
              <w:t xml:space="preserve">Find perimeters and areas of squares and rectangles to solve real-world problems.   </w:t>
            </w:r>
          </w:p>
        </w:tc>
      </w:tr>
    </w:tbl>
    <w:p w14:paraId="561BD77D" w14:textId="77777777" w:rsidR="00AB199C" w:rsidRPr="00C8493B" w:rsidRDefault="00AB199C" w:rsidP="00A378FB">
      <w:pPr>
        <w:widowControl w:val="0"/>
        <w:tabs>
          <w:tab w:val="left" w:pos="8640"/>
        </w:tabs>
        <w:spacing w:after="0" w:line="240" w:lineRule="auto"/>
        <w:rPr>
          <w:rFonts w:eastAsia="Times New Roman" w:cstheme="minorHAnsi"/>
          <w:b/>
        </w:rPr>
      </w:pPr>
    </w:p>
    <w:p w14:paraId="0526ABAF" w14:textId="77777777" w:rsidR="00AB199C" w:rsidRPr="00C8493B" w:rsidRDefault="00AB199C" w:rsidP="00A378FB">
      <w:pPr>
        <w:widowControl w:val="0"/>
        <w:tabs>
          <w:tab w:val="left" w:pos="8640"/>
        </w:tabs>
        <w:spacing w:after="0" w:line="240" w:lineRule="auto"/>
        <w:rPr>
          <w:rFonts w:eastAsia="Times New Roman" w:cstheme="minorHAnsi"/>
          <w:b/>
        </w:rPr>
      </w:pPr>
      <w:r w:rsidRPr="00C8493B">
        <w:rPr>
          <w:rFonts w:eastAsia="Times New Roman" w:cstheme="minorHAnsi"/>
          <w:b/>
        </w:rPr>
        <w:t>Geometry – Modeling with Geometry</w:t>
      </w:r>
    </w:p>
    <w:p w14:paraId="379500D0" w14:textId="77777777" w:rsidR="00AB199C" w:rsidRPr="00C8493B" w:rsidRDefault="00AB199C" w:rsidP="00A378FB">
      <w:pPr>
        <w:widowControl w:val="0"/>
        <w:tabs>
          <w:tab w:val="left" w:pos="8640"/>
        </w:tabs>
        <w:spacing w:after="0" w:line="240" w:lineRule="auto"/>
        <w:rPr>
          <w:rFonts w:eastAsia="Times New Roman" w:cstheme="minorHAnsi"/>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95"/>
        <w:gridCol w:w="7955"/>
      </w:tblGrid>
      <w:tr w:rsidR="00AB199C" w:rsidRPr="00C8493B" w14:paraId="7980A170" w14:textId="77777777" w:rsidTr="00A1730D">
        <w:tc>
          <w:tcPr>
            <w:tcW w:w="746" w:type="pct"/>
            <w:shd w:val="clear" w:color="auto" w:fill="auto"/>
          </w:tcPr>
          <w:p w14:paraId="6A4CF3CB" w14:textId="77777777" w:rsidR="00AB199C" w:rsidRPr="00C8493B" w:rsidRDefault="00AB199C" w:rsidP="00A378FB">
            <w:pPr>
              <w:spacing w:after="0" w:line="240" w:lineRule="auto"/>
              <w:rPr>
                <w:rFonts w:eastAsia="Times New Roman" w:cstheme="minorHAnsi"/>
                <w:b/>
              </w:rPr>
            </w:pPr>
            <w:r w:rsidRPr="00C8493B">
              <w:rPr>
                <w:rFonts w:eastAsia="Times New Roman" w:cstheme="minorHAnsi"/>
                <w:b/>
              </w:rPr>
              <w:lastRenderedPageBreak/>
              <w:t>Cluster</w:t>
            </w:r>
          </w:p>
        </w:tc>
        <w:tc>
          <w:tcPr>
            <w:tcW w:w="4254" w:type="pct"/>
          </w:tcPr>
          <w:p w14:paraId="2531907C" w14:textId="61345079" w:rsidR="00AB199C" w:rsidRPr="00C8493B" w:rsidRDefault="00756EF6" w:rsidP="00A378FB">
            <w:pPr>
              <w:widowControl w:val="0"/>
              <w:spacing w:after="0" w:line="240" w:lineRule="auto"/>
              <w:rPr>
                <w:rFonts w:eastAsia="Calibri" w:cstheme="minorHAnsi"/>
                <w:b/>
              </w:rPr>
            </w:pPr>
            <w:r w:rsidRPr="00C8493B">
              <w:rPr>
                <w:rFonts w:eastAsia="Calibri" w:cstheme="minorHAnsi"/>
                <w:b/>
              </w:rPr>
              <w:t>Use coordinates and determine area and perimeter.</w:t>
            </w:r>
          </w:p>
        </w:tc>
      </w:tr>
      <w:tr w:rsidR="00AB199C" w:rsidRPr="00C8493B" w14:paraId="2554FB21" w14:textId="77777777" w:rsidTr="00A1730D">
        <w:tc>
          <w:tcPr>
            <w:tcW w:w="746" w:type="pct"/>
          </w:tcPr>
          <w:p w14:paraId="591C7526" w14:textId="0814146C" w:rsidR="00AB199C" w:rsidRPr="00C8493B" w:rsidRDefault="00A1730D" w:rsidP="00A378FB">
            <w:pPr>
              <w:widowControl w:val="0"/>
              <w:autoSpaceDE w:val="0"/>
              <w:autoSpaceDN w:val="0"/>
              <w:adjustRightInd w:val="0"/>
              <w:spacing w:after="0" w:line="240" w:lineRule="auto"/>
              <w:rPr>
                <w:rFonts w:eastAsia="Times New Roman" w:cstheme="minorHAnsi"/>
              </w:rPr>
            </w:pPr>
            <w:r w:rsidRPr="00C8493B">
              <w:rPr>
                <w:rFonts w:eastAsia="Times New Roman" w:cstheme="minorHAnsi"/>
              </w:rPr>
              <w:t>A.M.TMS.30</w:t>
            </w:r>
          </w:p>
        </w:tc>
        <w:tc>
          <w:tcPr>
            <w:tcW w:w="4254" w:type="pct"/>
          </w:tcPr>
          <w:p w14:paraId="5FB86549" w14:textId="7A958AE4" w:rsidR="00634384" w:rsidRPr="00C8493B" w:rsidRDefault="00634384" w:rsidP="00634384">
            <w:pPr>
              <w:spacing w:after="0" w:line="240" w:lineRule="auto"/>
              <w:ind w:right="14"/>
              <w:rPr>
                <w:rFonts w:eastAsia="Times New Roman" w:cstheme="minorHAnsi"/>
              </w:rPr>
            </w:pPr>
            <w:r w:rsidRPr="00C8493B">
              <w:rPr>
                <w:rFonts w:eastAsia="Times New Roman" w:cstheme="minorHAnsi"/>
              </w:rPr>
              <w:t>Use scale models to demonstrate an understanding of geometric concepts.</w:t>
            </w:r>
          </w:p>
          <w:p w14:paraId="33C70E38" w14:textId="6EF59DEC" w:rsidR="00AB199C" w:rsidRPr="00C8493B" w:rsidRDefault="00AB199C" w:rsidP="00A378FB">
            <w:pPr>
              <w:numPr>
                <w:ilvl w:val="0"/>
                <w:numId w:val="144"/>
              </w:numPr>
              <w:spacing w:after="0" w:line="240" w:lineRule="auto"/>
              <w:ind w:right="14"/>
              <w:rPr>
                <w:rFonts w:eastAsia="Times New Roman" w:cstheme="minorHAnsi"/>
              </w:rPr>
            </w:pPr>
            <w:r w:rsidRPr="00C8493B">
              <w:rPr>
                <w:rFonts w:eastAsia="Times New Roman" w:cstheme="minorHAnsi"/>
              </w:rPr>
              <w:t>Sketch a scale model using graph paper as needed (e.g., the layout of their house).</w:t>
            </w:r>
          </w:p>
          <w:p w14:paraId="767944E5" w14:textId="77777777" w:rsidR="00AB199C" w:rsidRPr="00C8493B" w:rsidRDefault="00AB199C" w:rsidP="00A378FB">
            <w:pPr>
              <w:widowControl w:val="0"/>
              <w:numPr>
                <w:ilvl w:val="0"/>
                <w:numId w:val="144"/>
              </w:numPr>
              <w:autoSpaceDE w:val="0"/>
              <w:autoSpaceDN w:val="0"/>
              <w:adjustRightInd w:val="0"/>
              <w:spacing w:after="0" w:line="240" w:lineRule="auto"/>
              <w:ind w:right="1"/>
              <w:rPr>
                <w:rFonts w:eastAsia="Times New Roman" w:cstheme="minorHAnsi"/>
              </w:rPr>
            </w:pPr>
            <w:r w:rsidRPr="00C8493B">
              <w:rPr>
                <w:rFonts w:eastAsia="Times New Roman" w:cstheme="minorHAnsi"/>
              </w:rPr>
              <w:t>Interpret a scale model (e.g., locate specific rooms on a diagram of the school).</w:t>
            </w:r>
          </w:p>
        </w:tc>
      </w:tr>
    </w:tbl>
    <w:p w14:paraId="4832F73B" w14:textId="77777777" w:rsidR="00AB199C" w:rsidRPr="00C8493B" w:rsidRDefault="00AB199C" w:rsidP="00A378FB">
      <w:pPr>
        <w:widowControl w:val="0"/>
        <w:tabs>
          <w:tab w:val="left" w:pos="8640"/>
        </w:tabs>
        <w:spacing w:after="0" w:line="240" w:lineRule="auto"/>
        <w:rPr>
          <w:rFonts w:eastAsia="Times New Roman" w:cstheme="minorHAnsi"/>
          <w:b/>
        </w:rPr>
      </w:pPr>
    </w:p>
    <w:p w14:paraId="66436EE5" w14:textId="77777777" w:rsidR="00AB199C" w:rsidRPr="00C8493B" w:rsidRDefault="00AB199C" w:rsidP="00A378FB">
      <w:pPr>
        <w:widowControl w:val="0"/>
        <w:tabs>
          <w:tab w:val="left" w:pos="8640"/>
        </w:tabs>
        <w:spacing w:after="0" w:line="240" w:lineRule="auto"/>
        <w:rPr>
          <w:rFonts w:eastAsia="Times New Roman" w:cstheme="minorHAnsi"/>
          <w:b/>
        </w:rPr>
      </w:pPr>
      <w:r w:rsidRPr="00C8493B">
        <w:rPr>
          <w:rFonts w:eastAsia="Times New Roman" w:cstheme="minorHAnsi"/>
          <w:b/>
        </w:rPr>
        <w:t>Statistics and Probability - Interpreting Categorical &amp; Quantitative Data</w:t>
      </w:r>
    </w:p>
    <w:p w14:paraId="44022693" w14:textId="77777777" w:rsidR="00AB199C" w:rsidRPr="00C8493B" w:rsidRDefault="00AB199C" w:rsidP="00A378FB">
      <w:pPr>
        <w:widowControl w:val="0"/>
        <w:tabs>
          <w:tab w:val="left" w:pos="8640"/>
        </w:tabs>
        <w:spacing w:after="0" w:line="240" w:lineRule="auto"/>
        <w:rPr>
          <w:rFonts w:eastAsia="Times New Roman" w:cstheme="minorHAnsi"/>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5"/>
        <w:gridCol w:w="7785"/>
      </w:tblGrid>
      <w:tr w:rsidR="00AB199C" w:rsidRPr="00C8493B" w14:paraId="61AD4FC2" w14:textId="77777777" w:rsidTr="004C4E4B">
        <w:tc>
          <w:tcPr>
            <w:tcW w:w="837" w:type="pct"/>
            <w:shd w:val="clear" w:color="auto" w:fill="auto"/>
          </w:tcPr>
          <w:p w14:paraId="218EB803" w14:textId="77777777" w:rsidR="00AB199C" w:rsidRPr="00C8493B" w:rsidRDefault="00AB199C" w:rsidP="00A378FB">
            <w:pPr>
              <w:spacing w:after="0" w:line="240" w:lineRule="auto"/>
              <w:rPr>
                <w:rFonts w:eastAsia="Times New Roman" w:cstheme="minorHAnsi"/>
                <w:b/>
              </w:rPr>
            </w:pPr>
            <w:r w:rsidRPr="00C8493B">
              <w:rPr>
                <w:rFonts w:eastAsia="Times New Roman" w:cstheme="minorHAnsi"/>
                <w:b/>
              </w:rPr>
              <w:t>Cluster</w:t>
            </w:r>
          </w:p>
        </w:tc>
        <w:tc>
          <w:tcPr>
            <w:tcW w:w="4163" w:type="pct"/>
            <w:shd w:val="clear" w:color="auto" w:fill="auto"/>
          </w:tcPr>
          <w:p w14:paraId="7B360010" w14:textId="77777777" w:rsidR="00AB199C" w:rsidRPr="00C8493B" w:rsidRDefault="00AB199C" w:rsidP="00A378FB">
            <w:pPr>
              <w:autoSpaceDE w:val="0"/>
              <w:autoSpaceDN w:val="0"/>
              <w:adjustRightInd w:val="0"/>
              <w:spacing w:after="0" w:line="240" w:lineRule="auto"/>
              <w:rPr>
                <w:rFonts w:eastAsia="Times New Roman" w:cstheme="minorHAnsi"/>
                <w:b/>
              </w:rPr>
            </w:pPr>
            <w:r w:rsidRPr="00C8493B">
              <w:rPr>
                <w:rFonts w:eastAsia="Times New Roman" w:cstheme="minorHAnsi"/>
                <w:b/>
              </w:rPr>
              <w:t>Summarize, represent, and interpret data on two categorical and quantitative variables.</w:t>
            </w:r>
          </w:p>
        </w:tc>
      </w:tr>
      <w:tr w:rsidR="00AB199C" w:rsidRPr="00C8493B" w14:paraId="0493213E" w14:textId="77777777" w:rsidTr="004C4E4B">
        <w:tc>
          <w:tcPr>
            <w:tcW w:w="837" w:type="pct"/>
            <w:shd w:val="clear" w:color="auto" w:fill="auto"/>
          </w:tcPr>
          <w:p w14:paraId="50D9BFAF" w14:textId="77777777" w:rsidR="00AB199C" w:rsidRPr="00C8493B" w:rsidRDefault="00AB199C" w:rsidP="00A378FB">
            <w:pPr>
              <w:widowControl w:val="0"/>
              <w:spacing w:after="0" w:line="240" w:lineRule="auto"/>
              <w:rPr>
                <w:rFonts w:cstheme="minorHAnsi"/>
              </w:rPr>
            </w:pPr>
            <w:r w:rsidRPr="00C8493B">
              <w:rPr>
                <w:rFonts w:cstheme="minorHAnsi"/>
              </w:rPr>
              <w:t>A.M.TMS.31</w:t>
            </w:r>
          </w:p>
        </w:tc>
        <w:tc>
          <w:tcPr>
            <w:tcW w:w="4163" w:type="pct"/>
            <w:shd w:val="clear" w:color="auto" w:fill="auto"/>
          </w:tcPr>
          <w:p w14:paraId="4C9B803A" w14:textId="77777777" w:rsidR="00AB199C" w:rsidRPr="00C8493B" w:rsidRDefault="00AB199C" w:rsidP="00A378FB">
            <w:pPr>
              <w:autoSpaceDE w:val="0"/>
              <w:autoSpaceDN w:val="0"/>
              <w:adjustRightInd w:val="0"/>
              <w:spacing w:after="0" w:line="240" w:lineRule="auto"/>
              <w:rPr>
                <w:rFonts w:eastAsia="Times New Roman" w:cstheme="minorHAnsi"/>
              </w:rPr>
            </w:pPr>
            <w:r w:rsidRPr="00C8493B">
              <w:rPr>
                <w:rFonts w:eastAsia="Times New Roman" w:cstheme="minorHAnsi"/>
              </w:rPr>
              <w:t>Represent data of frequency using tally charts in real world situations.</w:t>
            </w:r>
          </w:p>
        </w:tc>
      </w:tr>
      <w:tr w:rsidR="00AB199C" w:rsidRPr="00C8493B" w14:paraId="0E72D694" w14:textId="77777777" w:rsidTr="004C4E4B">
        <w:tc>
          <w:tcPr>
            <w:tcW w:w="837" w:type="pct"/>
            <w:shd w:val="clear" w:color="auto" w:fill="auto"/>
          </w:tcPr>
          <w:p w14:paraId="1B6EF7C8" w14:textId="77777777" w:rsidR="00AB199C" w:rsidRPr="00C8493B" w:rsidRDefault="00AB199C" w:rsidP="00A378FB">
            <w:pPr>
              <w:widowControl w:val="0"/>
              <w:spacing w:after="0" w:line="240" w:lineRule="auto"/>
              <w:rPr>
                <w:rFonts w:cstheme="minorHAnsi"/>
              </w:rPr>
            </w:pPr>
            <w:r w:rsidRPr="00C8493B">
              <w:rPr>
                <w:rFonts w:cstheme="minorHAnsi"/>
              </w:rPr>
              <w:t>A.M.TMS.32</w:t>
            </w:r>
          </w:p>
        </w:tc>
        <w:tc>
          <w:tcPr>
            <w:tcW w:w="4163" w:type="pct"/>
            <w:shd w:val="clear" w:color="auto" w:fill="auto"/>
          </w:tcPr>
          <w:p w14:paraId="0B24663D" w14:textId="77777777" w:rsidR="00AB199C" w:rsidRPr="00C8493B" w:rsidRDefault="00AB199C" w:rsidP="00A378FB">
            <w:pPr>
              <w:autoSpaceDE w:val="0"/>
              <w:autoSpaceDN w:val="0"/>
              <w:adjustRightInd w:val="0"/>
              <w:spacing w:after="0" w:line="240" w:lineRule="auto"/>
              <w:rPr>
                <w:rFonts w:eastAsia="Times New Roman" w:cstheme="minorHAnsi"/>
              </w:rPr>
            </w:pPr>
            <w:r w:rsidRPr="00C8493B">
              <w:rPr>
                <w:rFonts w:eastAsia="Times New Roman" w:cstheme="minorHAnsi"/>
              </w:rPr>
              <w:t>Sort data or objects according to characteristics, similarities, and/or associations. Interpret frequencies in the context of the data (e.g., after surveying students, regarding their favorite ice cream flavor, answer related questions).</w:t>
            </w:r>
          </w:p>
        </w:tc>
      </w:tr>
      <w:tr w:rsidR="00AB199C" w:rsidRPr="00C8493B" w14:paraId="401D44AE" w14:textId="77777777" w:rsidTr="004C4E4B">
        <w:tc>
          <w:tcPr>
            <w:tcW w:w="837" w:type="pct"/>
            <w:shd w:val="clear" w:color="auto" w:fill="auto"/>
          </w:tcPr>
          <w:p w14:paraId="6FE80CD4" w14:textId="77777777" w:rsidR="00AB199C" w:rsidRPr="00C8493B" w:rsidRDefault="00AB199C" w:rsidP="00A378FB">
            <w:pPr>
              <w:widowControl w:val="0"/>
              <w:spacing w:after="0" w:line="240" w:lineRule="auto"/>
              <w:rPr>
                <w:rFonts w:cstheme="minorHAnsi"/>
                <w:b/>
              </w:rPr>
            </w:pPr>
            <w:r w:rsidRPr="00C8493B">
              <w:rPr>
                <w:rFonts w:cstheme="minorHAnsi"/>
                <w:b/>
              </w:rPr>
              <w:t>Cluster</w:t>
            </w:r>
          </w:p>
        </w:tc>
        <w:tc>
          <w:tcPr>
            <w:tcW w:w="4163" w:type="pct"/>
            <w:shd w:val="clear" w:color="auto" w:fill="auto"/>
          </w:tcPr>
          <w:p w14:paraId="34411707" w14:textId="77777777" w:rsidR="00AB199C" w:rsidRPr="00C8493B" w:rsidRDefault="00AB199C" w:rsidP="00A378FB">
            <w:pPr>
              <w:autoSpaceDE w:val="0"/>
              <w:autoSpaceDN w:val="0"/>
              <w:adjustRightInd w:val="0"/>
              <w:spacing w:after="0" w:line="240" w:lineRule="auto"/>
              <w:rPr>
                <w:rFonts w:eastAsia="Times New Roman" w:cstheme="minorHAnsi"/>
                <w:b/>
                <w:bCs/>
              </w:rPr>
            </w:pPr>
            <w:r w:rsidRPr="00C8493B">
              <w:rPr>
                <w:rFonts w:eastAsia="Times New Roman" w:cstheme="minorHAnsi"/>
                <w:b/>
                <w:bCs/>
              </w:rPr>
              <w:t>Summarize, represent, and interpret data on a single count or measurement variable.</w:t>
            </w:r>
          </w:p>
        </w:tc>
      </w:tr>
      <w:tr w:rsidR="00AB199C" w:rsidRPr="00C8493B" w14:paraId="7EB7DB6F" w14:textId="77777777" w:rsidTr="004C4E4B">
        <w:tc>
          <w:tcPr>
            <w:tcW w:w="837" w:type="pct"/>
            <w:shd w:val="clear" w:color="auto" w:fill="auto"/>
          </w:tcPr>
          <w:p w14:paraId="3DE09895" w14:textId="77777777" w:rsidR="00AB199C" w:rsidRPr="00C8493B" w:rsidRDefault="00AB199C" w:rsidP="00A378FB">
            <w:pPr>
              <w:widowControl w:val="0"/>
              <w:spacing w:after="0" w:line="240" w:lineRule="auto"/>
              <w:rPr>
                <w:rFonts w:cstheme="minorHAnsi"/>
              </w:rPr>
            </w:pPr>
            <w:r w:rsidRPr="00C8493B">
              <w:rPr>
                <w:rFonts w:cstheme="minorHAnsi"/>
              </w:rPr>
              <w:t>A.M.TMS.33</w:t>
            </w:r>
          </w:p>
        </w:tc>
        <w:tc>
          <w:tcPr>
            <w:tcW w:w="4163" w:type="pct"/>
            <w:shd w:val="clear" w:color="auto" w:fill="auto"/>
          </w:tcPr>
          <w:p w14:paraId="6C4A7002" w14:textId="77777777" w:rsidR="00AB199C" w:rsidRPr="00C8493B" w:rsidRDefault="00AB199C" w:rsidP="00A378FB">
            <w:pPr>
              <w:autoSpaceDE w:val="0"/>
              <w:autoSpaceDN w:val="0"/>
              <w:adjustRightInd w:val="0"/>
              <w:spacing w:after="0" w:line="240" w:lineRule="auto"/>
              <w:rPr>
                <w:rFonts w:eastAsia="Times New Roman" w:cstheme="minorHAnsi"/>
              </w:rPr>
            </w:pPr>
            <w:r w:rsidRPr="00C8493B">
              <w:rPr>
                <w:rFonts w:eastAsia="Times New Roman" w:cstheme="minorHAnsi"/>
              </w:rPr>
              <w:t>Represent data with dot plots on a number line.</w:t>
            </w:r>
          </w:p>
        </w:tc>
      </w:tr>
      <w:tr w:rsidR="00AB199C" w:rsidRPr="00C8493B" w14:paraId="6B4BF18E" w14:textId="77777777" w:rsidTr="004C4E4B">
        <w:tc>
          <w:tcPr>
            <w:tcW w:w="837" w:type="pct"/>
            <w:shd w:val="clear" w:color="auto" w:fill="auto"/>
          </w:tcPr>
          <w:p w14:paraId="6E6A21F0" w14:textId="77777777" w:rsidR="00AB199C" w:rsidRPr="00C8493B" w:rsidRDefault="00AB199C" w:rsidP="00A378FB">
            <w:pPr>
              <w:widowControl w:val="0"/>
              <w:spacing w:after="0" w:line="240" w:lineRule="auto"/>
              <w:rPr>
                <w:rFonts w:cstheme="minorHAnsi"/>
              </w:rPr>
            </w:pPr>
            <w:r w:rsidRPr="00C8493B">
              <w:rPr>
                <w:rFonts w:cstheme="minorHAnsi"/>
              </w:rPr>
              <w:t>A.M.TMS.34</w:t>
            </w:r>
          </w:p>
        </w:tc>
        <w:tc>
          <w:tcPr>
            <w:tcW w:w="4163" w:type="pct"/>
            <w:shd w:val="clear" w:color="auto" w:fill="auto"/>
          </w:tcPr>
          <w:p w14:paraId="78A4F4B0" w14:textId="77777777" w:rsidR="00AB199C" w:rsidRPr="00C8493B" w:rsidRDefault="00AB199C" w:rsidP="00A378FB">
            <w:pPr>
              <w:autoSpaceDE w:val="0"/>
              <w:autoSpaceDN w:val="0"/>
              <w:adjustRightInd w:val="0"/>
              <w:spacing w:after="0" w:line="240" w:lineRule="auto"/>
              <w:rPr>
                <w:rFonts w:eastAsia="Times New Roman" w:cstheme="minorHAnsi"/>
              </w:rPr>
            </w:pPr>
            <w:r w:rsidRPr="00C8493B">
              <w:rPr>
                <w:rFonts w:eastAsia="Times New Roman" w:cstheme="minorHAnsi"/>
              </w:rPr>
              <w:t>Given a dot plot, identify the maximum value, the minimum value, and the mode.</w:t>
            </w:r>
          </w:p>
        </w:tc>
      </w:tr>
      <w:tr w:rsidR="00AB199C" w:rsidRPr="00C8493B" w14:paraId="27ED07C8" w14:textId="77777777" w:rsidTr="004C4E4B">
        <w:tc>
          <w:tcPr>
            <w:tcW w:w="837" w:type="pct"/>
            <w:shd w:val="clear" w:color="auto" w:fill="auto"/>
          </w:tcPr>
          <w:p w14:paraId="5B7ECAE5" w14:textId="77777777" w:rsidR="00AB199C" w:rsidRPr="00C8493B" w:rsidRDefault="00AB199C" w:rsidP="00A378FB">
            <w:pPr>
              <w:widowControl w:val="0"/>
              <w:spacing w:after="0" w:line="240" w:lineRule="auto"/>
              <w:rPr>
                <w:rFonts w:cstheme="minorHAnsi"/>
              </w:rPr>
            </w:pPr>
            <w:r w:rsidRPr="00C8493B">
              <w:rPr>
                <w:rFonts w:cstheme="minorHAnsi"/>
              </w:rPr>
              <w:t>A.M.TMS.35</w:t>
            </w:r>
          </w:p>
        </w:tc>
        <w:tc>
          <w:tcPr>
            <w:tcW w:w="4163" w:type="pct"/>
            <w:shd w:val="clear" w:color="auto" w:fill="auto"/>
          </w:tcPr>
          <w:p w14:paraId="2A3AAC34" w14:textId="77777777" w:rsidR="00AB199C" w:rsidRPr="00C8493B" w:rsidRDefault="00AB199C" w:rsidP="00A378FB">
            <w:pPr>
              <w:autoSpaceDE w:val="0"/>
              <w:autoSpaceDN w:val="0"/>
              <w:adjustRightInd w:val="0"/>
              <w:spacing w:after="0" w:line="240" w:lineRule="auto"/>
              <w:rPr>
                <w:rFonts w:eastAsia="Times New Roman" w:cstheme="minorHAnsi"/>
              </w:rPr>
            </w:pPr>
            <w:r w:rsidRPr="00C8493B">
              <w:rPr>
                <w:rFonts w:eastAsia="Times New Roman" w:cstheme="minorHAnsi"/>
              </w:rPr>
              <w:t>Interpret differences in graphs of data sets.</w:t>
            </w:r>
          </w:p>
        </w:tc>
      </w:tr>
      <w:tr w:rsidR="00AB199C" w:rsidRPr="00C8493B" w14:paraId="533DA3BB" w14:textId="77777777" w:rsidTr="004C4E4B">
        <w:tc>
          <w:tcPr>
            <w:tcW w:w="837" w:type="pct"/>
            <w:shd w:val="clear" w:color="auto" w:fill="auto"/>
          </w:tcPr>
          <w:p w14:paraId="4B5042AC" w14:textId="77777777" w:rsidR="00AB199C" w:rsidRPr="00C8493B" w:rsidRDefault="00AB199C" w:rsidP="00A378FB">
            <w:pPr>
              <w:widowControl w:val="0"/>
              <w:spacing w:after="0" w:line="240" w:lineRule="auto"/>
              <w:rPr>
                <w:rFonts w:cstheme="minorHAnsi"/>
              </w:rPr>
            </w:pPr>
            <w:r w:rsidRPr="00C8493B">
              <w:rPr>
                <w:rFonts w:cstheme="minorHAnsi"/>
              </w:rPr>
              <w:t>A.M.TMS.36</w:t>
            </w:r>
          </w:p>
        </w:tc>
        <w:tc>
          <w:tcPr>
            <w:tcW w:w="4163" w:type="pct"/>
            <w:shd w:val="clear" w:color="auto" w:fill="auto"/>
          </w:tcPr>
          <w:p w14:paraId="611A911B" w14:textId="77777777" w:rsidR="00AB199C" w:rsidRPr="00C8493B" w:rsidRDefault="00AB199C" w:rsidP="00A378FB">
            <w:pPr>
              <w:autoSpaceDE w:val="0"/>
              <w:autoSpaceDN w:val="0"/>
              <w:adjustRightInd w:val="0"/>
              <w:spacing w:after="0" w:line="240" w:lineRule="auto"/>
              <w:rPr>
                <w:rFonts w:eastAsia="Times New Roman" w:cstheme="minorHAnsi"/>
              </w:rPr>
            </w:pPr>
            <w:r w:rsidRPr="00C8493B">
              <w:rPr>
                <w:rFonts w:eastAsia="Times New Roman" w:cstheme="minorHAnsi"/>
              </w:rPr>
              <w:t>In real world situations, distinguish between the cause and the effect.</w:t>
            </w:r>
          </w:p>
        </w:tc>
      </w:tr>
    </w:tbl>
    <w:p w14:paraId="7EBF1E7D" w14:textId="77777777" w:rsidR="00AB199C" w:rsidRPr="00C8493B" w:rsidRDefault="00AB199C" w:rsidP="00A378FB">
      <w:pPr>
        <w:widowControl w:val="0"/>
        <w:tabs>
          <w:tab w:val="left" w:pos="8640"/>
        </w:tabs>
        <w:spacing w:after="0" w:line="240" w:lineRule="auto"/>
        <w:rPr>
          <w:rFonts w:eastAsia="Times New Roman" w:cstheme="minorHAnsi"/>
          <w:b/>
        </w:rPr>
      </w:pPr>
    </w:p>
    <w:p w14:paraId="05018E49" w14:textId="77777777" w:rsidR="00AB199C" w:rsidRPr="00C8493B" w:rsidRDefault="00AB199C" w:rsidP="00A378FB">
      <w:pPr>
        <w:widowControl w:val="0"/>
        <w:tabs>
          <w:tab w:val="left" w:pos="8640"/>
        </w:tabs>
        <w:spacing w:after="0" w:line="240" w:lineRule="auto"/>
        <w:rPr>
          <w:rFonts w:eastAsia="Times New Roman" w:cstheme="minorHAnsi"/>
          <w:b/>
        </w:rPr>
      </w:pPr>
      <w:r w:rsidRPr="00C8493B">
        <w:rPr>
          <w:rFonts w:eastAsia="Times New Roman" w:cstheme="minorHAnsi"/>
          <w:b/>
        </w:rPr>
        <w:t>Statistics and Probability - Interpreting Categorical &amp; Quantitative Data</w:t>
      </w:r>
    </w:p>
    <w:p w14:paraId="27BC3726" w14:textId="77777777" w:rsidR="00AB199C" w:rsidRPr="00C8493B" w:rsidRDefault="00AB199C" w:rsidP="00A378FB">
      <w:pPr>
        <w:widowControl w:val="0"/>
        <w:tabs>
          <w:tab w:val="left" w:pos="8640"/>
        </w:tabs>
        <w:spacing w:after="0" w:line="240" w:lineRule="auto"/>
        <w:rPr>
          <w:rFonts w:eastAsia="Times New Roman" w:cstheme="minorHAnsi"/>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5"/>
        <w:gridCol w:w="7785"/>
      </w:tblGrid>
      <w:tr w:rsidR="00AB199C" w:rsidRPr="00C8493B" w14:paraId="6E02ADF3" w14:textId="77777777" w:rsidTr="004C4E4B">
        <w:tc>
          <w:tcPr>
            <w:tcW w:w="837" w:type="pct"/>
            <w:shd w:val="clear" w:color="auto" w:fill="auto"/>
          </w:tcPr>
          <w:p w14:paraId="7A9C8238" w14:textId="77777777" w:rsidR="00AB199C" w:rsidRPr="00C8493B" w:rsidRDefault="00AB199C" w:rsidP="00A378FB">
            <w:pPr>
              <w:spacing w:after="0" w:line="240" w:lineRule="auto"/>
              <w:rPr>
                <w:rFonts w:eastAsia="Times New Roman" w:cstheme="minorHAnsi"/>
                <w:b/>
              </w:rPr>
            </w:pPr>
            <w:r w:rsidRPr="00C8493B">
              <w:rPr>
                <w:rFonts w:eastAsia="Times New Roman" w:cstheme="minorHAnsi"/>
                <w:b/>
              </w:rPr>
              <w:t>Cluster</w:t>
            </w:r>
          </w:p>
        </w:tc>
        <w:tc>
          <w:tcPr>
            <w:tcW w:w="4163" w:type="pct"/>
            <w:shd w:val="clear" w:color="auto" w:fill="auto"/>
          </w:tcPr>
          <w:p w14:paraId="613CA13E" w14:textId="77777777" w:rsidR="00AB199C" w:rsidRPr="00C8493B" w:rsidRDefault="00AB199C" w:rsidP="00A378FB">
            <w:pPr>
              <w:autoSpaceDE w:val="0"/>
              <w:autoSpaceDN w:val="0"/>
              <w:adjustRightInd w:val="0"/>
              <w:spacing w:after="0" w:line="240" w:lineRule="auto"/>
              <w:rPr>
                <w:rFonts w:eastAsia="Times New Roman" w:cstheme="minorHAnsi"/>
                <w:b/>
              </w:rPr>
            </w:pPr>
            <w:r w:rsidRPr="00C8493B">
              <w:rPr>
                <w:rFonts w:eastAsia="Times New Roman" w:cstheme="minorHAnsi"/>
                <w:b/>
              </w:rPr>
              <w:t>Understand and evaluate random processes underlying statistical experiments</w:t>
            </w:r>
          </w:p>
        </w:tc>
      </w:tr>
      <w:tr w:rsidR="00AB199C" w:rsidRPr="00C8493B" w14:paraId="100C6C4D" w14:textId="77777777" w:rsidTr="004C4E4B">
        <w:tc>
          <w:tcPr>
            <w:tcW w:w="837" w:type="pct"/>
            <w:shd w:val="clear" w:color="auto" w:fill="auto"/>
          </w:tcPr>
          <w:p w14:paraId="77D828BA" w14:textId="77777777" w:rsidR="00AB199C" w:rsidRPr="00C8493B" w:rsidRDefault="00AB199C" w:rsidP="00A378FB">
            <w:pPr>
              <w:autoSpaceDE w:val="0"/>
              <w:autoSpaceDN w:val="0"/>
              <w:adjustRightInd w:val="0"/>
              <w:spacing w:after="0" w:line="240" w:lineRule="auto"/>
              <w:rPr>
                <w:rFonts w:eastAsia="Times New Roman" w:cstheme="minorHAnsi"/>
              </w:rPr>
            </w:pPr>
            <w:r w:rsidRPr="00C8493B">
              <w:rPr>
                <w:rFonts w:eastAsia="Times New Roman" w:cstheme="minorHAnsi"/>
              </w:rPr>
              <w:t>A.M.TMS.37</w:t>
            </w:r>
          </w:p>
        </w:tc>
        <w:tc>
          <w:tcPr>
            <w:tcW w:w="4163" w:type="pct"/>
            <w:shd w:val="clear" w:color="auto" w:fill="auto"/>
          </w:tcPr>
          <w:p w14:paraId="3A9F65AD" w14:textId="77777777" w:rsidR="00AB199C" w:rsidRPr="00C8493B" w:rsidRDefault="00AB199C" w:rsidP="00A378FB">
            <w:pPr>
              <w:autoSpaceDE w:val="0"/>
              <w:autoSpaceDN w:val="0"/>
              <w:adjustRightInd w:val="0"/>
              <w:spacing w:after="0" w:line="240" w:lineRule="auto"/>
              <w:rPr>
                <w:rFonts w:eastAsia="Times New Roman" w:cstheme="minorHAnsi"/>
              </w:rPr>
            </w:pPr>
            <w:r w:rsidRPr="00C8493B">
              <w:rPr>
                <w:rFonts w:eastAsia="Times New Roman" w:cstheme="minorHAnsi"/>
                <w:szCs w:val="24"/>
              </w:rPr>
              <w:t xml:space="preserve">Approximate the likelihood of an event based on its probability (e.g., given a weather forecast, determine if it is likely to rain) and make appropriate real-world choices.  </w:t>
            </w:r>
          </w:p>
        </w:tc>
      </w:tr>
    </w:tbl>
    <w:p w14:paraId="47A38044" w14:textId="77777777" w:rsidR="00AB199C" w:rsidRPr="00C8493B" w:rsidRDefault="00AB199C" w:rsidP="00A378FB">
      <w:pPr>
        <w:spacing w:after="0" w:line="240" w:lineRule="auto"/>
        <w:rPr>
          <w:rFonts w:eastAsia="Times New Roman" w:cstheme="minorHAnsi"/>
        </w:rPr>
        <w:sectPr w:rsidR="00AB199C" w:rsidRPr="00C8493B" w:rsidSect="004C4E4B">
          <w:pgSz w:w="12240" w:h="15840"/>
          <w:pgMar w:top="1440" w:right="1440" w:bottom="1440" w:left="1440" w:header="720" w:footer="720" w:gutter="0"/>
          <w:cols w:space="720"/>
          <w:docGrid w:linePitch="360"/>
        </w:sectPr>
      </w:pPr>
    </w:p>
    <w:p w14:paraId="667C96AE" w14:textId="19890319" w:rsidR="00AB199C" w:rsidRPr="00C8493B" w:rsidRDefault="00142D95" w:rsidP="00A378FB">
      <w:pPr>
        <w:spacing w:after="0" w:line="240" w:lineRule="auto"/>
        <w:jc w:val="center"/>
        <w:rPr>
          <w:rFonts w:eastAsia="Times New Roman" w:cstheme="minorHAnsi"/>
          <w:b/>
        </w:rPr>
      </w:pPr>
      <w:r w:rsidRPr="00C8493B">
        <w:rPr>
          <w:rFonts w:eastAsia="Times New Roman" w:cstheme="minorHAnsi"/>
          <w:b/>
        </w:rPr>
        <w:lastRenderedPageBreak/>
        <w:t>West Virginia Alternate Academic Achievement Standards for Science</w:t>
      </w:r>
    </w:p>
    <w:p w14:paraId="7D440A7F" w14:textId="3F333A38" w:rsidR="00D23B9D" w:rsidRPr="00C8493B" w:rsidRDefault="00D23B9D" w:rsidP="00A378FB">
      <w:pPr>
        <w:pStyle w:val="NoSpacing"/>
      </w:pPr>
    </w:p>
    <w:p w14:paraId="2B4D4578" w14:textId="789E9213" w:rsidR="00D23B9D" w:rsidRPr="00C8493B" w:rsidRDefault="00142D95" w:rsidP="00A22234">
      <w:pPr>
        <w:pStyle w:val="NoSpacing"/>
      </w:pPr>
      <w:r w:rsidRPr="00C8493B">
        <w:rPr>
          <w:b/>
        </w:rPr>
        <w:t>Introduction</w:t>
      </w:r>
    </w:p>
    <w:p w14:paraId="51AF133C" w14:textId="221867A2" w:rsidR="00D23B9D" w:rsidRPr="00C8493B" w:rsidRDefault="00D23B9D" w:rsidP="00A378FB">
      <w:pPr>
        <w:pStyle w:val="NoSpacing"/>
      </w:pPr>
    </w:p>
    <w:p w14:paraId="29A4C21F" w14:textId="53AD91A4" w:rsidR="00A378FB" w:rsidRPr="00C8493B" w:rsidRDefault="00A378FB" w:rsidP="00A378FB">
      <w:pPr>
        <w:pStyle w:val="NormalWeb"/>
        <w:spacing w:before="0" w:beforeAutospacing="0" w:after="0" w:afterAutospacing="0" w:line="240" w:lineRule="auto"/>
        <w:jc w:val="both"/>
        <w:rPr>
          <w:rFonts w:cstheme="minorHAnsi"/>
          <w:color w:val="000000" w:themeColor="text1"/>
          <w:szCs w:val="22"/>
        </w:rPr>
      </w:pPr>
      <w:r w:rsidRPr="00C8493B">
        <w:rPr>
          <w:rFonts w:cstheme="minorHAnsi"/>
          <w:szCs w:val="22"/>
        </w:rPr>
        <w:t xml:space="preserve">The </w:t>
      </w:r>
      <w:r w:rsidR="00C8493B">
        <w:rPr>
          <w:rFonts w:cstheme="minorHAnsi"/>
          <w:szCs w:val="22"/>
          <w:lang w:val="en-US"/>
        </w:rPr>
        <w:t xml:space="preserve">West Virginia </w:t>
      </w:r>
      <w:r w:rsidRPr="00C8493B">
        <w:rPr>
          <w:rFonts w:cstheme="minorHAnsi"/>
          <w:szCs w:val="22"/>
        </w:rPr>
        <w:t xml:space="preserve">Alternate Academic Achievement Standards </w:t>
      </w:r>
      <w:r w:rsidR="00C8493B">
        <w:rPr>
          <w:rFonts w:cstheme="minorHAnsi"/>
          <w:szCs w:val="22"/>
          <w:lang w:val="en-US"/>
        </w:rPr>
        <w:t xml:space="preserve">for Science </w:t>
      </w:r>
      <w:r w:rsidRPr="00C8493B">
        <w:rPr>
          <w:rFonts w:cstheme="minorHAnsi"/>
          <w:szCs w:val="22"/>
        </w:rPr>
        <w:t xml:space="preserve">describe what students with the most significant cognitive disabilities should know and be able to do.  The alternate standards are derived from the general education content standards approved by the WVBE for all students, at the same grade levels. The alternate standards provide the targets for instruction and student learning essential for success in the environments in and out of school that students with severe disabilities are likely to encounter. The West Virginia Alternate Academic Achievement Standards for Science are written for students with significant cognitive disabilities with the understanding that the student’s IEP will determine appropriate accommodations and modifications. </w:t>
      </w:r>
      <w:r w:rsidRPr="00C8493B">
        <w:rPr>
          <w:rFonts w:cstheme="minorHAnsi"/>
          <w:color w:val="000000" w:themeColor="text1"/>
          <w:szCs w:val="22"/>
        </w:rPr>
        <w:t xml:space="preserve">In addition to the </w:t>
      </w:r>
      <w:r w:rsidR="0030403D" w:rsidRPr="00C8493B">
        <w:rPr>
          <w:rFonts w:cstheme="minorHAnsi"/>
          <w:color w:val="000000" w:themeColor="text1"/>
          <w:szCs w:val="22"/>
        </w:rPr>
        <w:t>accommodations and modifications</w:t>
      </w:r>
      <w:r w:rsidRPr="00C8493B">
        <w:rPr>
          <w:rFonts w:cstheme="minorHAnsi"/>
          <w:color w:val="000000" w:themeColor="text1"/>
          <w:szCs w:val="22"/>
        </w:rPr>
        <w:t xml:space="preserve"> listed on the student's IEP, teacher selected scaffolding, guidance, and support are appropriate to best meet the individual student needs with increasing challenge as the learning progresses.</w:t>
      </w:r>
    </w:p>
    <w:p w14:paraId="30B7DA4E" w14:textId="77777777" w:rsidR="00A378FB" w:rsidRPr="00C8493B" w:rsidRDefault="00A378FB" w:rsidP="00A378FB">
      <w:pPr>
        <w:pStyle w:val="NormalWeb"/>
        <w:spacing w:before="0" w:beforeAutospacing="0" w:after="0" w:afterAutospacing="0" w:line="240" w:lineRule="auto"/>
        <w:jc w:val="both"/>
        <w:rPr>
          <w:rFonts w:cstheme="minorHAnsi"/>
          <w:color w:val="000000" w:themeColor="text1"/>
          <w:szCs w:val="22"/>
        </w:rPr>
      </w:pPr>
    </w:p>
    <w:p w14:paraId="183EC146" w14:textId="77777777" w:rsidR="00A378FB" w:rsidRPr="00C8493B" w:rsidRDefault="00A378FB" w:rsidP="00A378FB">
      <w:pPr>
        <w:pStyle w:val="NormalWeb"/>
        <w:spacing w:before="0" w:beforeAutospacing="0" w:after="0" w:afterAutospacing="0" w:line="240" w:lineRule="auto"/>
        <w:jc w:val="both"/>
        <w:rPr>
          <w:rFonts w:cstheme="minorHAnsi"/>
          <w:color w:val="000000" w:themeColor="text1"/>
          <w:szCs w:val="22"/>
        </w:rPr>
      </w:pPr>
      <w:r w:rsidRPr="00C8493B">
        <w:rPr>
          <w:rFonts w:cstheme="minorHAnsi"/>
        </w:rPr>
        <w:t>Science is the study of the structures and processes of the physical and natural world through observations and experiments.  By its very nature, science embodies the doing of science and engineering practices, which builds and organizes knowledge in the form of testable explanations.  The science policy describes students engaging in those practices as they acquire science knowledge and skills necessary for the furtherance of their education and general welfare.</w:t>
      </w:r>
    </w:p>
    <w:p w14:paraId="3A89533A" w14:textId="77777777" w:rsidR="00A378FB" w:rsidRPr="00C8493B" w:rsidRDefault="00A378FB" w:rsidP="00A378FB">
      <w:pPr>
        <w:tabs>
          <w:tab w:val="left" w:pos="274"/>
          <w:tab w:val="left" w:pos="547"/>
          <w:tab w:val="left" w:pos="720"/>
          <w:tab w:val="left" w:pos="994"/>
        </w:tabs>
        <w:spacing w:after="0" w:line="240" w:lineRule="auto"/>
        <w:jc w:val="both"/>
        <w:rPr>
          <w:rFonts w:cstheme="minorHAnsi"/>
        </w:rPr>
      </w:pPr>
    </w:p>
    <w:p w14:paraId="414AA5C5" w14:textId="0EBE5D86" w:rsidR="00A378FB" w:rsidRPr="00C8493B" w:rsidRDefault="00A378FB" w:rsidP="00A378FB">
      <w:pPr>
        <w:tabs>
          <w:tab w:val="left" w:pos="274"/>
          <w:tab w:val="left" w:pos="547"/>
          <w:tab w:val="left" w:pos="720"/>
          <w:tab w:val="left" w:pos="994"/>
        </w:tabs>
        <w:spacing w:after="0" w:line="240" w:lineRule="auto"/>
        <w:jc w:val="both"/>
        <w:rPr>
          <w:rFonts w:cstheme="minorHAnsi"/>
        </w:rPr>
      </w:pPr>
      <w:r w:rsidRPr="00C8493B">
        <w:rPr>
          <w:rFonts w:cstheme="minorHAnsi"/>
        </w:rPr>
        <w:t xml:space="preserve">The literacy standards are meant to complement the specific content demands of science, not replace them.  West Virginia’s vision for education includes the integration of technology and skills throughout the curriculum so that all West Virginia students have the opportunity to develop skills that support achievement.  Successful learning environments provide opportunities for students to use educational technology with content in relevant context. </w:t>
      </w:r>
    </w:p>
    <w:p w14:paraId="67C65E44" w14:textId="77777777" w:rsidR="00A378FB" w:rsidRPr="00C8493B" w:rsidRDefault="00A378FB" w:rsidP="00A378FB">
      <w:pPr>
        <w:tabs>
          <w:tab w:val="left" w:pos="274"/>
          <w:tab w:val="left" w:pos="547"/>
          <w:tab w:val="left" w:pos="720"/>
          <w:tab w:val="left" w:pos="994"/>
        </w:tabs>
        <w:spacing w:after="0" w:line="240" w:lineRule="auto"/>
        <w:jc w:val="both"/>
        <w:rPr>
          <w:rFonts w:cstheme="minorHAnsi"/>
          <w:b/>
        </w:rPr>
      </w:pPr>
    </w:p>
    <w:p w14:paraId="401B3F87" w14:textId="77777777" w:rsidR="00A378FB" w:rsidRPr="00C8493B" w:rsidRDefault="00A378FB" w:rsidP="00A378FB">
      <w:pPr>
        <w:tabs>
          <w:tab w:val="left" w:pos="274"/>
          <w:tab w:val="left" w:pos="547"/>
          <w:tab w:val="left" w:pos="720"/>
          <w:tab w:val="left" w:pos="994"/>
        </w:tabs>
        <w:spacing w:after="0" w:line="240" w:lineRule="auto"/>
        <w:jc w:val="both"/>
        <w:rPr>
          <w:rFonts w:cstheme="minorHAnsi"/>
          <w:b/>
        </w:rPr>
      </w:pPr>
      <w:r w:rsidRPr="00C8493B">
        <w:rPr>
          <w:rFonts w:cstheme="minorHAnsi"/>
          <w:b/>
        </w:rPr>
        <w:t>Explanation of Terms</w:t>
      </w:r>
    </w:p>
    <w:p w14:paraId="7060FC4D" w14:textId="77777777" w:rsidR="00A378FB" w:rsidRPr="00C8493B" w:rsidRDefault="00A378FB" w:rsidP="00A378FB">
      <w:pPr>
        <w:tabs>
          <w:tab w:val="left" w:pos="274"/>
          <w:tab w:val="left" w:pos="547"/>
          <w:tab w:val="left" w:pos="720"/>
          <w:tab w:val="left" w:pos="994"/>
        </w:tabs>
        <w:spacing w:after="0" w:line="240" w:lineRule="auto"/>
        <w:jc w:val="both"/>
        <w:rPr>
          <w:rFonts w:cstheme="minorHAnsi"/>
        </w:rPr>
      </w:pPr>
    </w:p>
    <w:p w14:paraId="53BC0324" w14:textId="77777777" w:rsidR="00A378FB" w:rsidRPr="00C8493B" w:rsidRDefault="00A378FB" w:rsidP="00A378FB">
      <w:pPr>
        <w:tabs>
          <w:tab w:val="left" w:pos="274"/>
          <w:tab w:val="left" w:pos="547"/>
          <w:tab w:val="left" w:pos="720"/>
          <w:tab w:val="left" w:pos="994"/>
        </w:tabs>
        <w:spacing w:after="0" w:line="240" w:lineRule="auto"/>
        <w:jc w:val="both"/>
        <w:rPr>
          <w:rFonts w:cstheme="minorHAnsi"/>
        </w:rPr>
      </w:pPr>
      <w:r w:rsidRPr="00C8493B">
        <w:rPr>
          <w:rFonts w:cstheme="minorHAnsi"/>
          <w:b/>
        </w:rPr>
        <w:t xml:space="preserve">Content Standards </w:t>
      </w:r>
      <w:r w:rsidRPr="00C8493B">
        <w:rPr>
          <w:rFonts w:cstheme="minorHAnsi"/>
        </w:rPr>
        <w:t xml:space="preserve">are broad descriptions of what students should know and be able to do in a content area.  Content standards describe what students’ knowledge and skills should be at the end of a K-12 sequence of study.  </w:t>
      </w:r>
    </w:p>
    <w:p w14:paraId="6ED16EF1" w14:textId="77777777" w:rsidR="00A378FB" w:rsidRPr="00C8493B" w:rsidRDefault="00A378FB" w:rsidP="00A378FB">
      <w:pPr>
        <w:tabs>
          <w:tab w:val="left" w:pos="274"/>
          <w:tab w:val="left" w:pos="547"/>
          <w:tab w:val="left" w:pos="720"/>
          <w:tab w:val="left" w:pos="994"/>
        </w:tabs>
        <w:spacing w:after="0" w:line="240" w:lineRule="auto"/>
        <w:jc w:val="both"/>
        <w:rPr>
          <w:rFonts w:cstheme="minorHAnsi"/>
        </w:rPr>
      </w:pPr>
    </w:p>
    <w:p w14:paraId="2DA524FE" w14:textId="77777777" w:rsidR="00A378FB" w:rsidRPr="00C8493B" w:rsidRDefault="00A378FB" w:rsidP="00A378FB">
      <w:pPr>
        <w:tabs>
          <w:tab w:val="left" w:pos="274"/>
          <w:tab w:val="left" w:pos="547"/>
          <w:tab w:val="left" w:pos="720"/>
          <w:tab w:val="left" w:pos="994"/>
        </w:tabs>
        <w:spacing w:after="0" w:line="240" w:lineRule="auto"/>
        <w:jc w:val="both"/>
        <w:rPr>
          <w:rFonts w:cstheme="minorHAnsi"/>
        </w:rPr>
      </w:pPr>
      <w:r w:rsidRPr="00C8493B">
        <w:rPr>
          <w:rFonts w:cstheme="minorHAnsi"/>
          <w:b/>
        </w:rPr>
        <w:t>Domains</w:t>
      </w:r>
      <w:r w:rsidRPr="00C8493B">
        <w:rPr>
          <w:rFonts w:cstheme="minorHAnsi"/>
        </w:rPr>
        <w:t xml:space="preserve"> are the broad components that make up a content area e.g., general science; engineering technology, applications of science; life science, physical science, earth and space science, science literacy</w:t>
      </w:r>
    </w:p>
    <w:p w14:paraId="3388DDBF" w14:textId="77777777" w:rsidR="00A378FB" w:rsidRPr="00C8493B" w:rsidRDefault="00A378FB" w:rsidP="00A378FB">
      <w:pPr>
        <w:tabs>
          <w:tab w:val="left" w:pos="274"/>
          <w:tab w:val="left" w:pos="547"/>
          <w:tab w:val="left" w:pos="720"/>
          <w:tab w:val="left" w:pos="994"/>
        </w:tabs>
        <w:spacing w:after="0" w:line="240" w:lineRule="auto"/>
        <w:jc w:val="both"/>
        <w:rPr>
          <w:rFonts w:cstheme="minorHAnsi"/>
        </w:rPr>
      </w:pPr>
    </w:p>
    <w:p w14:paraId="24AFA814" w14:textId="7811206A" w:rsidR="00A378FB" w:rsidRPr="00C8493B" w:rsidRDefault="00A378FB" w:rsidP="00A378FB">
      <w:pPr>
        <w:tabs>
          <w:tab w:val="left" w:pos="274"/>
          <w:tab w:val="left" w:pos="547"/>
          <w:tab w:val="left" w:pos="720"/>
          <w:tab w:val="left" w:pos="994"/>
        </w:tabs>
        <w:spacing w:after="0" w:line="240" w:lineRule="auto"/>
        <w:jc w:val="both"/>
        <w:rPr>
          <w:rFonts w:cstheme="minorHAnsi"/>
          <w:b/>
        </w:rPr>
      </w:pPr>
      <w:r w:rsidRPr="00C8493B">
        <w:rPr>
          <w:rFonts w:cstheme="minorHAnsi"/>
          <w:b/>
        </w:rPr>
        <w:t>Numbering of Standard</w:t>
      </w:r>
      <w:r w:rsidR="0063159B" w:rsidRPr="00C8493B">
        <w:rPr>
          <w:rFonts w:cstheme="minorHAnsi"/>
          <w:b/>
        </w:rPr>
        <w:t>s</w:t>
      </w:r>
    </w:p>
    <w:p w14:paraId="01CFC9E2" w14:textId="77777777" w:rsidR="00A378FB" w:rsidRPr="00C8493B" w:rsidRDefault="00A378FB" w:rsidP="00A378FB">
      <w:pPr>
        <w:tabs>
          <w:tab w:val="left" w:pos="274"/>
          <w:tab w:val="left" w:pos="547"/>
          <w:tab w:val="left" w:pos="720"/>
          <w:tab w:val="left" w:pos="994"/>
        </w:tabs>
        <w:spacing w:after="0" w:line="240" w:lineRule="auto"/>
        <w:jc w:val="both"/>
        <w:rPr>
          <w:rFonts w:cstheme="minorHAnsi"/>
        </w:rPr>
      </w:pPr>
      <w:r w:rsidRPr="00C8493B">
        <w:rPr>
          <w:rFonts w:cstheme="minorHAnsi"/>
        </w:rPr>
        <w:t>The number for each standard and objective is composed of four parts, each part separated by a period:</w:t>
      </w:r>
    </w:p>
    <w:p w14:paraId="1B808293" w14:textId="77777777" w:rsidR="00A378FB" w:rsidRPr="00C8493B" w:rsidRDefault="00A378FB" w:rsidP="00A378FB">
      <w:pPr>
        <w:pStyle w:val="Level1"/>
        <w:widowControl/>
        <w:numPr>
          <w:ilvl w:val="0"/>
          <w:numId w:val="150"/>
        </w:numPr>
        <w:tabs>
          <w:tab w:val="left" w:pos="274"/>
          <w:tab w:val="left" w:pos="547"/>
          <w:tab w:val="left" w:pos="720"/>
          <w:tab w:val="left" w:pos="994"/>
        </w:tabs>
        <w:jc w:val="both"/>
        <w:rPr>
          <w:rFonts w:asciiTheme="minorHAnsi" w:hAnsiTheme="minorHAnsi" w:cstheme="minorHAnsi"/>
          <w:sz w:val="22"/>
          <w:szCs w:val="22"/>
        </w:rPr>
      </w:pPr>
      <w:r w:rsidRPr="00C8493B">
        <w:rPr>
          <w:rFonts w:asciiTheme="minorHAnsi" w:hAnsiTheme="minorHAnsi" w:cstheme="minorHAnsi"/>
          <w:sz w:val="22"/>
          <w:szCs w:val="22"/>
        </w:rPr>
        <w:t>the content area code is S for Science,</w:t>
      </w:r>
    </w:p>
    <w:p w14:paraId="2C1DFFF9" w14:textId="77777777" w:rsidR="00A378FB" w:rsidRPr="00C8493B" w:rsidRDefault="00A378FB" w:rsidP="00A378FB">
      <w:pPr>
        <w:pStyle w:val="Level1"/>
        <w:widowControl/>
        <w:numPr>
          <w:ilvl w:val="0"/>
          <w:numId w:val="150"/>
        </w:numPr>
        <w:tabs>
          <w:tab w:val="left" w:pos="274"/>
          <w:tab w:val="left" w:pos="547"/>
          <w:tab w:val="left" w:pos="720"/>
          <w:tab w:val="left" w:pos="994"/>
        </w:tabs>
        <w:jc w:val="both"/>
        <w:rPr>
          <w:rFonts w:asciiTheme="minorHAnsi" w:hAnsiTheme="minorHAnsi" w:cstheme="minorHAnsi"/>
          <w:sz w:val="22"/>
          <w:szCs w:val="22"/>
        </w:rPr>
      </w:pPr>
      <w:r w:rsidRPr="00C8493B">
        <w:rPr>
          <w:rFonts w:asciiTheme="minorHAnsi" w:hAnsiTheme="minorHAnsi" w:cstheme="minorHAnsi"/>
          <w:sz w:val="22"/>
          <w:szCs w:val="22"/>
        </w:rPr>
        <w:t>the grade level or programmatic level,</w:t>
      </w:r>
    </w:p>
    <w:p w14:paraId="15F1B147" w14:textId="77777777" w:rsidR="00A378FB" w:rsidRPr="00C8493B" w:rsidRDefault="00A378FB" w:rsidP="00A378FB">
      <w:pPr>
        <w:pStyle w:val="Level1"/>
        <w:widowControl/>
        <w:numPr>
          <w:ilvl w:val="0"/>
          <w:numId w:val="150"/>
        </w:numPr>
        <w:tabs>
          <w:tab w:val="left" w:pos="274"/>
          <w:tab w:val="left" w:pos="547"/>
          <w:tab w:val="left" w:pos="720"/>
          <w:tab w:val="left" w:pos="994"/>
        </w:tabs>
        <w:jc w:val="both"/>
        <w:rPr>
          <w:rFonts w:asciiTheme="minorHAnsi" w:hAnsiTheme="minorHAnsi" w:cstheme="minorHAnsi"/>
          <w:sz w:val="22"/>
          <w:szCs w:val="22"/>
        </w:rPr>
      </w:pPr>
      <w:r w:rsidRPr="00C8493B">
        <w:rPr>
          <w:rFonts w:asciiTheme="minorHAnsi" w:hAnsiTheme="minorHAnsi" w:cstheme="minorHAnsi"/>
          <w:sz w:val="22"/>
          <w:szCs w:val="22"/>
        </w:rPr>
        <w:t>a capital letter or letters indicating the standard,</w:t>
      </w:r>
    </w:p>
    <w:p w14:paraId="742A9EA5" w14:textId="77777777" w:rsidR="00A378FB" w:rsidRPr="00C8493B" w:rsidRDefault="00A378FB" w:rsidP="00A378FB">
      <w:pPr>
        <w:pStyle w:val="Level1"/>
        <w:widowControl/>
        <w:numPr>
          <w:ilvl w:val="0"/>
          <w:numId w:val="150"/>
        </w:numPr>
        <w:tabs>
          <w:tab w:val="left" w:pos="274"/>
          <w:tab w:val="left" w:pos="547"/>
          <w:tab w:val="left" w:pos="720"/>
          <w:tab w:val="left" w:pos="994"/>
        </w:tabs>
        <w:jc w:val="both"/>
        <w:rPr>
          <w:rFonts w:asciiTheme="minorHAnsi" w:hAnsiTheme="minorHAnsi" w:cstheme="minorHAnsi"/>
          <w:sz w:val="22"/>
          <w:szCs w:val="22"/>
        </w:rPr>
      </w:pPr>
      <w:proofErr w:type="gramStart"/>
      <w:r w:rsidRPr="00C8493B">
        <w:rPr>
          <w:rFonts w:asciiTheme="minorHAnsi" w:hAnsiTheme="minorHAnsi" w:cstheme="minorHAnsi"/>
          <w:sz w:val="22"/>
          <w:szCs w:val="22"/>
        </w:rPr>
        <w:t>the</w:t>
      </w:r>
      <w:proofErr w:type="gramEnd"/>
      <w:r w:rsidRPr="00C8493B">
        <w:rPr>
          <w:rFonts w:asciiTheme="minorHAnsi" w:hAnsiTheme="minorHAnsi" w:cstheme="minorHAnsi"/>
          <w:sz w:val="22"/>
          <w:szCs w:val="22"/>
        </w:rPr>
        <w:t xml:space="preserve"> objective number.</w:t>
      </w:r>
    </w:p>
    <w:p w14:paraId="22152671" w14:textId="77777777" w:rsidR="00A378FB" w:rsidRPr="00C8493B" w:rsidRDefault="00A378FB" w:rsidP="00A378FB">
      <w:pPr>
        <w:pStyle w:val="Level1"/>
        <w:widowControl/>
        <w:tabs>
          <w:tab w:val="left" w:pos="274"/>
          <w:tab w:val="left" w:pos="547"/>
          <w:tab w:val="left" w:pos="720"/>
          <w:tab w:val="left" w:pos="994"/>
        </w:tabs>
        <w:jc w:val="both"/>
        <w:rPr>
          <w:rFonts w:asciiTheme="minorHAnsi" w:hAnsiTheme="minorHAnsi" w:cstheme="minorHAnsi"/>
          <w:sz w:val="22"/>
          <w:szCs w:val="22"/>
        </w:rPr>
      </w:pPr>
    </w:p>
    <w:p w14:paraId="01B797C9" w14:textId="77777777" w:rsidR="00A378FB" w:rsidRPr="00C8493B" w:rsidRDefault="00A378FB" w:rsidP="00A378FB">
      <w:pPr>
        <w:tabs>
          <w:tab w:val="left" w:pos="274"/>
          <w:tab w:val="left" w:pos="547"/>
          <w:tab w:val="left" w:pos="720"/>
          <w:tab w:val="left" w:pos="994"/>
        </w:tabs>
        <w:spacing w:after="0" w:line="240" w:lineRule="auto"/>
        <w:jc w:val="both"/>
        <w:rPr>
          <w:rFonts w:cstheme="minorHAnsi"/>
          <w:bCs/>
        </w:rPr>
        <w:sectPr w:rsidR="00A378FB" w:rsidRPr="00C8493B">
          <w:pgSz w:w="12240" w:h="15840"/>
          <w:pgMar w:top="1440" w:right="1440" w:bottom="1440" w:left="1440" w:header="720" w:footer="720" w:gutter="0"/>
          <w:cols w:space="720"/>
          <w:docGrid w:linePitch="360"/>
        </w:sectPr>
      </w:pPr>
      <w:r w:rsidRPr="00C8493B">
        <w:rPr>
          <w:rFonts w:cstheme="minorHAnsi"/>
          <w:bCs/>
        </w:rPr>
        <w:t>Illustration:  A.S.3.1 refers to Science, grade 3, standard 1.</w:t>
      </w:r>
    </w:p>
    <w:p w14:paraId="20707254" w14:textId="58AA350E" w:rsidR="00A378FB" w:rsidRPr="00C8493B" w:rsidRDefault="00D911BD" w:rsidP="00A378FB">
      <w:pPr>
        <w:tabs>
          <w:tab w:val="left" w:pos="274"/>
          <w:tab w:val="left" w:pos="547"/>
          <w:tab w:val="left" w:pos="720"/>
          <w:tab w:val="left" w:pos="994"/>
        </w:tabs>
        <w:spacing w:after="0" w:line="240" w:lineRule="auto"/>
        <w:jc w:val="both"/>
        <w:rPr>
          <w:rFonts w:cstheme="minorHAnsi"/>
          <w:b/>
          <w:bCs/>
        </w:rPr>
      </w:pPr>
      <w:r w:rsidRPr="00C8493B">
        <w:rPr>
          <w:b/>
        </w:rPr>
        <w:lastRenderedPageBreak/>
        <w:t>A</w:t>
      </w:r>
      <w:r w:rsidR="00A22234" w:rsidRPr="00C8493B">
        <w:rPr>
          <w:b/>
        </w:rPr>
        <w:t>lternate Academic Achievement</w:t>
      </w:r>
      <w:r w:rsidR="00A378FB" w:rsidRPr="00C8493B">
        <w:rPr>
          <w:rFonts w:cstheme="minorHAnsi"/>
          <w:b/>
          <w:bCs/>
        </w:rPr>
        <w:t xml:space="preserve"> Standards for Science - Kindergarten</w:t>
      </w:r>
    </w:p>
    <w:p w14:paraId="1D4C8912" w14:textId="51FAEDD2" w:rsidR="00D23B9D" w:rsidRPr="00C8493B" w:rsidRDefault="00D23B9D" w:rsidP="00A378FB">
      <w:pPr>
        <w:pStyle w:val="NoSpacing"/>
      </w:pPr>
    </w:p>
    <w:p w14:paraId="0B089620" w14:textId="444057B9" w:rsidR="00A378FB" w:rsidRPr="00C8493B" w:rsidRDefault="00A378FB" w:rsidP="00A378FB">
      <w:pPr>
        <w:shd w:val="clear" w:color="auto" w:fill="FFFFFF" w:themeFill="background1"/>
        <w:spacing w:after="0" w:line="240" w:lineRule="auto"/>
        <w:jc w:val="both"/>
        <w:rPr>
          <w:rFonts w:cstheme="minorHAnsi"/>
        </w:rPr>
      </w:pPr>
      <w:r w:rsidRPr="00C8493B">
        <w:rPr>
          <w:rFonts w:cstheme="minorHAnsi"/>
        </w:rPr>
        <w:t xml:space="preserve">The kindergarten alternate science standards are designed to engage students in the world around them. Kindergarten students engage in active inquiries, investigations and hands-on activities to develop understanding and research skills as described in the </w:t>
      </w:r>
      <w:r w:rsidR="0063159B" w:rsidRPr="00C8493B">
        <w:rPr>
          <w:rFonts w:cstheme="minorHAnsi"/>
        </w:rPr>
        <w:t>standards</w:t>
      </w:r>
      <w:r w:rsidRPr="00C8493B">
        <w:rPr>
          <w:rFonts w:cstheme="minorHAnsi"/>
        </w:rPr>
        <w:t>. Students use safe and proper techniques for handling, manipulating, and caring for science materials and treating living organisms humanely. Kindergarten standards include physical, life, earth and space sciences and engineering. In the kindergarten standards, students obtaining and communicating information. Engineering, Technology, and the Application of Science is integrated as students identify</w:t>
      </w:r>
      <w:r w:rsidR="000F705F" w:rsidRPr="00C8493B">
        <w:rPr>
          <w:rFonts w:cstheme="minorHAnsi"/>
        </w:rPr>
        <w:t xml:space="preserve"> and</w:t>
      </w:r>
      <w:r w:rsidRPr="00C8493B">
        <w:rPr>
          <w:rFonts w:cstheme="minorHAnsi"/>
        </w:rPr>
        <w:t xml:space="preserve"> define problems. </w:t>
      </w:r>
    </w:p>
    <w:p w14:paraId="63740484" w14:textId="77777777" w:rsidR="00A378FB" w:rsidRPr="00C8493B" w:rsidRDefault="00A378FB" w:rsidP="00A378FB">
      <w:pPr>
        <w:shd w:val="clear" w:color="auto" w:fill="FFFFFF" w:themeFill="background1"/>
        <w:spacing w:after="0" w:line="240" w:lineRule="auto"/>
        <w:jc w:val="both"/>
        <w:rPr>
          <w:rFonts w:cstheme="minorHAnsi"/>
        </w:rPr>
      </w:pPr>
    </w:p>
    <w:p w14:paraId="22826356" w14:textId="2D51A136" w:rsidR="00D23B9D" w:rsidRPr="00C8493B" w:rsidRDefault="00A378FB" w:rsidP="00A378FB">
      <w:pPr>
        <w:pStyle w:val="NoSpacing"/>
      </w:pPr>
      <w:r w:rsidRPr="00C8493B">
        <w:rPr>
          <w:rFonts w:cstheme="minorHAnsi"/>
        </w:rPr>
        <w:t xml:space="preserve">The West Virginia Alternate Academic Achievement Standards for Science are written for students with significant cognitive disabilities with the understanding that the student’s IEP will determine appropriate accommodations and modifications.  </w:t>
      </w:r>
      <w:r w:rsidRPr="00C8493B">
        <w:rPr>
          <w:rFonts w:cstheme="minorHAnsi"/>
          <w:color w:val="000000"/>
        </w:rPr>
        <w:t xml:space="preserve">In addition to the </w:t>
      </w:r>
      <w:r w:rsidR="0030403D" w:rsidRPr="00C8493B">
        <w:rPr>
          <w:rFonts w:cstheme="minorHAnsi"/>
          <w:color w:val="000000"/>
        </w:rPr>
        <w:t>accommodations and modifications</w:t>
      </w:r>
      <w:r w:rsidRPr="00C8493B">
        <w:rPr>
          <w:rFonts w:cstheme="minorHAnsi"/>
          <w:color w:val="000000"/>
        </w:rPr>
        <w:t xml:space="preserve"> listed on the student's IEP, teacher selected scaffolding, guidance, and support are appropriate to best meet the individual student needs with increasing challenge as the learning progresses.</w:t>
      </w:r>
    </w:p>
    <w:p w14:paraId="2720E7F5" w14:textId="32A211DA" w:rsidR="00142D95" w:rsidRPr="00C8493B" w:rsidRDefault="00142D95" w:rsidP="00A378FB">
      <w:pPr>
        <w:pStyle w:val="NoSpacing"/>
      </w:pPr>
    </w:p>
    <w:p w14:paraId="0E93AF6A" w14:textId="38C8C63F" w:rsidR="00A378FB" w:rsidRPr="00C8493B" w:rsidRDefault="00A378FB" w:rsidP="00A378FB">
      <w:pPr>
        <w:pStyle w:val="NoSpacing"/>
        <w:rPr>
          <w:b/>
        </w:rPr>
      </w:pPr>
      <w:r w:rsidRPr="00C8493B">
        <w:rPr>
          <w:b/>
        </w:rPr>
        <w:t>General Science</w:t>
      </w:r>
    </w:p>
    <w:p w14:paraId="480171C7" w14:textId="77777777" w:rsidR="00A378FB" w:rsidRPr="00C8493B" w:rsidRDefault="00A378FB"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A378FB" w:rsidRPr="00C8493B" w14:paraId="4A9D2AFC" w14:textId="77777777" w:rsidTr="00271AAA">
        <w:tc>
          <w:tcPr>
            <w:tcW w:w="671" w:type="pct"/>
            <w:tcBorders>
              <w:top w:val="single" w:sz="4" w:space="0" w:color="auto"/>
              <w:left w:val="single" w:sz="4" w:space="0" w:color="auto"/>
              <w:bottom w:val="single" w:sz="4" w:space="0" w:color="auto"/>
              <w:right w:val="single" w:sz="4" w:space="0" w:color="auto"/>
            </w:tcBorders>
            <w:shd w:val="clear" w:color="auto" w:fill="auto"/>
            <w:hideMark/>
          </w:tcPr>
          <w:p w14:paraId="0A41AC1B" w14:textId="77777777" w:rsidR="00A378FB" w:rsidRPr="00C8493B" w:rsidRDefault="00A378FB" w:rsidP="00271AAA">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shd w:val="clear" w:color="auto" w:fill="auto"/>
          </w:tcPr>
          <w:p w14:paraId="14743EE2" w14:textId="2E09D50E" w:rsidR="00A378FB" w:rsidRPr="00C8493B" w:rsidRDefault="00A378FB" w:rsidP="00271AAA">
            <w:pPr>
              <w:pStyle w:val="NoSpacing"/>
              <w:rPr>
                <w:b/>
              </w:rPr>
            </w:pPr>
            <w:r w:rsidRPr="00C8493B">
              <w:rPr>
                <w:b/>
              </w:rPr>
              <w:t>Forces and Interactions:  Pushes and Pulls</w:t>
            </w:r>
          </w:p>
        </w:tc>
      </w:tr>
      <w:tr w:rsidR="00A378FB" w:rsidRPr="00C8493B" w14:paraId="3ADB7602" w14:textId="77777777" w:rsidTr="00271AAA">
        <w:tblPrEx>
          <w:tblLook w:val="0000" w:firstRow="0" w:lastRow="0" w:firstColumn="0" w:lastColumn="0" w:noHBand="0" w:noVBand="0"/>
        </w:tblPrEx>
        <w:tc>
          <w:tcPr>
            <w:tcW w:w="671" w:type="pct"/>
            <w:shd w:val="clear" w:color="auto" w:fill="auto"/>
          </w:tcPr>
          <w:p w14:paraId="0A86D8F2" w14:textId="66AA8CF7" w:rsidR="00A378FB" w:rsidRPr="00C8493B" w:rsidRDefault="00A378FB" w:rsidP="00271AAA">
            <w:pPr>
              <w:pStyle w:val="NoSpacing"/>
            </w:pPr>
            <w:r w:rsidRPr="00C8493B">
              <w:t>A.S.K.1</w:t>
            </w:r>
          </w:p>
        </w:tc>
        <w:tc>
          <w:tcPr>
            <w:tcW w:w="4329" w:type="pct"/>
            <w:shd w:val="clear" w:color="auto" w:fill="auto"/>
          </w:tcPr>
          <w:p w14:paraId="723D75C2" w14:textId="489EB43E" w:rsidR="00A378FB" w:rsidRPr="00C8493B" w:rsidRDefault="00A378FB" w:rsidP="00271AAA">
            <w:pPr>
              <w:pStyle w:val="NoSpacing"/>
            </w:pPr>
            <w:r w:rsidRPr="00C8493B">
              <w:t>Explain, identify, and/or demonstrate ways (e.g., pushes and pulls) to change the movement of an object (e.g., faster, slower, stop).</w:t>
            </w:r>
          </w:p>
        </w:tc>
      </w:tr>
    </w:tbl>
    <w:p w14:paraId="156B566D" w14:textId="5133CA5C" w:rsidR="00A378FB" w:rsidRPr="00C8493B" w:rsidRDefault="00A378FB"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A378FB" w:rsidRPr="00C8493B" w14:paraId="661AA950" w14:textId="77777777" w:rsidTr="00271AAA">
        <w:tc>
          <w:tcPr>
            <w:tcW w:w="671" w:type="pct"/>
            <w:tcBorders>
              <w:top w:val="single" w:sz="4" w:space="0" w:color="auto"/>
              <w:left w:val="single" w:sz="4" w:space="0" w:color="auto"/>
              <w:bottom w:val="single" w:sz="4" w:space="0" w:color="auto"/>
              <w:right w:val="single" w:sz="4" w:space="0" w:color="auto"/>
            </w:tcBorders>
            <w:shd w:val="clear" w:color="auto" w:fill="auto"/>
            <w:hideMark/>
          </w:tcPr>
          <w:p w14:paraId="051DB58A" w14:textId="77777777" w:rsidR="00A378FB" w:rsidRPr="00C8493B" w:rsidRDefault="00A378FB" w:rsidP="00271AAA">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shd w:val="clear" w:color="auto" w:fill="auto"/>
          </w:tcPr>
          <w:p w14:paraId="5FCA11D3" w14:textId="12FBFF04" w:rsidR="00A378FB" w:rsidRPr="00C8493B" w:rsidRDefault="00A378FB" w:rsidP="00271AAA">
            <w:pPr>
              <w:pStyle w:val="NoSpacing"/>
              <w:rPr>
                <w:b/>
              </w:rPr>
            </w:pPr>
            <w:r w:rsidRPr="00C8493B">
              <w:rPr>
                <w:b/>
              </w:rPr>
              <w:t>Interdependent Relationship sin Ecosystems:  Animals, Plants, and Their Environment</w:t>
            </w:r>
          </w:p>
        </w:tc>
      </w:tr>
      <w:tr w:rsidR="00A378FB" w:rsidRPr="00C8493B" w14:paraId="1D0AE168" w14:textId="77777777" w:rsidTr="00271AAA">
        <w:tblPrEx>
          <w:tblLook w:val="0000" w:firstRow="0" w:lastRow="0" w:firstColumn="0" w:lastColumn="0" w:noHBand="0" w:noVBand="0"/>
        </w:tblPrEx>
        <w:tc>
          <w:tcPr>
            <w:tcW w:w="671" w:type="pct"/>
            <w:shd w:val="clear" w:color="auto" w:fill="auto"/>
          </w:tcPr>
          <w:p w14:paraId="27DE3DDA" w14:textId="3FA4BFE8" w:rsidR="00A378FB" w:rsidRPr="00C8493B" w:rsidRDefault="00A378FB" w:rsidP="00271AAA">
            <w:pPr>
              <w:pStyle w:val="NoSpacing"/>
            </w:pPr>
            <w:r w:rsidRPr="00C8493B">
              <w:t>A.S.K.2</w:t>
            </w:r>
          </w:p>
        </w:tc>
        <w:tc>
          <w:tcPr>
            <w:tcW w:w="4329" w:type="pct"/>
            <w:shd w:val="clear" w:color="auto" w:fill="auto"/>
          </w:tcPr>
          <w:p w14:paraId="13F79B3B" w14:textId="63D84997" w:rsidR="00A378FB" w:rsidRPr="00C8493B" w:rsidRDefault="00A378FB" w:rsidP="00271AAA">
            <w:pPr>
              <w:pStyle w:val="NoSpacing"/>
            </w:pPr>
            <w:r w:rsidRPr="00C8493B">
              <w:t>Demonstrate what plants and animals (including humans) need to survive</w:t>
            </w:r>
            <w:r w:rsidR="000F705F" w:rsidRPr="00C8493B">
              <w:t>.</w:t>
            </w:r>
          </w:p>
        </w:tc>
      </w:tr>
      <w:tr w:rsidR="00A378FB" w:rsidRPr="00C8493B" w14:paraId="691F49E6" w14:textId="77777777" w:rsidTr="00271AAA">
        <w:tblPrEx>
          <w:tblLook w:val="0000" w:firstRow="0" w:lastRow="0" w:firstColumn="0" w:lastColumn="0" w:noHBand="0" w:noVBand="0"/>
        </w:tblPrEx>
        <w:tc>
          <w:tcPr>
            <w:tcW w:w="671" w:type="pct"/>
            <w:shd w:val="clear" w:color="auto" w:fill="auto"/>
          </w:tcPr>
          <w:p w14:paraId="05209B10" w14:textId="7D9A796F" w:rsidR="00A378FB" w:rsidRPr="00C8493B" w:rsidRDefault="00A378FB" w:rsidP="00271AAA">
            <w:pPr>
              <w:pStyle w:val="NoSpacing"/>
            </w:pPr>
            <w:r w:rsidRPr="00C8493B">
              <w:t>A.S.K.3</w:t>
            </w:r>
          </w:p>
        </w:tc>
        <w:tc>
          <w:tcPr>
            <w:tcW w:w="4329" w:type="pct"/>
            <w:shd w:val="clear" w:color="auto" w:fill="auto"/>
          </w:tcPr>
          <w:p w14:paraId="4EE9599A" w14:textId="0F2E3575" w:rsidR="00A378FB" w:rsidRPr="00C8493B" w:rsidRDefault="00A378FB" w:rsidP="00271AAA">
            <w:pPr>
              <w:pStyle w:val="NoSpacing"/>
            </w:pPr>
            <w:r w:rsidRPr="00C8493B">
              <w:t>Identify the different kinds of animals (including humans) and the places they live (e.g., birds in nests, frogs in ponds, rabbits in holes).</w:t>
            </w:r>
          </w:p>
        </w:tc>
      </w:tr>
    </w:tbl>
    <w:p w14:paraId="4AE71C43" w14:textId="32CE5251" w:rsidR="00A378FB" w:rsidRPr="00C8493B" w:rsidRDefault="00A378FB"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A378FB" w:rsidRPr="00C8493B" w14:paraId="32DE272D" w14:textId="77777777" w:rsidTr="00271AAA">
        <w:tc>
          <w:tcPr>
            <w:tcW w:w="671" w:type="pct"/>
            <w:tcBorders>
              <w:top w:val="single" w:sz="4" w:space="0" w:color="auto"/>
              <w:left w:val="single" w:sz="4" w:space="0" w:color="auto"/>
              <w:bottom w:val="single" w:sz="4" w:space="0" w:color="auto"/>
              <w:right w:val="single" w:sz="4" w:space="0" w:color="auto"/>
            </w:tcBorders>
            <w:shd w:val="clear" w:color="auto" w:fill="auto"/>
            <w:hideMark/>
          </w:tcPr>
          <w:p w14:paraId="376FB925" w14:textId="77777777" w:rsidR="00A378FB" w:rsidRPr="00C8493B" w:rsidRDefault="00A378FB" w:rsidP="00271AAA">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shd w:val="clear" w:color="auto" w:fill="auto"/>
          </w:tcPr>
          <w:p w14:paraId="541E8B98" w14:textId="1A25ABED" w:rsidR="00A378FB" w:rsidRPr="00C8493B" w:rsidRDefault="0052182C" w:rsidP="00271AAA">
            <w:pPr>
              <w:pStyle w:val="NoSpacing"/>
              <w:rPr>
                <w:b/>
              </w:rPr>
            </w:pPr>
            <w:r w:rsidRPr="00C8493B">
              <w:rPr>
                <w:b/>
              </w:rPr>
              <w:t>Weather and Climate</w:t>
            </w:r>
          </w:p>
        </w:tc>
      </w:tr>
      <w:tr w:rsidR="00A378FB" w:rsidRPr="00C8493B" w14:paraId="373E5728" w14:textId="77777777" w:rsidTr="00271AAA">
        <w:tblPrEx>
          <w:tblLook w:val="0000" w:firstRow="0" w:lastRow="0" w:firstColumn="0" w:lastColumn="0" w:noHBand="0" w:noVBand="0"/>
        </w:tblPrEx>
        <w:tc>
          <w:tcPr>
            <w:tcW w:w="671" w:type="pct"/>
            <w:shd w:val="clear" w:color="auto" w:fill="auto"/>
          </w:tcPr>
          <w:p w14:paraId="0F91C4D7" w14:textId="361949D0" w:rsidR="00A378FB" w:rsidRPr="00C8493B" w:rsidRDefault="0052182C" w:rsidP="00271AAA">
            <w:pPr>
              <w:pStyle w:val="NoSpacing"/>
            </w:pPr>
            <w:r w:rsidRPr="00C8493B">
              <w:t>A.S.K.4</w:t>
            </w:r>
          </w:p>
        </w:tc>
        <w:tc>
          <w:tcPr>
            <w:tcW w:w="4329" w:type="pct"/>
            <w:shd w:val="clear" w:color="auto" w:fill="auto"/>
          </w:tcPr>
          <w:p w14:paraId="66391743" w14:textId="7FF84470" w:rsidR="00A378FB" w:rsidRPr="00C8493B" w:rsidRDefault="0052182C" w:rsidP="00271AAA">
            <w:pPr>
              <w:pStyle w:val="NoSpacing"/>
            </w:pPr>
            <w:r w:rsidRPr="00C8493B">
              <w:t>Identify current weather and make decisions about appropriate clothing and behaviors.</w:t>
            </w:r>
          </w:p>
        </w:tc>
      </w:tr>
    </w:tbl>
    <w:p w14:paraId="3038C0BF" w14:textId="52F57664" w:rsidR="00A378FB" w:rsidRPr="00C8493B" w:rsidRDefault="00A378FB" w:rsidP="00A378FB">
      <w:pPr>
        <w:pStyle w:val="NoSpacing"/>
      </w:pPr>
    </w:p>
    <w:p w14:paraId="2DCBAC87" w14:textId="589DA48A" w:rsidR="009E283A" w:rsidRPr="00C8493B" w:rsidRDefault="009E283A" w:rsidP="00A378FB">
      <w:pPr>
        <w:pStyle w:val="NoSpacing"/>
      </w:pPr>
      <w:r w:rsidRPr="00C8493B">
        <w:rPr>
          <w:b/>
        </w:rPr>
        <w:t>Engineering, Technology, and Applications of Science</w:t>
      </w:r>
    </w:p>
    <w:p w14:paraId="7490F83B" w14:textId="77777777" w:rsidR="009E283A" w:rsidRPr="00C8493B" w:rsidRDefault="009E283A"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A378FB" w:rsidRPr="00C8493B" w14:paraId="2EA83A8F" w14:textId="77777777" w:rsidTr="00271AAA">
        <w:tc>
          <w:tcPr>
            <w:tcW w:w="671" w:type="pct"/>
            <w:tcBorders>
              <w:top w:val="single" w:sz="4" w:space="0" w:color="auto"/>
              <w:left w:val="single" w:sz="4" w:space="0" w:color="auto"/>
              <w:bottom w:val="single" w:sz="4" w:space="0" w:color="auto"/>
              <w:right w:val="single" w:sz="4" w:space="0" w:color="auto"/>
            </w:tcBorders>
            <w:shd w:val="clear" w:color="auto" w:fill="auto"/>
            <w:hideMark/>
          </w:tcPr>
          <w:p w14:paraId="71C6E845" w14:textId="77777777" w:rsidR="00A378FB" w:rsidRPr="00C8493B" w:rsidRDefault="00A378FB" w:rsidP="00271AAA">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shd w:val="clear" w:color="auto" w:fill="auto"/>
          </w:tcPr>
          <w:p w14:paraId="76C996B9" w14:textId="001BDF11" w:rsidR="00A378FB" w:rsidRPr="00C8493B" w:rsidRDefault="00271AAA" w:rsidP="00271AAA">
            <w:pPr>
              <w:pStyle w:val="NoSpacing"/>
              <w:rPr>
                <w:b/>
              </w:rPr>
            </w:pPr>
            <w:r w:rsidRPr="00C8493B">
              <w:rPr>
                <w:b/>
              </w:rPr>
              <w:t>Engineering Design</w:t>
            </w:r>
          </w:p>
        </w:tc>
      </w:tr>
      <w:tr w:rsidR="00A378FB" w:rsidRPr="00C8493B" w14:paraId="3B16EB0F" w14:textId="77777777" w:rsidTr="00271AAA">
        <w:tblPrEx>
          <w:tblLook w:val="0000" w:firstRow="0" w:lastRow="0" w:firstColumn="0" w:lastColumn="0" w:noHBand="0" w:noVBand="0"/>
        </w:tblPrEx>
        <w:tc>
          <w:tcPr>
            <w:tcW w:w="671" w:type="pct"/>
            <w:shd w:val="clear" w:color="auto" w:fill="auto"/>
          </w:tcPr>
          <w:p w14:paraId="06DB4377" w14:textId="68C2A255" w:rsidR="00A378FB" w:rsidRPr="00C8493B" w:rsidRDefault="00271AAA" w:rsidP="00271AAA">
            <w:pPr>
              <w:pStyle w:val="NoSpacing"/>
            </w:pPr>
            <w:r w:rsidRPr="00C8493B">
              <w:t>A.S.K.5</w:t>
            </w:r>
          </w:p>
        </w:tc>
        <w:tc>
          <w:tcPr>
            <w:tcW w:w="4329" w:type="pct"/>
            <w:shd w:val="clear" w:color="auto" w:fill="auto"/>
          </w:tcPr>
          <w:p w14:paraId="24B7D299" w14:textId="3739B754" w:rsidR="00A378FB" w:rsidRPr="00C8493B" w:rsidRDefault="00271AAA" w:rsidP="00271AAA">
            <w:pPr>
              <w:pStyle w:val="NoSpacing"/>
            </w:pPr>
            <w:r w:rsidRPr="00C8493B">
              <w:t>Identify a problem people want to solve that ca</w:t>
            </w:r>
            <w:r w:rsidR="000F705F" w:rsidRPr="00C8493B">
              <w:t>n</w:t>
            </w:r>
            <w:r w:rsidRPr="00C8493B">
              <w:t xml:space="preserve"> be solved using an object or tool (e.g., using hammer to make build a house, using a can opener to open a can, staying dry when using an umbrella).</w:t>
            </w:r>
          </w:p>
        </w:tc>
      </w:tr>
    </w:tbl>
    <w:p w14:paraId="050C63C5" w14:textId="77777777" w:rsidR="00271AAA" w:rsidRPr="00C8493B" w:rsidRDefault="00271AAA" w:rsidP="00A378FB">
      <w:pPr>
        <w:pStyle w:val="NoSpacing"/>
        <w:sectPr w:rsidR="00271AAA" w:rsidRPr="00C8493B">
          <w:pgSz w:w="12240" w:h="15840"/>
          <w:pgMar w:top="1440" w:right="1440" w:bottom="1440" w:left="1440" w:header="720" w:footer="720" w:gutter="0"/>
          <w:cols w:space="720"/>
          <w:docGrid w:linePitch="360"/>
        </w:sectPr>
      </w:pPr>
    </w:p>
    <w:p w14:paraId="0E2D6992" w14:textId="440218E8" w:rsidR="00A378FB" w:rsidRPr="00C8493B" w:rsidRDefault="00D911BD" w:rsidP="00271AAA">
      <w:pPr>
        <w:pStyle w:val="NoSpacing"/>
      </w:pPr>
      <w:r w:rsidRPr="00C8493B">
        <w:rPr>
          <w:b/>
        </w:rPr>
        <w:lastRenderedPageBreak/>
        <w:t>Alternate Academic Achievement</w:t>
      </w:r>
      <w:r w:rsidRPr="00C8493B">
        <w:rPr>
          <w:rFonts w:cstheme="minorHAnsi"/>
          <w:b/>
          <w:bCs/>
        </w:rPr>
        <w:t xml:space="preserve"> Standards for Science</w:t>
      </w:r>
      <w:r w:rsidR="00271AAA" w:rsidRPr="00C8493B">
        <w:rPr>
          <w:rFonts w:cstheme="minorHAnsi"/>
          <w:b/>
          <w:bCs/>
        </w:rPr>
        <w:t xml:space="preserve"> – Grade 1</w:t>
      </w:r>
    </w:p>
    <w:p w14:paraId="2E7FD857" w14:textId="06671A23" w:rsidR="00271AAA" w:rsidRPr="00C8493B" w:rsidRDefault="00271AAA" w:rsidP="00A378FB">
      <w:pPr>
        <w:pStyle w:val="NoSpacing"/>
      </w:pPr>
    </w:p>
    <w:p w14:paraId="087ADFEC" w14:textId="46B44920" w:rsidR="00271AAA" w:rsidRPr="00C8493B" w:rsidRDefault="00271AAA" w:rsidP="00271AAA">
      <w:pPr>
        <w:shd w:val="clear" w:color="auto" w:fill="FFFFFF" w:themeFill="background1"/>
        <w:spacing w:after="0" w:line="240" w:lineRule="auto"/>
        <w:jc w:val="both"/>
        <w:rPr>
          <w:rFonts w:cstheme="minorHAnsi"/>
        </w:rPr>
      </w:pPr>
      <w:r w:rsidRPr="00C8493B">
        <w:rPr>
          <w:rFonts w:cstheme="minorHAnsi"/>
        </w:rPr>
        <w:t>First grade alternate science standards build on the process skills and add data gathering and reporting. Through a progressive, inquiry-based program of study, students demonstrate skills in the fields of life science, physical science, and earth and space sciences. By engaging in active inquiries, investigations</w:t>
      </w:r>
      <w:r w:rsidR="000F705F" w:rsidRPr="00C8493B">
        <w:rPr>
          <w:rFonts w:cstheme="minorHAnsi"/>
        </w:rPr>
        <w:t>,</w:t>
      </w:r>
      <w:r w:rsidRPr="00C8493B">
        <w:rPr>
          <w:rFonts w:cstheme="minorHAnsi"/>
        </w:rPr>
        <w:t xml:space="preserve"> and hands-on activities, students focus on the major themes of science: systems, changes, and models in order to develop conceptual understanding and research skills</w:t>
      </w:r>
      <w:r w:rsidR="001A4172" w:rsidRPr="00C8493B">
        <w:rPr>
          <w:rFonts w:cstheme="minorHAnsi"/>
        </w:rPr>
        <w:t xml:space="preserve"> as described in the standards</w:t>
      </w:r>
      <w:r w:rsidRPr="00C8493B">
        <w:rPr>
          <w:rFonts w:cstheme="minorHAnsi"/>
        </w:rPr>
        <w:t xml:space="preserve">. Engineering, Technology, and the Application of Science is integrated as students identify problems.  Students use safe and proper techniques for handling, manipulating, caring for science materials, and treating living organisms humanely. </w:t>
      </w:r>
    </w:p>
    <w:p w14:paraId="6CED054C" w14:textId="77777777" w:rsidR="00271AAA" w:rsidRPr="00C8493B" w:rsidRDefault="00271AAA" w:rsidP="00271AAA">
      <w:pPr>
        <w:shd w:val="clear" w:color="auto" w:fill="FFFFFF" w:themeFill="background1"/>
        <w:spacing w:after="0" w:line="240" w:lineRule="auto"/>
        <w:jc w:val="both"/>
        <w:rPr>
          <w:rFonts w:cstheme="minorHAnsi"/>
        </w:rPr>
      </w:pPr>
    </w:p>
    <w:p w14:paraId="5BF12706" w14:textId="598F2C5E" w:rsidR="00271AAA" w:rsidRPr="00C8493B" w:rsidRDefault="00271AAA" w:rsidP="00271AAA">
      <w:pPr>
        <w:spacing w:after="0" w:line="240" w:lineRule="auto"/>
        <w:jc w:val="both"/>
        <w:rPr>
          <w:rFonts w:cstheme="minorHAnsi"/>
          <w:color w:val="000000"/>
        </w:rPr>
      </w:pPr>
      <w:r w:rsidRPr="00C8493B">
        <w:rPr>
          <w:rFonts w:cstheme="minorHAnsi"/>
        </w:rPr>
        <w:t xml:space="preserve">The West Virginia Alternate Academic Achievement Standards for Science are written for students with significant cognitive disabilities with the understanding that the student’s IEP will determine appropriate accommodations and modifications. </w:t>
      </w:r>
      <w:r w:rsidRPr="00C8493B">
        <w:rPr>
          <w:rFonts w:cstheme="minorHAnsi"/>
          <w:color w:val="000000"/>
        </w:rPr>
        <w:t xml:space="preserve">In addition to the </w:t>
      </w:r>
      <w:r w:rsidR="0030403D" w:rsidRPr="00C8493B">
        <w:rPr>
          <w:rFonts w:cstheme="minorHAnsi"/>
          <w:color w:val="000000"/>
        </w:rPr>
        <w:t>accommodations and modifications</w:t>
      </w:r>
      <w:r w:rsidRPr="00C8493B">
        <w:rPr>
          <w:rFonts w:cstheme="minorHAnsi"/>
          <w:color w:val="000000"/>
        </w:rPr>
        <w:t xml:space="preserve"> listed on the student's IEP, teacher selected scaffolding, guidance, and support are appropriate to best meet the individual student needs with increasing challenge as the learning progresses.</w:t>
      </w:r>
    </w:p>
    <w:p w14:paraId="4D72F91B" w14:textId="37AA022B" w:rsidR="00271AAA" w:rsidRPr="00C8493B" w:rsidRDefault="00271AAA" w:rsidP="00271AAA">
      <w:pPr>
        <w:spacing w:after="0" w:line="240" w:lineRule="auto"/>
        <w:jc w:val="both"/>
        <w:rPr>
          <w:rFonts w:cstheme="minorHAnsi"/>
        </w:rPr>
      </w:pPr>
    </w:p>
    <w:p w14:paraId="1021FCFF" w14:textId="40282F9E" w:rsidR="00271AAA" w:rsidRPr="00C8493B" w:rsidRDefault="00271AAA" w:rsidP="00271AAA">
      <w:pPr>
        <w:spacing w:after="0" w:line="240" w:lineRule="auto"/>
        <w:jc w:val="both"/>
        <w:rPr>
          <w:rFonts w:cstheme="minorHAnsi"/>
          <w:b/>
        </w:rPr>
      </w:pPr>
      <w:r w:rsidRPr="00C8493B">
        <w:rPr>
          <w:rFonts w:cstheme="minorHAnsi"/>
          <w:b/>
        </w:rPr>
        <w:t>General Science</w:t>
      </w:r>
    </w:p>
    <w:p w14:paraId="2E8F67D9" w14:textId="77777777" w:rsidR="00271AAA" w:rsidRPr="00C8493B" w:rsidRDefault="00271AAA" w:rsidP="00271AAA">
      <w:pPr>
        <w:spacing w:after="0" w:line="240" w:lineRule="auto"/>
        <w:jc w:val="both"/>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A378FB" w:rsidRPr="00C8493B" w14:paraId="794CFBD7" w14:textId="77777777" w:rsidTr="00271AAA">
        <w:tc>
          <w:tcPr>
            <w:tcW w:w="671" w:type="pct"/>
            <w:tcBorders>
              <w:top w:val="single" w:sz="4" w:space="0" w:color="auto"/>
              <w:left w:val="single" w:sz="4" w:space="0" w:color="auto"/>
              <w:bottom w:val="single" w:sz="4" w:space="0" w:color="auto"/>
              <w:right w:val="single" w:sz="4" w:space="0" w:color="auto"/>
            </w:tcBorders>
            <w:shd w:val="clear" w:color="auto" w:fill="auto"/>
            <w:hideMark/>
          </w:tcPr>
          <w:p w14:paraId="0F3E0B08" w14:textId="77777777" w:rsidR="00A378FB" w:rsidRPr="00C8493B" w:rsidRDefault="00A378FB" w:rsidP="00271AAA">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shd w:val="clear" w:color="auto" w:fill="auto"/>
          </w:tcPr>
          <w:p w14:paraId="5A39DFD6" w14:textId="1028647E" w:rsidR="00A378FB" w:rsidRPr="00C8493B" w:rsidRDefault="00271AAA" w:rsidP="00271AAA">
            <w:pPr>
              <w:pStyle w:val="NoSpacing"/>
              <w:rPr>
                <w:b/>
              </w:rPr>
            </w:pPr>
            <w:r w:rsidRPr="00C8493B">
              <w:rPr>
                <w:b/>
              </w:rPr>
              <w:t>Waves: Light and Sounds</w:t>
            </w:r>
          </w:p>
        </w:tc>
      </w:tr>
      <w:tr w:rsidR="00A378FB" w:rsidRPr="00C8493B" w14:paraId="37A7A045" w14:textId="77777777" w:rsidTr="00271AAA">
        <w:tblPrEx>
          <w:tblLook w:val="0000" w:firstRow="0" w:lastRow="0" w:firstColumn="0" w:lastColumn="0" w:noHBand="0" w:noVBand="0"/>
        </w:tblPrEx>
        <w:tc>
          <w:tcPr>
            <w:tcW w:w="671" w:type="pct"/>
            <w:shd w:val="clear" w:color="auto" w:fill="auto"/>
          </w:tcPr>
          <w:p w14:paraId="196664EA" w14:textId="36512606" w:rsidR="00A378FB" w:rsidRPr="00C8493B" w:rsidRDefault="00271AAA" w:rsidP="00271AAA">
            <w:pPr>
              <w:pStyle w:val="NoSpacing"/>
            </w:pPr>
            <w:r w:rsidRPr="00C8493B">
              <w:t>A.S.1.1</w:t>
            </w:r>
          </w:p>
        </w:tc>
        <w:tc>
          <w:tcPr>
            <w:tcW w:w="4329" w:type="pct"/>
            <w:shd w:val="clear" w:color="auto" w:fill="auto"/>
          </w:tcPr>
          <w:p w14:paraId="083A1797" w14:textId="3F40804B" w:rsidR="00A378FB" w:rsidRPr="00C8493B" w:rsidRDefault="00271AAA" w:rsidP="00271AAA">
            <w:pPr>
              <w:pStyle w:val="NoSpacing"/>
            </w:pPr>
            <w:r w:rsidRPr="00C8493B">
              <w:t>Conduct investigations to determine that vibrating materials can make sounds (e.g., placing a hand on a speaker and feeling the speaker vibrate, striking a drum, plucking a guitar string</w:t>
            </w:r>
            <w:r w:rsidR="000F705F" w:rsidRPr="00C8493B">
              <w:t>)</w:t>
            </w:r>
            <w:r w:rsidRPr="00C8493B">
              <w:t>.</w:t>
            </w:r>
          </w:p>
        </w:tc>
      </w:tr>
      <w:tr w:rsidR="00271AAA" w:rsidRPr="00C8493B" w14:paraId="517A6B45" w14:textId="77777777" w:rsidTr="00271AAA">
        <w:tblPrEx>
          <w:tblLook w:val="0000" w:firstRow="0" w:lastRow="0" w:firstColumn="0" w:lastColumn="0" w:noHBand="0" w:noVBand="0"/>
        </w:tblPrEx>
        <w:tc>
          <w:tcPr>
            <w:tcW w:w="671" w:type="pct"/>
            <w:shd w:val="clear" w:color="auto" w:fill="auto"/>
          </w:tcPr>
          <w:p w14:paraId="7E106CEB" w14:textId="1ED58AD0" w:rsidR="00271AAA" w:rsidRPr="00C8493B" w:rsidRDefault="00271AAA" w:rsidP="00271AAA">
            <w:pPr>
              <w:pStyle w:val="NoSpacing"/>
            </w:pPr>
            <w:r w:rsidRPr="00C8493B">
              <w:t>A.S.1.2</w:t>
            </w:r>
          </w:p>
        </w:tc>
        <w:tc>
          <w:tcPr>
            <w:tcW w:w="4329" w:type="pct"/>
            <w:shd w:val="clear" w:color="auto" w:fill="auto"/>
          </w:tcPr>
          <w:p w14:paraId="572F6D21" w14:textId="20A2A7D2" w:rsidR="00271AAA" w:rsidRPr="00C8493B" w:rsidRDefault="00271AAA" w:rsidP="00271AAA">
            <w:pPr>
              <w:pStyle w:val="NoSpacing"/>
            </w:pPr>
            <w:r w:rsidRPr="00C8493B">
              <w:t>Identify which materials allow light to pass through and which do not.</w:t>
            </w:r>
          </w:p>
        </w:tc>
      </w:tr>
    </w:tbl>
    <w:p w14:paraId="065938FC" w14:textId="1D3F5AB4" w:rsidR="00A378FB" w:rsidRPr="00C8493B" w:rsidRDefault="00A378FB"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A378FB" w:rsidRPr="00C8493B" w14:paraId="5AFAB670" w14:textId="77777777" w:rsidTr="00271AAA">
        <w:tc>
          <w:tcPr>
            <w:tcW w:w="671" w:type="pct"/>
            <w:tcBorders>
              <w:top w:val="single" w:sz="4" w:space="0" w:color="auto"/>
              <w:left w:val="single" w:sz="4" w:space="0" w:color="auto"/>
              <w:bottom w:val="single" w:sz="4" w:space="0" w:color="auto"/>
              <w:right w:val="single" w:sz="4" w:space="0" w:color="auto"/>
            </w:tcBorders>
            <w:shd w:val="clear" w:color="auto" w:fill="auto"/>
            <w:hideMark/>
          </w:tcPr>
          <w:p w14:paraId="19B19B04" w14:textId="77777777" w:rsidR="00A378FB" w:rsidRPr="00C8493B" w:rsidRDefault="00A378FB" w:rsidP="00271AAA">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shd w:val="clear" w:color="auto" w:fill="auto"/>
          </w:tcPr>
          <w:p w14:paraId="4D94A7EB" w14:textId="0B1CC6D6" w:rsidR="00A378FB" w:rsidRPr="00C8493B" w:rsidRDefault="00271AAA" w:rsidP="00271AAA">
            <w:pPr>
              <w:pStyle w:val="NoSpacing"/>
              <w:rPr>
                <w:b/>
              </w:rPr>
            </w:pPr>
            <w:r w:rsidRPr="00C8493B">
              <w:rPr>
                <w:b/>
              </w:rPr>
              <w:t>Structure, Function, and Information Processing</w:t>
            </w:r>
          </w:p>
        </w:tc>
      </w:tr>
      <w:tr w:rsidR="00A378FB" w:rsidRPr="00C8493B" w14:paraId="2AAAF90B" w14:textId="77777777" w:rsidTr="00271AAA">
        <w:tblPrEx>
          <w:tblLook w:val="0000" w:firstRow="0" w:lastRow="0" w:firstColumn="0" w:lastColumn="0" w:noHBand="0" w:noVBand="0"/>
        </w:tblPrEx>
        <w:tc>
          <w:tcPr>
            <w:tcW w:w="671" w:type="pct"/>
            <w:shd w:val="clear" w:color="auto" w:fill="auto"/>
          </w:tcPr>
          <w:p w14:paraId="5F35DF3F" w14:textId="61E4C808" w:rsidR="00A378FB" w:rsidRPr="00C8493B" w:rsidRDefault="00271AAA" w:rsidP="00271AAA">
            <w:pPr>
              <w:pStyle w:val="NoSpacing"/>
            </w:pPr>
            <w:r w:rsidRPr="00C8493B">
              <w:t>A.S.1.3</w:t>
            </w:r>
          </w:p>
        </w:tc>
        <w:tc>
          <w:tcPr>
            <w:tcW w:w="4329" w:type="pct"/>
            <w:shd w:val="clear" w:color="auto" w:fill="auto"/>
          </w:tcPr>
          <w:p w14:paraId="30C257B1" w14:textId="26186D0C" w:rsidR="00A378FB" w:rsidRPr="00C8493B" w:rsidRDefault="00271AAA" w:rsidP="00271AAA">
            <w:pPr>
              <w:pStyle w:val="NoSpacing"/>
            </w:pPr>
            <w:r w:rsidRPr="00C8493B">
              <w:t>Identify ways plants and/or animals use their external parts to help them survive, grow, and/or meet their needs.</w:t>
            </w:r>
          </w:p>
        </w:tc>
      </w:tr>
      <w:tr w:rsidR="00271AAA" w:rsidRPr="00C8493B" w14:paraId="25E4C93B" w14:textId="77777777" w:rsidTr="00271AAA">
        <w:tblPrEx>
          <w:tblLook w:val="0000" w:firstRow="0" w:lastRow="0" w:firstColumn="0" w:lastColumn="0" w:noHBand="0" w:noVBand="0"/>
        </w:tblPrEx>
        <w:tc>
          <w:tcPr>
            <w:tcW w:w="671" w:type="pct"/>
            <w:shd w:val="clear" w:color="auto" w:fill="auto"/>
          </w:tcPr>
          <w:p w14:paraId="591C4EBD" w14:textId="5878F72B" w:rsidR="00271AAA" w:rsidRPr="00C8493B" w:rsidRDefault="00271AAA" w:rsidP="00271AAA">
            <w:pPr>
              <w:pStyle w:val="NoSpacing"/>
            </w:pPr>
            <w:r w:rsidRPr="00C8493B">
              <w:t>A.S.1.4</w:t>
            </w:r>
          </w:p>
        </w:tc>
        <w:tc>
          <w:tcPr>
            <w:tcW w:w="4329" w:type="pct"/>
            <w:shd w:val="clear" w:color="auto" w:fill="auto"/>
          </w:tcPr>
          <w:p w14:paraId="2E058C51" w14:textId="5A04C428" w:rsidR="00271AAA" w:rsidRPr="00C8493B" w:rsidRDefault="00271AAA" w:rsidP="00271AAA">
            <w:pPr>
              <w:pStyle w:val="NoSpacing"/>
            </w:pPr>
            <w:r w:rsidRPr="00C8493B">
              <w:t>Make observations to determine that young plants and animals are like, but not exactly like, their parents (e.g., sprout and plant, puppy and dog).</w:t>
            </w:r>
          </w:p>
        </w:tc>
      </w:tr>
    </w:tbl>
    <w:p w14:paraId="49BD3EF3" w14:textId="04D1D308" w:rsidR="00A378FB" w:rsidRPr="00C8493B" w:rsidRDefault="00A378FB" w:rsidP="00A378FB">
      <w:pPr>
        <w:pStyle w:val="NoSpacing"/>
      </w:pPr>
    </w:p>
    <w:p w14:paraId="00998871" w14:textId="13CA9791" w:rsidR="00271AAA" w:rsidRPr="00C8493B" w:rsidRDefault="00271AAA" w:rsidP="00A378FB">
      <w:pPr>
        <w:pStyle w:val="NoSpacing"/>
        <w:rPr>
          <w:b/>
        </w:rPr>
      </w:pPr>
      <w:r w:rsidRPr="00C8493B">
        <w:rPr>
          <w:b/>
        </w:rPr>
        <w:t>Engineering, Technology, and Applications of Science</w:t>
      </w:r>
    </w:p>
    <w:p w14:paraId="2D0FA7F5" w14:textId="77777777" w:rsidR="00271AAA" w:rsidRPr="00C8493B" w:rsidRDefault="00271AAA"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A378FB" w:rsidRPr="00C8493B" w14:paraId="44B5C1C9" w14:textId="77777777" w:rsidTr="00271AAA">
        <w:tc>
          <w:tcPr>
            <w:tcW w:w="671" w:type="pct"/>
            <w:tcBorders>
              <w:top w:val="single" w:sz="4" w:space="0" w:color="auto"/>
              <w:left w:val="single" w:sz="4" w:space="0" w:color="auto"/>
              <w:bottom w:val="single" w:sz="4" w:space="0" w:color="auto"/>
              <w:right w:val="single" w:sz="4" w:space="0" w:color="auto"/>
            </w:tcBorders>
            <w:shd w:val="clear" w:color="auto" w:fill="auto"/>
            <w:hideMark/>
          </w:tcPr>
          <w:p w14:paraId="497E4A4F" w14:textId="77777777" w:rsidR="00A378FB" w:rsidRPr="00C8493B" w:rsidRDefault="00A378FB" w:rsidP="00271AAA">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shd w:val="clear" w:color="auto" w:fill="auto"/>
          </w:tcPr>
          <w:p w14:paraId="0CF59730" w14:textId="28664BCC" w:rsidR="00A378FB" w:rsidRPr="00C8493B" w:rsidRDefault="00271AAA" w:rsidP="00271AAA">
            <w:pPr>
              <w:pStyle w:val="NoSpacing"/>
              <w:rPr>
                <w:b/>
              </w:rPr>
            </w:pPr>
            <w:r w:rsidRPr="00C8493B">
              <w:rPr>
                <w:b/>
              </w:rPr>
              <w:t>Engineering Design</w:t>
            </w:r>
          </w:p>
        </w:tc>
      </w:tr>
      <w:tr w:rsidR="00A378FB" w:rsidRPr="00C8493B" w14:paraId="23FAA03E" w14:textId="77777777" w:rsidTr="00271AAA">
        <w:tblPrEx>
          <w:tblLook w:val="0000" w:firstRow="0" w:lastRow="0" w:firstColumn="0" w:lastColumn="0" w:noHBand="0" w:noVBand="0"/>
        </w:tblPrEx>
        <w:tc>
          <w:tcPr>
            <w:tcW w:w="671" w:type="pct"/>
            <w:shd w:val="clear" w:color="auto" w:fill="auto"/>
          </w:tcPr>
          <w:p w14:paraId="0BD82273" w14:textId="135D8430" w:rsidR="00A378FB" w:rsidRPr="00C8493B" w:rsidRDefault="00271AAA" w:rsidP="00271AAA">
            <w:pPr>
              <w:pStyle w:val="NoSpacing"/>
            </w:pPr>
            <w:r w:rsidRPr="00C8493B">
              <w:t>A.S.1.5</w:t>
            </w:r>
          </w:p>
        </w:tc>
        <w:tc>
          <w:tcPr>
            <w:tcW w:w="4329" w:type="pct"/>
            <w:shd w:val="clear" w:color="auto" w:fill="auto"/>
          </w:tcPr>
          <w:p w14:paraId="7DAE54DD" w14:textId="178CB09E" w:rsidR="00A378FB" w:rsidRPr="00C8493B" w:rsidRDefault="00271AAA" w:rsidP="00647F41">
            <w:pPr>
              <w:pStyle w:val="NoSpacing"/>
            </w:pPr>
            <w:r w:rsidRPr="00C8493B">
              <w:t>Identify a problem people want to solve that can be solved using an object or tool (e.g., using hammer to build a house, using a can opener to open a can, staying dry when using an umbrella).</w:t>
            </w:r>
          </w:p>
        </w:tc>
      </w:tr>
    </w:tbl>
    <w:p w14:paraId="1D7AEBFC" w14:textId="77777777" w:rsidR="00271AAA" w:rsidRPr="00C8493B" w:rsidRDefault="00271AAA" w:rsidP="00A378FB">
      <w:pPr>
        <w:pStyle w:val="NoSpacing"/>
        <w:sectPr w:rsidR="00271AAA" w:rsidRPr="00C8493B">
          <w:pgSz w:w="12240" w:h="15840"/>
          <w:pgMar w:top="1440" w:right="1440" w:bottom="1440" w:left="1440" w:header="720" w:footer="720" w:gutter="0"/>
          <w:cols w:space="720"/>
          <w:docGrid w:linePitch="360"/>
        </w:sectPr>
      </w:pPr>
    </w:p>
    <w:p w14:paraId="2B2A4B16" w14:textId="5E58896E" w:rsidR="00271AAA" w:rsidRPr="00C8493B" w:rsidRDefault="00D911BD" w:rsidP="00271AAA">
      <w:pPr>
        <w:pStyle w:val="NoSpacing"/>
      </w:pPr>
      <w:r w:rsidRPr="00C8493B">
        <w:rPr>
          <w:b/>
        </w:rPr>
        <w:lastRenderedPageBreak/>
        <w:t>Alternate Academic Achievement</w:t>
      </w:r>
      <w:r w:rsidRPr="00C8493B">
        <w:rPr>
          <w:rFonts w:cstheme="minorHAnsi"/>
          <w:b/>
          <w:bCs/>
        </w:rPr>
        <w:t xml:space="preserve"> Standards for Science</w:t>
      </w:r>
      <w:r w:rsidR="00271AAA" w:rsidRPr="00C8493B">
        <w:rPr>
          <w:rFonts w:cstheme="minorHAnsi"/>
          <w:b/>
          <w:bCs/>
        </w:rPr>
        <w:t xml:space="preserve"> – Grade 2</w:t>
      </w:r>
    </w:p>
    <w:p w14:paraId="7297353B" w14:textId="54561E6A" w:rsidR="00271AAA" w:rsidRPr="00C8493B" w:rsidRDefault="00271AAA" w:rsidP="00A378FB">
      <w:pPr>
        <w:pStyle w:val="NoSpacing"/>
      </w:pPr>
    </w:p>
    <w:p w14:paraId="108E2132" w14:textId="69FF90E0" w:rsidR="00271AAA" w:rsidRPr="00C8493B" w:rsidRDefault="00271AAA" w:rsidP="00271AAA">
      <w:pPr>
        <w:shd w:val="clear" w:color="auto" w:fill="FFFFFF" w:themeFill="background1"/>
        <w:spacing w:after="0" w:line="240" w:lineRule="auto"/>
        <w:jc w:val="both"/>
        <w:rPr>
          <w:rFonts w:cstheme="minorHAnsi"/>
        </w:rPr>
      </w:pPr>
      <w:r w:rsidRPr="00C8493B">
        <w:rPr>
          <w:rFonts w:cstheme="minorHAnsi"/>
        </w:rPr>
        <w:t>Second grade alternate science standards build upon the early stages of experimentation and maintenance of natural curiosity.  Through an integrated approach, the inquiry-based program of study provides students opportunities to explore the fields of life science, physical science, and earth and space sciences.  By engaging in active inquiries, investigations</w:t>
      </w:r>
      <w:r w:rsidR="000F705F" w:rsidRPr="00C8493B">
        <w:rPr>
          <w:rFonts w:cstheme="minorHAnsi"/>
        </w:rPr>
        <w:t>,</w:t>
      </w:r>
      <w:r w:rsidRPr="00C8493B">
        <w:rPr>
          <w:rFonts w:cstheme="minorHAnsi"/>
        </w:rPr>
        <w:t xml:space="preserve"> and hands-on activities, students focus on the major themes of science: systems, changes, and models in order to develop conceptual understanding and research skills as described in the </w:t>
      </w:r>
      <w:r w:rsidR="0063159B" w:rsidRPr="00C8493B">
        <w:rPr>
          <w:rFonts w:cstheme="minorHAnsi"/>
        </w:rPr>
        <w:t>standards</w:t>
      </w:r>
      <w:r w:rsidRPr="00C8493B">
        <w:rPr>
          <w:rFonts w:cstheme="minorHAnsi"/>
        </w:rPr>
        <w:t>.  Engineering, Technology, and the Application of Science is integrated as students identify problems.  The content focus develops early observation and experimentation skills.  Students use safe and proper techniques for handling, manipulating, and caring for science materials and living organisms.</w:t>
      </w:r>
    </w:p>
    <w:p w14:paraId="379C4831" w14:textId="77777777" w:rsidR="00271AAA" w:rsidRPr="00C8493B" w:rsidRDefault="00271AAA" w:rsidP="00271AAA">
      <w:pPr>
        <w:shd w:val="clear" w:color="auto" w:fill="FFFFFF" w:themeFill="background1"/>
        <w:spacing w:after="0" w:line="240" w:lineRule="auto"/>
        <w:jc w:val="both"/>
        <w:rPr>
          <w:rFonts w:cstheme="minorHAnsi"/>
        </w:rPr>
      </w:pPr>
    </w:p>
    <w:p w14:paraId="018A4F27" w14:textId="5020EF21" w:rsidR="00271AAA" w:rsidRPr="00C8493B" w:rsidRDefault="00271AAA" w:rsidP="00271AAA">
      <w:pPr>
        <w:spacing w:after="0" w:line="240" w:lineRule="auto"/>
        <w:jc w:val="both"/>
        <w:rPr>
          <w:rFonts w:cstheme="minorHAnsi"/>
        </w:rPr>
      </w:pPr>
      <w:r w:rsidRPr="00C8493B">
        <w:rPr>
          <w:rFonts w:cstheme="minorHAnsi"/>
        </w:rPr>
        <w:t xml:space="preserve">The West Virginia Alternate Academic Achievement Standards for Science are written for students with significant cognitive disabilities with the understanding that the student’s IEP will determine appropriate accommodations and modifications.  </w:t>
      </w:r>
      <w:r w:rsidRPr="00C8493B">
        <w:rPr>
          <w:rFonts w:cstheme="minorHAnsi"/>
          <w:color w:val="000000"/>
        </w:rPr>
        <w:t xml:space="preserve">In addition to the </w:t>
      </w:r>
      <w:r w:rsidR="0030403D" w:rsidRPr="00C8493B">
        <w:rPr>
          <w:rFonts w:cstheme="minorHAnsi"/>
          <w:color w:val="000000"/>
        </w:rPr>
        <w:t>accommodations and modifications</w:t>
      </w:r>
      <w:r w:rsidRPr="00C8493B">
        <w:rPr>
          <w:rFonts w:cstheme="minorHAnsi"/>
          <w:color w:val="000000"/>
        </w:rPr>
        <w:t xml:space="preserve"> listed on the student's IEP, teacher selected scaffolding, guidance, and support are appropriate to best meet the individual student needs with increasing challenge as the learning progresses.</w:t>
      </w:r>
    </w:p>
    <w:p w14:paraId="20B5EFD3" w14:textId="5F25A4F9" w:rsidR="00271AAA" w:rsidRPr="00C8493B" w:rsidRDefault="00271AAA" w:rsidP="00A378FB">
      <w:pPr>
        <w:pStyle w:val="NoSpacing"/>
      </w:pPr>
    </w:p>
    <w:p w14:paraId="4236CD48" w14:textId="162C74C3" w:rsidR="00271AAA" w:rsidRPr="00C8493B" w:rsidRDefault="00271AAA" w:rsidP="00A378FB">
      <w:pPr>
        <w:pStyle w:val="NoSpacing"/>
        <w:rPr>
          <w:b/>
        </w:rPr>
      </w:pPr>
      <w:r w:rsidRPr="00C8493B">
        <w:rPr>
          <w:b/>
        </w:rPr>
        <w:t>General Science</w:t>
      </w:r>
    </w:p>
    <w:p w14:paraId="77D5484B" w14:textId="77777777" w:rsidR="00271AAA" w:rsidRPr="00C8493B" w:rsidRDefault="00271AAA"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A378FB" w:rsidRPr="00C8493B" w14:paraId="2DD4171A" w14:textId="77777777" w:rsidTr="00271AAA">
        <w:tc>
          <w:tcPr>
            <w:tcW w:w="671" w:type="pct"/>
            <w:tcBorders>
              <w:top w:val="single" w:sz="4" w:space="0" w:color="auto"/>
              <w:left w:val="single" w:sz="4" w:space="0" w:color="auto"/>
              <w:bottom w:val="single" w:sz="4" w:space="0" w:color="auto"/>
              <w:right w:val="single" w:sz="4" w:space="0" w:color="auto"/>
            </w:tcBorders>
            <w:shd w:val="clear" w:color="auto" w:fill="auto"/>
            <w:hideMark/>
          </w:tcPr>
          <w:p w14:paraId="7E613923" w14:textId="77777777" w:rsidR="00A378FB" w:rsidRPr="00C8493B" w:rsidRDefault="00A378FB" w:rsidP="00271AAA">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shd w:val="clear" w:color="auto" w:fill="auto"/>
          </w:tcPr>
          <w:p w14:paraId="72D9EFDE" w14:textId="68D4F0EF" w:rsidR="00A378FB" w:rsidRPr="00C8493B" w:rsidRDefault="00271AAA" w:rsidP="00271AAA">
            <w:pPr>
              <w:pStyle w:val="NoSpacing"/>
              <w:rPr>
                <w:b/>
              </w:rPr>
            </w:pPr>
            <w:r w:rsidRPr="00C8493B">
              <w:rPr>
                <w:b/>
              </w:rPr>
              <w:t>Structure and Properties of Matter</w:t>
            </w:r>
          </w:p>
        </w:tc>
      </w:tr>
      <w:tr w:rsidR="00A378FB" w:rsidRPr="00C8493B" w14:paraId="1BED4AB9" w14:textId="77777777" w:rsidTr="00271AAA">
        <w:tblPrEx>
          <w:tblLook w:val="0000" w:firstRow="0" w:lastRow="0" w:firstColumn="0" w:lastColumn="0" w:noHBand="0" w:noVBand="0"/>
        </w:tblPrEx>
        <w:tc>
          <w:tcPr>
            <w:tcW w:w="671" w:type="pct"/>
            <w:shd w:val="clear" w:color="auto" w:fill="auto"/>
          </w:tcPr>
          <w:p w14:paraId="3C87193C" w14:textId="1E50B712" w:rsidR="00A378FB" w:rsidRPr="00C8493B" w:rsidRDefault="00271AAA" w:rsidP="00271AAA">
            <w:pPr>
              <w:pStyle w:val="NoSpacing"/>
            </w:pPr>
            <w:r w:rsidRPr="00C8493B">
              <w:t>A.S.2.1</w:t>
            </w:r>
          </w:p>
        </w:tc>
        <w:tc>
          <w:tcPr>
            <w:tcW w:w="4329" w:type="pct"/>
            <w:shd w:val="clear" w:color="auto" w:fill="auto"/>
          </w:tcPr>
          <w:p w14:paraId="25DFF601" w14:textId="2800AF4B" w:rsidR="00A378FB" w:rsidRPr="00C8493B" w:rsidRDefault="00271AAA" w:rsidP="00271AAA">
            <w:pPr>
              <w:pStyle w:val="NoSpacing"/>
            </w:pPr>
            <w:r w:rsidRPr="00C8493B">
              <w:t>Match materials with similar physical properties (e.g., color, texture, odor, and hardness).</w:t>
            </w:r>
          </w:p>
        </w:tc>
      </w:tr>
      <w:tr w:rsidR="00271AAA" w:rsidRPr="00C8493B" w14:paraId="5A203A38" w14:textId="77777777" w:rsidTr="00271AAA">
        <w:tblPrEx>
          <w:tblLook w:val="0000" w:firstRow="0" w:lastRow="0" w:firstColumn="0" w:lastColumn="0" w:noHBand="0" w:noVBand="0"/>
        </w:tblPrEx>
        <w:tc>
          <w:tcPr>
            <w:tcW w:w="671" w:type="pct"/>
            <w:shd w:val="clear" w:color="auto" w:fill="auto"/>
          </w:tcPr>
          <w:p w14:paraId="5764912B" w14:textId="1497ABD5" w:rsidR="00271AAA" w:rsidRPr="00C8493B" w:rsidRDefault="00271AAA" w:rsidP="00271AAA">
            <w:pPr>
              <w:pStyle w:val="NoSpacing"/>
            </w:pPr>
            <w:r w:rsidRPr="00C8493B">
              <w:t>A.S.2.2</w:t>
            </w:r>
          </w:p>
        </w:tc>
        <w:tc>
          <w:tcPr>
            <w:tcW w:w="4329" w:type="pct"/>
            <w:shd w:val="clear" w:color="auto" w:fill="auto"/>
          </w:tcPr>
          <w:p w14:paraId="4821F77C" w14:textId="6455DECE" w:rsidR="00271AAA" w:rsidRPr="00C8493B" w:rsidRDefault="00271AAA" w:rsidP="00271AAA">
            <w:pPr>
              <w:pStyle w:val="NoSpacing"/>
            </w:pPr>
            <w:r w:rsidRPr="00C8493B">
              <w:t>Determine which materials are best suited for an intended purpose (e.g., pencils to write letters, crayons to color a picture).</w:t>
            </w:r>
          </w:p>
        </w:tc>
      </w:tr>
      <w:tr w:rsidR="00271AAA" w:rsidRPr="00C8493B" w14:paraId="6379933B" w14:textId="77777777" w:rsidTr="00271AAA">
        <w:tblPrEx>
          <w:tblLook w:val="0000" w:firstRow="0" w:lastRow="0" w:firstColumn="0" w:lastColumn="0" w:noHBand="0" w:noVBand="0"/>
        </w:tblPrEx>
        <w:tc>
          <w:tcPr>
            <w:tcW w:w="671" w:type="pct"/>
            <w:shd w:val="clear" w:color="auto" w:fill="auto"/>
          </w:tcPr>
          <w:p w14:paraId="10B35A97" w14:textId="32027804" w:rsidR="00271AAA" w:rsidRPr="00C8493B" w:rsidRDefault="00271AAA" w:rsidP="00271AAA">
            <w:pPr>
              <w:pStyle w:val="NoSpacing"/>
            </w:pPr>
            <w:r w:rsidRPr="00C8493B">
              <w:t>A.S.2.3</w:t>
            </w:r>
          </w:p>
        </w:tc>
        <w:tc>
          <w:tcPr>
            <w:tcW w:w="4329" w:type="pct"/>
            <w:shd w:val="clear" w:color="auto" w:fill="auto"/>
          </w:tcPr>
          <w:p w14:paraId="4BA71265" w14:textId="34EBD696" w:rsidR="00271AAA" w:rsidRPr="00C8493B" w:rsidRDefault="00271AAA" w:rsidP="00271AAA">
            <w:pPr>
              <w:pStyle w:val="NoSpacing"/>
            </w:pPr>
            <w:r w:rsidRPr="00C8493B">
              <w:t>Recognize the change in state from liquid to solid or from solid to liquid of the same material.</w:t>
            </w:r>
          </w:p>
        </w:tc>
      </w:tr>
    </w:tbl>
    <w:p w14:paraId="4EF8150C" w14:textId="399BFDF9" w:rsidR="00A378FB" w:rsidRPr="00C8493B" w:rsidRDefault="00A378FB"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271AAA" w:rsidRPr="00C8493B" w14:paraId="416537A2" w14:textId="77777777" w:rsidTr="00271AAA">
        <w:tc>
          <w:tcPr>
            <w:tcW w:w="671" w:type="pct"/>
            <w:tcBorders>
              <w:top w:val="single" w:sz="4" w:space="0" w:color="auto"/>
              <w:left w:val="single" w:sz="4" w:space="0" w:color="auto"/>
              <w:bottom w:val="single" w:sz="4" w:space="0" w:color="auto"/>
              <w:right w:val="single" w:sz="4" w:space="0" w:color="auto"/>
            </w:tcBorders>
            <w:shd w:val="clear" w:color="auto" w:fill="auto"/>
            <w:hideMark/>
          </w:tcPr>
          <w:p w14:paraId="2653E144" w14:textId="46286710" w:rsidR="00271AAA" w:rsidRPr="00C8493B" w:rsidRDefault="00271AAA" w:rsidP="00271AAA">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shd w:val="clear" w:color="auto" w:fill="auto"/>
          </w:tcPr>
          <w:p w14:paraId="7AF5C3CB" w14:textId="4E50FE18" w:rsidR="00271AAA" w:rsidRPr="00C8493B" w:rsidRDefault="00271AAA" w:rsidP="00271AAA">
            <w:pPr>
              <w:pStyle w:val="NoSpacing"/>
              <w:rPr>
                <w:b/>
              </w:rPr>
            </w:pPr>
            <w:r w:rsidRPr="00C8493B">
              <w:rPr>
                <w:b/>
              </w:rPr>
              <w:t>Interdependent Relationships in Ecosystems</w:t>
            </w:r>
          </w:p>
        </w:tc>
      </w:tr>
      <w:tr w:rsidR="00271AAA" w:rsidRPr="00C8493B" w14:paraId="59BB13BA" w14:textId="77777777" w:rsidTr="00271AAA">
        <w:tblPrEx>
          <w:tblLook w:val="0000" w:firstRow="0" w:lastRow="0" w:firstColumn="0" w:lastColumn="0" w:noHBand="0" w:noVBand="0"/>
        </w:tblPrEx>
        <w:tc>
          <w:tcPr>
            <w:tcW w:w="671" w:type="pct"/>
            <w:shd w:val="clear" w:color="auto" w:fill="auto"/>
          </w:tcPr>
          <w:p w14:paraId="6314297A" w14:textId="70E63CD3" w:rsidR="00271AAA" w:rsidRPr="00C8493B" w:rsidRDefault="00271AAA" w:rsidP="00271AAA">
            <w:pPr>
              <w:pStyle w:val="NoSpacing"/>
            </w:pPr>
            <w:r w:rsidRPr="00C8493B">
              <w:t>A.S.2.4</w:t>
            </w:r>
          </w:p>
        </w:tc>
        <w:tc>
          <w:tcPr>
            <w:tcW w:w="4329" w:type="pct"/>
            <w:shd w:val="clear" w:color="auto" w:fill="auto"/>
          </w:tcPr>
          <w:p w14:paraId="17880F2E" w14:textId="30FE5B93" w:rsidR="00271AAA" w:rsidRPr="00C8493B" w:rsidRDefault="00271AAA" w:rsidP="00271AAA">
            <w:pPr>
              <w:pStyle w:val="NoSpacing"/>
            </w:pPr>
            <w:r w:rsidRPr="00C8493B">
              <w:t>Conduct an investigation to determine if plants need sunlight and water to grow.</w:t>
            </w:r>
          </w:p>
        </w:tc>
      </w:tr>
    </w:tbl>
    <w:p w14:paraId="78F0B35D" w14:textId="77777777" w:rsidR="00271AAA" w:rsidRPr="00C8493B" w:rsidRDefault="00271AAA" w:rsidP="00271AAA">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271AAA" w:rsidRPr="00C8493B" w14:paraId="152B88D3" w14:textId="77777777" w:rsidTr="00271AAA">
        <w:tc>
          <w:tcPr>
            <w:tcW w:w="671" w:type="pct"/>
            <w:tcBorders>
              <w:top w:val="single" w:sz="4" w:space="0" w:color="auto"/>
              <w:left w:val="single" w:sz="4" w:space="0" w:color="auto"/>
              <w:bottom w:val="single" w:sz="4" w:space="0" w:color="auto"/>
              <w:right w:val="single" w:sz="4" w:space="0" w:color="auto"/>
            </w:tcBorders>
            <w:shd w:val="clear" w:color="auto" w:fill="auto"/>
            <w:hideMark/>
          </w:tcPr>
          <w:p w14:paraId="451DED19" w14:textId="77777777" w:rsidR="00271AAA" w:rsidRPr="00C8493B" w:rsidRDefault="00271AAA" w:rsidP="00271AAA">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shd w:val="clear" w:color="auto" w:fill="auto"/>
          </w:tcPr>
          <w:p w14:paraId="281DAABB" w14:textId="220AED48" w:rsidR="00271AAA" w:rsidRPr="00C8493B" w:rsidRDefault="00647F41" w:rsidP="00271AAA">
            <w:pPr>
              <w:pStyle w:val="NoSpacing"/>
              <w:rPr>
                <w:b/>
              </w:rPr>
            </w:pPr>
            <w:r w:rsidRPr="00C8493B">
              <w:rPr>
                <w:b/>
              </w:rPr>
              <w:t>Earth’s Systems:  Processes that Shape the Earth</w:t>
            </w:r>
          </w:p>
        </w:tc>
      </w:tr>
      <w:tr w:rsidR="00271AAA" w:rsidRPr="00C8493B" w14:paraId="2A57C0F3" w14:textId="77777777" w:rsidTr="00271AAA">
        <w:tblPrEx>
          <w:tblLook w:val="0000" w:firstRow="0" w:lastRow="0" w:firstColumn="0" w:lastColumn="0" w:noHBand="0" w:noVBand="0"/>
        </w:tblPrEx>
        <w:tc>
          <w:tcPr>
            <w:tcW w:w="671" w:type="pct"/>
            <w:shd w:val="clear" w:color="auto" w:fill="auto"/>
          </w:tcPr>
          <w:p w14:paraId="422CC5AB" w14:textId="18C9E952" w:rsidR="00271AAA" w:rsidRPr="00C8493B" w:rsidRDefault="00647F41" w:rsidP="00271AAA">
            <w:pPr>
              <w:pStyle w:val="NoSpacing"/>
            </w:pPr>
            <w:r w:rsidRPr="00C8493B">
              <w:t>A.S.2.5</w:t>
            </w:r>
          </w:p>
        </w:tc>
        <w:tc>
          <w:tcPr>
            <w:tcW w:w="4329" w:type="pct"/>
            <w:shd w:val="clear" w:color="auto" w:fill="auto"/>
          </w:tcPr>
          <w:p w14:paraId="4AA801BE" w14:textId="1ACD19FB" w:rsidR="00271AAA" w:rsidRPr="00C8493B" w:rsidRDefault="00647F41" w:rsidP="00271AAA">
            <w:pPr>
              <w:pStyle w:val="NoSpacing"/>
            </w:pPr>
            <w:r w:rsidRPr="00C8493B">
              <w:t>Using a model, demonstrate how water and/or wind can change the surface of land.</w:t>
            </w:r>
          </w:p>
        </w:tc>
      </w:tr>
      <w:tr w:rsidR="00647F41" w:rsidRPr="00C8493B" w14:paraId="499838B6" w14:textId="77777777" w:rsidTr="00271AAA">
        <w:tblPrEx>
          <w:tblLook w:val="0000" w:firstRow="0" w:lastRow="0" w:firstColumn="0" w:lastColumn="0" w:noHBand="0" w:noVBand="0"/>
        </w:tblPrEx>
        <w:tc>
          <w:tcPr>
            <w:tcW w:w="671" w:type="pct"/>
            <w:shd w:val="clear" w:color="auto" w:fill="auto"/>
          </w:tcPr>
          <w:p w14:paraId="5720D511" w14:textId="313AD0FA" w:rsidR="00647F41" w:rsidRPr="00C8493B" w:rsidRDefault="00647F41" w:rsidP="00271AAA">
            <w:pPr>
              <w:pStyle w:val="NoSpacing"/>
            </w:pPr>
            <w:r w:rsidRPr="00C8493B">
              <w:t>A.S.2.6</w:t>
            </w:r>
          </w:p>
        </w:tc>
        <w:tc>
          <w:tcPr>
            <w:tcW w:w="4329" w:type="pct"/>
            <w:shd w:val="clear" w:color="auto" w:fill="auto"/>
          </w:tcPr>
          <w:p w14:paraId="219AC585" w14:textId="7019A28D" w:rsidR="00647F41" w:rsidRPr="00C8493B" w:rsidRDefault="00647F41" w:rsidP="00271AAA">
            <w:pPr>
              <w:pStyle w:val="NoSpacing"/>
            </w:pPr>
            <w:r w:rsidRPr="00C8493B">
              <w:t>Identify where water is found on Earth and that it can be solid or liquid.</w:t>
            </w:r>
          </w:p>
        </w:tc>
      </w:tr>
    </w:tbl>
    <w:p w14:paraId="0391E57A" w14:textId="3D822CB5" w:rsidR="00271AAA" w:rsidRPr="00C8493B" w:rsidRDefault="00271AAA" w:rsidP="00647F41">
      <w:pPr>
        <w:pStyle w:val="NoSpacing"/>
        <w:tabs>
          <w:tab w:val="left" w:pos="1350"/>
        </w:tabs>
      </w:pPr>
    </w:p>
    <w:p w14:paraId="45F9F658" w14:textId="6324E82F" w:rsidR="00647F41" w:rsidRPr="00C8493B" w:rsidRDefault="00647F41" w:rsidP="00647F41">
      <w:pPr>
        <w:pStyle w:val="NoSpacing"/>
        <w:tabs>
          <w:tab w:val="left" w:pos="1350"/>
        </w:tabs>
        <w:rPr>
          <w:b/>
        </w:rPr>
      </w:pPr>
      <w:r w:rsidRPr="00C8493B">
        <w:rPr>
          <w:b/>
        </w:rPr>
        <w:t>Engineering, Technology, and Applications of Science</w:t>
      </w:r>
    </w:p>
    <w:p w14:paraId="0C613D7B" w14:textId="77777777" w:rsidR="00647F41" w:rsidRPr="00C8493B" w:rsidRDefault="00647F41" w:rsidP="00647F41">
      <w:pPr>
        <w:pStyle w:val="NoSpacing"/>
        <w:tabs>
          <w:tab w:val="left" w:pos="1350"/>
        </w:tab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271AAA" w:rsidRPr="00C8493B" w14:paraId="030C9D42" w14:textId="77777777" w:rsidTr="00271AAA">
        <w:tc>
          <w:tcPr>
            <w:tcW w:w="671" w:type="pct"/>
            <w:tcBorders>
              <w:top w:val="single" w:sz="4" w:space="0" w:color="auto"/>
              <w:left w:val="single" w:sz="4" w:space="0" w:color="auto"/>
              <w:bottom w:val="single" w:sz="4" w:space="0" w:color="auto"/>
              <w:right w:val="single" w:sz="4" w:space="0" w:color="auto"/>
            </w:tcBorders>
            <w:shd w:val="clear" w:color="auto" w:fill="auto"/>
            <w:hideMark/>
          </w:tcPr>
          <w:p w14:paraId="0F1D1978" w14:textId="77777777" w:rsidR="00271AAA" w:rsidRPr="00C8493B" w:rsidRDefault="00271AAA" w:rsidP="00271AAA">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shd w:val="clear" w:color="auto" w:fill="auto"/>
          </w:tcPr>
          <w:p w14:paraId="6A66C125" w14:textId="1C11F307" w:rsidR="00271AAA" w:rsidRPr="00C8493B" w:rsidRDefault="00647F41" w:rsidP="00271AAA">
            <w:pPr>
              <w:pStyle w:val="NoSpacing"/>
              <w:rPr>
                <w:b/>
              </w:rPr>
            </w:pPr>
            <w:r w:rsidRPr="00C8493B">
              <w:rPr>
                <w:b/>
              </w:rPr>
              <w:t>Engineering Design</w:t>
            </w:r>
          </w:p>
        </w:tc>
      </w:tr>
      <w:tr w:rsidR="00271AAA" w:rsidRPr="00C8493B" w14:paraId="0FDCE702" w14:textId="77777777" w:rsidTr="00271AAA">
        <w:tblPrEx>
          <w:tblLook w:val="0000" w:firstRow="0" w:lastRow="0" w:firstColumn="0" w:lastColumn="0" w:noHBand="0" w:noVBand="0"/>
        </w:tblPrEx>
        <w:tc>
          <w:tcPr>
            <w:tcW w:w="671" w:type="pct"/>
            <w:shd w:val="clear" w:color="auto" w:fill="auto"/>
          </w:tcPr>
          <w:p w14:paraId="15F9A746" w14:textId="7ACD7885" w:rsidR="00271AAA" w:rsidRPr="00C8493B" w:rsidRDefault="00647F41" w:rsidP="00271AAA">
            <w:pPr>
              <w:pStyle w:val="NoSpacing"/>
            </w:pPr>
            <w:r w:rsidRPr="00C8493B">
              <w:t>A.S.2.7</w:t>
            </w:r>
          </w:p>
        </w:tc>
        <w:tc>
          <w:tcPr>
            <w:tcW w:w="4329" w:type="pct"/>
            <w:shd w:val="clear" w:color="auto" w:fill="auto"/>
          </w:tcPr>
          <w:p w14:paraId="2592E80C" w14:textId="27E46BBE" w:rsidR="00271AAA" w:rsidRPr="00C8493B" w:rsidRDefault="00647F41" w:rsidP="00271AAA">
            <w:pPr>
              <w:pStyle w:val="NoSpacing"/>
            </w:pPr>
            <w:r w:rsidRPr="00C8493B">
              <w:t>Identify a problem people want to solve that can be solved using an object or tool (e.g., using hammer to build a house, using a can opener to open a can, staying dry when using an umbrella).</w:t>
            </w:r>
          </w:p>
        </w:tc>
      </w:tr>
    </w:tbl>
    <w:p w14:paraId="2896F89E" w14:textId="7A9F72ED" w:rsidR="00271AAA" w:rsidRPr="00C8493B" w:rsidRDefault="00271AAA" w:rsidP="00647F41">
      <w:pPr>
        <w:pStyle w:val="NoSpacing"/>
        <w:tabs>
          <w:tab w:val="left" w:pos="1080"/>
        </w:tabs>
      </w:pPr>
    </w:p>
    <w:p w14:paraId="7A24CAE0" w14:textId="77777777" w:rsidR="00647F41" w:rsidRPr="00C8493B" w:rsidRDefault="00647F41" w:rsidP="00647F41">
      <w:pPr>
        <w:pStyle w:val="NoSpacing"/>
        <w:tabs>
          <w:tab w:val="left" w:pos="1080"/>
        </w:tabs>
        <w:sectPr w:rsidR="00647F41" w:rsidRPr="00C8493B">
          <w:pgSz w:w="12240" w:h="15840"/>
          <w:pgMar w:top="1440" w:right="1440" w:bottom="1440" w:left="1440" w:header="720" w:footer="720" w:gutter="0"/>
          <w:cols w:space="720"/>
          <w:docGrid w:linePitch="360"/>
        </w:sectPr>
      </w:pPr>
    </w:p>
    <w:p w14:paraId="3148BFDD" w14:textId="6A3BC885" w:rsidR="00647F41" w:rsidRPr="00C8493B" w:rsidRDefault="00D911BD" w:rsidP="00647F41">
      <w:pPr>
        <w:pStyle w:val="NoSpacing"/>
      </w:pPr>
      <w:r w:rsidRPr="00C8493B">
        <w:rPr>
          <w:b/>
        </w:rPr>
        <w:lastRenderedPageBreak/>
        <w:t>Alternate Academic Achievement</w:t>
      </w:r>
      <w:r w:rsidRPr="00C8493B">
        <w:rPr>
          <w:rFonts w:cstheme="minorHAnsi"/>
          <w:b/>
          <w:bCs/>
        </w:rPr>
        <w:t xml:space="preserve"> Standards for Science</w:t>
      </w:r>
      <w:r w:rsidR="00647F41" w:rsidRPr="00C8493B">
        <w:rPr>
          <w:rFonts w:cstheme="minorHAnsi"/>
          <w:b/>
          <w:bCs/>
        </w:rPr>
        <w:t xml:space="preserve"> – Grade 3</w:t>
      </w:r>
    </w:p>
    <w:p w14:paraId="2057CA6F" w14:textId="77777777" w:rsidR="00647F41" w:rsidRPr="00C8493B" w:rsidRDefault="00647F41" w:rsidP="00647F41">
      <w:pPr>
        <w:shd w:val="clear" w:color="auto" w:fill="FFFFFF" w:themeFill="background1"/>
        <w:spacing w:after="0" w:line="240" w:lineRule="auto"/>
        <w:jc w:val="both"/>
        <w:rPr>
          <w:rFonts w:cstheme="minorHAnsi"/>
        </w:rPr>
      </w:pPr>
    </w:p>
    <w:p w14:paraId="58707EF5" w14:textId="4FF84127" w:rsidR="00647F41" w:rsidRPr="00C8493B" w:rsidRDefault="00647F41" w:rsidP="00647F41">
      <w:pPr>
        <w:shd w:val="clear" w:color="auto" w:fill="FFFFFF" w:themeFill="background1"/>
        <w:spacing w:after="0" w:line="240" w:lineRule="auto"/>
        <w:jc w:val="both"/>
        <w:rPr>
          <w:rFonts w:cstheme="minorHAnsi"/>
        </w:rPr>
      </w:pPr>
      <w:r w:rsidRPr="00C8493B">
        <w:rPr>
          <w:rFonts w:cstheme="minorHAnsi"/>
        </w:rPr>
        <w:t>The third alternate grade science standards build upon experimentation skills.  Through an integrated approach, the inquiry-based program of study, students investigate the fields of life science, physical science, and earth and space sciences.  By engaging in active inquiries, investigations</w:t>
      </w:r>
      <w:r w:rsidR="000F705F" w:rsidRPr="00C8493B">
        <w:rPr>
          <w:rFonts w:cstheme="minorHAnsi"/>
        </w:rPr>
        <w:t>,</w:t>
      </w:r>
      <w:r w:rsidRPr="00C8493B">
        <w:rPr>
          <w:rFonts w:cstheme="minorHAnsi"/>
        </w:rPr>
        <w:t xml:space="preserve"> and hands-on activities, students use research skills as described in the </w:t>
      </w:r>
      <w:r w:rsidR="0063159B" w:rsidRPr="00C8493B">
        <w:rPr>
          <w:rFonts w:cstheme="minorHAnsi"/>
        </w:rPr>
        <w:t>standards</w:t>
      </w:r>
      <w:r w:rsidRPr="00C8493B">
        <w:rPr>
          <w:rFonts w:cstheme="minorHAnsi"/>
        </w:rPr>
        <w:t xml:space="preserve">.  Testing materials and developing concepts relating to physics and chemistry expand the student’s investigative abilities leading to logical conclusions.  The </w:t>
      </w:r>
      <w:r w:rsidR="00824492" w:rsidRPr="00C8493B">
        <w:rPr>
          <w:rFonts w:cstheme="minorHAnsi"/>
        </w:rPr>
        <w:t>content</w:t>
      </w:r>
      <w:r w:rsidRPr="00C8493B">
        <w:rPr>
          <w:rFonts w:cstheme="minorHAnsi"/>
        </w:rPr>
        <w:t xml:space="preserve"> focus is developing observation and identification skills.  </w:t>
      </w:r>
      <w:r w:rsidR="000F705F" w:rsidRPr="00C8493B">
        <w:rPr>
          <w:rFonts w:cstheme="minorHAnsi"/>
        </w:rPr>
        <w:t xml:space="preserve">The Engineering, Technology, and the Application of Science standard prompts students to investigate structures used for solving problems.  </w:t>
      </w:r>
      <w:r w:rsidRPr="00C8493B">
        <w:rPr>
          <w:rFonts w:cstheme="minorHAnsi"/>
        </w:rPr>
        <w:t>Students use safe and proper techniques for handling, manipulating, and caring for science materials and treating living organisms humanely.</w:t>
      </w:r>
    </w:p>
    <w:p w14:paraId="6EC35BA3" w14:textId="77777777" w:rsidR="00647F41" w:rsidRPr="00C8493B" w:rsidRDefault="00647F41" w:rsidP="00647F41">
      <w:pPr>
        <w:shd w:val="clear" w:color="auto" w:fill="FFFFFF" w:themeFill="background1"/>
        <w:spacing w:after="0" w:line="240" w:lineRule="auto"/>
        <w:jc w:val="both"/>
        <w:rPr>
          <w:rFonts w:cstheme="minorHAnsi"/>
        </w:rPr>
      </w:pPr>
    </w:p>
    <w:p w14:paraId="579F65DD" w14:textId="1F78C3AC" w:rsidR="00647F41" w:rsidRPr="00C8493B" w:rsidRDefault="00647F41" w:rsidP="00647F41">
      <w:pPr>
        <w:spacing w:after="0" w:line="240" w:lineRule="auto"/>
        <w:jc w:val="both"/>
        <w:rPr>
          <w:rFonts w:cstheme="minorHAnsi"/>
        </w:rPr>
      </w:pPr>
      <w:r w:rsidRPr="00C8493B">
        <w:rPr>
          <w:rFonts w:cstheme="minorHAnsi"/>
        </w:rPr>
        <w:t xml:space="preserve">The West Virginia Alternate Academic Achievement Standards for Science are written for students with significant cognitive disabilities with the understanding that the student’s IEP will determine appropriate accommodations and modifications.  </w:t>
      </w:r>
      <w:r w:rsidRPr="00C8493B">
        <w:rPr>
          <w:rFonts w:cstheme="minorHAnsi"/>
          <w:color w:val="000000"/>
        </w:rPr>
        <w:t xml:space="preserve">In addition to the </w:t>
      </w:r>
      <w:r w:rsidR="0030403D" w:rsidRPr="00C8493B">
        <w:rPr>
          <w:rFonts w:cstheme="minorHAnsi"/>
          <w:color w:val="000000"/>
        </w:rPr>
        <w:t>accommodations and modifications</w:t>
      </w:r>
      <w:r w:rsidRPr="00C8493B">
        <w:rPr>
          <w:rFonts w:cstheme="minorHAnsi"/>
          <w:color w:val="000000"/>
        </w:rPr>
        <w:t xml:space="preserve"> listed on the student's IEP, teacher selected scaffolding, guidance, and support are appropriate to best meet the individual student needs with increasing challenge as the learning progresses.</w:t>
      </w:r>
    </w:p>
    <w:p w14:paraId="521547A8" w14:textId="63D213ED" w:rsidR="00647F41" w:rsidRPr="00C8493B" w:rsidRDefault="00647F41" w:rsidP="00647F41">
      <w:pPr>
        <w:pStyle w:val="NoSpacing"/>
        <w:tabs>
          <w:tab w:val="left" w:pos="1080"/>
        </w:tabs>
      </w:pPr>
    </w:p>
    <w:p w14:paraId="0D5349E3" w14:textId="7BE2340C" w:rsidR="00647F41" w:rsidRPr="00C8493B" w:rsidRDefault="00647F41" w:rsidP="00647F41">
      <w:pPr>
        <w:pStyle w:val="NoSpacing"/>
        <w:tabs>
          <w:tab w:val="left" w:pos="1080"/>
        </w:tabs>
        <w:rPr>
          <w:b/>
        </w:rPr>
      </w:pPr>
      <w:r w:rsidRPr="00C8493B">
        <w:rPr>
          <w:b/>
        </w:rPr>
        <w:t>General Science</w:t>
      </w:r>
    </w:p>
    <w:p w14:paraId="2724E204" w14:textId="77777777" w:rsidR="00647F41" w:rsidRPr="00C8493B" w:rsidRDefault="00647F41" w:rsidP="00647F41">
      <w:pPr>
        <w:pStyle w:val="NoSpacing"/>
        <w:tabs>
          <w:tab w:val="left" w:pos="1080"/>
        </w:tab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271AAA" w:rsidRPr="00C8493B" w14:paraId="231887EA" w14:textId="77777777" w:rsidTr="00271AAA">
        <w:tc>
          <w:tcPr>
            <w:tcW w:w="671" w:type="pct"/>
            <w:tcBorders>
              <w:top w:val="single" w:sz="4" w:space="0" w:color="auto"/>
              <w:left w:val="single" w:sz="4" w:space="0" w:color="auto"/>
              <w:bottom w:val="single" w:sz="4" w:space="0" w:color="auto"/>
              <w:right w:val="single" w:sz="4" w:space="0" w:color="auto"/>
            </w:tcBorders>
            <w:shd w:val="clear" w:color="auto" w:fill="auto"/>
            <w:hideMark/>
          </w:tcPr>
          <w:p w14:paraId="42CC846A" w14:textId="77777777" w:rsidR="00271AAA" w:rsidRPr="00C8493B" w:rsidRDefault="00271AAA" w:rsidP="00271AAA">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shd w:val="clear" w:color="auto" w:fill="auto"/>
          </w:tcPr>
          <w:p w14:paraId="3B00A722" w14:textId="64A9D56D" w:rsidR="00271AAA" w:rsidRPr="00C8493B" w:rsidRDefault="00647F41" w:rsidP="00271AAA">
            <w:pPr>
              <w:pStyle w:val="NoSpacing"/>
              <w:rPr>
                <w:b/>
              </w:rPr>
            </w:pPr>
            <w:r w:rsidRPr="00C8493B">
              <w:rPr>
                <w:b/>
              </w:rPr>
              <w:t>Forces and Interactions</w:t>
            </w:r>
          </w:p>
        </w:tc>
      </w:tr>
      <w:tr w:rsidR="00271AAA" w:rsidRPr="00C8493B" w14:paraId="73309C0B" w14:textId="77777777" w:rsidTr="00271AAA">
        <w:tblPrEx>
          <w:tblLook w:val="0000" w:firstRow="0" w:lastRow="0" w:firstColumn="0" w:lastColumn="0" w:noHBand="0" w:noVBand="0"/>
        </w:tblPrEx>
        <w:tc>
          <w:tcPr>
            <w:tcW w:w="671" w:type="pct"/>
            <w:shd w:val="clear" w:color="auto" w:fill="auto"/>
          </w:tcPr>
          <w:p w14:paraId="7F22D733" w14:textId="56D00BA2" w:rsidR="00271AAA" w:rsidRPr="00C8493B" w:rsidRDefault="00647F41" w:rsidP="00271AAA">
            <w:pPr>
              <w:pStyle w:val="NoSpacing"/>
            </w:pPr>
            <w:r w:rsidRPr="00C8493B">
              <w:t>A.S.3.1</w:t>
            </w:r>
          </w:p>
        </w:tc>
        <w:tc>
          <w:tcPr>
            <w:tcW w:w="4329" w:type="pct"/>
            <w:shd w:val="clear" w:color="auto" w:fill="auto"/>
          </w:tcPr>
          <w:p w14:paraId="76A6AC65" w14:textId="7F5A8454" w:rsidR="00271AAA" w:rsidRPr="00C8493B" w:rsidRDefault="00647F41" w:rsidP="00271AAA">
            <w:pPr>
              <w:pStyle w:val="NoSpacing"/>
            </w:pPr>
            <w:r w:rsidRPr="00C8493B">
              <w:t>Investigate and identify ways to change the motion of an object (e.g., change an incline’s slope</w:t>
            </w:r>
            <w:r w:rsidR="000F705F" w:rsidRPr="00C8493B">
              <w:t xml:space="preserve"> to make an object go s</w:t>
            </w:r>
            <w:r w:rsidR="00824492" w:rsidRPr="00C8493B">
              <w:t>lower, faster, farther).</w:t>
            </w:r>
          </w:p>
        </w:tc>
      </w:tr>
      <w:tr w:rsidR="00824492" w:rsidRPr="00C8493B" w14:paraId="788B7F44" w14:textId="77777777" w:rsidTr="00271AAA">
        <w:tblPrEx>
          <w:tblLook w:val="0000" w:firstRow="0" w:lastRow="0" w:firstColumn="0" w:lastColumn="0" w:noHBand="0" w:noVBand="0"/>
        </w:tblPrEx>
        <w:tc>
          <w:tcPr>
            <w:tcW w:w="671" w:type="pct"/>
            <w:shd w:val="clear" w:color="auto" w:fill="auto"/>
          </w:tcPr>
          <w:p w14:paraId="7C5AD6D3" w14:textId="503C919F" w:rsidR="00824492" w:rsidRPr="00C8493B" w:rsidRDefault="00824492" w:rsidP="00271AAA">
            <w:pPr>
              <w:pStyle w:val="NoSpacing"/>
            </w:pPr>
            <w:r w:rsidRPr="00C8493B">
              <w:t>A.S.3.2</w:t>
            </w:r>
          </w:p>
        </w:tc>
        <w:tc>
          <w:tcPr>
            <w:tcW w:w="4329" w:type="pct"/>
            <w:shd w:val="clear" w:color="auto" w:fill="auto"/>
          </w:tcPr>
          <w:p w14:paraId="43F06625" w14:textId="3BE1D1A5" w:rsidR="00824492" w:rsidRPr="00C8493B" w:rsidRDefault="00824492" w:rsidP="00271AAA">
            <w:pPr>
              <w:pStyle w:val="NoSpacing"/>
            </w:pPr>
            <w:r w:rsidRPr="00C8493B">
              <w:t>Conduct an investigation to understand that magnets have an effect on some but not all materials.</w:t>
            </w:r>
          </w:p>
        </w:tc>
      </w:tr>
      <w:tr w:rsidR="00824492" w:rsidRPr="00C8493B" w14:paraId="24FC1F45" w14:textId="77777777" w:rsidTr="00271AAA">
        <w:tblPrEx>
          <w:tblLook w:val="0000" w:firstRow="0" w:lastRow="0" w:firstColumn="0" w:lastColumn="0" w:noHBand="0" w:noVBand="0"/>
        </w:tblPrEx>
        <w:tc>
          <w:tcPr>
            <w:tcW w:w="671" w:type="pct"/>
            <w:shd w:val="clear" w:color="auto" w:fill="auto"/>
          </w:tcPr>
          <w:p w14:paraId="1BB23F9B" w14:textId="04AFCE1D" w:rsidR="00824492" w:rsidRPr="00C8493B" w:rsidRDefault="00824492" w:rsidP="00271AAA">
            <w:pPr>
              <w:pStyle w:val="NoSpacing"/>
            </w:pPr>
            <w:r w:rsidRPr="00C8493B">
              <w:t>A.S.3.3</w:t>
            </w:r>
          </w:p>
        </w:tc>
        <w:tc>
          <w:tcPr>
            <w:tcW w:w="4329" w:type="pct"/>
            <w:shd w:val="clear" w:color="auto" w:fill="auto"/>
          </w:tcPr>
          <w:p w14:paraId="203ED19C" w14:textId="2A38C607" w:rsidR="00824492" w:rsidRPr="00C8493B" w:rsidRDefault="00824492" w:rsidP="00271AAA">
            <w:pPr>
              <w:pStyle w:val="NoSpacing"/>
            </w:pPr>
            <w:r w:rsidRPr="00C8493B">
              <w:t>Investigate uses for magnets.</w:t>
            </w:r>
          </w:p>
        </w:tc>
      </w:tr>
    </w:tbl>
    <w:p w14:paraId="306B00B7" w14:textId="11288754" w:rsidR="00A378FB" w:rsidRPr="00C8493B" w:rsidRDefault="00A378FB"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271AAA" w:rsidRPr="00C8493B" w14:paraId="2224AC8D" w14:textId="77777777" w:rsidTr="00271AAA">
        <w:tc>
          <w:tcPr>
            <w:tcW w:w="671" w:type="pct"/>
            <w:tcBorders>
              <w:top w:val="single" w:sz="4" w:space="0" w:color="auto"/>
              <w:left w:val="single" w:sz="4" w:space="0" w:color="auto"/>
              <w:bottom w:val="single" w:sz="4" w:space="0" w:color="auto"/>
              <w:right w:val="single" w:sz="4" w:space="0" w:color="auto"/>
            </w:tcBorders>
            <w:shd w:val="clear" w:color="auto" w:fill="auto"/>
            <w:hideMark/>
          </w:tcPr>
          <w:p w14:paraId="68CFDCC3" w14:textId="77777777" w:rsidR="00271AAA" w:rsidRPr="00C8493B" w:rsidRDefault="00271AAA" w:rsidP="00271AAA">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shd w:val="clear" w:color="auto" w:fill="auto"/>
          </w:tcPr>
          <w:p w14:paraId="095522CC" w14:textId="3D3B175D" w:rsidR="00271AAA" w:rsidRPr="00C8493B" w:rsidRDefault="00824492" w:rsidP="00271AAA">
            <w:pPr>
              <w:pStyle w:val="NoSpacing"/>
              <w:rPr>
                <w:b/>
              </w:rPr>
            </w:pPr>
            <w:r w:rsidRPr="00C8493B">
              <w:rPr>
                <w:b/>
              </w:rPr>
              <w:t>Interdependent Relationships in Ecosystems</w:t>
            </w:r>
          </w:p>
        </w:tc>
      </w:tr>
      <w:tr w:rsidR="00271AAA" w:rsidRPr="00C8493B" w14:paraId="68C5BCC2" w14:textId="77777777" w:rsidTr="00271AAA">
        <w:tblPrEx>
          <w:tblLook w:val="0000" w:firstRow="0" w:lastRow="0" w:firstColumn="0" w:lastColumn="0" w:noHBand="0" w:noVBand="0"/>
        </w:tblPrEx>
        <w:tc>
          <w:tcPr>
            <w:tcW w:w="671" w:type="pct"/>
            <w:shd w:val="clear" w:color="auto" w:fill="auto"/>
          </w:tcPr>
          <w:p w14:paraId="73FC58CA" w14:textId="197ADDA4" w:rsidR="00271AAA" w:rsidRPr="00C8493B" w:rsidRDefault="00824492" w:rsidP="00271AAA">
            <w:pPr>
              <w:pStyle w:val="NoSpacing"/>
            </w:pPr>
            <w:r w:rsidRPr="00C8493B">
              <w:t>A.S.3.4</w:t>
            </w:r>
          </w:p>
        </w:tc>
        <w:tc>
          <w:tcPr>
            <w:tcW w:w="4329" w:type="pct"/>
            <w:shd w:val="clear" w:color="auto" w:fill="auto"/>
          </w:tcPr>
          <w:p w14:paraId="32E726BC" w14:textId="0FBE2BD1" w:rsidR="00271AAA" w:rsidRPr="00C8493B" w:rsidRDefault="00824492" w:rsidP="00271AAA">
            <w:pPr>
              <w:pStyle w:val="NoSpacing"/>
            </w:pPr>
            <w:r w:rsidRPr="00C8493B">
              <w:t>Identify ways some animals (including humans) help each other survive (e.g., wolves hunt together, mommy ducks keep ducklings warm, birds squawk to alarm that predators are near).</w:t>
            </w:r>
          </w:p>
        </w:tc>
      </w:tr>
      <w:tr w:rsidR="00824492" w:rsidRPr="00C8493B" w14:paraId="2F3F462F" w14:textId="77777777" w:rsidTr="00271AAA">
        <w:tblPrEx>
          <w:tblLook w:val="0000" w:firstRow="0" w:lastRow="0" w:firstColumn="0" w:lastColumn="0" w:noHBand="0" w:noVBand="0"/>
        </w:tblPrEx>
        <w:tc>
          <w:tcPr>
            <w:tcW w:w="671" w:type="pct"/>
            <w:shd w:val="clear" w:color="auto" w:fill="auto"/>
          </w:tcPr>
          <w:p w14:paraId="4968ACF9" w14:textId="5D55968C" w:rsidR="00824492" w:rsidRPr="00C8493B" w:rsidRDefault="00824492" w:rsidP="00271AAA">
            <w:pPr>
              <w:pStyle w:val="NoSpacing"/>
            </w:pPr>
            <w:r w:rsidRPr="00C8493B">
              <w:t>A.S.3.5</w:t>
            </w:r>
          </w:p>
        </w:tc>
        <w:tc>
          <w:tcPr>
            <w:tcW w:w="4329" w:type="pct"/>
            <w:shd w:val="clear" w:color="auto" w:fill="auto"/>
          </w:tcPr>
          <w:p w14:paraId="4FC0B727" w14:textId="3E40A6DE" w:rsidR="00824492" w:rsidRPr="00C8493B" w:rsidRDefault="00824492" w:rsidP="00271AAA">
            <w:pPr>
              <w:pStyle w:val="NoSpacing"/>
            </w:pPr>
            <w:r w:rsidRPr="00C8493B">
              <w:t>Identify which animals survive in various ecosystems (e.g., deserts, polar areas, lakes, fields).</w:t>
            </w:r>
          </w:p>
        </w:tc>
      </w:tr>
    </w:tbl>
    <w:p w14:paraId="04E73CBE" w14:textId="77777777" w:rsidR="00271AAA" w:rsidRPr="00C8493B" w:rsidRDefault="00271AAA" w:rsidP="00271AAA">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271AAA" w:rsidRPr="00C8493B" w14:paraId="0C0A1926" w14:textId="77777777" w:rsidTr="00271AAA">
        <w:tc>
          <w:tcPr>
            <w:tcW w:w="671" w:type="pct"/>
            <w:tcBorders>
              <w:top w:val="single" w:sz="4" w:space="0" w:color="auto"/>
              <w:left w:val="single" w:sz="4" w:space="0" w:color="auto"/>
              <w:bottom w:val="single" w:sz="4" w:space="0" w:color="auto"/>
              <w:right w:val="single" w:sz="4" w:space="0" w:color="auto"/>
            </w:tcBorders>
            <w:shd w:val="clear" w:color="auto" w:fill="auto"/>
            <w:hideMark/>
          </w:tcPr>
          <w:p w14:paraId="3611E578" w14:textId="77777777" w:rsidR="00271AAA" w:rsidRPr="00C8493B" w:rsidRDefault="00271AAA" w:rsidP="00271AAA">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shd w:val="clear" w:color="auto" w:fill="auto"/>
          </w:tcPr>
          <w:p w14:paraId="679CF905" w14:textId="4E374B32" w:rsidR="00271AAA" w:rsidRPr="00C8493B" w:rsidRDefault="00824492" w:rsidP="00271AAA">
            <w:pPr>
              <w:pStyle w:val="NoSpacing"/>
              <w:rPr>
                <w:b/>
              </w:rPr>
            </w:pPr>
            <w:r w:rsidRPr="00C8493B">
              <w:rPr>
                <w:b/>
              </w:rPr>
              <w:t>Inheritance and Variation of Traits:  Life-Cycles and Traits</w:t>
            </w:r>
          </w:p>
        </w:tc>
      </w:tr>
      <w:tr w:rsidR="00271AAA" w:rsidRPr="00C8493B" w14:paraId="3006A158" w14:textId="77777777" w:rsidTr="00271AAA">
        <w:tblPrEx>
          <w:tblLook w:val="0000" w:firstRow="0" w:lastRow="0" w:firstColumn="0" w:lastColumn="0" w:noHBand="0" w:noVBand="0"/>
        </w:tblPrEx>
        <w:tc>
          <w:tcPr>
            <w:tcW w:w="671" w:type="pct"/>
            <w:shd w:val="clear" w:color="auto" w:fill="auto"/>
          </w:tcPr>
          <w:p w14:paraId="7A738298" w14:textId="5D2C7BEF" w:rsidR="00271AAA" w:rsidRPr="00C8493B" w:rsidRDefault="00824492" w:rsidP="00271AAA">
            <w:pPr>
              <w:pStyle w:val="NoSpacing"/>
            </w:pPr>
            <w:r w:rsidRPr="00C8493B">
              <w:t>A.S.3.6</w:t>
            </w:r>
          </w:p>
        </w:tc>
        <w:tc>
          <w:tcPr>
            <w:tcW w:w="4329" w:type="pct"/>
            <w:shd w:val="clear" w:color="auto" w:fill="auto"/>
          </w:tcPr>
          <w:p w14:paraId="3C65FF79" w14:textId="4FB6401E" w:rsidR="00271AAA" w:rsidRPr="00C8493B" w:rsidRDefault="00824492" w:rsidP="00271AAA">
            <w:pPr>
              <w:pStyle w:val="NoSpacing"/>
            </w:pPr>
            <w:r w:rsidRPr="00C8493B">
              <w:t>Identify similarities and differences between plant and/or animal parents and their offspring (e.g., eye color, hair/fur color, height, leaf shape, and/or markings).</w:t>
            </w:r>
          </w:p>
        </w:tc>
      </w:tr>
    </w:tbl>
    <w:p w14:paraId="09688563" w14:textId="77777777" w:rsidR="00271AAA" w:rsidRPr="00C8493B" w:rsidRDefault="00271AAA" w:rsidP="00271AAA">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271AAA" w:rsidRPr="00C8493B" w14:paraId="407CA1CA" w14:textId="77777777" w:rsidTr="00271AAA">
        <w:tc>
          <w:tcPr>
            <w:tcW w:w="671" w:type="pct"/>
            <w:tcBorders>
              <w:top w:val="single" w:sz="4" w:space="0" w:color="auto"/>
              <w:left w:val="single" w:sz="4" w:space="0" w:color="auto"/>
              <w:bottom w:val="single" w:sz="4" w:space="0" w:color="auto"/>
              <w:right w:val="single" w:sz="4" w:space="0" w:color="auto"/>
            </w:tcBorders>
            <w:shd w:val="clear" w:color="auto" w:fill="auto"/>
            <w:hideMark/>
          </w:tcPr>
          <w:p w14:paraId="09D1E755" w14:textId="77777777" w:rsidR="00271AAA" w:rsidRPr="00C8493B" w:rsidRDefault="00271AAA" w:rsidP="00271AAA">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shd w:val="clear" w:color="auto" w:fill="auto"/>
          </w:tcPr>
          <w:p w14:paraId="54A45C7A" w14:textId="6CB62A26" w:rsidR="00271AAA" w:rsidRPr="00C8493B" w:rsidRDefault="00824492" w:rsidP="00271AAA">
            <w:pPr>
              <w:pStyle w:val="NoSpacing"/>
              <w:rPr>
                <w:b/>
              </w:rPr>
            </w:pPr>
            <w:r w:rsidRPr="00C8493B">
              <w:rPr>
                <w:b/>
              </w:rPr>
              <w:t>Weather and Climate</w:t>
            </w:r>
          </w:p>
        </w:tc>
      </w:tr>
      <w:tr w:rsidR="00271AAA" w:rsidRPr="00C8493B" w14:paraId="5F911F86" w14:textId="77777777" w:rsidTr="00271AAA">
        <w:tblPrEx>
          <w:tblLook w:val="0000" w:firstRow="0" w:lastRow="0" w:firstColumn="0" w:lastColumn="0" w:noHBand="0" w:noVBand="0"/>
        </w:tblPrEx>
        <w:tc>
          <w:tcPr>
            <w:tcW w:w="671" w:type="pct"/>
            <w:shd w:val="clear" w:color="auto" w:fill="auto"/>
          </w:tcPr>
          <w:p w14:paraId="0857AAB0" w14:textId="519E14D0" w:rsidR="00271AAA" w:rsidRPr="00C8493B" w:rsidRDefault="00824492" w:rsidP="00271AAA">
            <w:pPr>
              <w:pStyle w:val="NoSpacing"/>
            </w:pPr>
            <w:r w:rsidRPr="00C8493B">
              <w:t>A.S.3.7</w:t>
            </w:r>
          </w:p>
        </w:tc>
        <w:tc>
          <w:tcPr>
            <w:tcW w:w="4329" w:type="pct"/>
            <w:shd w:val="clear" w:color="auto" w:fill="auto"/>
          </w:tcPr>
          <w:p w14:paraId="263BCF6C" w14:textId="0A56B148" w:rsidR="00271AAA" w:rsidRPr="00C8493B" w:rsidRDefault="00824492" w:rsidP="00271AAA">
            <w:pPr>
              <w:pStyle w:val="NoSpacing"/>
            </w:pPr>
            <w:r w:rsidRPr="00C8493B">
              <w:t>Describe and/or compare weather conditions during a particular season.</w:t>
            </w:r>
          </w:p>
        </w:tc>
      </w:tr>
    </w:tbl>
    <w:p w14:paraId="5D7347D9" w14:textId="22416A5F" w:rsidR="00271AAA" w:rsidRPr="00C8493B" w:rsidRDefault="00271AAA" w:rsidP="00271AAA">
      <w:pPr>
        <w:pStyle w:val="NoSpacing"/>
      </w:pPr>
    </w:p>
    <w:p w14:paraId="429A8877" w14:textId="1C4C5C42" w:rsidR="00824492" w:rsidRPr="00C8493B" w:rsidRDefault="00824492" w:rsidP="00271AAA">
      <w:pPr>
        <w:pStyle w:val="NoSpacing"/>
        <w:rPr>
          <w:b/>
        </w:rPr>
      </w:pPr>
      <w:r w:rsidRPr="00C8493B">
        <w:rPr>
          <w:b/>
        </w:rPr>
        <w:t>Engineering, Technology, and Applications of Sessions</w:t>
      </w:r>
    </w:p>
    <w:p w14:paraId="09F00206" w14:textId="77777777" w:rsidR="00824492" w:rsidRPr="00C8493B" w:rsidRDefault="00824492" w:rsidP="00271AAA">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271AAA" w:rsidRPr="00C8493B" w14:paraId="0B9177A0" w14:textId="77777777" w:rsidTr="00271AAA">
        <w:tc>
          <w:tcPr>
            <w:tcW w:w="671" w:type="pct"/>
            <w:tcBorders>
              <w:top w:val="single" w:sz="4" w:space="0" w:color="auto"/>
              <w:left w:val="single" w:sz="4" w:space="0" w:color="auto"/>
              <w:bottom w:val="single" w:sz="4" w:space="0" w:color="auto"/>
              <w:right w:val="single" w:sz="4" w:space="0" w:color="auto"/>
            </w:tcBorders>
            <w:shd w:val="clear" w:color="auto" w:fill="auto"/>
            <w:hideMark/>
          </w:tcPr>
          <w:p w14:paraId="2A982673" w14:textId="77777777" w:rsidR="00271AAA" w:rsidRPr="00C8493B" w:rsidRDefault="00271AAA" w:rsidP="00271AAA">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shd w:val="clear" w:color="auto" w:fill="auto"/>
          </w:tcPr>
          <w:p w14:paraId="2A07E2B8" w14:textId="6AB7EF95" w:rsidR="00271AAA" w:rsidRPr="00C8493B" w:rsidRDefault="00824492" w:rsidP="00271AAA">
            <w:pPr>
              <w:pStyle w:val="NoSpacing"/>
              <w:rPr>
                <w:b/>
              </w:rPr>
            </w:pPr>
            <w:r w:rsidRPr="00C8493B">
              <w:rPr>
                <w:b/>
              </w:rPr>
              <w:t>Engineering Design</w:t>
            </w:r>
          </w:p>
        </w:tc>
      </w:tr>
      <w:tr w:rsidR="00271AAA" w:rsidRPr="00C8493B" w14:paraId="608F9C43" w14:textId="77777777" w:rsidTr="00271AAA">
        <w:tblPrEx>
          <w:tblLook w:val="0000" w:firstRow="0" w:lastRow="0" w:firstColumn="0" w:lastColumn="0" w:noHBand="0" w:noVBand="0"/>
        </w:tblPrEx>
        <w:tc>
          <w:tcPr>
            <w:tcW w:w="671" w:type="pct"/>
            <w:shd w:val="clear" w:color="auto" w:fill="auto"/>
          </w:tcPr>
          <w:p w14:paraId="66A6F33D" w14:textId="513A32F1" w:rsidR="00271AAA" w:rsidRPr="00C8493B" w:rsidRDefault="00824492" w:rsidP="00271AAA">
            <w:pPr>
              <w:pStyle w:val="NoSpacing"/>
            </w:pPr>
            <w:r w:rsidRPr="00C8493B">
              <w:t>A.S.3.8</w:t>
            </w:r>
          </w:p>
        </w:tc>
        <w:tc>
          <w:tcPr>
            <w:tcW w:w="4329" w:type="pct"/>
            <w:shd w:val="clear" w:color="auto" w:fill="auto"/>
          </w:tcPr>
          <w:p w14:paraId="2DCE5B41" w14:textId="46EB63CF" w:rsidR="00271AAA" w:rsidRPr="00C8493B" w:rsidRDefault="00824492" w:rsidP="00271AAA">
            <w:pPr>
              <w:pStyle w:val="NoSpacing"/>
            </w:pPr>
            <w:r w:rsidRPr="00C8493B">
              <w:t xml:space="preserve">Communicate how an object or structure helps it function as needed to solve a given problem (e.g., wheel, umbrella, </w:t>
            </w:r>
            <w:proofErr w:type="gramStart"/>
            <w:r w:rsidRPr="00C8493B">
              <w:t>stairs</w:t>
            </w:r>
            <w:proofErr w:type="gramEnd"/>
            <w:r w:rsidRPr="00C8493B">
              <w:t>).</w:t>
            </w:r>
          </w:p>
        </w:tc>
      </w:tr>
    </w:tbl>
    <w:p w14:paraId="6F8D61CD" w14:textId="77777777" w:rsidR="00824492" w:rsidRPr="00C8493B" w:rsidRDefault="00824492" w:rsidP="00A378FB">
      <w:pPr>
        <w:pStyle w:val="NoSpacing"/>
        <w:sectPr w:rsidR="00824492" w:rsidRPr="00C8493B">
          <w:pgSz w:w="12240" w:h="15840"/>
          <w:pgMar w:top="1440" w:right="1440" w:bottom="1440" w:left="1440" w:header="720" w:footer="720" w:gutter="0"/>
          <w:cols w:space="720"/>
          <w:docGrid w:linePitch="360"/>
        </w:sectPr>
      </w:pPr>
    </w:p>
    <w:p w14:paraId="78509394" w14:textId="33604FEA" w:rsidR="00824492" w:rsidRPr="00C8493B" w:rsidRDefault="00D911BD" w:rsidP="00824492">
      <w:pPr>
        <w:pStyle w:val="NoSpacing"/>
      </w:pPr>
      <w:r w:rsidRPr="00C8493B">
        <w:rPr>
          <w:b/>
        </w:rPr>
        <w:lastRenderedPageBreak/>
        <w:t>Alternate Academic Achievement</w:t>
      </w:r>
      <w:r w:rsidRPr="00C8493B">
        <w:rPr>
          <w:rFonts w:cstheme="minorHAnsi"/>
          <w:b/>
          <w:bCs/>
        </w:rPr>
        <w:t xml:space="preserve"> Standards for Science</w:t>
      </w:r>
      <w:r w:rsidR="00824492" w:rsidRPr="00C8493B">
        <w:rPr>
          <w:rFonts w:cstheme="minorHAnsi"/>
          <w:b/>
          <w:bCs/>
        </w:rPr>
        <w:t xml:space="preserve"> – Grade 4</w:t>
      </w:r>
    </w:p>
    <w:p w14:paraId="5ADC6D1E" w14:textId="3CBCA7E1" w:rsidR="00A378FB" w:rsidRPr="00C8493B" w:rsidRDefault="00A378FB" w:rsidP="00A378FB">
      <w:pPr>
        <w:pStyle w:val="NoSpacing"/>
      </w:pPr>
    </w:p>
    <w:p w14:paraId="451561C5" w14:textId="6C4BCEB3" w:rsidR="00824492" w:rsidRPr="00C8493B" w:rsidRDefault="00824492" w:rsidP="00824492">
      <w:pPr>
        <w:spacing w:after="0" w:line="240" w:lineRule="auto"/>
        <w:jc w:val="both"/>
        <w:rPr>
          <w:rFonts w:cstheme="minorHAnsi"/>
        </w:rPr>
      </w:pPr>
      <w:r w:rsidRPr="00C8493B">
        <w:rPr>
          <w:rFonts w:cstheme="minorHAnsi"/>
        </w:rPr>
        <w:t>Fourth grade alternate science standards build on the study of geology, physical science, and life science.  Through an integrated approach, the inquiry-based program of study, students investigate the fields of life science, physical science, and earth and space sciences.  By engaging in active inquiries, investigations</w:t>
      </w:r>
      <w:r w:rsidR="000F705F" w:rsidRPr="00C8493B">
        <w:rPr>
          <w:rFonts w:cstheme="minorHAnsi"/>
        </w:rPr>
        <w:t>,</w:t>
      </w:r>
      <w:r w:rsidRPr="00C8493B">
        <w:rPr>
          <w:rFonts w:cstheme="minorHAnsi"/>
        </w:rPr>
        <w:t xml:space="preserve"> and hands-on activities, students focus on the major themes of science: systems, changes, and models in order to develop conceptual understanding and research skills</w:t>
      </w:r>
      <w:r w:rsidR="001A4172" w:rsidRPr="00C8493B">
        <w:rPr>
          <w:rFonts w:cstheme="minorHAnsi"/>
        </w:rPr>
        <w:t xml:space="preserve"> as described in the standards</w:t>
      </w:r>
      <w:r w:rsidRPr="00C8493B">
        <w:rPr>
          <w:rFonts w:cstheme="minorHAnsi"/>
        </w:rPr>
        <w:t xml:space="preserve">.  Fourth grade science promotes cooperative learning, group decisions, diversity.  The content focus is developing observation and identification skills.  </w:t>
      </w:r>
      <w:r w:rsidR="000F705F" w:rsidRPr="00C8493B">
        <w:rPr>
          <w:rFonts w:cstheme="minorHAnsi"/>
        </w:rPr>
        <w:t xml:space="preserve">The Engineering, Technology, and the Application of Science standard prompts students to investigate structures used for solving problems.  </w:t>
      </w:r>
      <w:r w:rsidRPr="00C8493B">
        <w:rPr>
          <w:rFonts w:cstheme="minorHAnsi"/>
        </w:rPr>
        <w:t xml:space="preserve">Students use safe and proper techniques for handling, manipulating, and caring for science materials and treating living organisms humanely.  </w:t>
      </w:r>
    </w:p>
    <w:p w14:paraId="605489D2" w14:textId="77777777" w:rsidR="00824492" w:rsidRPr="00C8493B" w:rsidRDefault="00824492" w:rsidP="00824492">
      <w:pPr>
        <w:spacing w:after="0" w:line="240" w:lineRule="auto"/>
        <w:jc w:val="both"/>
        <w:rPr>
          <w:rFonts w:cstheme="minorHAnsi"/>
        </w:rPr>
      </w:pPr>
    </w:p>
    <w:p w14:paraId="26383387" w14:textId="0D730ACB" w:rsidR="00824492" w:rsidRPr="00C8493B" w:rsidRDefault="00824492" w:rsidP="00824492">
      <w:pPr>
        <w:spacing w:after="0" w:line="240" w:lineRule="auto"/>
        <w:jc w:val="both"/>
        <w:rPr>
          <w:rFonts w:cstheme="minorHAnsi"/>
        </w:rPr>
      </w:pPr>
      <w:r w:rsidRPr="00C8493B">
        <w:rPr>
          <w:rFonts w:cstheme="minorHAnsi"/>
        </w:rPr>
        <w:t xml:space="preserve">The West Virginia Alternate Academic Achievement Standards for Science are written for students with significant cognitive disabilities with the understanding that the student’s IEP will determine appropriate accommodations and modifications.  </w:t>
      </w:r>
      <w:r w:rsidRPr="00C8493B">
        <w:rPr>
          <w:rFonts w:cstheme="minorHAnsi"/>
          <w:color w:val="000000"/>
        </w:rPr>
        <w:t xml:space="preserve">In addition to the </w:t>
      </w:r>
      <w:r w:rsidR="0030403D" w:rsidRPr="00C8493B">
        <w:rPr>
          <w:rFonts w:cstheme="minorHAnsi"/>
          <w:color w:val="000000"/>
        </w:rPr>
        <w:t>accommodations and modifications</w:t>
      </w:r>
      <w:r w:rsidRPr="00C8493B">
        <w:rPr>
          <w:rFonts w:cstheme="minorHAnsi"/>
          <w:color w:val="000000"/>
        </w:rPr>
        <w:t xml:space="preserve"> listed on the student's IEP, teacher selected scaffolding, guidance, and support are appropriate to best meet the individual student needs with increasing challenge as the learning progresses.</w:t>
      </w:r>
    </w:p>
    <w:p w14:paraId="6FA219BE" w14:textId="7EC0CA14" w:rsidR="00824492" w:rsidRPr="00C8493B" w:rsidRDefault="00824492" w:rsidP="00A378FB">
      <w:pPr>
        <w:pStyle w:val="NoSpacing"/>
      </w:pPr>
    </w:p>
    <w:p w14:paraId="5D9D03DE" w14:textId="0310DFE2" w:rsidR="00824492" w:rsidRPr="00C8493B" w:rsidRDefault="00824492" w:rsidP="00A378FB">
      <w:pPr>
        <w:pStyle w:val="NoSpacing"/>
        <w:rPr>
          <w:b/>
        </w:rPr>
      </w:pPr>
      <w:r w:rsidRPr="00C8493B">
        <w:rPr>
          <w:b/>
        </w:rPr>
        <w:t>General Science</w:t>
      </w:r>
    </w:p>
    <w:p w14:paraId="268C3A9F" w14:textId="77777777" w:rsidR="00824492" w:rsidRPr="00C8493B" w:rsidRDefault="00824492"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271AAA" w:rsidRPr="00C8493B" w14:paraId="0045A898" w14:textId="77777777" w:rsidTr="00271AAA">
        <w:tc>
          <w:tcPr>
            <w:tcW w:w="671" w:type="pct"/>
            <w:tcBorders>
              <w:top w:val="single" w:sz="4" w:space="0" w:color="auto"/>
              <w:left w:val="single" w:sz="4" w:space="0" w:color="auto"/>
              <w:bottom w:val="single" w:sz="4" w:space="0" w:color="auto"/>
              <w:right w:val="single" w:sz="4" w:space="0" w:color="auto"/>
            </w:tcBorders>
            <w:shd w:val="clear" w:color="auto" w:fill="auto"/>
            <w:hideMark/>
          </w:tcPr>
          <w:p w14:paraId="70D2A64B" w14:textId="6CDAD493" w:rsidR="00271AAA" w:rsidRPr="00C8493B" w:rsidRDefault="00271AAA" w:rsidP="00271AAA">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shd w:val="clear" w:color="auto" w:fill="auto"/>
          </w:tcPr>
          <w:p w14:paraId="5C428DC5" w14:textId="11EFB617" w:rsidR="00271AAA" w:rsidRPr="00C8493B" w:rsidRDefault="00824492" w:rsidP="00271AAA">
            <w:pPr>
              <w:pStyle w:val="NoSpacing"/>
              <w:rPr>
                <w:b/>
              </w:rPr>
            </w:pPr>
            <w:r w:rsidRPr="00C8493B">
              <w:rPr>
                <w:b/>
              </w:rPr>
              <w:t>Energy</w:t>
            </w:r>
          </w:p>
        </w:tc>
      </w:tr>
      <w:tr w:rsidR="00271AAA" w:rsidRPr="00C8493B" w14:paraId="7CB62FCD" w14:textId="77777777" w:rsidTr="00271AAA">
        <w:tblPrEx>
          <w:tblLook w:val="0000" w:firstRow="0" w:lastRow="0" w:firstColumn="0" w:lastColumn="0" w:noHBand="0" w:noVBand="0"/>
        </w:tblPrEx>
        <w:tc>
          <w:tcPr>
            <w:tcW w:w="671" w:type="pct"/>
            <w:shd w:val="clear" w:color="auto" w:fill="auto"/>
          </w:tcPr>
          <w:p w14:paraId="0B618386" w14:textId="5129C0D3" w:rsidR="00271AAA" w:rsidRPr="00C8493B" w:rsidRDefault="00824492" w:rsidP="00271AAA">
            <w:pPr>
              <w:pStyle w:val="NoSpacing"/>
            </w:pPr>
            <w:r w:rsidRPr="00C8493B">
              <w:t>A.S.4.1</w:t>
            </w:r>
          </w:p>
        </w:tc>
        <w:tc>
          <w:tcPr>
            <w:tcW w:w="4329" w:type="pct"/>
            <w:shd w:val="clear" w:color="auto" w:fill="auto"/>
          </w:tcPr>
          <w:p w14:paraId="36FF56EA" w14:textId="68F1BE12" w:rsidR="00271AAA" w:rsidRPr="00C8493B" w:rsidRDefault="00824492" w:rsidP="00271AAA">
            <w:pPr>
              <w:pStyle w:val="NoSpacing"/>
            </w:pPr>
            <w:r w:rsidRPr="00C8493B">
              <w:t>Conduct an investigation to determine that a bigger push or pull make things go faster.</w:t>
            </w:r>
          </w:p>
        </w:tc>
      </w:tr>
      <w:tr w:rsidR="00824492" w:rsidRPr="00C8493B" w14:paraId="3DAAB7CC" w14:textId="77777777" w:rsidTr="00271AAA">
        <w:tblPrEx>
          <w:tblLook w:val="0000" w:firstRow="0" w:lastRow="0" w:firstColumn="0" w:lastColumn="0" w:noHBand="0" w:noVBand="0"/>
        </w:tblPrEx>
        <w:tc>
          <w:tcPr>
            <w:tcW w:w="671" w:type="pct"/>
            <w:shd w:val="clear" w:color="auto" w:fill="auto"/>
          </w:tcPr>
          <w:p w14:paraId="53EE743F" w14:textId="413CF608" w:rsidR="00824492" w:rsidRPr="00C8493B" w:rsidRDefault="00824492" w:rsidP="00271AAA">
            <w:pPr>
              <w:pStyle w:val="NoSpacing"/>
            </w:pPr>
            <w:r w:rsidRPr="00C8493B">
              <w:t>A.S.4.2</w:t>
            </w:r>
          </w:p>
        </w:tc>
        <w:tc>
          <w:tcPr>
            <w:tcW w:w="4329" w:type="pct"/>
            <w:shd w:val="clear" w:color="auto" w:fill="auto"/>
          </w:tcPr>
          <w:p w14:paraId="7DEE6522" w14:textId="4FA9DD3D" w:rsidR="00824492" w:rsidRPr="00C8493B" w:rsidRDefault="00824492" w:rsidP="00271AAA">
            <w:pPr>
              <w:pStyle w:val="NoSpacing"/>
            </w:pPr>
            <w:r w:rsidRPr="00C8493B">
              <w:t>Identify processes that transfer energy from place to place as heat, light, or sound (e.g., burning logs, beating drums, a flashlight when on).</w:t>
            </w:r>
          </w:p>
        </w:tc>
      </w:tr>
      <w:tr w:rsidR="00824492" w:rsidRPr="00C8493B" w14:paraId="31AA2D0A" w14:textId="77777777" w:rsidTr="00271AAA">
        <w:tblPrEx>
          <w:tblLook w:val="0000" w:firstRow="0" w:lastRow="0" w:firstColumn="0" w:lastColumn="0" w:noHBand="0" w:noVBand="0"/>
        </w:tblPrEx>
        <w:tc>
          <w:tcPr>
            <w:tcW w:w="671" w:type="pct"/>
            <w:shd w:val="clear" w:color="auto" w:fill="auto"/>
          </w:tcPr>
          <w:p w14:paraId="722BF6FE" w14:textId="529E434A" w:rsidR="00824492" w:rsidRPr="00C8493B" w:rsidRDefault="00824492" w:rsidP="00271AAA">
            <w:pPr>
              <w:pStyle w:val="NoSpacing"/>
            </w:pPr>
            <w:r w:rsidRPr="00C8493B">
              <w:t>A.S.4.3</w:t>
            </w:r>
          </w:p>
        </w:tc>
        <w:tc>
          <w:tcPr>
            <w:tcW w:w="4329" w:type="pct"/>
            <w:shd w:val="clear" w:color="auto" w:fill="auto"/>
          </w:tcPr>
          <w:p w14:paraId="1BAF5DB2" w14:textId="18735DEB" w:rsidR="00824492" w:rsidRPr="00C8493B" w:rsidRDefault="00824492" w:rsidP="00271AAA">
            <w:pPr>
              <w:pStyle w:val="NoSpacing"/>
            </w:pPr>
            <w:r w:rsidRPr="00C8493B">
              <w:t>Predict and/or identify outcomes about what will happen when objects of different sizes and traveling different speeds collide.</w:t>
            </w:r>
          </w:p>
        </w:tc>
      </w:tr>
    </w:tbl>
    <w:p w14:paraId="7454D676" w14:textId="77777777" w:rsidR="00271AAA" w:rsidRPr="00C8493B" w:rsidRDefault="00271AAA" w:rsidP="00271AAA">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271AAA" w:rsidRPr="00C8493B" w14:paraId="1FC1C504" w14:textId="77777777" w:rsidTr="00271AAA">
        <w:tc>
          <w:tcPr>
            <w:tcW w:w="671" w:type="pct"/>
            <w:tcBorders>
              <w:top w:val="single" w:sz="4" w:space="0" w:color="auto"/>
              <w:left w:val="single" w:sz="4" w:space="0" w:color="auto"/>
              <w:bottom w:val="single" w:sz="4" w:space="0" w:color="auto"/>
              <w:right w:val="single" w:sz="4" w:space="0" w:color="auto"/>
            </w:tcBorders>
            <w:shd w:val="clear" w:color="auto" w:fill="auto"/>
            <w:hideMark/>
          </w:tcPr>
          <w:p w14:paraId="75B46AF8" w14:textId="77777777" w:rsidR="00271AAA" w:rsidRPr="00C8493B" w:rsidRDefault="00271AAA" w:rsidP="00271AAA">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shd w:val="clear" w:color="auto" w:fill="auto"/>
          </w:tcPr>
          <w:p w14:paraId="2578A0E9" w14:textId="59B5A0AA" w:rsidR="00271AAA" w:rsidRPr="00C8493B" w:rsidRDefault="00824492" w:rsidP="00271AAA">
            <w:pPr>
              <w:pStyle w:val="NoSpacing"/>
              <w:rPr>
                <w:b/>
              </w:rPr>
            </w:pPr>
            <w:r w:rsidRPr="00C8493B">
              <w:rPr>
                <w:b/>
              </w:rPr>
              <w:t>Waves:  Waves and Information</w:t>
            </w:r>
          </w:p>
        </w:tc>
      </w:tr>
      <w:tr w:rsidR="00271AAA" w:rsidRPr="00C8493B" w14:paraId="2877FCDD" w14:textId="77777777" w:rsidTr="00271AAA">
        <w:tblPrEx>
          <w:tblLook w:val="0000" w:firstRow="0" w:lastRow="0" w:firstColumn="0" w:lastColumn="0" w:noHBand="0" w:noVBand="0"/>
        </w:tblPrEx>
        <w:tc>
          <w:tcPr>
            <w:tcW w:w="671" w:type="pct"/>
            <w:shd w:val="clear" w:color="auto" w:fill="auto"/>
          </w:tcPr>
          <w:p w14:paraId="67AFF109" w14:textId="29F97328" w:rsidR="00271AAA" w:rsidRPr="00C8493B" w:rsidRDefault="00824492" w:rsidP="00271AAA">
            <w:pPr>
              <w:pStyle w:val="NoSpacing"/>
            </w:pPr>
            <w:r w:rsidRPr="00C8493B">
              <w:t>A.S.4.4</w:t>
            </w:r>
          </w:p>
        </w:tc>
        <w:tc>
          <w:tcPr>
            <w:tcW w:w="4329" w:type="pct"/>
            <w:shd w:val="clear" w:color="auto" w:fill="auto"/>
          </w:tcPr>
          <w:p w14:paraId="63BEC427" w14:textId="28BECE41" w:rsidR="00271AAA" w:rsidRPr="00C8493B" w:rsidRDefault="00824492" w:rsidP="00271AAA">
            <w:pPr>
              <w:pStyle w:val="NoSpacing"/>
            </w:pPr>
            <w:r w:rsidRPr="00C8493B">
              <w:t>Identify amplitude and wavelength on a model and investigate changes in vibrations.</w:t>
            </w:r>
          </w:p>
        </w:tc>
      </w:tr>
    </w:tbl>
    <w:p w14:paraId="1E2C64F5" w14:textId="77777777" w:rsidR="00271AAA" w:rsidRPr="00C8493B" w:rsidRDefault="00271AAA" w:rsidP="00271AAA">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271AAA" w:rsidRPr="00C8493B" w14:paraId="3EA27BE0" w14:textId="77777777" w:rsidTr="00271AAA">
        <w:tc>
          <w:tcPr>
            <w:tcW w:w="671" w:type="pct"/>
            <w:tcBorders>
              <w:top w:val="single" w:sz="4" w:space="0" w:color="auto"/>
              <w:left w:val="single" w:sz="4" w:space="0" w:color="auto"/>
              <w:bottom w:val="single" w:sz="4" w:space="0" w:color="auto"/>
              <w:right w:val="single" w:sz="4" w:space="0" w:color="auto"/>
            </w:tcBorders>
            <w:shd w:val="clear" w:color="auto" w:fill="auto"/>
            <w:hideMark/>
          </w:tcPr>
          <w:p w14:paraId="2829C719" w14:textId="77777777" w:rsidR="00271AAA" w:rsidRPr="00C8493B" w:rsidRDefault="00271AAA" w:rsidP="00271AAA">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shd w:val="clear" w:color="auto" w:fill="auto"/>
          </w:tcPr>
          <w:p w14:paraId="65C7D77B" w14:textId="7E5A158F" w:rsidR="00271AAA" w:rsidRPr="00C8493B" w:rsidRDefault="00824492" w:rsidP="00271AAA">
            <w:pPr>
              <w:pStyle w:val="NoSpacing"/>
              <w:rPr>
                <w:b/>
              </w:rPr>
            </w:pPr>
            <w:r w:rsidRPr="00C8493B">
              <w:rPr>
                <w:b/>
              </w:rPr>
              <w:t>Structure, Function, and Information Processing</w:t>
            </w:r>
          </w:p>
        </w:tc>
      </w:tr>
      <w:tr w:rsidR="00271AAA" w:rsidRPr="00C8493B" w14:paraId="6C6DAF44" w14:textId="77777777" w:rsidTr="00271AAA">
        <w:tblPrEx>
          <w:tblLook w:val="0000" w:firstRow="0" w:lastRow="0" w:firstColumn="0" w:lastColumn="0" w:noHBand="0" w:noVBand="0"/>
        </w:tblPrEx>
        <w:tc>
          <w:tcPr>
            <w:tcW w:w="671" w:type="pct"/>
            <w:shd w:val="clear" w:color="auto" w:fill="auto"/>
          </w:tcPr>
          <w:p w14:paraId="7A771351" w14:textId="2A4481C4" w:rsidR="00271AAA" w:rsidRPr="00C8493B" w:rsidRDefault="00824492" w:rsidP="00271AAA">
            <w:pPr>
              <w:pStyle w:val="NoSpacing"/>
            </w:pPr>
            <w:r w:rsidRPr="00C8493B">
              <w:t>A.S.4.5</w:t>
            </w:r>
          </w:p>
        </w:tc>
        <w:tc>
          <w:tcPr>
            <w:tcW w:w="4329" w:type="pct"/>
            <w:shd w:val="clear" w:color="auto" w:fill="auto"/>
          </w:tcPr>
          <w:p w14:paraId="452D0D8D" w14:textId="77CFC308" w:rsidR="00271AAA" w:rsidRPr="00C8493B" w:rsidRDefault="00824492" w:rsidP="00271AAA">
            <w:pPr>
              <w:pStyle w:val="NoSpacing"/>
            </w:pPr>
            <w:r w:rsidRPr="00C8493B">
              <w:t>Identify how plants and/or animals use behaviors (e.g., living in burrows, climbing trees) and how their external parts (e.g., leaves, webbed feet, wings, fur) help them survive, grow, and meet their needs.</w:t>
            </w:r>
          </w:p>
        </w:tc>
      </w:tr>
      <w:tr w:rsidR="00824492" w:rsidRPr="00C8493B" w14:paraId="1BB9A427" w14:textId="77777777" w:rsidTr="00271AAA">
        <w:tblPrEx>
          <w:tblLook w:val="0000" w:firstRow="0" w:lastRow="0" w:firstColumn="0" w:lastColumn="0" w:noHBand="0" w:noVBand="0"/>
        </w:tblPrEx>
        <w:tc>
          <w:tcPr>
            <w:tcW w:w="671" w:type="pct"/>
            <w:shd w:val="clear" w:color="auto" w:fill="auto"/>
          </w:tcPr>
          <w:p w14:paraId="0F1F3C5D" w14:textId="6CA63143" w:rsidR="00824492" w:rsidRPr="00C8493B" w:rsidRDefault="00824492" w:rsidP="00271AAA">
            <w:pPr>
              <w:pStyle w:val="NoSpacing"/>
            </w:pPr>
            <w:r w:rsidRPr="00C8493B">
              <w:t>A.S.4.6</w:t>
            </w:r>
          </w:p>
        </w:tc>
        <w:tc>
          <w:tcPr>
            <w:tcW w:w="4329" w:type="pct"/>
            <w:shd w:val="clear" w:color="auto" w:fill="auto"/>
          </w:tcPr>
          <w:p w14:paraId="3C5B758E" w14:textId="5F57BE51" w:rsidR="00824492" w:rsidRPr="00C8493B" w:rsidRDefault="00824492" w:rsidP="00271AAA">
            <w:pPr>
              <w:pStyle w:val="NoSpacing"/>
            </w:pPr>
            <w:r w:rsidRPr="00C8493B">
              <w:t>Use a model to demonstrate that animals (including humans) receive different types of information through their senses (e.g., seeing, hearing, smelling, touching, and tasting</w:t>
            </w:r>
            <w:r w:rsidR="000F705F" w:rsidRPr="00C8493B">
              <w:t>)</w:t>
            </w:r>
            <w:r w:rsidRPr="00C8493B">
              <w:t>.</w:t>
            </w:r>
          </w:p>
        </w:tc>
      </w:tr>
    </w:tbl>
    <w:p w14:paraId="46E9A3C3" w14:textId="77777777" w:rsidR="00271AAA" w:rsidRPr="00C8493B" w:rsidRDefault="00271AAA" w:rsidP="00271AAA">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271AAA" w:rsidRPr="00C8493B" w14:paraId="07ADBBEE" w14:textId="77777777" w:rsidTr="00271AAA">
        <w:tc>
          <w:tcPr>
            <w:tcW w:w="671" w:type="pct"/>
            <w:tcBorders>
              <w:top w:val="single" w:sz="4" w:space="0" w:color="auto"/>
              <w:left w:val="single" w:sz="4" w:space="0" w:color="auto"/>
              <w:bottom w:val="single" w:sz="4" w:space="0" w:color="auto"/>
              <w:right w:val="single" w:sz="4" w:space="0" w:color="auto"/>
            </w:tcBorders>
            <w:shd w:val="clear" w:color="auto" w:fill="auto"/>
            <w:hideMark/>
          </w:tcPr>
          <w:p w14:paraId="0C3C4496" w14:textId="77777777" w:rsidR="00271AAA" w:rsidRPr="00C8493B" w:rsidRDefault="00271AAA" w:rsidP="00271AAA">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shd w:val="clear" w:color="auto" w:fill="auto"/>
          </w:tcPr>
          <w:p w14:paraId="7F1FF2AC" w14:textId="2A8C4BCF" w:rsidR="00271AAA" w:rsidRPr="00C8493B" w:rsidRDefault="00824492" w:rsidP="00271AAA">
            <w:pPr>
              <w:pStyle w:val="NoSpacing"/>
              <w:rPr>
                <w:b/>
              </w:rPr>
            </w:pPr>
            <w:r w:rsidRPr="00C8493B">
              <w:rPr>
                <w:b/>
              </w:rPr>
              <w:t>Earth’s Systems:  Processes that Shape the Earth</w:t>
            </w:r>
          </w:p>
        </w:tc>
      </w:tr>
      <w:tr w:rsidR="00271AAA" w:rsidRPr="00C8493B" w14:paraId="6CA89757" w14:textId="77777777" w:rsidTr="00271AAA">
        <w:tblPrEx>
          <w:tblLook w:val="0000" w:firstRow="0" w:lastRow="0" w:firstColumn="0" w:lastColumn="0" w:noHBand="0" w:noVBand="0"/>
        </w:tblPrEx>
        <w:tc>
          <w:tcPr>
            <w:tcW w:w="671" w:type="pct"/>
            <w:shd w:val="clear" w:color="auto" w:fill="auto"/>
          </w:tcPr>
          <w:p w14:paraId="2F0F4E49" w14:textId="1F8FF106" w:rsidR="00271AAA" w:rsidRPr="00C8493B" w:rsidRDefault="00824492" w:rsidP="00271AAA">
            <w:pPr>
              <w:pStyle w:val="NoSpacing"/>
            </w:pPr>
            <w:r w:rsidRPr="00C8493B">
              <w:t>A.S.4.7</w:t>
            </w:r>
          </w:p>
        </w:tc>
        <w:tc>
          <w:tcPr>
            <w:tcW w:w="4329" w:type="pct"/>
            <w:shd w:val="clear" w:color="auto" w:fill="auto"/>
          </w:tcPr>
          <w:p w14:paraId="793B2287" w14:textId="5F1612C4" w:rsidR="00271AAA" w:rsidRPr="00C8493B" w:rsidRDefault="00824492" w:rsidP="00271AAA">
            <w:pPr>
              <w:pStyle w:val="NoSpacing"/>
            </w:pPr>
            <w:r w:rsidRPr="00C8493B">
              <w:t>Identify Earth’s features on maps (e.g., land, mountains, rivers, oceans).</w:t>
            </w:r>
          </w:p>
        </w:tc>
      </w:tr>
      <w:tr w:rsidR="00824492" w:rsidRPr="00C8493B" w14:paraId="6C4CF313" w14:textId="77777777" w:rsidTr="00271AAA">
        <w:tblPrEx>
          <w:tblLook w:val="0000" w:firstRow="0" w:lastRow="0" w:firstColumn="0" w:lastColumn="0" w:noHBand="0" w:noVBand="0"/>
        </w:tblPrEx>
        <w:tc>
          <w:tcPr>
            <w:tcW w:w="671" w:type="pct"/>
            <w:shd w:val="clear" w:color="auto" w:fill="auto"/>
          </w:tcPr>
          <w:p w14:paraId="2112FB7F" w14:textId="39033D7E" w:rsidR="00824492" w:rsidRPr="00C8493B" w:rsidRDefault="00824492" w:rsidP="00271AAA">
            <w:pPr>
              <w:pStyle w:val="NoSpacing"/>
            </w:pPr>
            <w:r w:rsidRPr="00C8493B">
              <w:t>A.S.4.8</w:t>
            </w:r>
          </w:p>
        </w:tc>
        <w:tc>
          <w:tcPr>
            <w:tcW w:w="4329" w:type="pct"/>
            <w:shd w:val="clear" w:color="auto" w:fill="auto"/>
          </w:tcPr>
          <w:p w14:paraId="7046EF08" w14:textId="4B75A1FE" w:rsidR="00824492" w:rsidRPr="00C8493B" w:rsidRDefault="00824492" w:rsidP="00271AAA">
            <w:pPr>
              <w:pStyle w:val="NoSpacing"/>
            </w:pPr>
            <w:r w:rsidRPr="00C8493B">
              <w:t xml:space="preserve">Recognize the impacts of natural Earth processes on humans (e.g., rain, flooding, earthquakes, </w:t>
            </w:r>
            <w:proofErr w:type="gramStart"/>
            <w:r w:rsidRPr="00C8493B">
              <w:t>volcanoes</w:t>
            </w:r>
            <w:proofErr w:type="gramEnd"/>
            <w:r w:rsidRPr="00C8493B">
              <w:t>).</w:t>
            </w:r>
          </w:p>
        </w:tc>
      </w:tr>
    </w:tbl>
    <w:p w14:paraId="08767ACD" w14:textId="1BE3D370" w:rsidR="00A378FB" w:rsidRPr="00C8493B" w:rsidRDefault="00A378FB" w:rsidP="00A378FB">
      <w:pPr>
        <w:pStyle w:val="NoSpacing"/>
      </w:pPr>
    </w:p>
    <w:p w14:paraId="0E33300E" w14:textId="6A8EC235" w:rsidR="00824492" w:rsidRPr="00C8493B" w:rsidRDefault="000B07E9" w:rsidP="00A378FB">
      <w:pPr>
        <w:pStyle w:val="NoSpacing"/>
        <w:rPr>
          <w:b/>
        </w:rPr>
      </w:pPr>
      <w:r w:rsidRPr="00C8493B">
        <w:rPr>
          <w:b/>
        </w:rPr>
        <w:t>Engineering, Technology, and Applications of Science</w:t>
      </w:r>
    </w:p>
    <w:p w14:paraId="34CB695A" w14:textId="77777777" w:rsidR="00824492" w:rsidRPr="00C8493B" w:rsidRDefault="00824492"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271AAA" w:rsidRPr="00C8493B" w14:paraId="7830A2C2" w14:textId="77777777" w:rsidTr="00271AAA">
        <w:tc>
          <w:tcPr>
            <w:tcW w:w="671" w:type="pct"/>
            <w:tcBorders>
              <w:top w:val="single" w:sz="4" w:space="0" w:color="auto"/>
              <w:left w:val="single" w:sz="4" w:space="0" w:color="auto"/>
              <w:bottom w:val="single" w:sz="4" w:space="0" w:color="auto"/>
              <w:right w:val="single" w:sz="4" w:space="0" w:color="auto"/>
            </w:tcBorders>
            <w:shd w:val="clear" w:color="auto" w:fill="auto"/>
            <w:hideMark/>
          </w:tcPr>
          <w:p w14:paraId="0C4FFB34" w14:textId="3EC3F6B0" w:rsidR="00271AAA" w:rsidRPr="00C8493B" w:rsidRDefault="00271AAA" w:rsidP="00271AAA">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shd w:val="clear" w:color="auto" w:fill="auto"/>
          </w:tcPr>
          <w:p w14:paraId="7364AC3D" w14:textId="5DB4CBD7" w:rsidR="00271AAA" w:rsidRPr="00C8493B" w:rsidRDefault="000B07E9" w:rsidP="00271AAA">
            <w:pPr>
              <w:pStyle w:val="NoSpacing"/>
              <w:rPr>
                <w:b/>
              </w:rPr>
            </w:pPr>
            <w:r w:rsidRPr="00C8493B">
              <w:rPr>
                <w:b/>
              </w:rPr>
              <w:t>Engineering Design</w:t>
            </w:r>
          </w:p>
        </w:tc>
      </w:tr>
      <w:tr w:rsidR="00271AAA" w:rsidRPr="00C8493B" w14:paraId="0CE355BF" w14:textId="77777777" w:rsidTr="00271AAA">
        <w:tblPrEx>
          <w:tblLook w:val="0000" w:firstRow="0" w:lastRow="0" w:firstColumn="0" w:lastColumn="0" w:noHBand="0" w:noVBand="0"/>
        </w:tblPrEx>
        <w:tc>
          <w:tcPr>
            <w:tcW w:w="671" w:type="pct"/>
            <w:shd w:val="clear" w:color="auto" w:fill="auto"/>
          </w:tcPr>
          <w:p w14:paraId="7CE0DD64" w14:textId="570819F3" w:rsidR="00271AAA" w:rsidRPr="00C8493B" w:rsidRDefault="000B07E9" w:rsidP="00271AAA">
            <w:pPr>
              <w:pStyle w:val="NoSpacing"/>
            </w:pPr>
            <w:r w:rsidRPr="00C8493B">
              <w:lastRenderedPageBreak/>
              <w:t>A.S.4.9</w:t>
            </w:r>
          </w:p>
        </w:tc>
        <w:tc>
          <w:tcPr>
            <w:tcW w:w="4329" w:type="pct"/>
            <w:shd w:val="clear" w:color="auto" w:fill="auto"/>
          </w:tcPr>
          <w:p w14:paraId="599A3B57" w14:textId="76A4E105" w:rsidR="00271AAA" w:rsidRPr="00C8493B" w:rsidRDefault="000B07E9" w:rsidP="00271AAA">
            <w:pPr>
              <w:pStyle w:val="NoSpacing"/>
            </w:pPr>
            <w:r w:rsidRPr="00C8493B">
              <w:t>Communicate how an object or structure helps it function as needed to solve a given problem (e.g., wheel. umbrella, stairs).</w:t>
            </w:r>
          </w:p>
        </w:tc>
      </w:tr>
    </w:tbl>
    <w:p w14:paraId="6C2B0767" w14:textId="77777777" w:rsidR="000B07E9" w:rsidRPr="00C8493B" w:rsidRDefault="000B07E9" w:rsidP="00271AAA">
      <w:pPr>
        <w:pStyle w:val="NoSpacing"/>
        <w:sectPr w:rsidR="000B07E9" w:rsidRPr="00C8493B">
          <w:pgSz w:w="12240" w:h="15840"/>
          <w:pgMar w:top="1440" w:right="1440" w:bottom="1440" w:left="1440" w:header="720" w:footer="720" w:gutter="0"/>
          <w:cols w:space="720"/>
          <w:docGrid w:linePitch="360"/>
        </w:sectPr>
      </w:pPr>
    </w:p>
    <w:p w14:paraId="19EBF9D8" w14:textId="3D709B71" w:rsidR="000B07E9" w:rsidRPr="00C8493B" w:rsidRDefault="00D911BD" w:rsidP="000B07E9">
      <w:pPr>
        <w:pStyle w:val="NoSpacing"/>
      </w:pPr>
      <w:r w:rsidRPr="00C8493B">
        <w:rPr>
          <w:b/>
        </w:rPr>
        <w:lastRenderedPageBreak/>
        <w:t>Alternate Academic Achievement</w:t>
      </w:r>
      <w:r w:rsidRPr="00C8493B">
        <w:rPr>
          <w:rFonts w:cstheme="minorHAnsi"/>
          <w:b/>
          <w:bCs/>
        </w:rPr>
        <w:t xml:space="preserve"> Standards for Science</w:t>
      </w:r>
      <w:r w:rsidR="000B07E9" w:rsidRPr="00C8493B">
        <w:rPr>
          <w:rFonts w:cstheme="minorHAnsi"/>
          <w:b/>
          <w:bCs/>
        </w:rPr>
        <w:t xml:space="preserve"> – Grade 5</w:t>
      </w:r>
    </w:p>
    <w:p w14:paraId="085D2B66" w14:textId="53FAD619" w:rsidR="00271AAA" w:rsidRPr="00C8493B" w:rsidRDefault="00271AAA" w:rsidP="00271AAA">
      <w:pPr>
        <w:pStyle w:val="NoSpacing"/>
      </w:pPr>
    </w:p>
    <w:p w14:paraId="5B41B2EE" w14:textId="1398D8A6" w:rsidR="000B07E9" w:rsidRPr="00C8493B" w:rsidRDefault="000B07E9" w:rsidP="000B07E9">
      <w:pPr>
        <w:spacing w:after="0" w:line="240" w:lineRule="auto"/>
        <w:jc w:val="both"/>
        <w:rPr>
          <w:rFonts w:cstheme="minorHAnsi"/>
        </w:rPr>
      </w:pPr>
      <w:r w:rsidRPr="00C8493B">
        <w:rPr>
          <w:rFonts w:cstheme="minorHAnsi"/>
        </w:rPr>
        <w:t>Fifth grade alternate science standards identify, compare, classify and explain our world.  Through an integrated approach, the inquiry-based program of study, students investigate the fields of life science, physical science, and earth and space sciences.  By engaging in active inquiries, investigations</w:t>
      </w:r>
      <w:r w:rsidR="000F705F" w:rsidRPr="00C8493B">
        <w:rPr>
          <w:rFonts w:cstheme="minorHAnsi"/>
        </w:rPr>
        <w:t>,</w:t>
      </w:r>
      <w:r w:rsidRPr="00C8493B">
        <w:rPr>
          <w:rFonts w:cstheme="minorHAnsi"/>
        </w:rPr>
        <w:t xml:space="preserve"> and hands-on activities, students focus on the major themes of science: systems, changes, and models in order to develop conceptual understanding and research skills</w:t>
      </w:r>
      <w:r w:rsidR="001A4172" w:rsidRPr="00C8493B">
        <w:rPr>
          <w:rFonts w:cstheme="minorHAnsi"/>
        </w:rPr>
        <w:t xml:space="preserve"> as described in the standards</w:t>
      </w:r>
      <w:r w:rsidRPr="00C8493B">
        <w:rPr>
          <w:rFonts w:cstheme="minorHAnsi"/>
        </w:rPr>
        <w:t xml:space="preserve">.  Fifth grade science expands understanding of earth and sky, habitats of organisms, properties, positions and motions of objects and energy.  Major content concepts at the fifth grade level include changes in properties of matter, structures, functions and adaptations of organisms, and the structure of the earth’s system.  </w:t>
      </w:r>
      <w:r w:rsidR="000F705F" w:rsidRPr="00C8493B">
        <w:rPr>
          <w:rFonts w:cstheme="minorHAnsi"/>
        </w:rPr>
        <w:t xml:space="preserve">The Engineering, Technology, and the Application of Science standard prompts students to investigate structures used for solving problems.  </w:t>
      </w:r>
      <w:r w:rsidRPr="00C8493B">
        <w:rPr>
          <w:rFonts w:cstheme="minorHAnsi"/>
        </w:rPr>
        <w:t xml:space="preserve">Students use safe and proper techniques for handling, manipulating, and caring for science materials and treating living organisms humanely.  </w:t>
      </w:r>
    </w:p>
    <w:p w14:paraId="027A3353" w14:textId="77777777" w:rsidR="000B07E9" w:rsidRPr="00C8493B" w:rsidRDefault="000B07E9" w:rsidP="000B07E9">
      <w:pPr>
        <w:spacing w:after="0" w:line="240" w:lineRule="auto"/>
        <w:jc w:val="both"/>
        <w:rPr>
          <w:rFonts w:cstheme="minorHAnsi"/>
        </w:rPr>
      </w:pPr>
    </w:p>
    <w:p w14:paraId="250FB472" w14:textId="57785210" w:rsidR="000B07E9" w:rsidRPr="00C8493B" w:rsidRDefault="000B07E9" w:rsidP="000B07E9">
      <w:pPr>
        <w:spacing w:after="0" w:line="240" w:lineRule="auto"/>
        <w:jc w:val="both"/>
        <w:rPr>
          <w:rFonts w:cstheme="minorHAnsi"/>
        </w:rPr>
      </w:pPr>
      <w:r w:rsidRPr="00C8493B">
        <w:rPr>
          <w:rFonts w:cstheme="minorHAnsi"/>
        </w:rPr>
        <w:t xml:space="preserve">The West Virginia Alternate Academic Achievement Standards for Science are written for students with significant cognitive disabilities with the understanding that the student’s IEP will determine appropriate accommodations and modifications.  </w:t>
      </w:r>
      <w:r w:rsidRPr="00C8493B">
        <w:rPr>
          <w:rFonts w:cstheme="minorHAnsi"/>
          <w:color w:val="000000"/>
        </w:rPr>
        <w:t xml:space="preserve">In addition to the </w:t>
      </w:r>
      <w:r w:rsidR="0030403D" w:rsidRPr="00C8493B">
        <w:rPr>
          <w:rFonts w:cstheme="minorHAnsi"/>
          <w:color w:val="000000"/>
        </w:rPr>
        <w:t>accommodations and modifications</w:t>
      </w:r>
      <w:r w:rsidRPr="00C8493B">
        <w:rPr>
          <w:rFonts w:cstheme="minorHAnsi"/>
          <w:color w:val="000000"/>
        </w:rPr>
        <w:t xml:space="preserve"> listed on the student's IEP, teacher selected scaffolding, guidance, and support are appropriate to best meet the individual student needs with increasing challenge as the learning progresses.</w:t>
      </w:r>
    </w:p>
    <w:p w14:paraId="58F46767" w14:textId="0035BE17" w:rsidR="000B07E9" w:rsidRPr="00C8493B" w:rsidRDefault="000B07E9" w:rsidP="00271AAA">
      <w:pPr>
        <w:pStyle w:val="NoSpacing"/>
      </w:pPr>
    </w:p>
    <w:p w14:paraId="28CA2A69" w14:textId="4316DCEB" w:rsidR="000B07E9" w:rsidRPr="00C8493B" w:rsidRDefault="000B07E9" w:rsidP="00271AAA">
      <w:pPr>
        <w:pStyle w:val="NoSpacing"/>
        <w:rPr>
          <w:b/>
        </w:rPr>
      </w:pPr>
      <w:r w:rsidRPr="00C8493B">
        <w:rPr>
          <w:b/>
        </w:rPr>
        <w:t>General Science</w:t>
      </w:r>
    </w:p>
    <w:p w14:paraId="30EF9BB6" w14:textId="77777777" w:rsidR="000B07E9" w:rsidRPr="00C8493B" w:rsidRDefault="000B07E9" w:rsidP="00271AAA">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271AAA" w:rsidRPr="00C8493B" w14:paraId="76FB8000" w14:textId="77777777" w:rsidTr="00271AAA">
        <w:tc>
          <w:tcPr>
            <w:tcW w:w="671" w:type="pct"/>
            <w:tcBorders>
              <w:top w:val="single" w:sz="4" w:space="0" w:color="auto"/>
              <w:left w:val="single" w:sz="4" w:space="0" w:color="auto"/>
              <w:bottom w:val="single" w:sz="4" w:space="0" w:color="auto"/>
              <w:right w:val="single" w:sz="4" w:space="0" w:color="auto"/>
            </w:tcBorders>
            <w:shd w:val="clear" w:color="auto" w:fill="auto"/>
            <w:hideMark/>
          </w:tcPr>
          <w:p w14:paraId="7956A591" w14:textId="77777777" w:rsidR="00271AAA" w:rsidRPr="00C8493B" w:rsidRDefault="00271AAA" w:rsidP="00271AAA">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shd w:val="clear" w:color="auto" w:fill="auto"/>
          </w:tcPr>
          <w:p w14:paraId="0C1AB0C0" w14:textId="2A867B06" w:rsidR="00271AAA" w:rsidRPr="00C8493B" w:rsidRDefault="000B07E9" w:rsidP="00271AAA">
            <w:pPr>
              <w:pStyle w:val="NoSpacing"/>
              <w:rPr>
                <w:b/>
              </w:rPr>
            </w:pPr>
            <w:r w:rsidRPr="00C8493B">
              <w:rPr>
                <w:b/>
              </w:rPr>
              <w:t>Structure and Properties of Matter</w:t>
            </w:r>
          </w:p>
        </w:tc>
      </w:tr>
      <w:tr w:rsidR="00271AAA" w:rsidRPr="00C8493B" w14:paraId="70BE971D" w14:textId="77777777" w:rsidTr="00271AAA">
        <w:tblPrEx>
          <w:tblLook w:val="0000" w:firstRow="0" w:lastRow="0" w:firstColumn="0" w:lastColumn="0" w:noHBand="0" w:noVBand="0"/>
        </w:tblPrEx>
        <w:tc>
          <w:tcPr>
            <w:tcW w:w="671" w:type="pct"/>
            <w:shd w:val="clear" w:color="auto" w:fill="auto"/>
          </w:tcPr>
          <w:p w14:paraId="296A806E" w14:textId="2D0E8A3C" w:rsidR="00271AAA" w:rsidRPr="00C8493B" w:rsidRDefault="000B07E9" w:rsidP="00271AAA">
            <w:pPr>
              <w:pStyle w:val="NoSpacing"/>
            </w:pPr>
            <w:r w:rsidRPr="00C8493B">
              <w:t>A.S.5.1</w:t>
            </w:r>
          </w:p>
        </w:tc>
        <w:tc>
          <w:tcPr>
            <w:tcW w:w="4329" w:type="pct"/>
            <w:shd w:val="clear" w:color="auto" w:fill="auto"/>
          </w:tcPr>
          <w:p w14:paraId="75CDBC52" w14:textId="19466383" w:rsidR="00271AAA" w:rsidRPr="00C8493B" w:rsidRDefault="000B07E9" w:rsidP="00271AAA">
            <w:pPr>
              <w:pStyle w:val="NoSpacing"/>
            </w:pPr>
            <w:r w:rsidRPr="00C8493B">
              <w:t>Measure and compare weights of substance before and after heating, cooling, or mixing substances to show that weight of matter is conserved.</w:t>
            </w:r>
          </w:p>
        </w:tc>
      </w:tr>
      <w:tr w:rsidR="000B07E9" w:rsidRPr="00C8493B" w14:paraId="5E447D85" w14:textId="77777777" w:rsidTr="00271AAA">
        <w:tblPrEx>
          <w:tblLook w:val="0000" w:firstRow="0" w:lastRow="0" w:firstColumn="0" w:lastColumn="0" w:noHBand="0" w:noVBand="0"/>
        </w:tblPrEx>
        <w:tc>
          <w:tcPr>
            <w:tcW w:w="671" w:type="pct"/>
            <w:shd w:val="clear" w:color="auto" w:fill="auto"/>
          </w:tcPr>
          <w:p w14:paraId="1A57D1CD" w14:textId="0479D2AB" w:rsidR="000B07E9" w:rsidRPr="00C8493B" w:rsidRDefault="000B07E9" w:rsidP="00271AAA">
            <w:pPr>
              <w:pStyle w:val="NoSpacing"/>
            </w:pPr>
            <w:r w:rsidRPr="00C8493B">
              <w:t>A.S.5.2</w:t>
            </w:r>
          </w:p>
        </w:tc>
        <w:tc>
          <w:tcPr>
            <w:tcW w:w="4329" w:type="pct"/>
            <w:shd w:val="clear" w:color="auto" w:fill="auto"/>
          </w:tcPr>
          <w:p w14:paraId="36185368" w14:textId="3246479C" w:rsidR="000B07E9" w:rsidRPr="00C8493B" w:rsidRDefault="000B07E9" w:rsidP="000F705F">
            <w:pPr>
              <w:pStyle w:val="NoSpacing"/>
            </w:pPr>
            <w:r w:rsidRPr="00C8493B">
              <w:t xml:space="preserve">Make observations and/or measurements to identify materials based on their </w:t>
            </w:r>
            <w:r w:rsidR="000F705F" w:rsidRPr="00C8493B">
              <w:t>properties</w:t>
            </w:r>
            <w:r w:rsidRPr="00C8493B">
              <w:t xml:space="preserve"> (e.g., color, texture, odor, and hardness).</w:t>
            </w:r>
          </w:p>
        </w:tc>
      </w:tr>
    </w:tbl>
    <w:p w14:paraId="5AB82127" w14:textId="77777777" w:rsidR="00271AAA" w:rsidRPr="00C8493B" w:rsidRDefault="00271AAA" w:rsidP="00271AAA">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271AAA" w:rsidRPr="00C8493B" w14:paraId="41519DE5" w14:textId="77777777" w:rsidTr="00271AAA">
        <w:tc>
          <w:tcPr>
            <w:tcW w:w="671" w:type="pct"/>
            <w:tcBorders>
              <w:top w:val="single" w:sz="4" w:space="0" w:color="auto"/>
              <w:left w:val="single" w:sz="4" w:space="0" w:color="auto"/>
              <w:bottom w:val="single" w:sz="4" w:space="0" w:color="auto"/>
              <w:right w:val="single" w:sz="4" w:space="0" w:color="auto"/>
            </w:tcBorders>
            <w:shd w:val="clear" w:color="auto" w:fill="auto"/>
            <w:hideMark/>
          </w:tcPr>
          <w:p w14:paraId="64DCCB7A" w14:textId="77777777" w:rsidR="00271AAA" w:rsidRPr="00C8493B" w:rsidRDefault="00271AAA" w:rsidP="00271AAA">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shd w:val="clear" w:color="auto" w:fill="auto"/>
          </w:tcPr>
          <w:p w14:paraId="05770042" w14:textId="6A8D42CC" w:rsidR="00271AAA" w:rsidRPr="00C8493B" w:rsidRDefault="000B07E9" w:rsidP="00271AAA">
            <w:pPr>
              <w:pStyle w:val="NoSpacing"/>
              <w:rPr>
                <w:b/>
              </w:rPr>
            </w:pPr>
            <w:r w:rsidRPr="00C8493B">
              <w:rPr>
                <w:b/>
              </w:rPr>
              <w:t>Matter and Energy in Organisms and Ecosystems</w:t>
            </w:r>
          </w:p>
        </w:tc>
      </w:tr>
      <w:tr w:rsidR="00271AAA" w:rsidRPr="00C8493B" w14:paraId="3B56C261" w14:textId="77777777" w:rsidTr="00271AAA">
        <w:tblPrEx>
          <w:tblLook w:val="0000" w:firstRow="0" w:lastRow="0" w:firstColumn="0" w:lastColumn="0" w:noHBand="0" w:noVBand="0"/>
        </w:tblPrEx>
        <w:tc>
          <w:tcPr>
            <w:tcW w:w="671" w:type="pct"/>
            <w:shd w:val="clear" w:color="auto" w:fill="auto"/>
          </w:tcPr>
          <w:p w14:paraId="732343B0" w14:textId="43D316D6" w:rsidR="00271AAA" w:rsidRPr="00C8493B" w:rsidRDefault="000B07E9" w:rsidP="00271AAA">
            <w:pPr>
              <w:pStyle w:val="NoSpacing"/>
            </w:pPr>
            <w:r w:rsidRPr="00C8493B">
              <w:t>A.S.5.3</w:t>
            </w:r>
          </w:p>
        </w:tc>
        <w:tc>
          <w:tcPr>
            <w:tcW w:w="4329" w:type="pct"/>
            <w:shd w:val="clear" w:color="auto" w:fill="auto"/>
          </w:tcPr>
          <w:p w14:paraId="2AE8AD8D" w14:textId="5575DF2E" w:rsidR="00271AAA" w:rsidRPr="00C8493B" w:rsidRDefault="000B07E9" w:rsidP="00271AAA">
            <w:pPr>
              <w:pStyle w:val="NoSpacing"/>
            </w:pPr>
            <w:r w:rsidRPr="00C8493B">
              <w:t>Make a diagram or model to show that energy in animals’ food was once energy from the Sun.</w:t>
            </w:r>
          </w:p>
        </w:tc>
      </w:tr>
      <w:tr w:rsidR="000B07E9" w:rsidRPr="00C8493B" w14:paraId="5AA1DB53" w14:textId="77777777" w:rsidTr="00271AAA">
        <w:tblPrEx>
          <w:tblLook w:val="0000" w:firstRow="0" w:lastRow="0" w:firstColumn="0" w:lastColumn="0" w:noHBand="0" w:noVBand="0"/>
        </w:tblPrEx>
        <w:tc>
          <w:tcPr>
            <w:tcW w:w="671" w:type="pct"/>
            <w:shd w:val="clear" w:color="auto" w:fill="auto"/>
          </w:tcPr>
          <w:p w14:paraId="4B419995" w14:textId="2E0EB8F5" w:rsidR="000B07E9" w:rsidRPr="00C8493B" w:rsidRDefault="000B07E9" w:rsidP="00271AAA">
            <w:pPr>
              <w:pStyle w:val="NoSpacing"/>
            </w:pPr>
            <w:r w:rsidRPr="00C8493B">
              <w:t>A.S.5.4</w:t>
            </w:r>
          </w:p>
        </w:tc>
        <w:tc>
          <w:tcPr>
            <w:tcW w:w="4329" w:type="pct"/>
            <w:shd w:val="clear" w:color="auto" w:fill="auto"/>
          </w:tcPr>
          <w:p w14:paraId="2EADBFBF" w14:textId="17D71A5D" w:rsidR="000B07E9" w:rsidRPr="00C8493B" w:rsidRDefault="000B07E9" w:rsidP="00271AAA">
            <w:pPr>
              <w:pStyle w:val="NoSpacing"/>
            </w:pPr>
            <w:r w:rsidRPr="00C8493B">
              <w:t>Demonstrate that plants need air and water to grow.</w:t>
            </w:r>
          </w:p>
        </w:tc>
      </w:tr>
      <w:tr w:rsidR="000B07E9" w:rsidRPr="00C8493B" w14:paraId="52DF54D1" w14:textId="77777777" w:rsidTr="00271AAA">
        <w:tblPrEx>
          <w:tblLook w:val="0000" w:firstRow="0" w:lastRow="0" w:firstColumn="0" w:lastColumn="0" w:noHBand="0" w:noVBand="0"/>
        </w:tblPrEx>
        <w:tc>
          <w:tcPr>
            <w:tcW w:w="671" w:type="pct"/>
            <w:shd w:val="clear" w:color="auto" w:fill="auto"/>
          </w:tcPr>
          <w:p w14:paraId="017207C7" w14:textId="13C60795" w:rsidR="000B07E9" w:rsidRPr="00C8493B" w:rsidRDefault="000B07E9" w:rsidP="00271AAA">
            <w:pPr>
              <w:pStyle w:val="NoSpacing"/>
            </w:pPr>
            <w:r w:rsidRPr="00C8493B">
              <w:t>A.S.5.5</w:t>
            </w:r>
          </w:p>
        </w:tc>
        <w:tc>
          <w:tcPr>
            <w:tcW w:w="4329" w:type="pct"/>
            <w:shd w:val="clear" w:color="auto" w:fill="auto"/>
          </w:tcPr>
          <w:p w14:paraId="0EA108E8" w14:textId="1B819E83" w:rsidR="000B07E9" w:rsidRPr="00C8493B" w:rsidRDefault="000B07E9" w:rsidP="00271AAA">
            <w:pPr>
              <w:pStyle w:val="NoSpacing"/>
            </w:pPr>
            <w:r w:rsidRPr="00C8493B">
              <w:t>Use a model to demonstrate the movement of matter (e.g., plant growth, composting, animals eating and digesting food) through living things.</w:t>
            </w:r>
          </w:p>
        </w:tc>
      </w:tr>
    </w:tbl>
    <w:p w14:paraId="0A6BDA02" w14:textId="77777777" w:rsidR="00271AAA" w:rsidRPr="00C8493B" w:rsidRDefault="00271AAA" w:rsidP="00271AAA">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271AAA" w:rsidRPr="00C8493B" w14:paraId="6F4354AD" w14:textId="77777777" w:rsidTr="00271AAA">
        <w:tc>
          <w:tcPr>
            <w:tcW w:w="671" w:type="pct"/>
            <w:tcBorders>
              <w:top w:val="single" w:sz="4" w:space="0" w:color="auto"/>
              <w:left w:val="single" w:sz="4" w:space="0" w:color="auto"/>
              <w:bottom w:val="single" w:sz="4" w:space="0" w:color="auto"/>
              <w:right w:val="single" w:sz="4" w:space="0" w:color="auto"/>
            </w:tcBorders>
            <w:shd w:val="clear" w:color="auto" w:fill="auto"/>
            <w:hideMark/>
          </w:tcPr>
          <w:p w14:paraId="66973F3D" w14:textId="77777777" w:rsidR="00271AAA" w:rsidRPr="00C8493B" w:rsidRDefault="00271AAA" w:rsidP="00271AAA">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shd w:val="clear" w:color="auto" w:fill="auto"/>
          </w:tcPr>
          <w:p w14:paraId="5361F00F" w14:textId="505B6A01" w:rsidR="00271AAA" w:rsidRPr="00C8493B" w:rsidRDefault="000B07E9" w:rsidP="00271AAA">
            <w:pPr>
              <w:pStyle w:val="NoSpacing"/>
              <w:rPr>
                <w:b/>
              </w:rPr>
            </w:pPr>
            <w:r w:rsidRPr="00C8493B">
              <w:rPr>
                <w:b/>
              </w:rPr>
              <w:t>Earth’s Systems</w:t>
            </w:r>
          </w:p>
        </w:tc>
      </w:tr>
      <w:tr w:rsidR="00271AAA" w:rsidRPr="00C8493B" w14:paraId="6912D89B" w14:textId="77777777" w:rsidTr="00271AAA">
        <w:tblPrEx>
          <w:tblLook w:val="0000" w:firstRow="0" w:lastRow="0" w:firstColumn="0" w:lastColumn="0" w:noHBand="0" w:noVBand="0"/>
        </w:tblPrEx>
        <w:tc>
          <w:tcPr>
            <w:tcW w:w="671" w:type="pct"/>
            <w:shd w:val="clear" w:color="auto" w:fill="auto"/>
          </w:tcPr>
          <w:p w14:paraId="051459E7" w14:textId="4DD72841" w:rsidR="00271AAA" w:rsidRPr="00C8493B" w:rsidRDefault="000B07E9" w:rsidP="00271AAA">
            <w:pPr>
              <w:pStyle w:val="NoSpacing"/>
            </w:pPr>
            <w:r w:rsidRPr="00C8493B">
              <w:t>A.S.5.6</w:t>
            </w:r>
          </w:p>
        </w:tc>
        <w:tc>
          <w:tcPr>
            <w:tcW w:w="4329" w:type="pct"/>
            <w:shd w:val="clear" w:color="auto" w:fill="auto"/>
          </w:tcPr>
          <w:p w14:paraId="78C99981" w14:textId="4D90957F" w:rsidR="00271AAA" w:rsidRPr="00C8493B" w:rsidRDefault="000B07E9" w:rsidP="00271AAA">
            <w:pPr>
              <w:pStyle w:val="NoSpacing"/>
            </w:pPr>
            <w:r w:rsidRPr="00C8493B">
              <w:t>Use a model to demonstrate how water (hydrosphere) affects the living things (biosphere) found in a region.</w:t>
            </w:r>
          </w:p>
        </w:tc>
      </w:tr>
      <w:tr w:rsidR="000B07E9" w:rsidRPr="00C8493B" w14:paraId="69B7DC70" w14:textId="77777777" w:rsidTr="00271AAA">
        <w:tblPrEx>
          <w:tblLook w:val="0000" w:firstRow="0" w:lastRow="0" w:firstColumn="0" w:lastColumn="0" w:noHBand="0" w:noVBand="0"/>
        </w:tblPrEx>
        <w:tc>
          <w:tcPr>
            <w:tcW w:w="671" w:type="pct"/>
            <w:shd w:val="clear" w:color="auto" w:fill="auto"/>
          </w:tcPr>
          <w:p w14:paraId="18DA659B" w14:textId="3B688063" w:rsidR="000B07E9" w:rsidRPr="00C8493B" w:rsidRDefault="000B07E9" w:rsidP="00271AAA">
            <w:pPr>
              <w:pStyle w:val="NoSpacing"/>
            </w:pPr>
            <w:r w:rsidRPr="00C8493B">
              <w:t>A.S.5.7</w:t>
            </w:r>
          </w:p>
        </w:tc>
        <w:tc>
          <w:tcPr>
            <w:tcW w:w="4329" w:type="pct"/>
            <w:shd w:val="clear" w:color="auto" w:fill="auto"/>
          </w:tcPr>
          <w:p w14:paraId="0D78AE00" w14:textId="6CFF9E77" w:rsidR="000B07E9" w:rsidRPr="00C8493B" w:rsidRDefault="000B07E9" w:rsidP="00271AAA">
            <w:pPr>
              <w:pStyle w:val="NoSpacing"/>
            </w:pPr>
            <w:r w:rsidRPr="00C8493B">
              <w:t>Use information to show how people can help protect the Earth’s resources and how that effects the environment.</w:t>
            </w:r>
          </w:p>
        </w:tc>
      </w:tr>
    </w:tbl>
    <w:p w14:paraId="1E4BF8AE" w14:textId="4C3397F5" w:rsidR="00A378FB" w:rsidRPr="00C8493B" w:rsidRDefault="00A378FB"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271AAA" w:rsidRPr="00C8493B" w14:paraId="2DA7AA8D" w14:textId="77777777" w:rsidTr="00271AAA">
        <w:tc>
          <w:tcPr>
            <w:tcW w:w="671" w:type="pct"/>
            <w:tcBorders>
              <w:top w:val="single" w:sz="4" w:space="0" w:color="auto"/>
              <w:left w:val="single" w:sz="4" w:space="0" w:color="auto"/>
              <w:bottom w:val="single" w:sz="4" w:space="0" w:color="auto"/>
              <w:right w:val="single" w:sz="4" w:space="0" w:color="auto"/>
            </w:tcBorders>
            <w:shd w:val="clear" w:color="auto" w:fill="auto"/>
            <w:hideMark/>
          </w:tcPr>
          <w:p w14:paraId="2BA8C142" w14:textId="27506A46" w:rsidR="00271AAA" w:rsidRPr="00C8493B" w:rsidRDefault="00271AAA" w:rsidP="00271AAA">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shd w:val="clear" w:color="auto" w:fill="auto"/>
          </w:tcPr>
          <w:p w14:paraId="040ACEAE" w14:textId="3DDF5BF3" w:rsidR="00271AAA" w:rsidRPr="00C8493B" w:rsidRDefault="000B07E9" w:rsidP="00271AAA">
            <w:pPr>
              <w:pStyle w:val="NoSpacing"/>
              <w:rPr>
                <w:b/>
              </w:rPr>
            </w:pPr>
            <w:r w:rsidRPr="00C8493B">
              <w:rPr>
                <w:b/>
              </w:rPr>
              <w:t>Space Systems:  Stars and the Solar System</w:t>
            </w:r>
          </w:p>
        </w:tc>
      </w:tr>
      <w:tr w:rsidR="00271AAA" w:rsidRPr="00C8493B" w14:paraId="7412C08C" w14:textId="77777777" w:rsidTr="00271AAA">
        <w:tblPrEx>
          <w:tblLook w:val="0000" w:firstRow="0" w:lastRow="0" w:firstColumn="0" w:lastColumn="0" w:noHBand="0" w:noVBand="0"/>
        </w:tblPrEx>
        <w:tc>
          <w:tcPr>
            <w:tcW w:w="671" w:type="pct"/>
            <w:shd w:val="clear" w:color="auto" w:fill="auto"/>
          </w:tcPr>
          <w:p w14:paraId="1446A5B0" w14:textId="7D5B9543" w:rsidR="00271AAA" w:rsidRPr="00C8493B" w:rsidRDefault="000B07E9" w:rsidP="00271AAA">
            <w:pPr>
              <w:pStyle w:val="NoSpacing"/>
            </w:pPr>
            <w:r w:rsidRPr="00C8493B">
              <w:t>A.S.5.8</w:t>
            </w:r>
          </w:p>
        </w:tc>
        <w:tc>
          <w:tcPr>
            <w:tcW w:w="4329" w:type="pct"/>
            <w:shd w:val="clear" w:color="auto" w:fill="auto"/>
          </w:tcPr>
          <w:p w14:paraId="754F08D5" w14:textId="6DA7363D" w:rsidR="00271AAA" w:rsidRPr="00C8493B" w:rsidRDefault="000B07E9" w:rsidP="00271AAA">
            <w:pPr>
              <w:pStyle w:val="NoSpacing"/>
            </w:pPr>
            <w:r w:rsidRPr="00C8493B">
              <w:t>Demonstrate that the gravitational f</w:t>
            </w:r>
            <w:r w:rsidR="000F705F" w:rsidRPr="00C8493B">
              <w:t>orce exerted by Earth an object</w:t>
            </w:r>
            <w:r w:rsidRPr="00C8493B">
              <w:t xml:space="preserve"> is directed down.</w:t>
            </w:r>
          </w:p>
        </w:tc>
      </w:tr>
      <w:tr w:rsidR="000B07E9" w:rsidRPr="00C8493B" w14:paraId="0A56266B" w14:textId="77777777" w:rsidTr="00271AAA">
        <w:tblPrEx>
          <w:tblLook w:val="0000" w:firstRow="0" w:lastRow="0" w:firstColumn="0" w:lastColumn="0" w:noHBand="0" w:noVBand="0"/>
        </w:tblPrEx>
        <w:tc>
          <w:tcPr>
            <w:tcW w:w="671" w:type="pct"/>
            <w:shd w:val="clear" w:color="auto" w:fill="auto"/>
          </w:tcPr>
          <w:p w14:paraId="6F6D26EA" w14:textId="46ED0BA9" w:rsidR="000B07E9" w:rsidRPr="00C8493B" w:rsidRDefault="000B07E9" w:rsidP="00271AAA">
            <w:pPr>
              <w:pStyle w:val="NoSpacing"/>
            </w:pPr>
            <w:r w:rsidRPr="00C8493B">
              <w:t>A.S.5.9</w:t>
            </w:r>
          </w:p>
        </w:tc>
        <w:tc>
          <w:tcPr>
            <w:tcW w:w="4329" w:type="pct"/>
            <w:shd w:val="clear" w:color="auto" w:fill="auto"/>
          </w:tcPr>
          <w:p w14:paraId="497AE2A8" w14:textId="65596DC6" w:rsidR="000B07E9" w:rsidRPr="00C8493B" w:rsidRDefault="000B07E9" w:rsidP="00271AAA">
            <w:pPr>
              <w:pStyle w:val="NoSpacing"/>
            </w:pPr>
            <w:r w:rsidRPr="00C8493B">
              <w:t>Identify patterns of daily changes in length and direction of shadows.</w:t>
            </w:r>
          </w:p>
        </w:tc>
      </w:tr>
    </w:tbl>
    <w:p w14:paraId="0E71ADBA" w14:textId="064A219E" w:rsidR="00271AAA" w:rsidRPr="00C8493B" w:rsidRDefault="00271AAA" w:rsidP="00271AAA">
      <w:pPr>
        <w:pStyle w:val="NoSpacing"/>
      </w:pPr>
    </w:p>
    <w:p w14:paraId="64F85FD2" w14:textId="5A23DFFD" w:rsidR="000B07E9" w:rsidRPr="00C8493B" w:rsidRDefault="000B07E9" w:rsidP="00271AAA">
      <w:pPr>
        <w:pStyle w:val="NoSpacing"/>
        <w:rPr>
          <w:b/>
        </w:rPr>
      </w:pPr>
      <w:r w:rsidRPr="00C8493B">
        <w:rPr>
          <w:b/>
        </w:rPr>
        <w:t>Engineering, Technology, and Applications of Science</w:t>
      </w:r>
    </w:p>
    <w:p w14:paraId="32791554" w14:textId="77777777" w:rsidR="000B07E9" w:rsidRPr="00C8493B" w:rsidRDefault="000B07E9" w:rsidP="00271AAA">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271AAA" w:rsidRPr="00C8493B" w14:paraId="09F108B7" w14:textId="77777777" w:rsidTr="00271AAA">
        <w:tc>
          <w:tcPr>
            <w:tcW w:w="671" w:type="pct"/>
            <w:tcBorders>
              <w:top w:val="single" w:sz="4" w:space="0" w:color="auto"/>
              <w:left w:val="single" w:sz="4" w:space="0" w:color="auto"/>
              <w:bottom w:val="single" w:sz="4" w:space="0" w:color="auto"/>
              <w:right w:val="single" w:sz="4" w:space="0" w:color="auto"/>
            </w:tcBorders>
            <w:shd w:val="clear" w:color="auto" w:fill="auto"/>
            <w:hideMark/>
          </w:tcPr>
          <w:p w14:paraId="3A227D94" w14:textId="77777777" w:rsidR="00271AAA" w:rsidRPr="00C8493B" w:rsidRDefault="00271AAA" w:rsidP="00271AAA">
            <w:pPr>
              <w:pStyle w:val="NoSpacing"/>
              <w:rPr>
                <w:b/>
              </w:rPr>
            </w:pPr>
            <w:r w:rsidRPr="00C8493B">
              <w:rPr>
                <w:b/>
              </w:rPr>
              <w:lastRenderedPageBreak/>
              <w:t>Cluster</w:t>
            </w:r>
          </w:p>
        </w:tc>
        <w:tc>
          <w:tcPr>
            <w:tcW w:w="4329" w:type="pct"/>
            <w:tcBorders>
              <w:top w:val="single" w:sz="4" w:space="0" w:color="auto"/>
              <w:left w:val="single" w:sz="4" w:space="0" w:color="auto"/>
              <w:bottom w:val="single" w:sz="4" w:space="0" w:color="auto"/>
              <w:right w:val="single" w:sz="4" w:space="0" w:color="auto"/>
            </w:tcBorders>
            <w:shd w:val="clear" w:color="auto" w:fill="auto"/>
          </w:tcPr>
          <w:p w14:paraId="58387BC5" w14:textId="66A2BB23" w:rsidR="00271AAA" w:rsidRPr="00C8493B" w:rsidRDefault="000B07E9" w:rsidP="00271AAA">
            <w:pPr>
              <w:pStyle w:val="NoSpacing"/>
              <w:rPr>
                <w:b/>
              </w:rPr>
            </w:pPr>
            <w:r w:rsidRPr="00C8493B">
              <w:rPr>
                <w:b/>
              </w:rPr>
              <w:t>Engineering Design</w:t>
            </w:r>
          </w:p>
        </w:tc>
      </w:tr>
      <w:tr w:rsidR="00271AAA" w:rsidRPr="00C8493B" w14:paraId="2033F44C" w14:textId="77777777" w:rsidTr="00271AAA">
        <w:tblPrEx>
          <w:tblLook w:val="0000" w:firstRow="0" w:lastRow="0" w:firstColumn="0" w:lastColumn="0" w:noHBand="0" w:noVBand="0"/>
        </w:tblPrEx>
        <w:tc>
          <w:tcPr>
            <w:tcW w:w="671" w:type="pct"/>
            <w:shd w:val="clear" w:color="auto" w:fill="auto"/>
          </w:tcPr>
          <w:p w14:paraId="7EE80747" w14:textId="3FAA8C79" w:rsidR="00271AAA" w:rsidRPr="00C8493B" w:rsidRDefault="000B07E9" w:rsidP="00271AAA">
            <w:pPr>
              <w:pStyle w:val="NoSpacing"/>
            </w:pPr>
            <w:r w:rsidRPr="00C8493B">
              <w:t>A.S.5.10</w:t>
            </w:r>
          </w:p>
        </w:tc>
        <w:tc>
          <w:tcPr>
            <w:tcW w:w="4329" w:type="pct"/>
            <w:shd w:val="clear" w:color="auto" w:fill="auto"/>
          </w:tcPr>
          <w:p w14:paraId="266C34D7" w14:textId="09ACD392" w:rsidR="00271AAA" w:rsidRPr="00C8493B" w:rsidRDefault="000B07E9" w:rsidP="00271AAA">
            <w:pPr>
              <w:pStyle w:val="NoSpacing"/>
            </w:pPr>
            <w:r w:rsidRPr="00C8493B">
              <w:t xml:space="preserve">Communicate how an object or structure helps it function as needed to solve a given problem (e.g., wheel, umbrella, </w:t>
            </w:r>
            <w:proofErr w:type="gramStart"/>
            <w:r w:rsidRPr="00C8493B">
              <w:t>stairs</w:t>
            </w:r>
            <w:proofErr w:type="gramEnd"/>
            <w:r w:rsidRPr="00C8493B">
              <w:t>).</w:t>
            </w:r>
          </w:p>
        </w:tc>
      </w:tr>
    </w:tbl>
    <w:p w14:paraId="69E5604D" w14:textId="77777777" w:rsidR="000B07E9" w:rsidRPr="00C8493B" w:rsidRDefault="000B07E9" w:rsidP="00271AAA">
      <w:pPr>
        <w:pStyle w:val="NoSpacing"/>
        <w:sectPr w:rsidR="000B07E9" w:rsidRPr="00C8493B">
          <w:pgSz w:w="12240" w:h="15840"/>
          <w:pgMar w:top="1440" w:right="1440" w:bottom="1440" w:left="1440" w:header="720" w:footer="720" w:gutter="0"/>
          <w:cols w:space="720"/>
          <w:docGrid w:linePitch="360"/>
        </w:sectPr>
      </w:pPr>
    </w:p>
    <w:p w14:paraId="280FC7C5" w14:textId="7A6AE4D3" w:rsidR="000B07E9" w:rsidRPr="00C8493B" w:rsidRDefault="00D911BD" w:rsidP="000B07E9">
      <w:pPr>
        <w:pStyle w:val="NoSpacing"/>
      </w:pPr>
      <w:r w:rsidRPr="00C8493B">
        <w:rPr>
          <w:b/>
        </w:rPr>
        <w:lastRenderedPageBreak/>
        <w:t>Alternate Academic Achievement</w:t>
      </w:r>
      <w:r w:rsidRPr="00C8493B">
        <w:rPr>
          <w:rFonts w:cstheme="minorHAnsi"/>
          <w:b/>
          <w:bCs/>
        </w:rPr>
        <w:t xml:space="preserve"> Standards for Science</w:t>
      </w:r>
      <w:r w:rsidR="000B07E9" w:rsidRPr="00C8493B">
        <w:rPr>
          <w:rFonts w:cstheme="minorHAnsi"/>
          <w:b/>
          <w:bCs/>
        </w:rPr>
        <w:t xml:space="preserve"> – Grade 6</w:t>
      </w:r>
    </w:p>
    <w:p w14:paraId="2BDEEFAD" w14:textId="77777777" w:rsidR="000B07E9" w:rsidRPr="00C8493B" w:rsidRDefault="000B07E9" w:rsidP="000B07E9">
      <w:pPr>
        <w:autoSpaceDE w:val="0"/>
        <w:autoSpaceDN w:val="0"/>
        <w:adjustRightInd w:val="0"/>
        <w:spacing w:after="0" w:line="240" w:lineRule="auto"/>
        <w:jc w:val="both"/>
        <w:rPr>
          <w:rFonts w:eastAsia="Times New Roman" w:cstheme="minorHAnsi"/>
          <w:bCs/>
        </w:rPr>
      </w:pPr>
    </w:p>
    <w:p w14:paraId="58E5C4DB" w14:textId="0E1B817C" w:rsidR="000B07E9" w:rsidRPr="00C8493B" w:rsidRDefault="000B07E9" w:rsidP="000B07E9">
      <w:pPr>
        <w:autoSpaceDE w:val="0"/>
        <w:autoSpaceDN w:val="0"/>
        <w:adjustRightInd w:val="0"/>
        <w:spacing w:after="0" w:line="240" w:lineRule="auto"/>
        <w:jc w:val="both"/>
        <w:rPr>
          <w:rFonts w:cstheme="minorHAnsi"/>
          <w:bCs/>
        </w:rPr>
      </w:pPr>
      <w:r w:rsidRPr="00C8493B">
        <w:rPr>
          <w:rFonts w:eastAsia="Times New Roman" w:cstheme="minorHAnsi"/>
          <w:bCs/>
        </w:rPr>
        <w:t xml:space="preserve">Sixth grade alternate science standards </w:t>
      </w:r>
      <w:r w:rsidRPr="00C8493B">
        <w:rPr>
          <w:rFonts w:cstheme="minorHAnsi"/>
        </w:rPr>
        <w:t xml:space="preserve">build upon students’ science understanding from earlier grades and provide deeper understandings in six major content topics: </w:t>
      </w:r>
      <w:r w:rsidRPr="00C8493B">
        <w:rPr>
          <w:rFonts w:eastAsia="Times New Roman" w:cstheme="minorHAnsi"/>
          <w:bCs/>
        </w:rPr>
        <w:t xml:space="preserve">Weather and Climate; Space Systems; Waves and Electromagnetic Radiation; Matter and Energy in Organisms and Ecosystems; Interdependent Relationships in Ecosystems; and Human Interactions.  The standards blend core ideas with scientific and engineering practices and crosscutting concepts to support students in developing useable knowledge across the science disciplines.  </w:t>
      </w:r>
      <w:r w:rsidRPr="00C8493B">
        <w:rPr>
          <w:rFonts w:cstheme="minorHAnsi"/>
        </w:rPr>
        <w:t xml:space="preserve">There is a focus on several scientific practices, which include using models; interpreting data; obtaining, evaluating, and communicating information; and engaging in argument from evidence.  </w:t>
      </w:r>
      <w:r w:rsidR="000F705F" w:rsidRPr="00C8493B">
        <w:rPr>
          <w:rFonts w:cstheme="minorHAnsi"/>
        </w:rPr>
        <w:t xml:space="preserve">The </w:t>
      </w:r>
      <w:r w:rsidRPr="00C8493B">
        <w:rPr>
          <w:rFonts w:cstheme="minorHAnsi"/>
        </w:rPr>
        <w:t xml:space="preserve">Engineering, Technology, and the Application of Science </w:t>
      </w:r>
      <w:r w:rsidR="000F705F" w:rsidRPr="00C8493B">
        <w:rPr>
          <w:rFonts w:cstheme="minorHAnsi"/>
        </w:rPr>
        <w:t>standard is</w:t>
      </w:r>
      <w:r w:rsidRPr="00C8493B">
        <w:rPr>
          <w:rFonts w:cstheme="minorHAnsi"/>
        </w:rPr>
        <w:t xml:space="preserve"> integrated as students identify solutions to problems related to the course standards.  </w:t>
      </w:r>
      <w:r w:rsidRPr="00C8493B">
        <w:rPr>
          <w:rFonts w:cstheme="minorHAnsi"/>
          <w:bCs/>
        </w:rPr>
        <w:t xml:space="preserve">Students will engage in active inquiries, investigations, and hands-on activities as they develop and demonstrate conceptual understandings and research and laboratory skills described in the </w:t>
      </w:r>
      <w:r w:rsidR="0063159B" w:rsidRPr="00C8493B">
        <w:rPr>
          <w:rFonts w:cstheme="minorHAnsi"/>
          <w:bCs/>
        </w:rPr>
        <w:t>standards</w:t>
      </w:r>
      <w:r w:rsidRPr="00C8493B">
        <w:rPr>
          <w:rFonts w:cstheme="minorHAnsi"/>
          <w:bCs/>
        </w:rPr>
        <w:t>.  Safety instruction is integrated in all activities, and students will implement safe procedures and practices when manipulating equipment, materials, organisms, and models.</w:t>
      </w:r>
    </w:p>
    <w:p w14:paraId="01BDF2F5" w14:textId="77777777" w:rsidR="000B07E9" w:rsidRPr="00C8493B" w:rsidRDefault="000B07E9" w:rsidP="000B07E9">
      <w:pPr>
        <w:autoSpaceDE w:val="0"/>
        <w:autoSpaceDN w:val="0"/>
        <w:adjustRightInd w:val="0"/>
        <w:spacing w:after="0" w:line="240" w:lineRule="auto"/>
        <w:jc w:val="both"/>
        <w:rPr>
          <w:rFonts w:cstheme="minorHAnsi"/>
          <w:bCs/>
        </w:rPr>
      </w:pPr>
    </w:p>
    <w:p w14:paraId="6F1E5BF8" w14:textId="64F4C75A" w:rsidR="000B07E9" w:rsidRPr="00C8493B" w:rsidRDefault="000B07E9" w:rsidP="000B07E9">
      <w:pPr>
        <w:autoSpaceDE w:val="0"/>
        <w:autoSpaceDN w:val="0"/>
        <w:adjustRightInd w:val="0"/>
        <w:spacing w:after="0" w:line="240" w:lineRule="auto"/>
        <w:jc w:val="both"/>
        <w:rPr>
          <w:rFonts w:cstheme="minorHAnsi"/>
          <w:bCs/>
        </w:rPr>
      </w:pPr>
      <w:r w:rsidRPr="00C8493B">
        <w:rPr>
          <w:rFonts w:cstheme="minorHAnsi"/>
        </w:rPr>
        <w:t xml:space="preserve">The West Virginia Alternate Academic Achievement Standards for Science are written for students with significant cognitive disabilities with the understanding that the student’s IEP will determine appropriate accommodations and modifications.  </w:t>
      </w:r>
      <w:r w:rsidRPr="00C8493B">
        <w:rPr>
          <w:rFonts w:cstheme="minorHAnsi"/>
          <w:color w:val="000000"/>
        </w:rPr>
        <w:t xml:space="preserve">In addition to the </w:t>
      </w:r>
      <w:r w:rsidR="0030403D" w:rsidRPr="00C8493B">
        <w:rPr>
          <w:rFonts w:cstheme="minorHAnsi"/>
          <w:color w:val="000000"/>
        </w:rPr>
        <w:t>accommodations and modifications</w:t>
      </w:r>
      <w:r w:rsidRPr="00C8493B">
        <w:rPr>
          <w:rFonts w:cstheme="minorHAnsi"/>
          <w:color w:val="000000"/>
        </w:rPr>
        <w:t xml:space="preserve"> listed on the student's IEP, teacher selected scaffolding, guidance, and support are appropriate to best meet the individual student needs with increasing challenge as the learning progresses.</w:t>
      </w:r>
    </w:p>
    <w:p w14:paraId="699E00E6" w14:textId="41648327" w:rsidR="000B07E9" w:rsidRPr="00C8493B" w:rsidRDefault="000B07E9" w:rsidP="00271AAA">
      <w:pPr>
        <w:pStyle w:val="NoSpacing"/>
      </w:pPr>
    </w:p>
    <w:p w14:paraId="480850A6" w14:textId="20612339" w:rsidR="000B07E9" w:rsidRPr="00C8493B" w:rsidRDefault="000B07E9" w:rsidP="00271AAA">
      <w:pPr>
        <w:pStyle w:val="NoSpacing"/>
        <w:rPr>
          <w:b/>
        </w:rPr>
      </w:pPr>
      <w:r w:rsidRPr="00C8493B">
        <w:rPr>
          <w:b/>
        </w:rPr>
        <w:t>Life Science</w:t>
      </w:r>
    </w:p>
    <w:p w14:paraId="1F6CC24C" w14:textId="77777777" w:rsidR="000B07E9" w:rsidRPr="00C8493B" w:rsidRDefault="000B07E9" w:rsidP="00271AAA">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271AAA" w:rsidRPr="00C8493B" w14:paraId="2821F527" w14:textId="77777777" w:rsidTr="00271AAA">
        <w:tc>
          <w:tcPr>
            <w:tcW w:w="671" w:type="pct"/>
            <w:tcBorders>
              <w:top w:val="single" w:sz="4" w:space="0" w:color="auto"/>
              <w:left w:val="single" w:sz="4" w:space="0" w:color="auto"/>
              <w:bottom w:val="single" w:sz="4" w:space="0" w:color="auto"/>
              <w:right w:val="single" w:sz="4" w:space="0" w:color="auto"/>
            </w:tcBorders>
            <w:shd w:val="clear" w:color="auto" w:fill="auto"/>
            <w:hideMark/>
          </w:tcPr>
          <w:p w14:paraId="3AB5384A" w14:textId="77777777" w:rsidR="00271AAA" w:rsidRPr="00C8493B" w:rsidRDefault="00271AAA" w:rsidP="00271AAA">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shd w:val="clear" w:color="auto" w:fill="auto"/>
          </w:tcPr>
          <w:p w14:paraId="553D34DD" w14:textId="446B0E36" w:rsidR="00271AAA" w:rsidRPr="00C8493B" w:rsidRDefault="000B07E9" w:rsidP="00271AAA">
            <w:pPr>
              <w:pStyle w:val="NoSpacing"/>
              <w:rPr>
                <w:b/>
              </w:rPr>
            </w:pPr>
            <w:r w:rsidRPr="00C8493B">
              <w:rPr>
                <w:b/>
              </w:rPr>
              <w:t>Interdependent Relationships in Ecosystems</w:t>
            </w:r>
          </w:p>
        </w:tc>
      </w:tr>
      <w:tr w:rsidR="00271AAA" w:rsidRPr="00C8493B" w14:paraId="4EC02BF3" w14:textId="77777777" w:rsidTr="00271AAA">
        <w:tblPrEx>
          <w:tblLook w:val="0000" w:firstRow="0" w:lastRow="0" w:firstColumn="0" w:lastColumn="0" w:noHBand="0" w:noVBand="0"/>
        </w:tblPrEx>
        <w:tc>
          <w:tcPr>
            <w:tcW w:w="671" w:type="pct"/>
            <w:shd w:val="clear" w:color="auto" w:fill="auto"/>
          </w:tcPr>
          <w:p w14:paraId="39C69E1A" w14:textId="625F85CA" w:rsidR="00271AAA" w:rsidRPr="00C8493B" w:rsidRDefault="000B07E9" w:rsidP="00271AAA">
            <w:pPr>
              <w:pStyle w:val="NoSpacing"/>
            </w:pPr>
            <w:r w:rsidRPr="00C8493B">
              <w:t>A.S.6.1</w:t>
            </w:r>
          </w:p>
        </w:tc>
        <w:tc>
          <w:tcPr>
            <w:tcW w:w="4329" w:type="pct"/>
            <w:shd w:val="clear" w:color="auto" w:fill="auto"/>
          </w:tcPr>
          <w:p w14:paraId="13AC297C" w14:textId="3BAAE1DE" w:rsidR="00271AAA" w:rsidRPr="00C8493B" w:rsidRDefault="000B07E9" w:rsidP="00271AAA">
            <w:pPr>
              <w:pStyle w:val="NoSpacing"/>
            </w:pPr>
            <w:r w:rsidRPr="00C8493B">
              <w:t>Use models of food chains/webs to identify producers and consumers in aquatic and terrestrial ecosystems.</w:t>
            </w:r>
          </w:p>
        </w:tc>
      </w:tr>
      <w:tr w:rsidR="000B07E9" w:rsidRPr="00C8493B" w14:paraId="13FCA51E" w14:textId="77777777" w:rsidTr="00271AAA">
        <w:tblPrEx>
          <w:tblLook w:val="0000" w:firstRow="0" w:lastRow="0" w:firstColumn="0" w:lastColumn="0" w:noHBand="0" w:noVBand="0"/>
        </w:tblPrEx>
        <w:tc>
          <w:tcPr>
            <w:tcW w:w="671" w:type="pct"/>
            <w:shd w:val="clear" w:color="auto" w:fill="auto"/>
          </w:tcPr>
          <w:p w14:paraId="052709E7" w14:textId="425B2EBA" w:rsidR="000B07E9" w:rsidRPr="00C8493B" w:rsidRDefault="000B07E9" w:rsidP="00271AAA">
            <w:pPr>
              <w:pStyle w:val="NoSpacing"/>
            </w:pPr>
            <w:r w:rsidRPr="00C8493B">
              <w:t>A.S.6.2</w:t>
            </w:r>
          </w:p>
        </w:tc>
        <w:tc>
          <w:tcPr>
            <w:tcW w:w="4329" w:type="pct"/>
            <w:shd w:val="clear" w:color="auto" w:fill="auto"/>
          </w:tcPr>
          <w:p w14:paraId="45B38B87" w14:textId="3464974C" w:rsidR="000B07E9" w:rsidRPr="00C8493B" w:rsidRDefault="000B07E9" w:rsidP="00271AAA">
            <w:pPr>
              <w:pStyle w:val="NoSpacing"/>
            </w:pPr>
            <w:r w:rsidRPr="00C8493B">
              <w:t>Identify particular ecos</w:t>
            </w:r>
            <w:r w:rsidR="0063159B" w:rsidRPr="00C8493B">
              <w:t>ystems where organisms can survive well or not survive.</w:t>
            </w:r>
          </w:p>
        </w:tc>
      </w:tr>
    </w:tbl>
    <w:p w14:paraId="3D62E211" w14:textId="77777777" w:rsidR="00271AAA" w:rsidRPr="00C8493B" w:rsidRDefault="00271AAA" w:rsidP="00271AAA">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271AAA" w:rsidRPr="00C8493B" w14:paraId="3618B859" w14:textId="77777777" w:rsidTr="00271AAA">
        <w:tc>
          <w:tcPr>
            <w:tcW w:w="671" w:type="pct"/>
            <w:tcBorders>
              <w:top w:val="single" w:sz="4" w:space="0" w:color="auto"/>
              <w:left w:val="single" w:sz="4" w:space="0" w:color="auto"/>
              <w:bottom w:val="single" w:sz="4" w:space="0" w:color="auto"/>
              <w:right w:val="single" w:sz="4" w:space="0" w:color="auto"/>
            </w:tcBorders>
            <w:shd w:val="clear" w:color="auto" w:fill="auto"/>
            <w:hideMark/>
          </w:tcPr>
          <w:p w14:paraId="15878962" w14:textId="77777777" w:rsidR="00271AAA" w:rsidRPr="00C8493B" w:rsidRDefault="00271AAA" w:rsidP="00271AAA">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shd w:val="clear" w:color="auto" w:fill="auto"/>
          </w:tcPr>
          <w:p w14:paraId="0BAE3AF6" w14:textId="05D1E898" w:rsidR="00271AAA" w:rsidRPr="00C8493B" w:rsidRDefault="0063159B" w:rsidP="00271AAA">
            <w:pPr>
              <w:pStyle w:val="NoSpacing"/>
              <w:rPr>
                <w:b/>
              </w:rPr>
            </w:pPr>
            <w:r w:rsidRPr="00C8493B">
              <w:rPr>
                <w:b/>
              </w:rPr>
              <w:t>Matter and Energy in Organisms and Ecosystems</w:t>
            </w:r>
          </w:p>
        </w:tc>
      </w:tr>
      <w:tr w:rsidR="00271AAA" w:rsidRPr="00C8493B" w14:paraId="2E771404" w14:textId="77777777" w:rsidTr="00271AAA">
        <w:tblPrEx>
          <w:tblLook w:val="0000" w:firstRow="0" w:lastRow="0" w:firstColumn="0" w:lastColumn="0" w:noHBand="0" w:noVBand="0"/>
        </w:tblPrEx>
        <w:tc>
          <w:tcPr>
            <w:tcW w:w="671" w:type="pct"/>
            <w:shd w:val="clear" w:color="auto" w:fill="auto"/>
          </w:tcPr>
          <w:p w14:paraId="6D650506" w14:textId="0D7651ED" w:rsidR="00271AAA" w:rsidRPr="00C8493B" w:rsidRDefault="0063159B" w:rsidP="00271AAA">
            <w:pPr>
              <w:pStyle w:val="NoSpacing"/>
            </w:pPr>
            <w:r w:rsidRPr="00C8493B">
              <w:t>A.S.6.3</w:t>
            </w:r>
          </w:p>
        </w:tc>
        <w:tc>
          <w:tcPr>
            <w:tcW w:w="4329" w:type="pct"/>
            <w:shd w:val="clear" w:color="auto" w:fill="auto"/>
          </w:tcPr>
          <w:p w14:paraId="577E9716" w14:textId="5A7A77BD" w:rsidR="00271AAA" w:rsidRPr="00C8493B" w:rsidRDefault="0063159B" w:rsidP="00271AAA">
            <w:pPr>
              <w:pStyle w:val="NoSpacing"/>
            </w:pPr>
            <w:r w:rsidRPr="00C8493B">
              <w:t>Identify how resources availability (e.g., food, water, and shelter) affects survival of a population (e.g., wildlife and plants).</w:t>
            </w:r>
          </w:p>
        </w:tc>
      </w:tr>
      <w:tr w:rsidR="0063159B" w:rsidRPr="00C8493B" w14:paraId="3C491369" w14:textId="77777777" w:rsidTr="00271AAA">
        <w:tblPrEx>
          <w:tblLook w:val="0000" w:firstRow="0" w:lastRow="0" w:firstColumn="0" w:lastColumn="0" w:noHBand="0" w:noVBand="0"/>
        </w:tblPrEx>
        <w:tc>
          <w:tcPr>
            <w:tcW w:w="671" w:type="pct"/>
            <w:shd w:val="clear" w:color="auto" w:fill="auto"/>
          </w:tcPr>
          <w:p w14:paraId="1B11DB04" w14:textId="1D10B26C" w:rsidR="0063159B" w:rsidRPr="00C8493B" w:rsidRDefault="0063159B" w:rsidP="00271AAA">
            <w:pPr>
              <w:pStyle w:val="NoSpacing"/>
            </w:pPr>
            <w:r w:rsidRPr="00C8493B">
              <w:t>A.S.6.4</w:t>
            </w:r>
          </w:p>
        </w:tc>
        <w:tc>
          <w:tcPr>
            <w:tcW w:w="4329" w:type="pct"/>
            <w:shd w:val="clear" w:color="auto" w:fill="auto"/>
          </w:tcPr>
          <w:p w14:paraId="170BD723" w14:textId="0CDEF2A3" w:rsidR="0063159B" w:rsidRPr="00C8493B" w:rsidRDefault="0063159B" w:rsidP="00271AAA">
            <w:pPr>
              <w:pStyle w:val="NoSpacing"/>
            </w:pPr>
            <w:r w:rsidRPr="00C8493B">
              <w:t>Identify and/or describe how changes to an ecosystem affect (e.g., drought, flood, fire, building roads and houses) everything within the ecosystem (e.g., wildlife and plants).</w:t>
            </w:r>
          </w:p>
        </w:tc>
      </w:tr>
    </w:tbl>
    <w:p w14:paraId="725964F2" w14:textId="2E073E4B" w:rsidR="00A378FB" w:rsidRPr="00C8493B" w:rsidRDefault="00A378FB"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271AAA" w:rsidRPr="00C8493B" w14:paraId="454C17C2" w14:textId="77777777" w:rsidTr="00271AAA">
        <w:tc>
          <w:tcPr>
            <w:tcW w:w="671" w:type="pct"/>
            <w:tcBorders>
              <w:top w:val="single" w:sz="4" w:space="0" w:color="auto"/>
              <w:left w:val="single" w:sz="4" w:space="0" w:color="auto"/>
              <w:bottom w:val="single" w:sz="4" w:space="0" w:color="auto"/>
              <w:right w:val="single" w:sz="4" w:space="0" w:color="auto"/>
            </w:tcBorders>
            <w:shd w:val="clear" w:color="auto" w:fill="auto"/>
            <w:hideMark/>
          </w:tcPr>
          <w:p w14:paraId="7826B5B0" w14:textId="77777777" w:rsidR="00271AAA" w:rsidRPr="00C8493B" w:rsidRDefault="00271AAA" w:rsidP="00271AAA">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shd w:val="clear" w:color="auto" w:fill="auto"/>
          </w:tcPr>
          <w:p w14:paraId="00151ED2" w14:textId="4C2FBE15" w:rsidR="00271AAA" w:rsidRPr="00C8493B" w:rsidRDefault="0063159B" w:rsidP="00271AAA">
            <w:pPr>
              <w:pStyle w:val="NoSpacing"/>
              <w:rPr>
                <w:b/>
              </w:rPr>
            </w:pPr>
            <w:r w:rsidRPr="00C8493B">
              <w:rPr>
                <w:b/>
              </w:rPr>
              <w:t>Waves and Electromagnetic Radiation</w:t>
            </w:r>
          </w:p>
        </w:tc>
      </w:tr>
      <w:tr w:rsidR="00271AAA" w:rsidRPr="00C8493B" w14:paraId="7CFAED1C" w14:textId="77777777" w:rsidTr="00271AAA">
        <w:tblPrEx>
          <w:tblLook w:val="0000" w:firstRow="0" w:lastRow="0" w:firstColumn="0" w:lastColumn="0" w:noHBand="0" w:noVBand="0"/>
        </w:tblPrEx>
        <w:tc>
          <w:tcPr>
            <w:tcW w:w="671" w:type="pct"/>
            <w:shd w:val="clear" w:color="auto" w:fill="auto"/>
          </w:tcPr>
          <w:p w14:paraId="13385389" w14:textId="6AE330A8" w:rsidR="00271AAA" w:rsidRPr="00C8493B" w:rsidRDefault="0063159B" w:rsidP="00271AAA">
            <w:pPr>
              <w:pStyle w:val="NoSpacing"/>
            </w:pPr>
            <w:r w:rsidRPr="00C8493B">
              <w:t>A.S.6.5</w:t>
            </w:r>
          </w:p>
        </w:tc>
        <w:tc>
          <w:tcPr>
            <w:tcW w:w="4329" w:type="pct"/>
            <w:shd w:val="clear" w:color="auto" w:fill="auto"/>
          </w:tcPr>
          <w:p w14:paraId="72E958A7" w14:textId="3314E0F6" w:rsidR="00271AAA" w:rsidRPr="00C8493B" w:rsidRDefault="0063159B" w:rsidP="00271AAA">
            <w:pPr>
              <w:pStyle w:val="NoSpacing"/>
            </w:pPr>
            <w:r w:rsidRPr="00C8493B">
              <w:t>Use a model to show how light waves or sound waves are reflected, absorbed, or transmitted through various materials (e.g., colored glass, mirrors, water, air, walls).</w:t>
            </w:r>
          </w:p>
        </w:tc>
      </w:tr>
    </w:tbl>
    <w:p w14:paraId="4167417C" w14:textId="282BAF3B" w:rsidR="00271AAA" w:rsidRPr="00C8493B" w:rsidRDefault="00271AAA" w:rsidP="00271AAA">
      <w:pPr>
        <w:pStyle w:val="NoSpacing"/>
      </w:pPr>
    </w:p>
    <w:p w14:paraId="2EEE245B" w14:textId="4928585C" w:rsidR="0063159B" w:rsidRPr="00C8493B" w:rsidRDefault="0063159B" w:rsidP="00271AAA">
      <w:pPr>
        <w:pStyle w:val="NoSpacing"/>
        <w:rPr>
          <w:b/>
        </w:rPr>
      </w:pPr>
      <w:r w:rsidRPr="00C8493B">
        <w:rPr>
          <w:b/>
        </w:rPr>
        <w:t>Earth and Space Science</w:t>
      </w:r>
    </w:p>
    <w:p w14:paraId="0A2ED54B" w14:textId="77777777" w:rsidR="0063159B" w:rsidRPr="00C8493B" w:rsidRDefault="0063159B" w:rsidP="00271AAA">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271AAA" w:rsidRPr="00C8493B" w14:paraId="2B21C39A" w14:textId="77777777" w:rsidTr="00271AAA">
        <w:tc>
          <w:tcPr>
            <w:tcW w:w="671" w:type="pct"/>
            <w:tcBorders>
              <w:top w:val="single" w:sz="4" w:space="0" w:color="auto"/>
              <w:left w:val="single" w:sz="4" w:space="0" w:color="auto"/>
              <w:bottom w:val="single" w:sz="4" w:space="0" w:color="auto"/>
              <w:right w:val="single" w:sz="4" w:space="0" w:color="auto"/>
            </w:tcBorders>
            <w:shd w:val="clear" w:color="auto" w:fill="auto"/>
            <w:hideMark/>
          </w:tcPr>
          <w:p w14:paraId="314804B2" w14:textId="77777777" w:rsidR="00271AAA" w:rsidRPr="00C8493B" w:rsidRDefault="00271AAA" w:rsidP="00271AAA">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shd w:val="clear" w:color="auto" w:fill="auto"/>
          </w:tcPr>
          <w:p w14:paraId="32E8E18E" w14:textId="71B9B3DF" w:rsidR="00271AAA" w:rsidRPr="00C8493B" w:rsidRDefault="0063159B" w:rsidP="00271AAA">
            <w:pPr>
              <w:pStyle w:val="NoSpacing"/>
              <w:rPr>
                <w:b/>
              </w:rPr>
            </w:pPr>
            <w:r w:rsidRPr="00C8493B">
              <w:rPr>
                <w:b/>
              </w:rPr>
              <w:t>Space Systems</w:t>
            </w:r>
          </w:p>
        </w:tc>
      </w:tr>
      <w:tr w:rsidR="00271AAA" w:rsidRPr="00C8493B" w14:paraId="76BA9323" w14:textId="77777777" w:rsidTr="00271AAA">
        <w:tblPrEx>
          <w:tblLook w:val="0000" w:firstRow="0" w:lastRow="0" w:firstColumn="0" w:lastColumn="0" w:noHBand="0" w:noVBand="0"/>
        </w:tblPrEx>
        <w:tc>
          <w:tcPr>
            <w:tcW w:w="671" w:type="pct"/>
            <w:shd w:val="clear" w:color="auto" w:fill="auto"/>
          </w:tcPr>
          <w:p w14:paraId="4959BB91" w14:textId="53B69113" w:rsidR="00271AAA" w:rsidRPr="00C8493B" w:rsidRDefault="0063159B" w:rsidP="00271AAA">
            <w:pPr>
              <w:pStyle w:val="NoSpacing"/>
            </w:pPr>
            <w:r w:rsidRPr="00C8493B">
              <w:t>A.S.6.6</w:t>
            </w:r>
          </w:p>
        </w:tc>
        <w:tc>
          <w:tcPr>
            <w:tcW w:w="4329" w:type="pct"/>
            <w:shd w:val="clear" w:color="auto" w:fill="auto"/>
          </w:tcPr>
          <w:p w14:paraId="127D949A" w14:textId="63B88DE9" w:rsidR="00271AAA" w:rsidRPr="00C8493B" w:rsidRDefault="0063159B" w:rsidP="00271AAA">
            <w:pPr>
              <w:pStyle w:val="NoSpacing"/>
            </w:pPr>
            <w:r w:rsidRPr="00C8493B">
              <w:t>Use an Earth-Sun-Moon model to show the orbit of the moon around Earth and its cyclic patterns.</w:t>
            </w:r>
          </w:p>
        </w:tc>
      </w:tr>
    </w:tbl>
    <w:p w14:paraId="6EAB9295" w14:textId="77777777" w:rsidR="00271AAA" w:rsidRPr="00C8493B" w:rsidRDefault="00271AAA" w:rsidP="00271AAA">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271AAA" w:rsidRPr="00C8493B" w14:paraId="793886A2" w14:textId="77777777" w:rsidTr="00271AAA">
        <w:tc>
          <w:tcPr>
            <w:tcW w:w="671" w:type="pct"/>
            <w:tcBorders>
              <w:top w:val="single" w:sz="4" w:space="0" w:color="auto"/>
              <w:left w:val="single" w:sz="4" w:space="0" w:color="auto"/>
              <w:bottom w:val="single" w:sz="4" w:space="0" w:color="auto"/>
              <w:right w:val="single" w:sz="4" w:space="0" w:color="auto"/>
            </w:tcBorders>
            <w:shd w:val="clear" w:color="auto" w:fill="auto"/>
            <w:hideMark/>
          </w:tcPr>
          <w:p w14:paraId="47235B7C" w14:textId="77777777" w:rsidR="00271AAA" w:rsidRPr="00C8493B" w:rsidRDefault="00271AAA" w:rsidP="00271AAA">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shd w:val="clear" w:color="auto" w:fill="auto"/>
          </w:tcPr>
          <w:p w14:paraId="3279798B" w14:textId="1151E114" w:rsidR="00271AAA" w:rsidRPr="00C8493B" w:rsidRDefault="0063159B" w:rsidP="00271AAA">
            <w:pPr>
              <w:pStyle w:val="NoSpacing"/>
              <w:rPr>
                <w:b/>
              </w:rPr>
            </w:pPr>
            <w:r w:rsidRPr="00C8493B">
              <w:rPr>
                <w:b/>
              </w:rPr>
              <w:t>Weather and Climate</w:t>
            </w:r>
          </w:p>
        </w:tc>
      </w:tr>
      <w:tr w:rsidR="00271AAA" w:rsidRPr="00C8493B" w14:paraId="2C9C7E7E" w14:textId="77777777" w:rsidTr="00271AAA">
        <w:tblPrEx>
          <w:tblLook w:val="0000" w:firstRow="0" w:lastRow="0" w:firstColumn="0" w:lastColumn="0" w:noHBand="0" w:noVBand="0"/>
        </w:tblPrEx>
        <w:tc>
          <w:tcPr>
            <w:tcW w:w="671" w:type="pct"/>
            <w:shd w:val="clear" w:color="auto" w:fill="auto"/>
          </w:tcPr>
          <w:p w14:paraId="0891FD73" w14:textId="34B6C621" w:rsidR="00271AAA" w:rsidRPr="00C8493B" w:rsidRDefault="0063159B" w:rsidP="00271AAA">
            <w:pPr>
              <w:pStyle w:val="NoSpacing"/>
            </w:pPr>
            <w:r w:rsidRPr="00C8493B">
              <w:t>A.S.6.7</w:t>
            </w:r>
          </w:p>
        </w:tc>
        <w:tc>
          <w:tcPr>
            <w:tcW w:w="4329" w:type="pct"/>
            <w:shd w:val="clear" w:color="auto" w:fill="auto"/>
          </w:tcPr>
          <w:p w14:paraId="63B4DD59" w14:textId="3321B842" w:rsidR="00271AAA" w:rsidRPr="00C8493B" w:rsidRDefault="0063159B" w:rsidP="00271AAA">
            <w:pPr>
              <w:pStyle w:val="NoSpacing"/>
            </w:pPr>
            <w:r w:rsidRPr="00C8493B">
              <w:t>Use observations of local weather conditions to describe patterns over time.</w:t>
            </w:r>
          </w:p>
        </w:tc>
      </w:tr>
      <w:tr w:rsidR="0063159B" w:rsidRPr="00C8493B" w14:paraId="58E054DD" w14:textId="77777777" w:rsidTr="00271AAA">
        <w:tblPrEx>
          <w:tblLook w:val="0000" w:firstRow="0" w:lastRow="0" w:firstColumn="0" w:lastColumn="0" w:noHBand="0" w:noVBand="0"/>
        </w:tblPrEx>
        <w:tc>
          <w:tcPr>
            <w:tcW w:w="671" w:type="pct"/>
            <w:shd w:val="clear" w:color="auto" w:fill="auto"/>
          </w:tcPr>
          <w:p w14:paraId="0E6679A9" w14:textId="4315E09D" w:rsidR="0063159B" w:rsidRPr="00C8493B" w:rsidRDefault="0063159B" w:rsidP="00271AAA">
            <w:pPr>
              <w:pStyle w:val="NoSpacing"/>
            </w:pPr>
            <w:r w:rsidRPr="00C8493B">
              <w:lastRenderedPageBreak/>
              <w:t>A.S.6.8</w:t>
            </w:r>
          </w:p>
        </w:tc>
        <w:tc>
          <w:tcPr>
            <w:tcW w:w="4329" w:type="pct"/>
            <w:shd w:val="clear" w:color="auto" w:fill="auto"/>
          </w:tcPr>
          <w:p w14:paraId="0C55F68E" w14:textId="1BD9E9C3" w:rsidR="0063159B" w:rsidRPr="00C8493B" w:rsidRDefault="0063159B" w:rsidP="00271AAA">
            <w:pPr>
              <w:pStyle w:val="NoSpacing"/>
            </w:pPr>
            <w:r w:rsidRPr="00C8493B">
              <w:t>Use a model to show regional climates based on the rotation of the Earth.</w:t>
            </w:r>
          </w:p>
        </w:tc>
      </w:tr>
    </w:tbl>
    <w:p w14:paraId="0AAD757A" w14:textId="77777777" w:rsidR="00271AAA" w:rsidRPr="00C8493B" w:rsidRDefault="00271AAA" w:rsidP="00271AAA">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271AAA" w:rsidRPr="00C8493B" w14:paraId="32EFAAD2" w14:textId="77777777" w:rsidTr="00271AAA">
        <w:tc>
          <w:tcPr>
            <w:tcW w:w="671" w:type="pct"/>
            <w:tcBorders>
              <w:top w:val="single" w:sz="4" w:space="0" w:color="auto"/>
              <w:left w:val="single" w:sz="4" w:space="0" w:color="auto"/>
              <w:bottom w:val="single" w:sz="4" w:space="0" w:color="auto"/>
              <w:right w:val="single" w:sz="4" w:space="0" w:color="auto"/>
            </w:tcBorders>
            <w:shd w:val="clear" w:color="auto" w:fill="auto"/>
            <w:hideMark/>
          </w:tcPr>
          <w:p w14:paraId="3B808AA9" w14:textId="77777777" w:rsidR="00271AAA" w:rsidRPr="00C8493B" w:rsidRDefault="00271AAA" w:rsidP="00271AAA">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shd w:val="clear" w:color="auto" w:fill="auto"/>
          </w:tcPr>
          <w:p w14:paraId="4D5437DB" w14:textId="6F964A66" w:rsidR="00271AAA" w:rsidRPr="00C8493B" w:rsidRDefault="0063159B" w:rsidP="00271AAA">
            <w:pPr>
              <w:pStyle w:val="NoSpacing"/>
              <w:rPr>
                <w:b/>
              </w:rPr>
            </w:pPr>
            <w:r w:rsidRPr="00C8493B">
              <w:rPr>
                <w:b/>
              </w:rPr>
              <w:t>Human Impacts</w:t>
            </w:r>
          </w:p>
        </w:tc>
      </w:tr>
      <w:tr w:rsidR="00271AAA" w:rsidRPr="00C8493B" w14:paraId="3F83A78E" w14:textId="77777777" w:rsidTr="00271AAA">
        <w:tblPrEx>
          <w:tblLook w:val="0000" w:firstRow="0" w:lastRow="0" w:firstColumn="0" w:lastColumn="0" w:noHBand="0" w:noVBand="0"/>
        </w:tblPrEx>
        <w:tc>
          <w:tcPr>
            <w:tcW w:w="671" w:type="pct"/>
            <w:shd w:val="clear" w:color="auto" w:fill="auto"/>
          </w:tcPr>
          <w:p w14:paraId="2F790119" w14:textId="2AB22612" w:rsidR="00271AAA" w:rsidRPr="00C8493B" w:rsidRDefault="0063159B" w:rsidP="00271AAA">
            <w:pPr>
              <w:pStyle w:val="NoSpacing"/>
            </w:pPr>
            <w:r w:rsidRPr="00C8493B">
              <w:t>A.S.6.9</w:t>
            </w:r>
          </w:p>
        </w:tc>
        <w:tc>
          <w:tcPr>
            <w:tcW w:w="4329" w:type="pct"/>
            <w:shd w:val="clear" w:color="auto" w:fill="auto"/>
          </w:tcPr>
          <w:p w14:paraId="502BE882" w14:textId="2069CE88" w:rsidR="00271AAA" w:rsidRPr="00C8493B" w:rsidRDefault="0063159B" w:rsidP="00271AAA">
            <w:pPr>
              <w:pStyle w:val="NoSpacing"/>
            </w:pPr>
            <w:r w:rsidRPr="00C8493B">
              <w:t>Identify solutions to reduce the impacts of natural hazards on humans (e.g., build above a flood plain, build earth quake resistant buildings, monitor emerging alert systems).</w:t>
            </w:r>
          </w:p>
        </w:tc>
      </w:tr>
    </w:tbl>
    <w:p w14:paraId="0884580D" w14:textId="37135F4A" w:rsidR="00824492" w:rsidRPr="00C8493B" w:rsidRDefault="00824492" w:rsidP="00824492">
      <w:pPr>
        <w:pStyle w:val="NoSpacing"/>
      </w:pPr>
    </w:p>
    <w:p w14:paraId="7D3B6123" w14:textId="3567A973" w:rsidR="0063159B" w:rsidRPr="00C8493B" w:rsidRDefault="0063159B" w:rsidP="00824492">
      <w:pPr>
        <w:pStyle w:val="NoSpacing"/>
        <w:rPr>
          <w:b/>
        </w:rPr>
      </w:pPr>
      <w:r w:rsidRPr="00C8493B">
        <w:rPr>
          <w:b/>
        </w:rPr>
        <w:t>Engineering, Technology, and Applications of Science</w:t>
      </w:r>
    </w:p>
    <w:p w14:paraId="352341CA" w14:textId="77777777" w:rsidR="0063159B" w:rsidRPr="00C8493B" w:rsidRDefault="0063159B" w:rsidP="00824492">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824492" w:rsidRPr="00C8493B" w14:paraId="4A2B8CD3" w14:textId="77777777" w:rsidTr="008F36EC">
        <w:tc>
          <w:tcPr>
            <w:tcW w:w="671" w:type="pct"/>
            <w:tcBorders>
              <w:top w:val="single" w:sz="4" w:space="0" w:color="auto"/>
              <w:left w:val="single" w:sz="4" w:space="0" w:color="auto"/>
              <w:bottom w:val="single" w:sz="4" w:space="0" w:color="auto"/>
              <w:right w:val="single" w:sz="4" w:space="0" w:color="auto"/>
            </w:tcBorders>
            <w:shd w:val="clear" w:color="auto" w:fill="auto"/>
            <w:hideMark/>
          </w:tcPr>
          <w:p w14:paraId="58329EF2" w14:textId="77777777" w:rsidR="00824492" w:rsidRPr="00C8493B" w:rsidRDefault="00824492" w:rsidP="008F36EC">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shd w:val="clear" w:color="auto" w:fill="auto"/>
          </w:tcPr>
          <w:p w14:paraId="29089AE8" w14:textId="0AFF2211" w:rsidR="00824492" w:rsidRPr="00C8493B" w:rsidRDefault="0063159B" w:rsidP="008F36EC">
            <w:pPr>
              <w:pStyle w:val="NoSpacing"/>
              <w:rPr>
                <w:b/>
              </w:rPr>
            </w:pPr>
            <w:r w:rsidRPr="00C8493B">
              <w:rPr>
                <w:b/>
              </w:rPr>
              <w:t>Engineering Design</w:t>
            </w:r>
          </w:p>
        </w:tc>
      </w:tr>
      <w:tr w:rsidR="00824492" w:rsidRPr="00C8493B" w14:paraId="7E0E7B48" w14:textId="77777777" w:rsidTr="008F36EC">
        <w:tblPrEx>
          <w:tblLook w:val="0000" w:firstRow="0" w:lastRow="0" w:firstColumn="0" w:lastColumn="0" w:noHBand="0" w:noVBand="0"/>
        </w:tblPrEx>
        <w:tc>
          <w:tcPr>
            <w:tcW w:w="671" w:type="pct"/>
            <w:shd w:val="clear" w:color="auto" w:fill="auto"/>
          </w:tcPr>
          <w:p w14:paraId="03C64CA1" w14:textId="57C39D52" w:rsidR="00824492" w:rsidRPr="00C8493B" w:rsidRDefault="0063159B" w:rsidP="008F36EC">
            <w:pPr>
              <w:pStyle w:val="NoSpacing"/>
            </w:pPr>
            <w:r w:rsidRPr="00C8493B">
              <w:t>A.S.6.10</w:t>
            </w:r>
          </w:p>
        </w:tc>
        <w:tc>
          <w:tcPr>
            <w:tcW w:w="4329" w:type="pct"/>
            <w:shd w:val="clear" w:color="auto" w:fill="auto"/>
          </w:tcPr>
          <w:p w14:paraId="69766506" w14:textId="0F4FDBD1" w:rsidR="00824492" w:rsidRPr="00C8493B" w:rsidRDefault="0063159B" w:rsidP="008F36EC">
            <w:pPr>
              <w:pStyle w:val="NoSpacing"/>
            </w:pPr>
            <w:r w:rsidRPr="00C8493B">
              <w:t>Identify possible solutions to a problem based on how well each is likely to meet the criteria and constraints of the problem (e.g., building a road in a different place if it floods during heavy rains, planting trees to provide habitats for animals, transporting things from one place to another).</w:t>
            </w:r>
          </w:p>
        </w:tc>
      </w:tr>
    </w:tbl>
    <w:p w14:paraId="0C9C6CC6" w14:textId="470545AE" w:rsidR="00824492" w:rsidRPr="00C8493B" w:rsidRDefault="00824492" w:rsidP="00824492">
      <w:pPr>
        <w:pStyle w:val="NoSpacing"/>
      </w:pPr>
    </w:p>
    <w:p w14:paraId="304EED44" w14:textId="04351644" w:rsidR="0063159B" w:rsidRPr="00C8493B" w:rsidRDefault="0063159B" w:rsidP="00824492">
      <w:pPr>
        <w:pStyle w:val="NoSpacing"/>
        <w:rPr>
          <w:b/>
        </w:rPr>
      </w:pPr>
      <w:r w:rsidRPr="00C8493B">
        <w:rPr>
          <w:b/>
        </w:rPr>
        <w:t>Science Literacy</w:t>
      </w:r>
    </w:p>
    <w:p w14:paraId="31DF57B6" w14:textId="77777777" w:rsidR="0063159B" w:rsidRPr="00C8493B" w:rsidRDefault="0063159B" w:rsidP="00824492">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824492" w:rsidRPr="00C8493B" w14:paraId="6F114238" w14:textId="77777777" w:rsidTr="008F36EC">
        <w:tc>
          <w:tcPr>
            <w:tcW w:w="671" w:type="pct"/>
            <w:tcBorders>
              <w:top w:val="single" w:sz="4" w:space="0" w:color="auto"/>
              <w:left w:val="single" w:sz="4" w:space="0" w:color="auto"/>
              <w:bottom w:val="single" w:sz="4" w:space="0" w:color="auto"/>
              <w:right w:val="single" w:sz="4" w:space="0" w:color="auto"/>
            </w:tcBorders>
            <w:shd w:val="clear" w:color="auto" w:fill="auto"/>
            <w:hideMark/>
          </w:tcPr>
          <w:p w14:paraId="6805A5E5" w14:textId="77777777" w:rsidR="00824492" w:rsidRPr="00C8493B" w:rsidRDefault="00824492" w:rsidP="008F36EC">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shd w:val="clear" w:color="auto" w:fill="auto"/>
          </w:tcPr>
          <w:p w14:paraId="3BBA2459" w14:textId="6D4F86AF" w:rsidR="00824492" w:rsidRPr="00C8493B" w:rsidRDefault="0063159B" w:rsidP="008F36EC">
            <w:pPr>
              <w:pStyle w:val="NoSpacing"/>
              <w:rPr>
                <w:b/>
              </w:rPr>
            </w:pPr>
            <w:r w:rsidRPr="00C8493B">
              <w:rPr>
                <w:b/>
              </w:rPr>
              <w:t>Reading:  Key Ideas and Details</w:t>
            </w:r>
          </w:p>
        </w:tc>
      </w:tr>
      <w:tr w:rsidR="00824492" w:rsidRPr="00C8493B" w14:paraId="6949CB2F" w14:textId="77777777" w:rsidTr="008F36EC">
        <w:tblPrEx>
          <w:tblLook w:val="0000" w:firstRow="0" w:lastRow="0" w:firstColumn="0" w:lastColumn="0" w:noHBand="0" w:noVBand="0"/>
        </w:tblPrEx>
        <w:tc>
          <w:tcPr>
            <w:tcW w:w="671" w:type="pct"/>
            <w:shd w:val="clear" w:color="auto" w:fill="auto"/>
          </w:tcPr>
          <w:p w14:paraId="04266106" w14:textId="51854F85" w:rsidR="00824492" w:rsidRPr="00C8493B" w:rsidRDefault="0063159B" w:rsidP="008F36EC">
            <w:pPr>
              <w:pStyle w:val="NoSpacing"/>
            </w:pPr>
            <w:r w:rsidRPr="00C8493B">
              <w:t>A.S.6.11</w:t>
            </w:r>
          </w:p>
        </w:tc>
        <w:tc>
          <w:tcPr>
            <w:tcW w:w="4329" w:type="pct"/>
            <w:shd w:val="clear" w:color="auto" w:fill="auto"/>
          </w:tcPr>
          <w:p w14:paraId="4F64CE43" w14:textId="4BA0CCE1" w:rsidR="00824492" w:rsidRPr="00C8493B" w:rsidRDefault="0063159B" w:rsidP="008F36EC">
            <w:pPr>
              <w:pStyle w:val="NoSpacing"/>
            </w:pPr>
            <w:r w:rsidRPr="00C8493B">
              <w:t>Follow 1-2 step directions when taking measurements or carrying out experiments.</w:t>
            </w:r>
          </w:p>
        </w:tc>
      </w:tr>
    </w:tbl>
    <w:p w14:paraId="4F04CB06" w14:textId="77777777" w:rsidR="00824492" w:rsidRPr="00C8493B" w:rsidRDefault="00824492" w:rsidP="00824492">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824492" w:rsidRPr="00C8493B" w14:paraId="4CCCC904" w14:textId="77777777" w:rsidTr="008F36EC">
        <w:tc>
          <w:tcPr>
            <w:tcW w:w="671" w:type="pct"/>
            <w:tcBorders>
              <w:top w:val="single" w:sz="4" w:space="0" w:color="auto"/>
              <w:left w:val="single" w:sz="4" w:space="0" w:color="auto"/>
              <w:bottom w:val="single" w:sz="4" w:space="0" w:color="auto"/>
              <w:right w:val="single" w:sz="4" w:space="0" w:color="auto"/>
            </w:tcBorders>
            <w:shd w:val="clear" w:color="auto" w:fill="auto"/>
            <w:hideMark/>
          </w:tcPr>
          <w:p w14:paraId="05ED962D" w14:textId="77777777" w:rsidR="00824492" w:rsidRPr="00C8493B" w:rsidRDefault="00824492" w:rsidP="008F36EC">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shd w:val="clear" w:color="auto" w:fill="auto"/>
          </w:tcPr>
          <w:p w14:paraId="06A6EC88" w14:textId="5DDDE67E" w:rsidR="00824492" w:rsidRPr="00C8493B" w:rsidRDefault="0063159B" w:rsidP="008F36EC">
            <w:pPr>
              <w:pStyle w:val="NoSpacing"/>
              <w:rPr>
                <w:b/>
              </w:rPr>
            </w:pPr>
            <w:r w:rsidRPr="00C8493B">
              <w:rPr>
                <w:b/>
              </w:rPr>
              <w:t>Reading:  Craft and Structure</w:t>
            </w:r>
          </w:p>
        </w:tc>
      </w:tr>
      <w:tr w:rsidR="00824492" w:rsidRPr="00C8493B" w14:paraId="4156FAB9" w14:textId="77777777" w:rsidTr="008F36EC">
        <w:tblPrEx>
          <w:tblLook w:val="0000" w:firstRow="0" w:lastRow="0" w:firstColumn="0" w:lastColumn="0" w:noHBand="0" w:noVBand="0"/>
        </w:tblPrEx>
        <w:tc>
          <w:tcPr>
            <w:tcW w:w="671" w:type="pct"/>
            <w:shd w:val="clear" w:color="auto" w:fill="auto"/>
          </w:tcPr>
          <w:p w14:paraId="67486D5A" w14:textId="62B97DCE" w:rsidR="00824492" w:rsidRPr="00C8493B" w:rsidRDefault="0063159B" w:rsidP="008F36EC">
            <w:pPr>
              <w:pStyle w:val="NoSpacing"/>
            </w:pPr>
            <w:r w:rsidRPr="00C8493B">
              <w:t>A.S.6.12</w:t>
            </w:r>
          </w:p>
        </w:tc>
        <w:tc>
          <w:tcPr>
            <w:tcW w:w="4329" w:type="pct"/>
            <w:shd w:val="clear" w:color="auto" w:fill="auto"/>
          </w:tcPr>
          <w:p w14:paraId="6097F9CC" w14:textId="0BCF7981" w:rsidR="00824492" w:rsidRPr="00C8493B" w:rsidRDefault="0063159B" w:rsidP="008F36EC">
            <w:pPr>
              <w:pStyle w:val="NoSpacing"/>
            </w:pPr>
            <w:r w:rsidRPr="00C8493B">
              <w:t>Match developmentally appropriate words to domain specific definitions.</w:t>
            </w:r>
          </w:p>
        </w:tc>
      </w:tr>
    </w:tbl>
    <w:p w14:paraId="40DD6F76" w14:textId="77777777" w:rsidR="00824492" w:rsidRPr="00C8493B" w:rsidRDefault="00824492" w:rsidP="00824492">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824492" w:rsidRPr="00C8493B" w14:paraId="34C52105" w14:textId="77777777" w:rsidTr="008F36EC">
        <w:tc>
          <w:tcPr>
            <w:tcW w:w="671" w:type="pct"/>
            <w:tcBorders>
              <w:top w:val="single" w:sz="4" w:space="0" w:color="auto"/>
              <w:left w:val="single" w:sz="4" w:space="0" w:color="auto"/>
              <w:bottom w:val="single" w:sz="4" w:space="0" w:color="auto"/>
              <w:right w:val="single" w:sz="4" w:space="0" w:color="auto"/>
            </w:tcBorders>
            <w:shd w:val="clear" w:color="auto" w:fill="auto"/>
            <w:hideMark/>
          </w:tcPr>
          <w:p w14:paraId="0A09DD0F" w14:textId="77777777" w:rsidR="00824492" w:rsidRPr="00C8493B" w:rsidRDefault="00824492" w:rsidP="008F36EC">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shd w:val="clear" w:color="auto" w:fill="auto"/>
          </w:tcPr>
          <w:p w14:paraId="37723E19" w14:textId="342F1FC2" w:rsidR="00824492" w:rsidRPr="00C8493B" w:rsidRDefault="0063159B" w:rsidP="008F36EC">
            <w:pPr>
              <w:pStyle w:val="NoSpacing"/>
              <w:rPr>
                <w:b/>
              </w:rPr>
            </w:pPr>
            <w:r w:rsidRPr="00C8493B">
              <w:rPr>
                <w:b/>
              </w:rPr>
              <w:t>Reading:  Integration of Knowledge and Ideas</w:t>
            </w:r>
          </w:p>
        </w:tc>
      </w:tr>
      <w:tr w:rsidR="00824492" w:rsidRPr="00C8493B" w14:paraId="470BFBE3" w14:textId="77777777" w:rsidTr="008F36EC">
        <w:tblPrEx>
          <w:tblLook w:val="0000" w:firstRow="0" w:lastRow="0" w:firstColumn="0" w:lastColumn="0" w:noHBand="0" w:noVBand="0"/>
        </w:tblPrEx>
        <w:tc>
          <w:tcPr>
            <w:tcW w:w="671" w:type="pct"/>
            <w:shd w:val="clear" w:color="auto" w:fill="auto"/>
          </w:tcPr>
          <w:p w14:paraId="099091CA" w14:textId="741E71AE" w:rsidR="00824492" w:rsidRPr="00C8493B" w:rsidRDefault="0063159B" w:rsidP="008F36EC">
            <w:pPr>
              <w:pStyle w:val="NoSpacing"/>
            </w:pPr>
            <w:r w:rsidRPr="00C8493B">
              <w:t>A.S.6.13</w:t>
            </w:r>
          </w:p>
        </w:tc>
        <w:tc>
          <w:tcPr>
            <w:tcW w:w="4329" w:type="pct"/>
            <w:shd w:val="clear" w:color="auto" w:fill="auto"/>
          </w:tcPr>
          <w:p w14:paraId="0A35A51D" w14:textId="2C210B84" w:rsidR="00824492" w:rsidRPr="00C8493B" w:rsidRDefault="0063159B" w:rsidP="008F36EC">
            <w:pPr>
              <w:pStyle w:val="NoSpacing"/>
            </w:pPr>
            <w:r w:rsidRPr="00C8493B">
              <w:t>Express developmentally appropriate information visually (e.g., in a flowchart, diagram, model).</w:t>
            </w:r>
          </w:p>
        </w:tc>
      </w:tr>
    </w:tbl>
    <w:p w14:paraId="31CB0FB4" w14:textId="77777777" w:rsidR="00824492" w:rsidRPr="00C8493B" w:rsidRDefault="00824492" w:rsidP="00824492">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824492" w:rsidRPr="00C8493B" w14:paraId="7A5D749C" w14:textId="77777777" w:rsidTr="008F36EC">
        <w:tc>
          <w:tcPr>
            <w:tcW w:w="671" w:type="pct"/>
            <w:tcBorders>
              <w:top w:val="single" w:sz="4" w:space="0" w:color="auto"/>
              <w:left w:val="single" w:sz="4" w:space="0" w:color="auto"/>
              <w:bottom w:val="single" w:sz="4" w:space="0" w:color="auto"/>
              <w:right w:val="single" w:sz="4" w:space="0" w:color="auto"/>
            </w:tcBorders>
            <w:shd w:val="clear" w:color="auto" w:fill="auto"/>
            <w:hideMark/>
          </w:tcPr>
          <w:p w14:paraId="562636DE" w14:textId="77777777" w:rsidR="00824492" w:rsidRPr="00C8493B" w:rsidRDefault="00824492" w:rsidP="008F36EC">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shd w:val="clear" w:color="auto" w:fill="auto"/>
          </w:tcPr>
          <w:p w14:paraId="1313D19F" w14:textId="122F85CF" w:rsidR="00824492" w:rsidRPr="00C8493B" w:rsidRDefault="0063159B" w:rsidP="008F36EC">
            <w:pPr>
              <w:pStyle w:val="NoSpacing"/>
              <w:rPr>
                <w:b/>
              </w:rPr>
            </w:pPr>
            <w:r w:rsidRPr="00C8493B">
              <w:rPr>
                <w:b/>
              </w:rPr>
              <w:t>Writing:  Text Types and Purposes</w:t>
            </w:r>
          </w:p>
        </w:tc>
      </w:tr>
      <w:tr w:rsidR="00824492" w:rsidRPr="00C8493B" w14:paraId="779799BF" w14:textId="77777777" w:rsidTr="008F36EC">
        <w:tblPrEx>
          <w:tblLook w:val="0000" w:firstRow="0" w:lastRow="0" w:firstColumn="0" w:lastColumn="0" w:noHBand="0" w:noVBand="0"/>
        </w:tblPrEx>
        <w:tc>
          <w:tcPr>
            <w:tcW w:w="671" w:type="pct"/>
            <w:shd w:val="clear" w:color="auto" w:fill="auto"/>
          </w:tcPr>
          <w:p w14:paraId="6E4F792F" w14:textId="448DFBA0" w:rsidR="00824492" w:rsidRPr="00C8493B" w:rsidRDefault="0063159B" w:rsidP="008F36EC">
            <w:pPr>
              <w:pStyle w:val="NoSpacing"/>
            </w:pPr>
            <w:r w:rsidRPr="00C8493B">
              <w:t>A.S.6.14</w:t>
            </w:r>
          </w:p>
        </w:tc>
        <w:tc>
          <w:tcPr>
            <w:tcW w:w="4329" w:type="pct"/>
            <w:shd w:val="clear" w:color="auto" w:fill="auto"/>
          </w:tcPr>
          <w:p w14:paraId="79E8EB4B" w14:textId="2E1BF2AB" w:rsidR="00824492" w:rsidRPr="00C8493B" w:rsidRDefault="0063159B" w:rsidP="008F36EC">
            <w:pPr>
              <w:pStyle w:val="NoSpacing"/>
            </w:pPr>
            <w:r w:rsidRPr="00C8493B">
              <w:t>Create a picture graphic (</w:t>
            </w:r>
            <w:r w:rsidR="000F705F" w:rsidRPr="00C8493B">
              <w:t xml:space="preserve">e.g., </w:t>
            </w:r>
            <w:r w:rsidRPr="00C8493B">
              <w:t>paper and pencil, pictures from magazines) to represent developmentally appropriate discipline specific content (e.g., weather, food chain, ecosystems, erosion).</w:t>
            </w:r>
          </w:p>
        </w:tc>
      </w:tr>
    </w:tbl>
    <w:p w14:paraId="69E32853" w14:textId="77777777" w:rsidR="001A4172" w:rsidRPr="00C8493B" w:rsidRDefault="001A4172" w:rsidP="00824492">
      <w:pPr>
        <w:pStyle w:val="NoSpacing"/>
        <w:sectPr w:rsidR="001A4172" w:rsidRPr="00C8493B">
          <w:pgSz w:w="12240" w:h="15840"/>
          <w:pgMar w:top="1440" w:right="1440" w:bottom="1440" w:left="1440" w:header="720" w:footer="720" w:gutter="0"/>
          <w:cols w:space="720"/>
          <w:docGrid w:linePitch="360"/>
        </w:sectPr>
      </w:pPr>
    </w:p>
    <w:p w14:paraId="56BE5FB4" w14:textId="79578BEE" w:rsidR="001A4172" w:rsidRPr="00C8493B" w:rsidRDefault="00D911BD" w:rsidP="001A4172">
      <w:pPr>
        <w:pStyle w:val="NoSpacing"/>
      </w:pPr>
      <w:r w:rsidRPr="00C8493B">
        <w:rPr>
          <w:b/>
        </w:rPr>
        <w:lastRenderedPageBreak/>
        <w:t>Alternate Academic Achievement</w:t>
      </w:r>
      <w:r w:rsidRPr="00C8493B">
        <w:rPr>
          <w:rFonts w:cstheme="minorHAnsi"/>
          <w:b/>
          <w:bCs/>
        </w:rPr>
        <w:t xml:space="preserve"> Standards for Science</w:t>
      </w:r>
      <w:r w:rsidR="001A4172" w:rsidRPr="00C8493B">
        <w:rPr>
          <w:rFonts w:cstheme="minorHAnsi"/>
          <w:b/>
          <w:bCs/>
        </w:rPr>
        <w:t xml:space="preserve"> – Grade 7</w:t>
      </w:r>
    </w:p>
    <w:p w14:paraId="0DF23E2F" w14:textId="031FCAC2" w:rsidR="00824492" w:rsidRPr="00C8493B" w:rsidRDefault="00824492" w:rsidP="00824492">
      <w:pPr>
        <w:pStyle w:val="NoSpacing"/>
      </w:pPr>
    </w:p>
    <w:p w14:paraId="3BC3B4C4" w14:textId="3A06A3C8" w:rsidR="001A4172" w:rsidRPr="00C8493B" w:rsidRDefault="001A4172" w:rsidP="001A4172">
      <w:pPr>
        <w:autoSpaceDE w:val="0"/>
        <w:autoSpaceDN w:val="0"/>
        <w:adjustRightInd w:val="0"/>
        <w:spacing w:after="0" w:line="240" w:lineRule="auto"/>
        <w:jc w:val="both"/>
        <w:rPr>
          <w:rFonts w:cstheme="minorHAnsi"/>
        </w:rPr>
      </w:pPr>
      <w:r w:rsidRPr="00C8493B">
        <w:rPr>
          <w:rFonts w:eastAsia="Times New Roman" w:cstheme="minorHAnsi"/>
          <w:bCs/>
        </w:rPr>
        <w:t xml:space="preserve">Seventh grade alternate science standards </w:t>
      </w:r>
      <w:r w:rsidRPr="00C8493B">
        <w:rPr>
          <w:rFonts w:cstheme="minorHAnsi"/>
        </w:rPr>
        <w:t xml:space="preserve">build upon students’ science understanding from earlier grades and provide deeper understandings in six major content topics: </w:t>
      </w:r>
      <w:r w:rsidRPr="00C8493B">
        <w:rPr>
          <w:rFonts w:eastAsia="Times New Roman" w:cstheme="minorHAnsi"/>
          <w:bCs/>
        </w:rPr>
        <w:t xml:space="preserve">Systems; History of Earth; Energy; Forces and Interactions; Structure, Function, and Information Processing; and Human Interactions.  The standards blend core ideas with scientific and engineering practices and crosscutting concepts to support students in developing useable knowledge across the science disciplines.  </w:t>
      </w:r>
      <w:r w:rsidRPr="00C8493B">
        <w:rPr>
          <w:rFonts w:cstheme="minorHAnsi"/>
        </w:rPr>
        <w:t>There is a focus on several scientific practices, which include planning, and carrying out investigations; developing and using models; analyzing and interpreting data; obtaining, evaluating, and communicating information; and engaging in argument from evidence.</w:t>
      </w:r>
      <w:r w:rsidR="000F705F" w:rsidRPr="00C8493B">
        <w:rPr>
          <w:rFonts w:cstheme="minorHAnsi"/>
        </w:rPr>
        <w:t xml:space="preserve">  The Engineering, Technology, and the Application of Science standard is integrated as students identify solutions to problems related to the course standards.  </w:t>
      </w:r>
      <w:r w:rsidRPr="00C8493B">
        <w:rPr>
          <w:rFonts w:cstheme="minorHAnsi"/>
          <w:bCs/>
        </w:rPr>
        <w:t xml:space="preserve">Students will engage in active inquiries, investigations, and hands-on activities as they develop and demonstrate conceptual understandings and research and laboratory described in the standards.  Safety instruction is integrated in all activities, and students will implement safe procedures and practices when manipulating equipment, materials, organisms, and models.  </w:t>
      </w:r>
    </w:p>
    <w:p w14:paraId="5DFA8B5C" w14:textId="77777777" w:rsidR="001A4172" w:rsidRPr="00C8493B" w:rsidRDefault="001A4172" w:rsidP="001A4172">
      <w:pPr>
        <w:autoSpaceDE w:val="0"/>
        <w:autoSpaceDN w:val="0"/>
        <w:adjustRightInd w:val="0"/>
        <w:spacing w:after="0" w:line="240" w:lineRule="auto"/>
        <w:jc w:val="both"/>
        <w:rPr>
          <w:rFonts w:cstheme="minorHAnsi"/>
        </w:rPr>
      </w:pPr>
    </w:p>
    <w:p w14:paraId="6FC11F30" w14:textId="54BF2655" w:rsidR="001A4172" w:rsidRPr="00C8493B" w:rsidRDefault="001A4172" w:rsidP="001A4172">
      <w:pPr>
        <w:spacing w:after="0" w:line="240" w:lineRule="auto"/>
        <w:jc w:val="both"/>
        <w:rPr>
          <w:rFonts w:cstheme="minorHAnsi"/>
        </w:rPr>
      </w:pPr>
      <w:r w:rsidRPr="00C8493B">
        <w:rPr>
          <w:rFonts w:cstheme="minorHAnsi"/>
        </w:rPr>
        <w:t xml:space="preserve">The West Virginia Alternate Academic Achievement Standards for Science are written for students with significant cognitive disabilities with the understanding that the student’s IEP will determine appropriate accommodations and modifications.  </w:t>
      </w:r>
      <w:r w:rsidRPr="00C8493B">
        <w:rPr>
          <w:rFonts w:cstheme="minorHAnsi"/>
          <w:color w:val="000000"/>
        </w:rPr>
        <w:t xml:space="preserve">In addition to the </w:t>
      </w:r>
      <w:r w:rsidR="0030403D" w:rsidRPr="00C8493B">
        <w:rPr>
          <w:rFonts w:cstheme="minorHAnsi"/>
          <w:color w:val="000000"/>
        </w:rPr>
        <w:t>accommodations and modifications</w:t>
      </w:r>
      <w:r w:rsidRPr="00C8493B">
        <w:rPr>
          <w:rFonts w:cstheme="minorHAnsi"/>
          <w:color w:val="000000"/>
        </w:rPr>
        <w:t xml:space="preserve"> listed on the student's IEP, teacher selected scaffolding, guidance, and support are appropriate to best meet the individual student needs with increasing challenge as the learning progresses.</w:t>
      </w:r>
    </w:p>
    <w:p w14:paraId="75B2143E" w14:textId="1DF2002C" w:rsidR="001A4172" w:rsidRPr="00C8493B" w:rsidRDefault="001A4172" w:rsidP="00824492">
      <w:pPr>
        <w:pStyle w:val="NoSpacing"/>
      </w:pPr>
    </w:p>
    <w:p w14:paraId="67FD6070" w14:textId="53536566" w:rsidR="001A4172" w:rsidRPr="00C8493B" w:rsidRDefault="00DC7156" w:rsidP="00824492">
      <w:pPr>
        <w:pStyle w:val="NoSpacing"/>
        <w:rPr>
          <w:b/>
        </w:rPr>
      </w:pPr>
      <w:r w:rsidRPr="00C8493B">
        <w:rPr>
          <w:b/>
        </w:rPr>
        <w:t>Life Science</w:t>
      </w:r>
    </w:p>
    <w:p w14:paraId="673263AD" w14:textId="77777777" w:rsidR="001A4172" w:rsidRPr="00C8493B" w:rsidRDefault="001A4172" w:rsidP="00824492">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824492" w:rsidRPr="00C8493B" w14:paraId="55E1BE65" w14:textId="77777777" w:rsidTr="008F36EC">
        <w:tc>
          <w:tcPr>
            <w:tcW w:w="671" w:type="pct"/>
            <w:tcBorders>
              <w:top w:val="single" w:sz="4" w:space="0" w:color="auto"/>
              <w:left w:val="single" w:sz="4" w:space="0" w:color="auto"/>
              <w:bottom w:val="single" w:sz="4" w:space="0" w:color="auto"/>
              <w:right w:val="single" w:sz="4" w:space="0" w:color="auto"/>
            </w:tcBorders>
            <w:shd w:val="clear" w:color="auto" w:fill="auto"/>
            <w:hideMark/>
          </w:tcPr>
          <w:p w14:paraId="2148460D" w14:textId="77777777" w:rsidR="00824492" w:rsidRPr="00C8493B" w:rsidRDefault="00824492" w:rsidP="008F36EC">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shd w:val="clear" w:color="auto" w:fill="auto"/>
          </w:tcPr>
          <w:p w14:paraId="6CB4244E" w14:textId="73F1F316" w:rsidR="00824492" w:rsidRPr="00C8493B" w:rsidRDefault="00DC7156" w:rsidP="008F36EC">
            <w:pPr>
              <w:pStyle w:val="NoSpacing"/>
              <w:rPr>
                <w:b/>
              </w:rPr>
            </w:pPr>
            <w:r w:rsidRPr="00C8493B">
              <w:rPr>
                <w:b/>
              </w:rPr>
              <w:t>Structure, Function, and Information Processing</w:t>
            </w:r>
          </w:p>
        </w:tc>
      </w:tr>
      <w:tr w:rsidR="00824492" w:rsidRPr="00C8493B" w14:paraId="3AB49B8F" w14:textId="77777777" w:rsidTr="008F36EC">
        <w:tblPrEx>
          <w:tblLook w:val="0000" w:firstRow="0" w:lastRow="0" w:firstColumn="0" w:lastColumn="0" w:noHBand="0" w:noVBand="0"/>
        </w:tblPrEx>
        <w:tc>
          <w:tcPr>
            <w:tcW w:w="671" w:type="pct"/>
            <w:shd w:val="clear" w:color="auto" w:fill="auto"/>
          </w:tcPr>
          <w:p w14:paraId="5051FE7C" w14:textId="04FE83F1" w:rsidR="00824492" w:rsidRPr="00C8493B" w:rsidRDefault="003A4B11" w:rsidP="008F36EC">
            <w:pPr>
              <w:pStyle w:val="NoSpacing"/>
            </w:pPr>
            <w:r w:rsidRPr="00C8493B">
              <w:t>A.S.7.1</w:t>
            </w:r>
          </w:p>
        </w:tc>
        <w:tc>
          <w:tcPr>
            <w:tcW w:w="4329" w:type="pct"/>
            <w:shd w:val="clear" w:color="auto" w:fill="auto"/>
          </w:tcPr>
          <w:p w14:paraId="749CB40F" w14:textId="00C23F2F" w:rsidR="00824492" w:rsidRPr="00C8493B" w:rsidRDefault="003A4B11" w:rsidP="008F36EC">
            <w:pPr>
              <w:pStyle w:val="NoSpacing"/>
            </w:pPr>
            <w:r w:rsidRPr="00C8493B">
              <w:t>Describe how organs (e.g., heart, lungs) support the survival of animals, including humans.</w:t>
            </w:r>
          </w:p>
        </w:tc>
      </w:tr>
      <w:tr w:rsidR="003A4B11" w:rsidRPr="00C8493B" w14:paraId="2F3136AD" w14:textId="77777777" w:rsidTr="008F36EC">
        <w:tblPrEx>
          <w:tblLook w:val="0000" w:firstRow="0" w:lastRow="0" w:firstColumn="0" w:lastColumn="0" w:noHBand="0" w:noVBand="0"/>
        </w:tblPrEx>
        <w:tc>
          <w:tcPr>
            <w:tcW w:w="671" w:type="pct"/>
            <w:shd w:val="clear" w:color="auto" w:fill="auto"/>
          </w:tcPr>
          <w:p w14:paraId="741A33D5" w14:textId="780AA9D9" w:rsidR="003A4B11" w:rsidRPr="00C8493B" w:rsidRDefault="003A4B11" w:rsidP="008F36EC">
            <w:pPr>
              <w:pStyle w:val="NoSpacing"/>
            </w:pPr>
            <w:r w:rsidRPr="00C8493B">
              <w:t>A.S.7.2</w:t>
            </w:r>
          </w:p>
        </w:tc>
        <w:tc>
          <w:tcPr>
            <w:tcW w:w="4329" w:type="pct"/>
            <w:shd w:val="clear" w:color="auto" w:fill="auto"/>
          </w:tcPr>
          <w:p w14:paraId="2C435C1B" w14:textId="30149799" w:rsidR="003A4B11" w:rsidRPr="00C8493B" w:rsidRDefault="003A4B11" w:rsidP="008F36EC">
            <w:pPr>
              <w:pStyle w:val="NoSpacing"/>
            </w:pPr>
            <w:r w:rsidRPr="00C8493B">
              <w:t>Use a model to describe that animals receive different types of information through their sense</w:t>
            </w:r>
            <w:r w:rsidR="000F705F" w:rsidRPr="00C8493B">
              <w:t>s</w:t>
            </w:r>
            <w:r w:rsidRPr="00C8493B">
              <w:t>, process the information in their brain</w:t>
            </w:r>
            <w:r w:rsidR="000F705F" w:rsidRPr="00C8493B">
              <w:t>s</w:t>
            </w:r>
            <w:r w:rsidRPr="00C8493B">
              <w:t>, and respond to the information in different ways.</w:t>
            </w:r>
          </w:p>
        </w:tc>
      </w:tr>
    </w:tbl>
    <w:p w14:paraId="3DC09D62" w14:textId="69235739" w:rsidR="00824492" w:rsidRPr="00C8493B" w:rsidRDefault="00824492" w:rsidP="00824492">
      <w:pPr>
        <w:pStyle w:val="NoSpacing"/>
      </w:pPr>
    </w:p>
    <w:p w14:paraId="0BD621B8" w14:textId="5E3C7220" w:rsidR="00DC7156" w:rsidRPr="00C8493B" w:rsidRDefault="00DC7156" w:rsidP="00824492">
      <w:pPr>
        <w:pStyle w:val="NoSpacing"/>
        <w:rPr>
          <w:b/>
        </w:rPr>
      </w:pPr>
      <w:r w:rsidRPr="00C8493B">
        <w:rPr>
          <w:b/>
        </w:rPr>
        <w:t>Physical Science</w:t>
      </w:r>
    </w:p>
    <w:p w14:paraId="424E3BE5" w14:textId="77777777" w:rsidR="00DC7156" w:rsidRPr="00C8493B" w:rsidRDefault="00DC7156" w:rsidP="00824492">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824492" w:rsidRPr="00C8493B" w14:paraId="63778F63" w14:textId="77777777" w:rsidTr="008F36EC">
        <w:tc>
          <w:tcPr>
            <w:tcW w:w="671" w:type="pct"/>
            <w:tcBorders>
              <w:top w:val="single" w:sz="4" w:space="0" w:color="auto"/>
              <w:left w:val="single" w:sz="4" w:space="0" w:color="auto"/>
              <w:bottom w:val="single" w:sz="4" w:space="0" w:color="auto"/>
              <w:right w:val="single" w:sz="4" w:space="0" w:color="auto"/>
            </w:tcBorders>
            <w:shd w:val="clear" w:color="auto" w:fill="auto"/>
            <w:hideMark/>
          </w:tcPr>
          <w:p w14:paraId="216289AD" w14:textId="77777777" w:rsidR="00824492" w:rsidRPr="00C8493B" w:rsidRDefault="00824492" w:rsidP="008F36EC">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shd w:val="clear" w:color="auto" w:fill="auto"/>
          </w:tcPr>
          <w:p w14:paraId="5C4879DA" w14:textId="16BD4212" w:rsidR="00824492" w:rsidRPr="00C8493B" w:rsidRDefault="00DC7156" w:rsidP="008F36EC">
            <w:pPr>
              <w:pStyle w:val="NoSpacing"/>
              <w:rPr>
                <w:b/>
              </w:rPr>
            </w:pPr>
            <w:r w:rsidRPr="00C8493B">
              <w:rPr>
                <w:b/>
              </w:rPr>
              <w:t>Energy</w:t>
            </w:r>
          </w:p>
        </w:tc>
      </w:tr>
      <w:tr w:rsidR="00824492" w:rsidRPr="00C8493B" w14:paraId="4C39EFB7" w14:textId="77777777" w:rsidTr="008F36EC">
        <w:tblPrEx>
          <w:tblLook w:val="0000" w:firstRow="0" w:lastRow="0" w:firstColumn="0" w:lastColumn="0" w:noHBand="0" w:noVBand="0"/>
        </w:tblPrEx>
        <w:tc>
          <w:tcPr>
            <w:tcW w:w="671" w:type="pct"/>
            <w:shd w:val="clear" w:color="auto" w:fill="auto"/>
          </w:tcPr>
          <w:p w14:paraId="7CC4B815" w14:textId="61EB44EA" w:rsidR="00824492" w:rsidRPr="00C8493B" w:rsidRDefault="003A4B11" w:rsidP="008F36EC">
            <w:pPr>
              <w:pStyle w:val="NoSpacing"/>
            </w:pPr>
            <w:r w:rsidRPr="00C8493B">
              <w:t>A.S.7.3</w:t>
            </w:r>
          </w:p>
        </w:tc>
        <w:tc>
          <w:tcPr>
            <w:tcW w:w="4329" w:type="pct"/>
            <w:shd w:val="clear" w:color="auto" w:fill="auto"/>
          </w:tcPr>
          <w:p w14:paraId="21D6E5C8" w14:textId="3815BAEA" w:rsidR="00824492" w:rsidRPr="00C8493B" w:rsidRDefault="003A4B11" w:rsidP="008F36EC">
            <w:pPr>
              <w:pStyle w:val="NoSpacing"/>
            </w:pPr>
            <w:r w:rsidRPr="00C8493B">
              <w:t>Test a device (e.g., foam, plastic, or metal container, insulated box, or thermos) to either minimize or maximize thermal energy transfer (e.g., keeping liquids hot or cold, allowing liquids to warm or cool quickly, keeping hands warm in cold temperatures).</w:t>
            </w:r>
          </w:p>
        </w:tc>
      </w:tr>
    </w:tbl>
    <w:p w14:paraId="65AE12F3" w14:textId="77777777" w:rsidR="00824492" w:rsidRPr="00C8493B" w:rsidRDefault="00824492" w:rsidP="00824492">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824492" w:rsidRPr="00C8493B" w14:paraId="749B28F7" w14:textId="77777777" w:rsidTr="008F36EC">
        <w:tc>
          <w:tcPr>
            <w:tcW w:w="671" w:type="pct"/>
            <w:tcBorders>
              <w:top w:val="single" w:sz="4" w:space="0" w:color="auto"/>
              <w:left w:val="single" w:sz="4" w:space="0" w:color="auto"/>
              <w:bottom w:val="single" w:sz="4" w:space="0" w:color="auto"/>
              <w:right w:val="single" w:sz="4" w:space="0" w:color="auto"/>
            </w:tcBorders>
            <w:shd w:val="clear" w:color="auto" w:fill="auto"/>
            <w:hideMark/>
          </w:tcPr>
          <w:p w14:paraId="6219DB74" w14:textId="77777777" w:rsidR="00824492" w:rsidRPr="00C8493B" w:rsidRDefault="00824492" w:rsidP="008F36EC">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shd w:val="clear" w:color="auto" w:fill="auto"/>
          </w:tcPr>
          <w:p w14:paraId="1504CF8E" w14:textId="7833F2B0" w:rsidR="00824492" w:rsidRPr="00C8493B" w:rsidRDefault="00DC7156" w:rsidP="008F36EC">
            <w:pPr>
              <w:pStyle w:val="NoSpacing"/>
              <w:rPr>
                <w:b/>
              </w:rPr>
            </w:pPr>
            <w:r w:rsidRPr="00C8493B">
              <w:rPr>
                <w:b/>
              </w:rPr>
              <w:t>Forces and Interactions</w:t>
            </w:r>
          </w:p>
        </w:tc>
      </w:tr>
      <w:tr w:rsidR="00824492" w:rsidRPr="00C8493B" w14:paraId="302213F1" w14:textId="77777777" w:rsidTr="008F36EC">
        <w:tblPrEx>
          <w:tblLook w:val="0000" w:firstRow="0" w:lastRow="0" w:firstColumn="0" w:lastColumn="0" w:noHBand="0" w:noVBand="0"/>
        </w:tblPrEx>
        <w:tc>
          <w:tcPr>
            <w:tcW w:w="671" w:type="pct"/>
            <w:shd w:val="clear" w:color="auto" w:fill="auto"/>
          </w:tcPr>
          <w:p w14:paraId="7F7F7646" w14:textId="5267251A" w:rsidR="00824492" w:rsidRPr="00C8493B" w:rsidRDefault="003A4B11" w:rsidP="008F36EC">
            <w:pPr>
              <w:pStyle w:val="NoSpacing"/>
            </w:pPr>
            <w:r w:rsidRPr="00C8493B">
              <w:t>A.S.7.4</w:t>
            </w:r>
          </w:p>
        </w:tc>
        <w:tc>
          <w:tcPr>
            <w:tcW w:w="4329" w:type="pct"/>
            <w:shd w:val="clear" w:color="auto" w:fill="auto"/>
          </w:tcPr>
          <w:p w14:paraId="57E96705" w14:textId="29C184CD" w:rsidR="00824492" w:rsidRPr="00C8493B" w:rsidRDefault="003A4B11" w:rsidP="008F36EC">
            <w:pPr>
              <w:pStyle w:val="NoSpacing"/>
            </w:pPr>
            <w:r w:rsidRPr="00C8493B">
              <w:t xml:space="preserve">Identify safety equipment or devices that minimize force of a collision (e.g., floor mats, helmets, </w:t>
            </w:r>
            <w:proofErr w:type="gramStart"/>
            <w:r w:rsidRPr="00C8493B">
              <w:t>steel</w:t>
            </w:r>
            <w:proofErr w:type="gramEnd"/>
            <w:r w:rsidRPr="00C8493B">
              <w:t>-toed boots).</w:t>
            </w:r>
          </w:p>
        </w:tc>
      </w:tr>
      <w:tr w:rsidR="003A4B11" w:rsidRPr="00C8493B" w14:paraId="17E8B76E" w14:textId="77777777" w:rsidTr="008F36EC">
        <w:tblPrEx>
          <w:tblLook w:val="0000" w:firstRow="0" w:lastRow="0" w:firstColumn="0" w:lastColumn="0" w:noHBand="0" w:noVBand="0"/>
        </w:tblPrEx>
        <w:tc>
          <w:tcPr>
            <w:tcW w:w="671" w:type="pct"/>
            <w:shd w:val="clear" w:color="auto" w:fill="auto"/>
          </w:tcPr>
          <w:p w14:paraId="663E2A7A" w14:textId="7566F770" w:rsidR="003A4B11" w:rsidRPr="00C8493B" w:rsidRDefault="003A4B11" w:rsidP="008F36EC">
            <w:pPr>
              <w:pStyle w:val="NoSpacing"/>
            </w:pPr>
            <w:r w:rsidRPr="00C8493B">
              <w:t>A.S.7.5</w:t>
            </w:r>
          </w:p>
        </w:tc>
        <w:tc>
          <w:tcPr>
            <w:tcW w:w="4329" w:type="pct"/>
            <w:shd w:val="clear" w:color="auto" w:fill="auto"/>
          </w:tcPr>
          <w:p w14:paraId="79F06F3F" w14:textId="46027B7B" w:rsidR="003A4B11" w:rsidRPr="00C8493B" w:rsidRDefault="003A4B11" w:rsidP="008F36EC">
            <w:pPr>
              <w:pStyle w:val="NoSpacing"/>
            </w:pPr>
            <w:r w:rsidRPr="00C8493B">
              <w:t>Demonstrate and/or describe the change in motion of objects based on the forces acting on those objects.</w:t>
            </w:r>
          </w:p>
        </w:tc>
      </w:tr>
    </w:tbl>
    <w:p w14:paraId="2663D853" w14:textId="50D6FF1B" w:rsidR="00824492" w:rsidRPr="00C8493B" w:rsidRDefault="00824492" w:rsidP="00824492">
      <w:pPr>
        <w:pStyle w:val="NoSpacing"/>
      </w:pPr>
    </w:p>
    <w:p w14:paraId="6305965C" w14:textId="17E21456" w:rsidR="00DC7156" w:rsidRPr="00C8493B" w:rsidRDefault="00DC7156" w:rsidP="00824492">
      <w:pPr>
        <w:pStyle w:val="NoSpacing"/>
      </w:pPr>
      <w:r w:rsidRPr="00C8493B">
        <w:rPr>
          <w:b/>
        </w:rPr>
        <w:t>Earth and Space Sciences</w:t>
      </w:r>
    </w:p>
    <w:p w14:paraId="7A57BF85" w14:textId="77777777" w:rsidR="00DC7156" w:rsidRPr="00C8493B" w:rsidRDefault="00DC7156" w:rsidP="00824492">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824492" w:rsidRPr="00C8493B" w14:paraId="0D255322" w14:textId="77777777" w:rsidTr="008F36EC">
        <w:tc>
          <w:tcPr>
            <w:tcW w:w="671" w:type="pct"/>
            <w:tcBorders>
              <w:top w:val="single" w:sz="4" w:space="0" w:color="auto"/>
              <w:left w:val="single" w:sz="4" w:space="0" w:color="auto"/>
              <w:bottom w:val="single" w:sz="4" w:space="0" w:color="auto"/>
              <w:right w:val="single" w:sz="4" w:space="0" w:color="auto"/>
            </w:tcBorders>
            <w:shd w:val="clear" w:color="auto" w:fill="auto"/>
            <w:hideMark/>
          </w:tcPr>
          <w:p w14:paraId="5F6E9E79" w14:textId="77777777" w:rsidR="00824492" w:rsidRPr="00C8493B" w:rsidRDefault="00824492" w:rsidP="008F36EC">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shd w:val="clear" w:color="auto" w:fill="auto"/>
          </w:tcPr>
          <w:p w14:paraId="31C27C3F" w14:textId="4DD489B9" w:rsidR="00824492" w:rsidRPr="00C8493B" w:rsidRDefault="00DC7156" w:rsidP="008F36EC">
            <w:pPr>
              <w:pStyle w:val="NoSpacing"/>
              <w:rPr>
                <w:b/>
              </w:rPr>
            </w:pPr>
            <w:r w:rsidRPr="00C8493B">
              <w:rPr>
                <w:b/>
              </w:rPr>
              <w:t>Earth’s Systems</w:t>
            </w:r>
          </w:p>
        </w:tc>
      </w:tr>
      <w:tr w:rsidR="00824492" w:rsidRPr="00C8493B" w14:paraId="58A83393" w14:textId="77777777" w:rsidTr="008F36EC">
        <w:tblPrEx>
          <w:tblLook w:val="0000" w:firstRow="0" w:lastRow="0" w:firstColumn="0" w:lastColumn="0" w:noHBand="0" w:noVBand="0"/>
        </w:tblPrEx>
        <w:tc>
          <w:tcPr>
            <w:tcW w:w="671" w:type="pct"/>
            <w:shd w:val="clear" w:color="auto" w:fill="auto"/>
          </w:tcPr>
          <w:p w14:paraId="6BF2F573" w14:textId="554186AE" w:rsidR="00824492" w:rsidRPr="00C8493B" w:rsidRDefault="003A4B11" w:rsidP="008F36EC">
            <w:pPr>
              <w:pStyle w:val="NoSpacing"/>
            </w:pPr>
            <w:r w:rsidRPr="00C8493B">
              <w:lastRenderedPageBreak/>
              <w:t>A.S.7.6</w:t>
            </w:r>
          </w:p>
        </w:tc>
        <w:tc>
          <w:tcPr>
            <w:tcW w:w="4329" w:type="pct"/>
            <w:shd w:val="clear" w:color="auto" w:fill="auto"/>
          </w:tcPr>
          <w:p w14:paraId="62BF1C29" w14:textId="54279769" w:rsidR="00824492" w:rsidRPr="00C8493B" w:rsidRDefault="003A4B11" w:rsidP="008F36EC">
            <w:pPr>
              <w:pStyle w:val="NoSpacing"/>
            </w:pPr>
            <w:r w:rsidRPr="00C8493B">
              <w:t>Use a model to describe changes within the rock cycle between igneous, metamorphic, and sedimentary rock.</w:t>
            </w:r>
          </w:p>
        </w:tc>
      </w:tr>
      <w:tr w:rsidR="003A4B11" w:rsidRPr="00C8493B" w14:paraId="2C048D86" w14:textId="77777777" w:rsidTr="008F36EC">
        <w:tblPrEx>
          <w:tblLook w:val="0000" w:firstRow="0" w:lastRow="0" w:firstColumn="0" w:lastColumn="0" w:noHBand="0" w:noVBand="0"/>
        </w:tblPrEx>
        <w:tc>
          <w:tcPr>
            <w:tcW w:w="671" w:type="pct"/>
            <w:shd w:val="clear" w:color="auto" w:fill="auto"/>
          </w:tcPr>
          <w:p w14:paraId="2FB3DE6E" w14:textId="0AF52CCC" w:rsidR="003A4B11" w:rsidRPr="00C8493B" w:rsidRDefault="003A4B11" w:rsidP="008F36EC">
            <w:pPr>
              <w:pStyle w:val="NoSpacing"/>
            </w:pPr>
            <w:r w:rsidRPr="00C8493B">
              <w:t>A.S.7.7</w:t>
            </w:r>
          </w:p>
        </w:tc>
        <w:tc>
          <w:tcPr>
            <w:tcW w:w="4329" w:type="pct"/>
            <w:shd w:val="clear" w:color="auto" w:fill="auto"/>
          </w:tcPr>
          <w:p w14:paraId="2268DD75" w14:textId="712C15AA" w:rsidR="003A4B11" w:rsidRPr="00C8493B" w:rsidRDefault="003A4B11" w:rsidP="008F36EC">
            <w:pPr>
              <w:pStyle w:val="NoSpacing"/>
            </w:pPr>
            <w:r w:rsidRPr="00C8493B">
              <w:t>Use a model to describe the changes within the water cycle.</w:t>
            </w:r>
          </w:p>
        </w:tc>
      </w:tr>
      <w:tr w:rsidR="003A4B11" w:rsidRPr="00C8493B" w14:paraId="5B2ECB01" w14:textId="77777777" w:rsidTr="008F36EC">
        <w:tblPrEx>
          <w:tblLook w:val="0000" w:firstRow="0" w:lastRow="0" w:firstColumn="0" w:lastColumn="0" w:noHBand="0" w:noVBand="0"/>
        </w:tblPrEx>
        <w:tc>
          <w:tcPr>
            <w:tcW w:w="671" w:type="pct"/>
            <w:shd w:val="clear" w:color="auto" w:fill="auto"/>
          </w:tcPr>
          <w:p w14:paraId="05E3C0F6" w14:textId="5B959545" w:rsidR="003A4B11" w:rsidRPr="00C8493B" w:rsidRDefault="003A4B11" w:rsidP="008F36EC">
            <w:pPr>
              <w:pStyle w:val="NoSpacing"/>
            </w:pPr>
            <w:r w:rsidRPr="00C8493B">
              <w:t>A.S.7.8</w:t>
            </w:r>
          </w:p>
        </w:tc>
        <w:tc>
          <w:tcPr>
            <w:tcW w:w="4329" w:type="pct"/>
            <w:shd w:val="clear" w:color="auto" w:fill="auto"/>
          </w:tcPr>
          <w:p w14:paraId="0D6E4A8D" w14:textId="00E95A1E" w:rsidR="003A4B11" w:rsidRPr="00C8493B" w:rsidRDefault="003A4B11" w:rsidP="000F705F">
            <w:pPr>
              <w:pStyle w:val="NoSpacing"/>
            </w:pPr>
            <w:r w:rsidRPr="00C8493B">
              <w:t xml:space="preserve">Compare two methods people </w:t>
            </w:r>
            <w:r w:rsidR="000F705F" w:rsidRPr="00C8493B">
              <w:t>might</w:t>
            </w:r>
            <w:r w:rsidRPr="00C8493B">
              <w:t xml:space="preserve"> use to help protect the Earth’s resources.</w:t>
            </w:r>
          </w:p>
        </w:tc>
      </w:tr>
    </w:tbl>
    <w:p w14:paraId="47CF70B5" w14:textId="77777777" w:rsidR="00824492" w:rsidRPr="00C8493B" w:rsidRDefault="00824492" w:rsidP="00824492">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824492" w:rsidRPr="00C8493B" w14:paraId="0E741BE0" w14:textId="77777777" w:rsidTr="008F36EC">
        <w:tc>
          <w:tcPr>
            <w:tcW w:w="671" w:type="pct"/>
            <w:tcBorders>
              <w:top w:val="single" w:sz="4" w:space="0" w:color="auto"/>
              <w:left w:val="single" w:sz="4" w:space="0" w:color="auto"/>
              <w:bottom w:val="single" w:sz="4" w:space="0" w:color="auto"/>
              <w:right w:val="single" w:sz="4" w:space="0" w:color="auto"/>
            </w:tcBorders>
            <w:shd w:val="clear" w:color="auto" w:fill="auto"/>
            <w:hideMark/>
          </w:tcPr>
          <w:p w14:paraId="7C23B594" w14:textId="77777777" w:rsidR="00824492" w:rsidRPr="00C8493B" w:rsidRDefault="00824492" w:rsidP="008F36EC">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shd w:val="clear" w:color="auto" w:fill="auto"/>
          </w:tcPr>
          <w:p w14:paraId="00F9E934" w14:textId="209B185E" w:rsidR="00824492" w:rsidRPr="00C8493B" w:rsidRDefault="00DC7156" w:rsidP="008F36EC">
            <w:pPr>
              <w:pStyle w:val="NoSpacing"/>
              <w:rPr>
                <w:b/>
              </w:rPr>
            </w:pPr>
            <w:r w:rsidRPr="00C8493B">
              <w:rPr>
                <w:b/>
              </w:rPr>
              <w:t>History of Earth</w:t>
            </w:r>
          </w:p>
        </w:tc>
      </w:tr>
      <w:tr w:rsidR="00824492" w:rsidRPr="00C8493B" w14:paraId="2077444F" w14:textId="77777777" w:rsidTr="008F36EC">
        <w:tblPrEx>
          <w:tblLook w:val="0000" w:firstRow="0" w:lastRow="0" w:firstColumn="0" w:lastColumn="0" w:noHBand="0" w:noVBand="0"/>
        </w:tblPrEx>
        <w:tc>
          <w:tcPr>
            <w:tcW w:w="671" w:type="pct"/>
            <w:shd w:val="clear" w:color="auto" w:fill="auto"/>
          </w:tcPr>
          <w:p w14:paraId="175E2BC2" w14:textId="2B0F0820" w:rsidR="00824492" w:rsidRPr="00C8493B" w:rsidRDefault="003A4B11" w:rsidP="008F36EC">
            <w:pPr>
              <w:pStyle w:val="NoSpacing"/>
            </w:pPr>
            <w:r w:rsidRPr="00C8493B">
              <w:t>A.S.7.9</w:t>
            </w:r>
          </w:p>
        </w:tc>
        <w:tc>
          <w:tcPr>
            <w:tcW w:w="4329" w:type="pct"/>
            <w:shd w:val="clear" w:color="auto" w:fill="auto"/>
          </w:tcPr>
          <w:p w14:paraId="12C1661E" w14:textId="4CCCD271" w:rsidR="00824492" w:rsidRPr="00C8493B" w:rsidRDefault="003A4B11" w:rsidP="000F705F">
            <w:pPr>
              <w:pStyle w:val="NoSpacing"/>
            </w:pPr>
            <w:r w:rsidRPr="00C8493B">
              <w:t xml:space="preserve">Describe and/or illustrate how the geoscience processes (e.g., freeze-thaw, wind, rain, </w:t>
            </w:r>
            <w:proofErr w:type="gramStart"/>
            <w:r w:rsidRPr="00C8493B">
              <w:t>runoff</w:t>
            </w:r>
            <w:proofErr w:type="gramEnd"/>
            <w:r w:rsidRPr="00C8493B">
              <w:t xml:space="preserve">) change the Earth’s surface (e.g., cracks, crumbling, </w:t>
            </w:r>
            <w:r w:rsidR="000F705F" w:rsidRPr="00C8493B">
              <w:t>forming</w:t>
            </w:r>
            <w:r w:rsidRPr="00C8493B">
              <w:t xml:space="preserve"> creeks and rivers).</w:t>
            </w:r>
          </w:p>
        </w:tc>
      </w:tr>
    </w:tbl>
    <w:p w14:paraId="485C92F7" w14:textId="0F1D8132" w:rsidR="003A4B11" w:rsidRPr="00C8493B" w:rsidRDefault="003A4B11" w:rsidP="00824492">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3A4B11" w:rsidRPr="00C8493B" w14:paraId="79CFE6F8" w14:textId="77777777" w:rsidTr="008F36EC">
        <w:tc>
          <w:tcPr>
            <w:tcW w:w="671" w:type="pct"/>
            <w:tcBorders>
              <w:top w:val="single" w:sz="4" w:space="0" w:color="auto"/>
              <w:left w:val="single" w:sz="4" w:space="0" w:color="auto"/>
              <w:bottom w:val="single" w:sz="4" w:space="0" w:color="auto"/>
              <w:right w:val="single" w:sz="4" w:space="0" w:color="auto"/>
            </w:tcBorders>
            <w:shd w:val="clear" w:color="auto" w:fill="auto"/>
            <w:hideMark/>
          </w:tcPr>
          <w:p w14:paraId="6F58BCC5" w14:textId="77777777" w:rsidR="003A4B11" w:rsidRPr="00C8493B" w:rsidRDefault="003A4B11" w:rsidP="008F36EC">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shd w:val="clear" w:color="auto" w:fill="auto"/>
          </w:tcPr>
          <w:p w14:paraId="3A4EBDB0" w14:textId="15C83687" w:rsidR="003A4B11" w:rsidRPr="00C8493B" w:rsidRDefault="003A4B11" w:rsidP="008F36EC">
            <w:pPr>
              <w:pStyle w:val="NoSpacing"/>
              <w:rPr>
                <w:b/>
              </w:rPr>
            </w:pPr>
            <w:r w:rsidRPr="00C8493B">
              <w:rPr>
                <w:b/>
              </w:rPr>
              <w:t>Human Impacts</w:t>
            </w:r>
          </w:p>
        </w:tc>
      </w:tr>
      <w:tr w:rsidR="003A4B11" w:rsidRPr="00C8493B" w14:paraId="17246C96" w14:textId="77777777" w:rsidTr="008F36EC">
        <w:tblPrEx>
          <w:tblLook w:val="0000" w:firstRow="0" w:lastRow="0" w:firstColumn="0" w:lastColumn="0" w:noHBand="0" w:noVBand="0"/>
        </w:tblPrEx>
        <w:tc>
          <w:tcPr>
            <w:tcW w:w="671" w:type="pct"/>
            <w:shd w:val="clear" w:color="auto" w:fill="auto"/>
          </w:tcPr>
          <w:p w14:paraId="37DCB6B9" w14:textId="7C686100" w:rsidR="003A4B11" w:rsidRPr="00C8493B" w:rsidRDefault="003A4B11" w:rsidP="008F36EC">
            <w:pPr>
              <w:pStyle w:val="NoSpacing"/>
            </w:pPr>
            <w:r w:rsidRPr="00C8493B">
              <w:t>A.S.7.10</w:t>
            </w:r>
          </w:p>
        </w:tc>
        <w:tc>
          <w:tcPr>
            <w:tcW w:w="4329" w:type="pct"/>
            <w:shd w:val="clear" w:color="auto" w:fill="auto"/>
          </w:tcPr>
          <w:p w14:paraId="295AB026" w14:textId="43FD527F" w:rsidR="003A4B11" w:rsidRPr="00C8493B" w:rsidRDefault="003A4B11" w:rsidP="008F36EC">
            <w:pPr>
              <w:pStyle w:val="NoSpacing"/>
            </w:pPr>
            <w:r w:rsidRPr="00C8493B">
              <w:t>Illustrate human impact on the government (e.g., water, land, pollution).</w:t>
            </w:r>
          </w:p>
        </w:tc>
      </w:tr>
    </w:tbl>
    <w:p w14:paraId="79F21408" w14:textId="1B294C91" w:rsidR="003A4B11" w:rsidRPr="00C8493B" w:rsidRDefault="003A4B11" w:rsidP="00824492">
      <w:pPr>
        <w:pStyle w:val="NoSpacing"/>
      </w:pPr>
    </w:p>
    <w:p w14:paraId="0C475AC3" w14:textId="77A89A98" w:rsidR="00DC7156" w:rsidRPr="00C8493B" w:rsidRDefault="00DC7156" w:rsidP="00824492">
      <w:pPr>
        <w:pStyle w:val="NoSpacing"/>
        <w:rPr>
          <w:b/>
        </w:rPr>
      </w:pPr>
      <w:r w:rsidRPr="00C8493B">
        <w:rPr>
          <w:b/>
        </w:rPr>
        <w:t>Engineering, Technology, and Applications of Science</w:t>
      </w:r>
    </w:p>
    <w:p w14:paraId="417B16A2" w14:textId="77777777" w:rsidR="00DC7156" w:rsidRPr="00C8493B" w:rsidRDefault="00DC7156" w:rsidP="00824492">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824492" w:rsidRPr="00C8493B" w14:paraId="3492A7FC" w14:textId="77777777" w:rsidTr="008F36EC">
        <w:tc>
          <w:tcPr>
            <w:tcW w:w="671" w:type="pct"/>
            <w:tcBorders>
              <w:top w:val="single" w:sz="4" w:space="0" w:color="auto"/>
              <w:left w:val="single" w:sz="4" w:space="0" w:color="auto"/>
              <w:bottom w:val="single" w:sz="4" w:space="0" w:color="auto"/>
              <w:right w:val="single" w:sz="4" w:space="0" w:color="auto"/>
            </w:tcBorders>
            <w:shd w:val="clear" w:color="auto" w:fill="auto"/>
            <w:hideMark/>
          </w:tcPr>
          <w:p w14:paraId="630DAF82" w14:textId="77777777" w:rsidR="00824492" w:rsidRPr="00C8493B" w:rsidRDefault="00824492" w:rsidP="008F36EC">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shd w:val="clear" w:color="auto" w:fill="auto"/>
          </w:tcPr>
          <w:p w14:paraId="1F12F01F" w14:textId="2E5E2167" w:rsidR="00824492" w:rsidRPr="00C8493B" w:rsidRDefault="00DC7156" w:rsidP="008F36EC">
            <w:pPr>
              <w:pStyle w:val="NoSpacing"/>
              <w:rPr>
                <w:b/>
              </w:rPr>
            </w:pPr>
            <w:r w:rsidRPr="00C8493B">
              <w:rPr>
                <w:b/>
              </w:rPr>
              <w:t>Engineering Design</w:t>
            </w:r>
          </w:p>
        </w:tc>
      </w:tr>
      <w:tr w:rsidR="00824492" w:rsidRPr="00C8493B" w14:paraId="46F333FF" w14:textId="77777777" w:rsidTr="008F36EC">
        <w:tblPrEx>
          <w:tblLook w:val="0000" w:firstRow="0" w:lastRow="0" w:firstColumn="0" w:lastColumn="0" w:noHBand="0" w:noVBand="0"/>
        </w:tblPrEx>
        <w:tc>
          <w:tcPr>
            <w:tcW w:w="671" w:type="pct"/>
            <w:shd w:val="clear" w:color="auto" w:fill="auto"/>
          </w:tcPr>
          <w:p w14:paraId="79433666" w14:textId="1D86E733" w:rsidR="00824492" w:rsidRPr="00C8493B" w:rsidRDefault="003A4B11" w:rsidP="008F36EC">
            <w:pPr>
              <w:pStyle w:val="NoSpacing"/>
            </w:pPr>
            <w:r w:rsidRPr="00C8493B">
              <w:t>A.S.7.11</w:t>
            </w:r>
          </w:p>
        </w:tc>
        <w:tc>
          <w:tcPr>
            <w:tcW w:w="4329" w:type="pct"/>
            <w:shd w:val="clear" w:color="auto" w:fill="auto"/>
          </w:tcPr>
          <w:p w14:paraId="228AEEAD" w14:textId="51A6712B" w:rsidR="00824492" w:rsidRPr="00C8493B" w:rsidRDefault="003A4B11" w:rsidP="008F36EC">
            <w:pPr>
              <w:pStyle w:val="NoSpacing"/>
            </w:pPr>
            <w:r w:rsidRPr="00C8493B">
              <w:t>Identify possible solutions to a problem based on how well each is likely to meet the criteria and constraints of the problem (e.g., building a road in a different place if it floods during heavy rains, planting trees to provide habitats for animals, transporting things from one place to another</w:t>
            </w:r>
            <w:r w:rsidR="000F705F" w:rsidRPr="00C8493B">
              <w:t>)</w:t>
            </w:r>
            <w:r w:rsidRPr="00C8493B">
              <w:t>.</w:t>
            </w:r>
          </w:p>
        </w:tc>
      </w:tr>
    </w:tbl>
    <w:p w14:paraId="7B1E8C9C" w14:textId="78993521" w:rsidR="00824492" w:rsidRPr="00C8493B" w:rsidRDefault="00824492" w:rsidP="00824492">
      <w:pPr>
        <w:pStyle w:val="NoSpacing"/>
      </w:pPr>
    </w:p>
    <w:p w14:paraId="28981E36" w14:textId="14CCD4A4" w:rsidR="00DC7156" w:rsidRPr="00C8493B" w:rsidRDefault="00DC7156" w:rsidP="00824492">
      <w:pPr>
        <w:pStyle w:val="NoSpacing"/>
        <w:rPr>
          <w:b/>
        </w:rPr>
      </w:pPr>
      <w:r w:rsidRPr="00C8493B">
        <w:rPr>
          <w:b/>
        </w:rPr>
        <w:t>Science Literacy</w:t>
      </w:r>
    </w:p>
    <w:p w14:paraId="2B81C6D8" w14:textId="77777777" w:rsidR="00DC7156" w:rsidRPr="00C8493B" w:rsidRDefault="00DC7156" w:rsidP="00824492">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824492" w:rsidRPr="00C8493B" w14:paraId="5774F374" w14:textId="77777777" w:rsidTr="008F36EC">
        <w:tc>
          <w:tcPr>
            <w:tcW w:w="671" w:type="pct"/>
            <w:tcBorders>
              <w:top w:val="single" w:sz="4" w:space="0" w:color="auto"/>
              <w:left w:val="single" w:sz="4" w:space="0" w:color="auto"/>
              <w:bottom w:val="single" w:sz="4" w:space="0" w:color="auto"/>
              <w:right w:val="single" w:sz="4" w:space="0" w:color="auto"/>
            </w:tcBorders>
            <w:shd w:val="clear" w:color="auto" w:fill="auto"/>
            <w:hideMark/>
          </w:tcPr>
          <w:p w14:paraId="5E0527BE" w14:textId="77777777" w:rsidR="00824492" w:rsidRPr="00C8493B" w:rsidRDefault="00824492" w:rsidP="008F36EC">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shd w:val="clear" w:color="auto" w:fill="auto"/>
          </w:tcPr>
          <w:p w14:paraId="06D29398" w14:textId="42432EAC" w:rsidR="00824492" w:rsidRPr="00C8493B" w:rsidRDefault="00DC7156" w:rsidP="008F36EC">
            <w:pPr>
              <w:pStyle w:val="NoSpacing"/>
              <w:rPr>
                <w:b/>
              </w:rPr>
            </w:pPr>
            <w:r w:rsidRPr="00C8493B">
              <w:rPr>
                <w:b/>
              </w:rPr>
              <w:t>Reading:  Key Ideas and Details</w:t>
            </w:r>
          </w:p>
        </w:tc>
      </w:tr>
      <w:tr w:rsidR="00824492" w:rsidRPr="00C8493B" w14:paraId="4724F422" w14:textId="77777777" w:rsidTr="008F36EC">
        <w:tblPrEx>
          <w:tblLook w:val="0000" w:firstRow="0" w:lastRow="0" w:firstColumn="0" w:lastColumn="0" w:noHBand="0" w:noVBand="0"/>
        </w:tblPrEx>
        <w:tc>
          <w:tcPr>
            <w:tcW w:w="671" w:type="pct"/>
            <w:shd w:val="clear" w:color="auto" w:fill="auto"/>
          </w:tcPr>
          <w:p w14:paraId="3CAC7CB0" w14:textId="4BF1207D" w:rsidR="00824492" w:rsidRPr="00C8493B" w:rsidRDefault="003A4B11" w:rsidP="008F36EC">
            <w:pPr>
              <w:pStyle w:val="NoSpacing"/>
            </w:pPr>
            <w:r w:rsidRPr="00C8493B">
              <w:t>A.S.7.12</w:t>
            </w:r>
          </w:p>
        </w:tc>
        <w:tc>
          <w:tcPr>
            <w:tcW w:w="4329" w:type="pct"/>
            <w:shd w:val="clear" w:color="auto" w:fill="auto"/>
          </w:tcPr>
          <w:p w14:paraId="403833B8" w14:textId="452AC70F" w:rsidR="00824492" w:rsidRPr="00C8493B" w:rsidRDefault="003A4B11" w:rsidP="008F36EC">
            <w:pPr>
              <w:pStyle w:val="NoSpacing"/>
            </w:pPr>
            <w:r w:rsidRPr="00C8493B">
              <w:t>Follow 1-2 step directions when taking measurements or carrying out experiments.</w:t>
            </w:r>
          </w:p>
        </w:tc>
      </w:tr>
    </w:tbl>
    <w:p w14:paraId="6FB69178" w14:textId="77777777" w:rsidR="00824492" w:rsidRPr="00C8493B" w:rsidRDefault="00824492" w:rsidP="00824492">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824492" w:rsidRPr="00C8493B" w14:paraId="70B295A7" w14:textId="77777777" w:rsidTr="008F36EC">
        <w:tc>
          <w:tcPr>
            <w:tcW w:w="671" w:type="pct"/>
            <w:tcBorders>
              <w:top w:val="single" w:sz="4" w:space="0" w:color="auto"/>
              <w:left w:val="single" w:sz="4" w:space="0" w:color="auto"/>
              <w:bottom w:val="single" w:sz="4" w:space="0" w:color="auto"/>
              <w:right w:val="single" w:sz="4" w:space="0" w:color="auto"/>
            </w:tcBorders>
            <w:shd w:val="clear" w:color="auto" w:fill="auto"/>
            <w:hideMark/>
          </w:tcPr>
          <w:p w14:paraId="49F78F9F" w14:textId="77777777" w:rsidR="00824492" w:rsidRPr="00C8493B" w:rsidRDefault="00824492" w:rsidP="008F36EC">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shd w:val="clear" w:color="auto" w:fill="auto"/>
          </w:tcPr>
          <w:p w14:paraId="394D974F" w14:textId="4CCE5F4C" w:rsidR="00824492" w:rsidRPr="00C8493B" w:rsidRDefault="00DC7156" w:rsidP="008F36EC">
            <w:pPr>
              <w:pStyle w:val="NoSpacing"/>
              <w:rPr>
                <w:b/>
              </w:rPr>
            </w:pPr>
            <w:r w:rsidRPr="00C8493B">
              <w:rPr>
                <w:b/>
              </w:rPr>
              <w:t>Reading:  Craft and Structure</w:t>
            </w:r>
          </w:p>
        </w:tc>
      </w:tr>
      <w:tr w:rsidR="00824492" w:rsidRPr="00C8493B" w14:paraId="3EACF08A" w14:textId="77777777" w:rsidTr="008F36EC">
        <w:tblPrEx>
          <w:tblLook w:val="0000" w:firstRow="0" w:lastRow="0" w:firstColumn="0" w:lastColumn="0" w:noHBand="0" w:noVBand="0"/>
        </w:tblPrEx>
        <w:tc>
          <w:tcPr>
            <w:tcW w:w="671" w:type="pct"/>
            <w:shd w:val="clear" w:color="auto" w:fill="auto"/>
          </w:tcPr>
          <w:p w14:paraId="0E240D59" w14:textId="6ABCB872" w:rsidR="00824492" w:rsidRPr="00C8493B" w:rsidRDefault="003A4B11" w:rsidP="008F36EC">
            <w:pPr>
              <w:pStyle w:val="NoSpacing"/>
            </w:pPr>
            <w:r w:rsidRPr="00C8493B">
              <w:t>A.S.7.13</w:t>
            </w:r>
          </w:p>
        </w:tc>
        <w:tc>
          <w:tcPr>
            <w:tcW w:w="4329" w:type="pct"/>
            <w:shd w:val="clear" w:color="auto" w:fill="auto"/>
          </w:tcPr>
          <w:p w14:paraId="1820D58B" w14:textId="2FA7621D" w:rsidR="00824492" w:rsidRPr="00C8493B" w:rsidRDefault="003A4B11" w:rsidP="008F36EC">
            <w:pPr>
              <w:pStyle w:val="NoSpacing"/>
            </w:pPr>
            <w:r w:rsidRPr="00C8493B">
              <w:t>Match developmentally appropriate words to domain specific definitions</w:t>
            </w:r>
          </w:p>
        </w:tc>
      </w:tr>
    </w:tbl>
    <w:p w14:paraId="0B94BD12" w14:textId="77777777" w:rsidR="00824492" w:rsidRPr="00C8493B" w:rsidRDefault="00824492" w:rsidP="00824492">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824492" w:rsidRPr="00C8493B" w14:paraId="6E4FA940" w14:textId="77777777" w:rsidTr="008F36EC">
        <w:tc>
          <w:tcPr>
            <w:tcW w:w="671" w:type="pct"/>
            <w:tcBorders>
              <w:top w:val="single" w:sz="4" w:space="0" w:color="auto"/>
              <w:left w:val="single" w:sz="4" w:space="0" w:color="auto"/>
              <w:bottom w:val="single" w:sz="4" w:space="0" w:color="auto"/>
              <w:right w:val="single" w:sz="4" w:space="0" w:color="auto"/>
            </w:tcBorders>
            <w:shd w:val="clear" w:color="auto" w:fill="auto"/>
            <w:hideMark/>
          </w:tcPr>
          <w:p w14:paraId="64261455" w14:textId="77777777" w:rsidR="00824492" w:rsidRPr="00C8493B" w:rsidRDefault="00824492" w:rsidP="008F36EC">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shd w:val="clear" w:color="auto" w:fill="auto"/>
          </w:tcPr>
          <w:p w14:paraId="23E6F4F2" w14:textId="3654E582" w:rsidR="00824492" w:rsidRPr="00C8493B" w:rsidRDefault="00DC7156" w:rsidP="008F36EC">
            <w:pPr>
              <w:pStyle w:val="NoSpacing"/>
              <w:rPr>
                <w:b/>
              </w:rPr>
            </w:pPr>
            <w:r w:rsidRPr="00C8493B">
              <w:rPr>
                <w:b/>
              </w:rPr>
              <w:t>Reading:  Integration of Knowledge and Ideas</w:t>
            </w:r>
          </w:p>
        </w:tc>
      </w:tr>
      <w:tr w:rsidR="00824492" w:rsidRPr="00C8493B" w14:paraId="54B639F0" w14:textId="77777777" w:rsidTr="008F36EC">
        <w:tblPrEx>
          <w:tblLook w:val="0000" w:firstRow="0" w:lastRow="0" w:firstColumn="0" w:lastColumn="0" w:noHBand="0" w:noVBand="0"/>
        </w:tblPrEx>
        <w:tc>
          <w:tcPr>
            <w:tcW w:w="671" w:type="pct"/>
            <w:shd w:val="clear" w:color="auto" w:fill="auto"/>
          </w:tcPr>
          <w:p w14:paraId="011CE514" w14:textId="125E6967" w:rsidR="00824492" w:rsidRPr="00C8493B" w:rsidRDefault="008F36EC" w:rsidP="008F36EC">
            <w:pPr>
              <w:pStyle w:val="NoSpacing"/>
            </w:pPr>
            <w:r w:rsidRPr="00C8493B">
              <w:t>A.S.7.14</w:t>
            </w:r>
          </w:p>
        </w:tc>
        <w:tc>
          <w:tcPr>
            <w:tcW w:w="4329" w:type="pct"/>
            <w:shd w:val="clear" w:color="auto" w:fill="auto"/>
          </w:tcPr>
          <w:p w14:paraId="4C8CE83D" w14:textId="1E19B4FD" w:rsidR="00824492" w:rsidRPr="00C8493B" w:rsidRDefault="008F36EC" w:rsidP="008F36EC">
            <w:pPr>
              <w:pStyle w:val="NoSpacing"/>
            </w:pPr>
            <w:r w:rsidRPr="00C8493B">
              <w:t>Express developmentally appropriate information visually (e.g., in a flowchart, diagram, model).</w:t>
            </w:r>
          </w:p>
        </w:tc>
      </w:tr>
    </w:tbl>
    <w:p w14:paraId="6DD97FF4" w14:textId="77777777" w:rsidR="00824492" w:rsidRPr="00C8493B" w:rsidRDefault="00824492" w:rsidP="00824492">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824492" w:rsidRPr="00C8493B" w14:paraId="2CC4D12F" w14:textId="77777777" w:rsidTr="008F36EC">
        <w:tc>
          <w:tcPr>
            <w:tcW w:w="671" w:type="pct"/>
            <w:tcBorders>
              <w:top w:val="single" w:sz="4" w:space="0" w:color="auto"/>
              <w:left w:val="single" w:sz="4" w:space="0" w:color="auto"/>
              <w:bottom w:val="single" w:sz="4" w:space="0" w:color="auto"/>
              <w:right w:val="single" w:sz="4" w:space="0" w:color="auto"/>
            </w:tcBorders>
            <w:shd w:val="clear" w:color="auto" w:fill="auto"/>
            <w:hideMark/>
          </w:tcPr>
          <w:p w14:paraId="4C0EB6B1" w14:textId="77777777" w:rsidR="00824492" w:rsidRPr="00C8493B" w:rsidRDefault="00824492" w:rsidP="008F36EC">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shd w:val="clear" w:color="auto" w:fill="auto"/>
          </w:tcPr>
          <w:p w14:paraId="6B83724C" w14:textId="58C54E15" w:rsidR="00824492" w:rsidRPr="00C8493B" w:rsidRDefault="00DC7156" w:rsidP="008F36EC">
            <w:pPr>
              <w:pStyle w:val="NoSpacing"/>
              <w:rPr>
                <w:b/>
              </w:rPr>
            </w:pPr>
            <w:r w:rsidRPr="00C8493B">
              <w:rPr>
                <w:b/>
              </w:rPr>
              <w:t>Writing:  Text Types and Purposes</w:t>
            </w:r>
          </w:p>
        </w:tc>
      </w:tr>
      <w:tr w:rsidR="00824492" w:rsidRPr="00C8493B" w14:paraId="6DA9D9C9" w14:textId="77777777" w:rsidTr="008F36EC">
        <w:tblPrEx>
          <w:tblLook w:val="0000" w:firstRow="0" w:lastRow="0" w:firstColumn="0" w:lastColumn="0" w:noHBand="0" w:noVBand="0"/>
        </w:tblPrEx>
        <w:tc>
          <w:tcPr>
            <w:tcW w:w="671" w:type="pct"/>
            <w:shd w:val="clear" w:color="auto" w:fill="auto"/>
          </w:tcPr>
          <w:p w14:paraId="1599D06B" w14:textId="688B1E55" w:rsidR="00824492" w:rsidRPr="00C8493B" w:rsidRDefault="008F36EC" w:rsidP="008F36EC">
            <w:pPr>
              <w:pStyle w:val="NoSpacing"/>
            </w:pPr>
            <w:r w:rsidRPr="00C8493B">
              <w:t>A.S.7.15</w:t>
            </w:r>
          </w:p>
        </w:tc>
        <w:tc>
          <w:tcPr>
            <w:tcW w:w="4329" w:type="pct"/>
            <w:shd w:val="clear" w:color="auto" w:fill="auto"/>
          </w:tcPr>
          <w:p w14:paraId="48DD5244" w14:textId="15970D4A" w:rsidR="00824492" w:rsidRPr="00C8493B" w:rsidRDefault="008F36EC" w:rsidP="008F36EC">
            <w:pPr>
              <w:pStyle w:val="NoSpacing"/>
            </w:pPr>
            <w:r w:rsidRPr="00C8493B">
              <w:t>Create a picture graphic (</w:t>
            </w:r>
            <w:r w:rsidR="000F705F" w:rsidRPr="00C8493B">
              <w:t xml:space="preserve">e.g., </w:t>
            </w:r>
            <w:r w:rsidRPr="00C8493B">
              <w:t>paper and pencil, pictures from magazine) to represent developmentally appropriate discipline specific content (e.g., weather, food chain, ecosystems, erosion).</w:t>
            </w:r>
          </w:p>
        </w:tc>
      </w:tr>
    </w:tbl>
    <w:p w14:paraId="64B6E6AB" w14:textId="77777777" w:rsidR="00DC7156" w:rsidRPr="00C8493B" w:rsidRDefault="00DC7156" w:rsidP="00824492">
      <w:pPr>
        <w:pStyle w:val="NoSpacing"/>
        <w:sectPr w:rsidR="00DC7156" w:rsidRPr="00C8493B">
          <w:pgSz w:w="12240" w:h="15840"/>
          <w:pgMar w:top="1440" w:right="1440" w:bottom="1440" w:left="1440" w:header="720" w:footer="720" w:gutter="0"/>
          <w:cols w:space="720"/>
          <w:docGrid w:linePitch="360"/>
        </w:sectPr>
      </w:pPr>
    </w:p>
    <w:p w14:paraId="003CEF03" w14:textId="0868C2C9" w:rsidR="00DC7156" w:rsidRPr="00C8493B" w:rsidRDefault="00D911BD" w:rsidP="00DC7156">
      <w:pPr>
        <w:pStyle w:val="NoSpacing"/>
      </w:pPr>
      <w:r w:rsidRPr="00C8493B">
        <w:rPr>
          <w:b/>
        </w:rPr>
        <w:lastRenderedPageBreak/>
        <w:t>Alternate Academic Achievement</w:t>
      </w:r>
      <w:r w:rsidRPr="00C8493B">
        <w:rPr>
          <w:rFonts w:cstheme="minorHAnsi"/>
          <w:b/>
          <w:bCs/>
        </w:rPr>
        <w:t xml:space="preserve"> Standards for Science</w:t>
      </w:r>
      <w:r w:rsidR="00DC7156" w:rsidRPr="00C8493B">
        <w:rPr>
          <w:rFonts w:cstheme="minorHAnsi"/>
          <w:b/>
          <w:bCs/>
        </w:rPr>
        <w:t xml:space="preserve"> – Grade 8</w:t>
      </w:r>
    </w:p>
    <w:p w14:paraId="2814E11E" w14:textId="5F20082B" w:rsidR="00824492" w:rsidRPr="00C8493B" w:rsidRDefault="00824492" w:rsidP="00824492">
      <w:pPr>
        <w:pStyle w:val="NoSpacing"/>
      </w:pPr>
    </w:p>
    <w:p w14:paraId="69C0F15D" w14:textId="205A9BC5" w:rsidR="00DC7156" w:rsidRPr="00C8493B" w:rsidRDefault="00DC7156" w:rsidP="00DC7156">
      <w:pPr>
        <w:autoSpaceDE w:val="0"/>
        <w:autoSpaceDN w:val="0"/>
        <w:adjustRightInd w:val="0"/>
        <w:spacing w:after="0" w:line="240" w:lineRule="auto"/>
        <w:jc w:val="both"/>
        <w:rPr>
          <w:rFonts w:cstheme="minorHAnsi"/>
        </w:rPr>
      </w:pPr>
      <w:r w:rsidRPr="00C8493B">
        <w:rPr>
          <w:rFonts w:eastAsia="Times New Roman" w:cstheme="minorHAnsi"/>
          <w:bCs/>
        </w:rPr>
        <w:t xml:space="preserve">Eighth grade alternate science standards </w:t>
      </w:r>
      <w:r w:rsidRPr="00C8493B">
        <w:rPr>
          <w:rFonts w:cstheme="minorHAnsi"/>
        </w:rPr>
        <w:t xml:space="preserve">build upon students’ science understanding from earlier grades and provide deeper understandings in five major content topics: </w:t>
      </w:r>
      <w:r w:rsidRPr="00C8493B">
        <w:rPr>
          <w:rFonts w:eastAsia="Times New Roman" w:cstheme="minorHAnsi"/>
          <w:bCs/>
        </w:rPr>
        <w:t xml:space="preserve">Structure and Properties of Matter; Chemical Reactions; Growth, Development, and Reproduction of Organisms; Natural Selection and Adaptations; and Human Interactions.  The standards blend core ideas with scientific and engineering practices and crosscutting concepts to support students in developing useable knowledge across the science disciplines.  </w:t>
      </w:r>
      <w:r w:rsidRPr="00C8493B">
        <w:rPr>
          <w:rFonts w:cstheme="minorHAnsi"/>
        </w:rPr>
        <w:t xml:space="preserve">There is a focus on several scientific practices, which include planning, and carrying out investigations; developing and using models; analyzing and interpreting data; obtaining, evaluating, and communicating information.  </w:t>
      </w:r>
      <w:r w:rsidR="000F705F" w:rsidRPr="00C8493B">
        <w:rPr>
          <w:rFonts w:cstheme="minorHAnsi"/>
        </w:rPr>
        <w:t xml:space="preserve">The </w:t>
      </w:r>
      <w:r w:rsidRPr="00C8493B">
        <w:rPr>
          <w:rFonts w:cstheme="minorHAnsi"/>
        </w:rPr>
        <w:t>Engineering, Technology, and the Application of Science standard</w:t>
      </w:r>
      <w:r w:rsidR="000F705F" w:rsidRPr="00C8493B">
        <w:rPr>
          <w:rFonts w:cstheme="minorHAnsi"/>
        </w:rPr>
        <w:t xml:space="preserve"> is </w:t>
      </w:r>
      <w:r w:rsidRPr="00C8493B">
        <w:rPr>
          <w:rFonts w:cstheme="minorHAnsi"/>
        </w:rPr>
        <w:t xml:space="preserve">integrated throughout instruction as students identify solutions to problems related to the course standards.  </w:t>
      </w:r>
      <w:r w:rsidRPr="00C8493B">
        <w:rPr>
          <w:rFonts w:cstheme="minorHAnsi"/>
          <w:bCs/>
        </w:rPr>
        <w:t xml:space="preserve">Students will engage in active inquiries, investigations, and hands-on activities as they develop and demonstrate conceptual understandings and research and laboratory skills described in the standards.  Safety instruction is integrated in all activities, and students will implement safe procedures and practices when manipulating equipment, materials, organisms, and models.  </w:t>
      </w:r>
    </w:p>
    <w:p w14:paraId="29F867B6" w14:textId="77777777" w:rsidR="00DC7156" w:rsidRPr="00C8493B" w:rsidRDefault="00DC7156" w:rsidP="00DC7156">
      <w:pPr>
        <w:autoSpaceDE w:val="0"/>
        <w:autoSpaceDN w:val="0"/>
        <w:adjustRightInd w:val="0"/>
        <w:spacing w:after="0" w:line="240" w:lineRule="auto"/>
        <w:jc w:val="both"/>
        <w:rPr>
          <w:rFonts w:cstheme="minorHAnsi"/>
        </w:rPr>
      </w:pPr>
    </w:p>
    <w:p w14:paraId="39AF6C50" w14:textId="4302F6B5" w:rsidR="00DC7156" w:rsidRPr="00C8493B" w:rsidRDefault="00DC7156" w:rsidP="00DC7156">
      <w:pPr>
        <w:spacing w:after="0" w:line="240" w:lineRule="auto"/>
        <w:jc w:val="both"/>
        <w:rPr>
          <w:rFonts w:cstheme="minorHAnsi"/>
        </w:rPr>
      </w:pPr>
      <w:r w:rsidRPr="00C8493B">
        <w:rPr>
          <w:rFonts w:cstheme="minorHAnsi"/>
        </w:rPr>
        <w:t xml:space="preserve">The West Virginia Alternate Academic Achievement Standards for Science are written for students with significant cognitive disabilities with the understanding that the student’s IEP will determine appropriate accommodations and modifications.  </w:t>
      </w:r>
      <w:r w:rsidRPr="00C8493B">
        <w:rPr>
          <w:rFonts w:cstheme="minorHAnsi"/>
          <w:color w:val="000000"/>
        </w:rPr>
        <w:t xml:space="preserve">In addition to the </w:t>
      </w:r>
      <w:r w:rsidR="0030403D" w:rsidRPr="00C8493B">
        <w:rPr>
          <w:rFonts w:cstheme="minorHAnsi"/>
          <w:color w:val="000000"/>
        </w:rPr>
        <w:t>accommodations and modifications</w:t>
      </w:r>
      <w:r w:rsidRPr="00C8493B">
        <w:rPr>
          <w:rFonts w:cstheme="minorHAnsi"/>
          <w:color w:val="000000"/>
        </w:rPr>
        <w:t xml:space="preserve"> listed on the student's IEP, teacher selected scaffolding, guidance, and support are appropriate to best meet the individual student needs with increasing challenge as the learning progresses.</w:t>
      </w:r>
    </w:p>
    <w:p w14:paraId="6AE64C7C" w14:textId="5FE9F65E" w:rsidR="00DC7156" w:rsidRPr="00C8493B" w:rsidRDefault="00DC7156" w:rsidP="00824492">
      <w:pPr>
        <w:pStyle w:val="NoSpacing"/>
      </w:pPr>
    </w:p>
    <w:p w14:paraId="2D9D6D9C" w14:textId="4B0F2B6E" w:rsidR="00DC7156" w:rsidRPr="00C8493B" w:rsidRDefault="00DC7156" w:rsidP="00824492">
      <w:pPr>
        <w:pStyle w:val="NoSpacing"/>
        <w:rPr>
          <w:b/>
        </w:rPr>
      </w:pPr>
      <w:r w:rsidRPr="00C8493B">
        <w:rPr>
          <w:b/>
        </w:rPr>
        <w:t>Life Science</w:t>
      </w:r>
    </w:p>
    <w:p w14:paraId="2F507316" w14:textId="77777777" w:rsidR="00DC7156" w:rsidRPr="00C8493B" w:rsidRDefault="00DC7156" w:rsidP="00824492">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1A4172" w:rsidRPr="00C8493B" w14:paraId="66BC8C2C" w14:textId="77777777" w:rsidTr="008F36EC">
        <w:tc>
          <w:tcPr>
            <w:tcW w:w="671" w:type="pct"/>
            <w:tcBorders>
              <w:top w:val="single" w:sz="4" w:space="0" w:color="auto"/>
              <w:left w:val="single" w:sz="4" w:space="0" w:color="auto"/>
              <w:bottom w:val="single" w:sz="4" w:space="0" w:color="auto"/>
              <w:right w:val="single" w:sz="4" w:space="0" w:color="auto"/>
            </w:tcBorders>
            <w:shd w:val="clear" w:color="auto" w:fill="auto"/>
            <w:hideMark/>
          </w:tcPr>
          <w:p w14:paraId="12551BBB" w14:textId="77777777" w:rsidR="001A4172" w:rsidRPr="00C8493B" w:rsidRDefault="001A4172" w:rsidP="008F36EC">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shd w:val="clear" w:color="auto" w:fill="auto"/>
          </w:tcPr>
          <w:p w14:paraId="6615A089" w14:textId="2831B45E" w:rsidR="001A4172" w:rsidRPr="00C8493B" w:rsidRDefault="00DC7156" w:rsidP="008F36EC">
            <w:pPr>
              <w:pStyle w:val="NoSpacing"/>
              <w:rPr>
                <w:b/>
              </w:rPr>
            </w:pPr>
            <w:r w:rsidRPr="00C8493B">
              <w:rPr>
                <w:b/>
              </w:rPr>
              <w:t>Growth, Development, and Reproduction of Organism</w:t>
            </w:r>
          </w:p>
        </w:tc>
      </w:tr>
      <w:tr w:rsidR="001A4172" w:rsidRPr="00C8493B" w14:paraId="11B9D03D" w14:textId="77777777" w:rsidTr="008F36EC">
        <w:tblPrEx>
          <w:tblLook w:val="0000" w:firstRow="0" w:lastRow="0" w:firstColumn="0" w:lastColumn="0" w:noHBand="0" w:noVBand="0"/>
        </w:tblPrEx>
        <w:tc>
          <w:tcPr>
            <w:tcW w:w="671" w:type="pct"/>
            <w:shd w:val="clear" w:color="auto" w:fill="auto"/>
          </w:tcPr>
          <w:p w14:paraId="6A5A5D1B" w14:textId="5C5DBF1A" w:rsidR="001A4172" w:rsidRPr="00C8493B" w:rsidRDefault="008F36EC" w:rsidP="008F36EC">
            <w:pPr>
              <w:pStyle w:val="NoSpacing"/>
            </w:pPr>
            <w:r w:rsidRPr="00C8493B">
              <w:t>A.S.8.1</w:t>
            </w:r>
          </w:p>
        </w:tc>
        <w:tc>
          <w:tcPr>
            <w:tcW w:w="4329" w:type="pct"/>
            <w:shd w:val="clear" w:color="auto" w:fill="auto"/>
          </w:tcPr>
          <w:p w14:paraId="27B2CEF2" w14:textId="31D73913" w:rsidR="001A4172" w:rsidRPr="00C8493B" w:rsidRDefault="008F36EC" w:rsidP="008F36EC">
            <w:pPr>
              <w:pStyle w:val="NoSpacing"/>
            </w:pPr>
            <w:r w:rsidRPr="00C8493B">
              <w:t>Describe how environmental resources (e.g., food, light, space, water) influence growth of organisms.</w:t>
            </w:r>
          </w:p>
        </w:tc>
      </w:tr>
      <w:tr w:rsidR="008F36EC" w:rsidRPr="00C8493B" w14:paraId="5E3A0082" w14:textId="77777777" w:rsidTr="008F36EC">
        <w:tblPrEx>
          <w:tblLook w:val="0000" w:firstRow="0" w:lastRow="0" w:firstColumn="0" w:lastColumn="0" w:noHBand="0" w:noVBand="0"/>
        </w:tblPrEx>
        <w:tc>
          <w:tcPr>
            <w:tcW w:w="671" w:type="pct"/>
            <w:shd w:val="clear" w:color="auto" w:fill="auto"/>
          </w:tcPr>
          <w:p w14:paraId="3E55F089" w14:textId="40E5548A" w:rsidR="008F36EC" w:rsidRPr="00C8493B" w:rsidRDefault="008F36EC" w:rsidP="008F36EC">
            <w:pPr>
              <w:pStyle w:val="NoSpacing"/>
            </w:pPr>
            <w:r w:rsidRPr="00C8493B">
              <w:t>A.S.8.2</w:t>
            </w:r>
          </w:p>
        </w:tc>
        <w:tc>
          <w:tcPr>
            <w:tcW w:w="4329" w:type="pct"/>
            <w:shd w:val="clear" w:color="auto" w:fill="auto"/>
          </w:tcPr>
          <w:p w14:paraId="01F990F0" w14:textId="5C27493C" w:rsidR="008F36EC" w:rsidRPr="00C8493B" w:rsidRDefault="008F36EC" w:rsidP="008F36EC">
            <w:pPr>
              <w:pStyle w:val="NoSpacing"/>
            </w:pPr>
            <w:r w:rsidRPr="00C8493B">
              <w:t>Make a claim supported by evidence that offspring inherit traits from their parents.</w:t>
            </w:r>
          </w:p>
        </w:tc>
      </w:tr>
    </w:tbl>
    <w:p w14:paraId="20768216" w14:textId="77777777" w:rsidR="001A4172" w:rsidRPr="00C8493B" w:rsidRDefault="001A4172" w:rsidP="001A4172">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1A4172" w:rsidRPr="00C8493B" w14:paraId="15083183" w14:textId="77777777" w:rsidTr="008F36EC">
        <w:tc>
          <w:tcPr>
            <w:tcW w:w="671" w:type="pct"/>
            <w:tcBorders>
              <w:top w:val="single" w:sz="4" w:space="0" w:color="auto"/>
              <w:left w:val="single" w:sz="4" w:space="0" w:color="auto"/>
              <w:bottom w:val="single" w:sz="4" w:space="0" w:color="auto"/>
              <w:right w:val="single" w:sz="4" w:space="0" w:color="auto"/>
            </w:tcBorders>
            <w:shd w:val="clear" w:color="auto" w:fill="auto"/>
            <w:hideMark/>
          </w:tcPr>
          <w:p w14:paraId="7D695C3B" w14:textId="77777777" w:rsidR="001A4172" w:rsidRPr="00C8493B" w:rsidRDefault="001A4172" w:rsidP="008F36EC">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shd w:val="clear" w:color="auto" w:fill="auto"/>
          </w:tcPr>
          <w:p w14:paraId="4E044642" w14:textId="7B076DBE" w:rsidR="001A4172" w:rsidRPr="00C8493B" w:rsidRDefault="00DC7156" w:rsidP="008F36EC">
            <w:pPr>
              <w:pStyle w:val="NoSpacing"/>
              <w:rPr>
                <w:b/>
              </w:rPr>
            </w:pPr>
            <w:r w:rsidRPr="00C8493B">
              <w:rPr>
                <w:b/>
              </w:rPr>
              <w:t>Natural Selection and Adaptations</w:t>
            </w:r>
          </w:p>
        </w:tc>
      </w:tr>
      <w:tr w:rsidR="001A4172" w:rsidRPr="00C8493B" w14:paraId="057C2E2C" w14:textId="77777777" w:rsidTr="008F36EC">
        <w:tblPrEx>
          <w:tblLook w:val="0000" w:firstRow="0" w:lastRow="0" w:firstColumn="0" w:lastColumn="0" w:noHBand="0" w:noVBand="0"/>
        </w:tblPrEx>
        <w:tc>
          <w:tcPr>
            <w:tcW w:w="671" w:type="pct"/>
            <w:shd w:val="clear" w:color="auto" w:fill="auto"/>
          </w:tcPr>
          <w:p w14:paraId="766038C4" w14:textId="6AAA112C" w:rsidR="001A4172" w:rsidRPr="00C8493B" w:rsidRDefault="008F36EC" w:rsidP="008F36EC">
            <w:pPr>
              <w:pStyle w:val="NoSpacing"/>
            </w:pPr>
            <w:r w:rsidRPr="00C8493B">
              <w:t>A.S.8.3</w:t>
            </w:r>
          </w:p>
        </w:tc>
        <w:tc>
          <w:tcPr>
            <w:tcW w:w="4329" w:type="pct"/>
            <w:shd w:val="clear" w:color="auto" w:fill="auto"/>
          </w:tcPr>
          <w:p w14:paraId="646EB0A9" w14:textId="4BE25D14" w:rsidR="001A4172" w:rsidRPr="00C8493B" w:rsidRDefault="008F36EC" w:rsidP="008F36EC">
            <w:pPr>
              <w:pStyle w:val="NoSpacing"/>
            </w:pPr>
            <w:r w:rsidRPr="00C8493B">
              <w:t>Identify the changes in fossils throughout the history of life on Earth.</w:t>
            </w:r>
          </w:p>
        </w:tc>
      </w:tr>
      <w:tr w:rsidR="008F36EC" w:rsidRPr="00C8493B" w14:paraId="51A3D8D4" w14:textId="77777777" w:rsidTr="008F36EC">
        <w:tblPrEx>
          <w:tblLook w:val="0000" w:firstRow="0" w:lastRow="0" w:firstColumn="0" w:lastColumn="0" w:noHBand="0" w:noVBand="0"/>
        </w:tblPrEx>
        <w:tc>
          <w:tcPr>
            <w:tcW w:w="671" w:type="pct"/>
            <w:shd w:val="clear" w:color="auto" w:fill="auto"/>
          </w:tcPr>
          <w:p w14:paraId="40AAAB06" w14:textId="54DE0AD3" w:rsidR="008F36EC" w:rsidRPr="00C8493B" w:rsidRDefault="008F36EC" w:rsidP="008F36EC">
            <w:pPr>
              <w:pStyle w:val="NoSpacing"/>
            </w:pPr>
            <w:r w:rsidRPr="00C8493B">
              <w:t>A.S.8.4</w:t>
            </w:r>
          </w:p>
        </w:tc>
        <w:tc>
          <w:tcPr>
            <w:tcW w:w="4329" w:type="pct"/>
            <w:shd w:val="clear" w:color="auto" w:fill="auto"/>
          </w:tcPr>
          <w:p w14:paraId="6E6FC9F6" w14:textId="08D02621" w:rsidR="008F36EC" w:rsidRPr="00C8493B" w:rsidRDefault="008F36EC" w:rsidP="008F36EC">
            <w:pPr>
              <w:pStyle w:val="NoSpacing"/>
            </w:pPr>
            <w:r w:rsidRPr="00C8493B">
              <w:t>Match particular species of plants and/or animals to their environments.</w:t>
            </w:r>
          </w:p>
        </w:tc>
      </w:tr>
    </w:tbl>
    <w:p w14:paraId="0803FB3F" w14:textId="026FB546" w:rsidR="001A4172" w:rsidRPr="00C8493B" w:rsidRDefault="001A4172" w:rsidP="001A4172">
      <w:pPr>
        <w:pStyle w:val="NoSpacing"/>
      </w:pPr>
    </w:p>
    <w:p w14:paraId="1289DFED" w14:textId="76157DBB" w:rsidR="00DC7156" w:rsidRPr="00C8493B" w:rsidRDefault="00DC7156" w:rsidP="001A4172">
      <w:pPr>
        <w:pStyle w:val="NoSpacing"/>
        <w:rPr>
          <w:b/>
        </w:rPr>
      </w:pPr>
      <w:r w:rsidRPr="00C8493B">
        <w:rPr>
          <w:b/>
        </w:rPr>
        <w:t>Physical Science</w:t>
      </w:r>
    </w:p>
    <w:p w14:paraId="2D2F5A86" w14:textId="77777777" w:rsidR="00DC7156" w:rsidRPr="00C8493B" w:rsidRDefault="00DC7156" w:rsidP="001A4172">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1A4172" w:rsidRPr="00C8493B" w14:paraId="49E97213" w14:textId="77777777" w:rsidTr="008F36EC">
        <w:tc>
          <w:tcPr>
            <w:tcW w:w="671" w:type="pct"/>
            <w:tcBorders>
              <w:top w:val="single" w:sz="4" w:space="0" w:color="auto"/>
              <w:left w:val="single" w:sz="4" w:space="0" w:color="auto"/>
              <w:bottom w:val="single" w:sz="4" w:space="0" w:color="auto"/>
              <w:right w:val="single" w:sz="4" w:space="0" w:color="auto"/>
            </w:tcBorders>
            <w:shd w:val="clear" w:color="auto" w:fill="auto"/>
            <w:hideMark/>
          </w:tcPr>
          <w:p w14:paraId="1BCA4847" w14:textId="77777777" w:rsidR="001A4172" w:rsidRPr="00C8493B" w:rsidRDefault="001A4172" w:rsidP="008F36EC">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shd w:val="clear" w:color="auto" w:fill="auto"/>
          </w:tcPr>
          <w:p w14:paraId="3A437B99" w14:textId="464B7873" w:rsidR="001A4172" w:rsidRPr="00C8493B" w:rsidRDefault="00DC7156" w:rsidP="008F36EC">
            <w:pPr>
              <w:pStyle w:val="NoSpacing"/>
              <w:rPr>
                <w:b/>
              </w:rPr>
            </w:pPr>
            <w:r w:rsidRPr="00C8493B">
              <w:rPr>
                <w:b/>
              </w:rPr>
              <w:t>Structure and Properties of Matter</w:t>
            </w:r>
          </w:p>
        </w:tc>
      </w:tr>
      <w:tr w:rsidR="001A4172" w:rsidRPr="00C8493B" w14:paraId="17FABFF4" w14:textId="77777777" w:rsidTr="008F36EC">
        <w:tblPrEx>
          <w:tblLook w:val="0000" w:firstRow="0" w:lastRow="0" w:firstColumn="0" w:lastColumn="0" w:noHBand="0" w:noVBand="0"/>
        </w:tblPrEx>
        <w:tc>
          <w:tcPr>
            <w:tcW w:w="671" w:type="pct"/>
            <w:shd w:val="clear" w:color="auto" w:fill="auto"/>
          </w:tcPr>
          <w:p w14:paraId="1BCA2669" w14:textId="1A156828" w:rsidR="001A4172" w:rsidRPr="00C8493B" w:rsidRDefault="008F36EC" w:rsidP="008F36EC">
            <w:pPr>
              <w:pStyle w:val="NoSpacing"/>
            </w:pPr>
            <w:r w:rsidRPr="00C8493B">
              <w:t>A.S.8.5</w:t>
            </w:r>
          </w:p>
        </w:tc>
        <w:tc>
          <w:tcPr>
            <w:tcW w:w="4329" w:type="pct"/>
            <w:shd w:val="clear" w:color="auto" w:fill="auto"/>
          </w:tcPr>
          <w:p w14:paraId="35304603" w14:textId="097ADCE0" w:rsidR="001A4172" w:rsidRPr="00C8493B" w:rsidRDefault="008F36EC" w:rsidP="008F36EC">
            <w:pPr>
              <w:pStyle w:val="NoSpacing"/>
            </w:pPr>
            <w:r w:rsidRPr="00C8493B">
              <w:t>Develop models of atoms and simple molecules.</w:t>
            </w:r>
          </w:p>
        </w:tc>
      </w:tr>
      <w:tr w:rsidR="008F36EC" w:rsidRPr="00C8493B" w14:paraId="3E75F775" w14:textId="77777777" w:rsidTr="008F36EC">
        <w:tblPrEx>
          <w:tblLook w:val="0000" w:firstRow="0" w:lastRow="0" w:firstColumn="0" w:lastColumn="0" w:noHBand="0" w:noVBand="0"/>
        </w:tblPrEx>
        <w:tc>
          <w:tcPr>
            <w:tcW w:w="671" w:type="pct"/>
            <w:shd w:val="clear" w:color="auto" w:fill="auto"/>
          </w:tcPr>
          <w:p w14:paraId="0E8398DD" w14:textId="73A61850" w:rsidR="008F36EC" w:rsidRPr="00C8493B" w:rsidRDefault="008F36EC" w:rsidP="008F36EC">
            <w:pPr>
              <w:pStyle w:val="NoSpacing"/>
            </w:pPr>
            <w:r w:rsidRPr="00C8493B">
              <w:t>A.S.8.6</w:t>
            </w:r>
          </w:p>
        </w:tc>
        <w:tc>
          <w:tcPr>
            <w:tcW w:w="4329" w:type="pct"/>
            <w:shd w:val="clear" w:color="auto" w:fill="auto"/>
          </w:tcPr>
          <w:p w14:paraId="698C17B2" w14:textId="74C9A582" w:rsidR="008F36EC" w:rsidRPr="00C8493B" w:rsidRDefault="008F36EC" w:rsidP="008F36EC">
            <w:pPr>
              <w:pStyle w:val="NoSpacing"/>
            </w:pPr>
            <w:r w:rsidRPr="00C8493B">
              <w:t>Provide examples of using natural resources to create synthetic materials and the impact on society.</w:t>
            </w:r>
          </w:p>
        </w:tc>
      </w:tr>
      <w:tr w:rsidR="008F36EC" w:rsidRPr="00C8493B" w14:paraId="77283CFC" w14:textId="77777777" w:rsidTr="008F36EC">
        <w:tblPrEx>
          <w:tblLook w:val="0000" w:firstRow="0" w:lastRow="0" w:firstColumn="0" w:lastColumn="0" w:noHBand="0" w:noVBand="0"/>
        </w:tblPrEx>
        <w:tc>
          <w:tcPr>
            <w:tcW w:w="671" w:type="pct"/>
            <w:shd w:val="clear" w:color="auto" w:fill="auto"/>
          </w:tcPr>
          <w:p w14:paraId="43854921" w14:textId="011F352A" w:rsidR="008F36EC" w:rsidRPr="00C8493B" w:rsidRDefault="008F36EC" w:rsidP="008F36EC">
            <w:pPr>
              <w:pStyle w:val="NoSpacing"/>
            </w:pPr>
            <w:r w:rsidRPr="00C8493B">
              <w:t>A.S.8.7</w:t>
            </w:r>
          </w:p>
        </w:tc>
        <w:tc>
          <w:tcPr>
            <w:tcW w:w="4329" w:type="pct"/>
            <w:shd w:val="clear" w:color="auto" w:fill="auto"/>
          </w:tcPr>
          <w:p w14:paraId="6B535672" w14:textId="6B49730C" w:rsidR="008F36EC" w:rsidRPr="00C8493B" w:rsidRDefault="008F36EC" w:rsidP="008F36EC">
            <w:pPr>
              <w:pStyle w:val="NoSpacing"/>
            </w:pPr>
            <w:r w:rsidRPr="00C8493B">
              <w:t>Provide evidence that some changes caused by heating or cooling can be reversed and some cannot.</w:t>
            </w:r>
          </w:p>
        </w:tc>
      </w:tr>
    </w:tbl>
    <w:p w14:paraId="09A2A579" w14:textId="77777777" w:rsidR="001A4172" w:rsidRPr="00C8493B" w:rsidRDefault="001A4172" w:rsidP="001A4172">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1A4172" w:rsidRPr="00C8493B" w14:paraId="76150AB9" w14:textId="77777777" w:rsidTr="008F36EC">
        <w:tc>
          <w:tcPr>
            <w:tcW w:w="671" w:type="pct"/>
            <w:tcBorders>
              <w:top w:val="single" w:sz="4" w:space="0" w:color="auto"/>
              <w:left w:val="single" w:sz="4" w:space="0" w:color="auto"/>
              <w:bottom w:val="single" w:sz="4" w:space="0" w:color="auto"/>
              <w:right w:val="single" w:sz="4" w:space="0" w:color="auto"/>
            </w:tcBorders>
            <w:shd w:val="clear" w:color="auto" w:fill="auto"/>
            <w:hideMark/>
          </w:tcPr>
          <w:p w14:paraId="3FB2BE6A" w14:textId="77777777" w:rsidR="001A4172" w:rsidRPr="00C8493B" w:rsidRDefault="001A4172" w:rsidP="008F36EC">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shd w:val="clear" w:color="auto" w:fill="auto"/>
          </w:tcPr>
          <w:p w14:paraId="473FCFD5" w14:textId="0F1FC10C" w:rsidR="001A4172" w:rsidRPr="00C8493B" w:rsidRDefault="00DC7156" w:rsidP="008F36EC">
            <w:pPr>
              <w:pStyle w:val="NoSpacing"/>
              <w:rPr>
                <w:b/>
              </w:rPr>
            </w:pPr>
            <w:r w:rsidRPr="00C8493B">
              <w:rPr>
                <w:b/>
              </w:rPr>
              <w:t>Chemical Reactions</w:t>
            </w:r>
          </w:p>
        </w:tc>
      </w:tr>
      <w:tr w:rsidR="001A4172" w:rsidRPr="00C8493B" w14:paraId="6B4E16A5" w14:textId="77777777" w:rsidTr="008F36EC">
        <w:tblPrEx>
          <w:tblLook w:val="0000" w:firstRow="0" w:lastRow="0" w:firstColumn="0" w:lastColumn="0" w:noHBand="0" w:noVBand="0"/>
        </w:tblPrEx>
        <w:tc>
          <w:tcPr>
            <w:tcW w:w="671" w:type="pct"/>
            <w:shd w:val="clear" w:color="auto" w:fill="auto"/>
          </w:tcPr>
          <w:p w14:paraId="20494E13" w14:textId="2F9196BD" w:rsidR="001A4172" w:rsidRPr="00C8493B" w:rsidRDefault="008F36EC" w:rsidP="008F36EC">
            <w:pPr>
              <w:pStyle w:val="NoSpacing"/>
            </w:pPr>
            <w:r w:rsidRPr="00C8493B">
              <w:t>A.S.8.8</w:t>
            </w:r>
          </w:p>
        </w:tc>
        <w:tc>
          <w:tcPr>
            <w:tcW w:w="4329" w:type="pct"/>
            <w:shd w:val="clear" w:color="auto" w:fill="auto"/>
          </w:tcPr>
          <w:p w14:paraId="3744F3EA" w14:textId="103A9DD6" w:rsidR="001A4172" w:rsidRPr="00C8493B" w:rsidRDefault="008F36EC" w:rsidP="0030403D">
            <w:pPr>
              <w:pStyle w:val="NoSpacing"/>
            </w:pPr>
            <w:r w:rsidRPr="00C8493B">
              <w:t xml:space="preserve">Interpret and analyze data on the properties (e.g., color, texture, odor, and state of matter) of substances before and after chemical changes have occurred (e.g., burning sugar or burning steel wool, rusting metals, dissolving an </w:t>
            </w:r>
            <w:r w:rsidR="0030403D" w:rsidRPr="00C8493B">
              <w:t>effervescent</w:t>
            </w:r>
            <w:r w:rsidRPr="00C8493B">
              <w:t xml:space="preserve"> tablets).</w:t>
            </w:r>
          </w:p>
        </w:tc>
      </w:tr>
    </w:tbl>
    <w:p w14:paraId="2DC7B273" w14:textId="0C07C3BD" w:rsidR="001A4172" w:rsidRPr="00C8493B" w:rsidRDefault="001A4172" w:rsidP="001A4172">
      <w:pPr>
        <w:pStyle w:val="NoSpacing"/>
      </w:pPr>
    </w:p>
    <w:p w14:paraId="20ECEFF2" w14:textId="292155C2" w:rsidR="00DC7156" w:rsidRPr="00C8493B" w:rsidRDefault="00DC7156" w:rsidP="001A4172">
      <w:pPr>
        <w:pStyle w:val="NoSpacing"/>
        <w:rPr>
          <w:b/>
        </w:rPr>
      </w:pPr>
      <w:r w:rsidRPr="00C8493B">
        <w:rPr>
          <w:b/>
        </w:rPr>
        <w:lastRenderedPageBreak/>
        <w:t>Earth and Space Science</w:t>
      </w:r>
    </w:p>
    <w:p w14:paraId="55EF1C6B" w14:textId="77777777" w:rsidR="00DC7156" w:rsidRPr="00C8493B" w:rsidRDefault="00DC7156" w:rsidP="001A4172">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1A4172" w:rsidRPr="00C8493B" w14:paraId="390E56CE" w14:textId="77777777" w:rsidTr="008F36EC">
        <w:tc>
          <w:tcPr>
            <w:tcW w:w="671" w:type="pct"/>
            <w:tcBorders>
              <w:top w:val="single" w:sz="4" w:space="0" w:color="auto"/>
              <w:left w:val="single" w:sz="4" w:space="0" w:color="auto"/>
              <w:bottom w:val="single" w:sz="4" w:space="0" w:color="auto"/>
              <w:right w:val="single" w:sz="4" w:space="0" w:color="auto"/>
            </w:tcBorders>
            <w:shd w:val="clear" w:color="auto" w:fill="auto"/>
            <w:hideMark/>
          </w:tcPr>
          <w:p w14:paraId="6115BF04" w14:textId="77777777" w:rsidR="001A4172" w:rsidRPr="00C8493B" w:rsidRDefault="001A4172" w:rsidP="008F36EC">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shd w:val="clear" w:color="auto" w:fill="auto"/>
          </w:tcPr>
          <w:p w14:paraId="1A4DE31C" w14:textId="65C54CC4" w:rsidR="001A4172" w:rsidRPr="00C8493B" w:rsidRDefault="00DC7156" w:rsidP="008F36EC">
            <w:pPr>
              <w:pStyle w:val="NoSpacing"/>
              <w:rPr>
                <w:b/>
              </w:rPr>
            </w:pPr>
            <w:r w:rsidRPr="00C8493B">
              <w:rPr>
                <w:b/>
              </w:rPr>
              <w:t>Human Impact</w:t>
            </w:r>
          </w:p>
        </w:tc>
      </w:tr>
      <w:tr w:rsidR="001A4172" w:rsidRPr="00C8493B" w14:paraId="4F684B1A" w14:textId="77777777" w:rsidTr="008F36EC">
        <w:tblPrEx>
          <w:tblLook w:val="0000" w:firstRow="0" w:lastRow="0" w:firstColumn="0" w:lastColumn="0" w:noHBand="0" w:noVBand="0"/>
        </w:tblPrEx>
        <w:tc>
          <w:tcPr>
            <w:tcW w:w="671" w:type="pct"/>
            <w:shd w:val="clear" w:color="auto" w:fill="auto"/>
          </w:tcPr>
          <w:p w14:paraId="7624E810" w14:textId="0F5D9914" w:rsidR="001A4172" w:rsidRPr="00C8493B" w:rsidRDefault="008F36EC" w:rsidP="008F36EC">
            <w:pPr>
              <w:pStyle w:val="NoSpacing"/>
            </w:pPr>
            <w:r w:rsidRPr="00C8493B">
              <w:t>A.S.8.9</w:t>
            </w:r>
          </w:p>
        </w:tc>
        <w:tc>
          <w:tcPr>
            <w:tcW w:w="4329" w:type="pct"/>
            <w:shd w:val="clear" w:color="auto" w:fill="auto"/>
          </w:tcPr>
          <w:p w14:paraId="00E795BE" w14:textId="795649FA" w:rsidR="001A4172" w:rsidRPr="00C8493B" w:rsidRDefault="008F36EC" w:rsidP="008F36EC">
            <w:pPr>
              <w:pStyle w:val="NoSpacing"/>
            </w:pPr>
            <w:r w:rsidRPr="00C8493B">
              <w:t>Demonstrate an understanding that an increase in human population will require more resources from the Earth.</w:t>
            </w:r>
          </w:p>
        </w:tc>
      </w:tr>
    </w:tbl>
    <w:p w14:paraId="6F15FD4F" w14:textId="01020388" w:rsidR="001A4172" w:rsidRPr="00C8493B" w:rsidRDefault="001A4172" w:rsidP="001A4172">
      <w:pPr>
        <w:pStyle w:val="NoSpacing"/>
      </w:pPr>
    </w:p>
    <w:p w14:paraId="454E2F8E" w14:textId="42EE37AA" w:rsidR="00DC7156" w:rsidRPr="00C8493B" w:rsidRDefault="00DC7156" w:rsidP="001A4172">
      <w:pPr>
        <w:pStyle w:val="NoSpacing"/>
        <w:rPr>
          <w:b/>
        </w:rPr>
      </w:pPr>
      <w:r w:rsidRPr="00C8493B">
        <w:rPr>
          <w:b/>
        </w:rPr>
        <w:t>Engineering, Technology, and Applications of Science</w:t>
      </w:r>
    </w:p>
    <w:p w14:paraId="01678D2F" w14:textId="77777777" w:rsidR="00DC7156" w:rsidRPr="00C8493B" w:rsidRDefault="00DC7156" w:rsidP="001A4172">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1A4172" w:rsidRPr="00C8493B" w14:paraId="6FAA3166" w14:textId="77777777" w:rsidTr="008F36EC">
        <w:tc>
          <w:tcPr>
            <w:tcW w:w="671" w:type="pct"/>
            <w:tcBorders>
              <w:top w:val="single" w:sz="4" w:space="0" w:color="auto"/>
              <w:left w:val="single" w:sz="4" w:space="0" w:color="auto"/>
              <w:bottom w:val="single" w:sz="4" w:space="0" w:color="auto"/>
              <w:right w:val="single" w:sz="4" w:space="0" w:color="auto"/>
            </w:tcBorders>
            <w:shd w:val="clear" w:color="auto" w:fill="auto"/>
            <w:hideMark/>
          </w:tcPr>
          <w:p w14:paraId="39A3B556" w14:textId="77777777" w:rsidR="001A4172" w:rsidRPr="00C8493B" w:rsidRDefault="001A4172" w:rsidP="008F36EC">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shd w:val="clear" w:color="auto" w:fill="auto"/>
          </w:tcPr>
          <w:p w14:paraId="587084F9" w14:textId="64B65CD5" w:rsidR="001A4172" w:rsidRPr="00C8493B" w:rsidRDefault="00DC7156" w:rsidP="008F36EC">
            <w:pPr>
              <w:pStyle w:val="NoSpacing"/>
              <w:rPr>
                <w:b/>
              </w:rPr>
            </w:pPr>
            <w:r w:rsidRPr="00C8493B">
              <w:rPr>
                <w:b/>
              </w:rPr>
              <w:t>Engineering Design</w:t>
            </w:r>
          </w:p>
        </w:tc>
      </w:tr>
      <w:tr w:rsidR="001A4172" w:rsidRPr="00C8493B" w14:paraId="3DD5F6BC" w14:textId="77777777" w:rsidTr="008F36EC">
        <w:tblPrEx>
          <w:tblLook w:val="0000" w:firstRow="0" w:lastRow="0" w:firstColumn="0" w:lastColumn="0" w:noHBand="0" w:noVBand="0"/>
        </w:tblPrEx>
        <w:tc>
          <w:tcPr>
            <w:tcW w:w="671" w:type="pct"/>
            <w:shd w:val="clear" w:color="auto" w:fill="auto"/>
          </w:tcPr>
          <w:p w14:paraId="6F361A4D" w14:textId="20429518" w:rsidR="001A4172" w:rsidRPr="00C8493B" w:rsidRDefault="008F36EC" w:rsidP="008F36EC">
            <w:pPr>
              <w:pStyle w:val="NoSpacing"/>
            </w:pPr>
            <w:r w:rsidRPr="00C8493B">
              <w:t>A.S.8.10</w:t>
            </w:r>
          </w:p>
        </w:tc>
        <w:tc>
          <w:tcPr>
            <w:tcW w:w="4329" w:type="pct"/>
            <w:shd w:val="clear" w:color="auto" w:fill="auto"/>
          </w:tcPr>
          <w:p w14:paraId="099BECBE" w14:textId="14788DC3" w:rsidR="001A4172" w:rsidRPr="00C8493B" w:rsidRDefault="008F36EC" w:rsidP="008F36EC">
            <w:pPr>
              <w:pStyle w:val="NoSpacing"/>
            </w:pPr>
            <w:r w:rsidRPr="00C8493B">
              <w:t>Identify possible solutions to a problem based on how well each is likely to meet the criteria and constraints of the problem (e.g., building a road in a different place if it floods during heavy rains, planting trees to provide habitats for animals, transporting things from one place to another</w:t>
            </w:r>
            <w:r w:rsidR="00C8493B">
              <w:t>)</w:t>
            </w:r>
            <w:r w:rsidRPr="00C8493B">
              <w:t>.</w:t>
            </w:r>
          </w:p>
        </w:tc>
      </w:tr>
    </w:tbl>
    <w:p w14:paraId="54676F99" w14:textId="08F44019" w:rsidR="001A4172" w:rsidRPr="00C8493B" w:rsidRDefault="001A4172" w:rsidP="001A4172">
      <w:pPr>
        <w:pStyle w:val="NoSpacing"/>
      </w:pPr>
    </w:p>
    <w:p w14:paraId="1D4BA6B9" w14:textId="04C1B10F" w:rsidR="00DC7156" w:rsidRPr="00C8493B" w:rsidRDefault="00DC7156" w:rsidP="001A4172">
      <w:pPr>
        <w:pStyle w:val="NoSpacing"/>
        <w:rPr>
          <w:b/>
        </w:rPr>
      </w:pPr>
      <w:r w:rsidRPr="00C8493B">
        <w:rPr>
          <w:b/>
        </w:rPr>
        <w:t>Science Literacy</w:t>
      </w:r>
    </w:p>
    <w:p w14:paraId="2D139744" w14:textId="77777777" w:rsidR="00DC7156" w:rsidRPr="00C8493B" w:rsidRDefault="00DC7156" w:rsidP="001A4172">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1A4172" w:rsidRPr="00C8493B" w14:paraId="67E2774E" w14:textId="77777777" w:rsidTr="008F36EC">
        <w:tc>
          <w:tcPr>
            <w:tcW w:w="671" w:type="pct"/>
            <w:tcBorders>
              <w:top w:val="single" w:sz="4" w:space="0" w:color="auto"/>
              <w:left w:val="single" w:sz="4" w:space="0" w:color="auto"/>
              <w:bottom w:val="single" w:sz="4" w:space="0" w:color="auto"/>
              <w:right w:val="single" w:sz="4" w:space="0" w:color="auto"/>
            </w:tcBorders>
            <w:shd w:val="clear" w:color="auto" w:fill="auto"/>
            <w:hideMark/>
          </w:tcPr>
          <w:p w14:paraId="1F31309A" w14:textId="77777777" w:rsidR="001A4172" w:rsidRPr="00C8493B" w:rsidRDefault="001A4172" w:rsidP="008F36EC">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shd w:val="clear" w:color="auto" w:fill="auto"/>
          </w:tcPr>
          <w:p w14:paraId="3D224CA0" w14:textId="5C5431EE" w:rsidR="001A4172" w:rsidRPr="00C8493B" w:rsidRDefault="00DC7156" w:rsidP="008F36EC">
            <w:pPr>
              <w:pStyle w:val="NoSpacing"/>
              <w:rPr>
                <w:b/>
              </w:rPr>
            </w:pPr>
            <w:r w:rsidRPr="00C8493B">
              <w:rPr>
                <w:b/>
              </w:rPr>
              <w:t>Reading:  Key Ideas and Details</w:t>
            </w:r>
          </w:p>
        </w:tc>
      </w:tr>
      <w:tr w:rsidR="001A4172" w:rsidRPr="00C8493B" w14:paraId="64DE175E" w14:textId="77777777" w:rsidTr="008F36EC">
        <w:tblPrEx>
          <w:tblLook w:val="0000" w:firstRow="0" w:lastRow="0" w:firstColumn="0" w:lastColumn="0" w:noHBand="0" w:noVBand="0"/>
        </w:tblPrEx>
        <w:tc>
          <w:tcPr>
            <w:tcW w:w="671" w:type="pct"/>
            <w:shd w:val="clear" w:color="auto" w:fill="auto"/>
          </w:tcPr>
          <w:p w14:paraId="7607DBBA" w14:textId="4A9E3A42" w:rsidR="001A4172" w:rsidRPr="00C8493B" w:rsidRDefault="008F36EC" w:rsidP="008F36EC">
            <w:pPr>
              <w:pStyle w:val="NoSpacing"/>
            </w:pPr>
            <w:r w:rsidRPr="00C8493B">
              <w:t>A.S.8.11</w:t>
            </w:r>
          </w:p>
        </w:tc>
        <w:tc>
          <w:tcPr>
            <w:tcW w:w="4329" w:type="pct"/>
            <w:shd w:val="clear" w:color="auto" w:fill="auto"/>
          </w:tcPr>
          <w:p w14:paraId="26855A18" w14:textId="09F5142F" w:rsidR="001A4172" w:rsidRPr="00C8493B" w:rsidRDefault="008F36EC" w:rsidP="008F36EC">
            <w:pPr>
              <w:pStyle w:val="NoSpacing"/>
            </w:pPr>
            <w:r w:rsidRPr="00C8493B">
              <w:t>Follow 1-2 step directions when taking measurements or carrying out experiments.</w:t>
            </w:r>
          </w:p>
        </w:tc>
      </w:tr>
    </w:tbl>
    <w:p w14:paraId="37336A62" w14:textId="77777777" w:rsidR="001A4172" w:rsidRPr="00C8493B" w:rsidRDefault="001A4172" w:rsidP="001A4172">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1A4172" w:rsidRPr="00C8493B" w14:paraId="0D319F81" w14:textId="77777777" w:rsidTr="008F36EC">
        <w:tc>
          <w:tcPr>
            <w:tcW w:w="671" w:type="pct"/>
            <w:tcBorders>
              <w:top w:val="single" w:sz="4" w:space="0" w:color="auto"/>
              <w:left w:val="single" w:sz="4" w:space="0" w:color="auto"/>
              <w:bottom w:val="single" w:sz="4" w:space="0" w:color="auto"/>
              <w:right w:val="single" w:sz="4" w:space="0" w:color="auto"/>
            </w:tcBorders>
            <w:shd w:val="clear" w:color="auto" w:fill="auto"/>
            <w:hideMark/>
          </w:tcPr>
          <w:p w14:paraId="4A850765" w14:textId="77777777" w:rsidR="001A4172" w:rsidRPr="00C8493B" w:rsidRDefault="001A4172" w:rsidP="008F36EC">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shd w:val="clear" w:color="auto" w:fill="auto"/>
          </w:tcPr>
          <w:p w14:paraId="6C7986B4" w14:textId="3F94885C" w:rsidR="001A4172" w:rsidRPr="00C8493B" w:rsidRDefault="00DC7156" w:rsidP="008F36EC">
            <w:pPr>
              <w:pStyle w:val="NoSpacing"/>
              <w:rPr>
                <w:b/>
              </w:rPr>
            </w:pPr>
            <w:r w:rsidRPr="00C8493B">
              <w:rPr>
                <w:b/>
              </w:rPr>
              <w:t>Reading:  Craft and Structure</w:t>
            </w:r>
          </w:p>
        </w:tc>
      </w:tr>
      <w:tr w:rsidR="001A4172" w:rsidRPr="00C8493B" w14:paraId="2F70D590" w14:textId="77777777" w:rsidTr="008F36EC">
        <w:tblPrEx>
          <w:tblLook w:val="0000" w:firstRow="0" w:lastRow="0" w:firstColumn="0" w:lastColumn="0" w:noHBand="0" w:noVBand="0"/>
        </w:tblPrEx>
        <w:tc>
          <w:tcPr>
            <w:tcW w:w="671" w:type="pct"/>
            <w:shd w:val="clear" w:color="auto" w:fill="auto"/>
          </w:tcPr>
          <w:p w14:paraId="43C0D1EF" w14:textId="76D40BCA" w:rsidR="001A4172" w:rsidRPr="00C8493B" w:rsidRDefault="008F36EC" w:rsidP="008F36EC">
            <w:pPr>
              <w:pStyle w:val="NoSpacing"/>
            </w:pPr>
            <w:r w:rsidRPr="00C8493B">
              <w:t>A.S.8.12</w:t>
            </w:r>
          </w:p>
        </w:tc>
        <w:tc>
          <w:tcPr>
            <w:tcW w:w="4329" w:type="pct"/>
            <w:shd w:val="clear" w:color="auto" w:fill="auto"/>
          </w:tcPr>
          <w:p w14:paraId="57428EE5" w14:textId="0469F4C7" w:rsidR="001A4172" w:rsidRPr="00C8493B" w:rsidRDefault="008F36EC" w:rsidP="008F36EC">
            <w:pPr>
              <w:pStyle w:val="NoSpacing"/>
            </w:pPr>
            <w:r w:rsidRPr="00C8493B">
              <w:t>Match developmentally appropriate words to domain specific definitions.</w:t>
            </w:r>
          </w:p>
        </w:tc>
      </w:tr>
    </w:tbl>
    <w:p w14:paraId="16BDBE25" w14:textId="77777777" w:rsidR="001A4172" w:rsidRPr="00C8493B" w:rsidRDefault="001A4172" w:rsidP="001A4172">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1A4172" w:rsidRPr="00C8493B" w14:paraId="3632A156" w14:textId="77777777" w:rsidTr="008F36EC">
        <w:tc>
          <w:tcPr>
            <w:tcW w:w="671" w:type="pct"/>
            <w:tcBorders>
              <w:top w:val="single" w:sz="4" w:space="0" w:color="auto"/>
              <w:left w:val="single" w:sz="4" w:space="0" w:color="auto"/>
              <w:bottom w:val="single" w:sz="4" w:space="0" w:color="auto"/>
              <w:right w:val="single" w:sz="4" w:space="0" w:color="auto"/>
            </w:tcBorders>
            <w:shd w:val="clear" w:color="auto" w:fill="auto"/>
            <w:hideMark/>
          </w:tcPr>
          <w:p w14:paraId="08345A33" w14:textId="77777777" w:rsidR="001A4172" w:rsidRPr="00C8493B" w:rsidRDefault="001A4172" w:rsidP="008F36EC">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shd w:val="clear" w:color="auto" w:fill="auto"/>
          </w:tcPr>
          <w:p w14:paraId="5B751850" w14:textId="037E8911" w:rsidR="001A4172" w:rsidRPr="00C8493B" w:rsidRDefault="00DC7156" w:rsidP="008F36EC">
            <w:pPr>
              <w:pStyle w:val="NoSpacing"/>
              <w:rPr>
                <w:b/>
              </w:rPr>
            </w:pPr>
            <w:r w:rsidRPr="00C8493B">
              <w:rPr>
                <w:b/>
              </w:rPr>
              <w:t>Reading:  Integration of Knowledge and Ideas</w:t>
            </w:r>
          </w:p>
        </w:tc>
      </w:tr>
      <w:tr w:rsidR="001A4172" w:rsidRPr="00C8493B" w14:paraId="2C888FFE" w14:textId="77777777" w:rsidTr="008F36EC">
        <w:tblPrEx>
          <w:tblLook w:val="0000" w:firstRow="0" w:lastRow="0" w:firstColumn="0" w:lastColumn="0" w:noHBand="0" w:noVBand="0"/>
        </w:tblPrEx>
        <w:tc>
          <w:tcPr>
            <w:tcW w:w="671" w:type="pct"/>
            <w:shd w:val="clear" w:color="auto" w:fill="auto"/>
          </w:tcPr>
          <w:p w14:paraId="4F6425C6" w14:textId="38FBD895" w:rsidR="001A4172" w:rsidRPr="00C8493B" w:rsidRDefault="008F36EC" w:rsidP="008F36EC">
            <w:pPr>
              <w:pStyle w:val="NoSpacing"/>
            </w:pPr>
            <w:r w:rsidRPr="00C8493B">
              <w:t>A.S.8.13</w:t>
            </w:r>
          </w:p>
        </w:tc>
        <w:tc>
          <w:tcPr>
            <w:tcW w:w="4329" w:type="pct"/>
            <w:shd w:val="clear" w:color="auto" w:fill="auto"/>
          </w:tcPr>
          <w:p w14:paraId="500A0C59" w14:textId="24BA7D54" w:rsidR="001A4172" w:rsidRPr="00C8493B" w:rsidRDefault="008F36EC" w:rsidP="008F36EC">
            <w:pPr>
              <w:pStyle w:val="NoSpacing"/>
            </w:pPr>
            <w:r w:rsidRPr="00C8493B">
              <w:t>Express developmentally appropriate information visually (e.g., in a flowchart, diagram, model).</w:t>
            </w:r>
          </w:p>
        </w:tc>
      </w:tr>
    </w:tbl>
    <w:p w14:paraId="0E08DF10" w14:textId="77777777" w:rsidR="001A4172" w:rsidRPr="00C8493B" w:rsidRDefault="001A4172" w:rsidP="001A4172">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1A4172" w:rsidRPr="00C8493B" w14:paraId="79BF5A6F" w14:textId="77777777" w:rsidTr="008F36EC">
        <w:tc>
          <w:tcPr>
            <w:tcW w:w="671" w:type="pct"/>
            <w:tcBorders>
              <w:top w:val="single" w:sz="4" w:space="0" w:color="auto"/>
              <w:left w:val="single" w:sz="4" w:space="0" w:color="auto"/>
              <w:bottom w:val="single" w:sz="4" w:space="0" w:color="auto"/>
              <w:right w:val="single" w:sz="4" w:space="0" w:color="auto"/>
            </w:tcBorders>
            <w:shd w:val="clear" w:color="auto" w:fill="auto"/>
            <w:hideMark/>
          </w:tcPr>
          <w:p w14:paraId="05622FD9" w14:textId="77777777" w:rsidR="001A4172" w:rsidRPr="00C8493B" w:rsidRDefault="001A4172" w:rsidP="008F36EC">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shd w:val="clear" w:color="auto" w:fill="auto"/>
          </w:tcPr>
          <w:p w14:paraId="22D252CD" w14:textId="5D050798" w:rsidR="001A4172" w:rsidRPr="00C8493B" w:rsidRDefault="00DC7156" w:rsidP="008F36EC">
            <w:pPr>
              <w:pStyle w:val="NoSpacing"/>
              <w:rPr>
                <w:b/>
              </w:rPr>
            </w:pPr>
            <w:r w:rsidRPr="00C8493B">
              <w:rPr>
                <w:b/>
              </w:rPr>
              <w:t>Writing:  Text Types and Purposes</w:t>
            </w:r>
          </w:p>
        </w:tc>
      </w:tr>
      <w:tr w:rsidR="001A4172" w:rsidRPr="00C8493B" w14:paraId="3A8793F7" w14:textId="77777777" w:rsidTr="008F36EC">
        <w:tblPrEx>
          <w:tblLook w:val="0000" w:firstRow="0" w:lastRow="0" w:firstColumn="0" w:lastColumn="0" w:noHBand="0" w:noVBand="0"/>
        </w:tblPrEx>
        <w:tc>
          <w:tcPr>
            <w:tcW w:w="671" w:type="pct"/>
            <w:shd w:val="clear" w:color="auto" w:fill="auto"/>
          </w:tcPr>
          <w:p w14:paraId="3CFD5DF8" w14:textId="5BAF121D" w:rsidR="001A4172" w:rsidRPr="00C8493B" w:rsidRDefault="008F36EC" w:rsidP="008F36EC">
            <w:pPr>
              <w:pStyle w:val="NoSpacing"/>
            </w:pPr>
            <w:r w:rsidRPr="00C8493B">
              <w:t>A.S.8.14</w:t>
            </w:r>
          </w:p>
        </w:tc>
        <w:tc>
          <w:tcPr>
            <w:tcW w:w="4329" w:type="pct"/>
            <w:shd w:val="clear" w:color="auto" w:fill="auto"/>
          </w:tcPr>
          <w:p w14:paraId="5F0AC07E" w14:textId="04527647" w:rsidR="001A4172" w:rsidRPr="00C8493B" w:rsidRDefault="008F36EC" w:rsidP="008F36EC">
            <w:pPr>
              <w:pStyle w:val="NoSpacing"/>
            </w:pPr>
            <w:r w:rsidRPr="00C8493B">
              <w:t>Create a picture graphic (</w:t>
            </w:r>
            <w:r w:rsidR="000F705F" w:rsidRPr="00C8493B">
              <w:t xml:space="preserve">e.g., </w:t>
            </w:r>
            <w:r w:rsidRPr="00C8493B">
              <w:t>paper and pencil, pictures from magazine) to represent developmentally appropriate discipline specific content (e.g., weather, food chain, ecosystems, erosion).</w:t>
            </w:r>
          </w:p>
        </w:tc>
      </w:tr>
    </w:tbl>
    <w:p w14:paraId="6FF3C81C" w14:textId="320407A2" w:rsidR="00DC7156" w:rsidRPr="00C8493B" w:rsidRDefault="00DC7156" w:rsidP="00A378FB">
      <w:pPr>
        <w:pStyle w:val="NoSpacing"/>
        <w:sectPr w:rsidR="00DC7156" w:rsidRPr="00C8493B">
          <w:pgSz w:w="12240" w:h="15840"/>
          <w:pgMar w:top="1440" w:right="1440" w:bottom="1440" w:left="1440" w:header="720" w:footer="720" w:gutter="0"/>
          <w:cols w:space="720"/>
          <w:docGrid w:linePitch="360"/>
        </w:sectPr>
      </w:pPr>
    </w:p>
    <w:p w14:paraId="77B32133" w14:textId="700FB6CC" w:rsidR="00DC7156" w:rsidRPr="00C8493B" w:rsidRDefault="00D911BD" w:rsidP="00DC7156">
      <w:pPr>
        <w:pStyle w:val="NoSpacing"/>
      </w:pPr>
      <w:r w:rsidRPr="00C8493B">
        <w:rPr>
          <w:b/>
        </w:rPr>
        <w:lastRenderedPageBreak/>
        <w:t>Alternate Academic Achievement</w:t>
      </w:r>
      <w:r w:rsidRPr="00C8493B">
        <w:rPr>
          <w:rFonts w:cstheme="minorHAnsi"/>
          <w:b/>
          <w:bCs/>
        </w:rPr>
        <w:t xml:space="preserve"> Standards for Science</w:t>
      </w:r>
      <w:r w:rsidR="00DC7156" w:rsidRPr="00C8493B">
        <w:rPr>
          <w:rFonts w:cstheme="minorHAnsi"/>
          <w:b/>
          <w:bCs/>
        </w:rPr>
        <w:t xml:space="preserve"> – Grade 9</w:t>
      </w:r>
    </w:p>
    <w:p w14:paraId="73A9B3AB" w14:textId="17B85597" w:rsidR="00A378FB" w:rsidRPr="00C8493B" w:rsidRDefault="00A378FB" w:rsidP="00A378FB">
      <w:pPr>
        <w:pStyle w:val="NoSpacing"/>
      </w:pPr>
    </w:p>
    <w:p w14:paraId="7AFFACB7" w14:textId="2842340B" w:rsidR="00DC7156" w:rsidRPr="00C8493B" w:rsidRDefault="00DC7156" w:rsidP="00DC7156">
      <w:pPr>
        <w:autoSpaceDE w:val="0"/>
        <w:autoSpaceDN w:val="0"/>
        <w:adjustRightInd w:val="0"/>
        <w:spacing w:after="0" w:line="240" w:lineRule="auto"/>
        <w:jc w:val="both"/>
        <w:rPr>
          <w:rFonts w:cstheme="minorHAnsi"/>
        </w:rPr>
      </w:pPr>
      <w:r w:rsidRPr="00C8493B">
        <w:rPr>
          <w:rFonts w:cstheme="minorHAnsi"/>
        </w:rPr>
        <w:t xml:space="preserve">The ninth grade alternate earth and space science </w:t>
      </w:r>
      <w:r w:rsidR="00220991" w:rsidRPr="00C8493B">
        <w:rPr>
          <w:rFonts w:cstheme="minorHAnsi"/>
        </w:rPr>
        <w:t>(</w:t>
      </w:r>
      <w:r w:rsidRPr="00C8493B">
        <w:rPr>
          <w:rFonts w:cstheme="minorHAnsi"/>
        </w:rPr>
        <w:t xml:space="preserve">ESS) course builds upon science concepts from middle school.  Disciplinary core ideas, science and engineering practices, and crosscutting concepts are intertwined as students focus on five ESS content topics: Space Systems, History of Earth, Earth’s Systems, Weather and Climate, and Human Sustainability.  The standards strongly reflect the many societally relevant aspects of ESS (resources, hazards, environmental impacts) with an emphasis on using engineering and technology concepts to design solutions to challenges facing human society.  </w:t>
      </w:r>
      <w:r w:rsidR="000F705F" w:rsidRPr="00C8493B">
        <w:rPr>
          <w:rFonts w:cstheme="minorHAnsi"/>
        </w:rPr>
        <w:t xml:space="preserve">The </w:t>
      </w:r>
      <w:r w:rsidRPr="00C8493B">
        <w:rPr>
          <w:rFonts w:cstheme="minorHAnsi"/>
        </w:rPr>
        <w:t>Engineering, Technology, and the Application of Science standard</w:t>
      </w:r>
      <w:r w:rsidR="000F705F" w:rsidRPr="00C8493B">
        <w:rPr>
          <w:rFonts w:cstheme="minorHAnsi"/>
        </w:rPr>
        <w:t xml:space="preserve"> is</w:t>
      </w:r>
      <w:r w:rsidRPr="00C8493B">
        <w:rPr>
          <w:rFonts w:cstheme="minorHAnsi"/>
        </w:rPr>
        <w:t xml:space="preserve"> integrated throughout instruction as students define problems and design solutions related to the course standards.  There is a focus on several scientific practices which include developing and using models, conducting investigations, analyzing and interpreting data, constructing explanations and designing solutions.  </w:t>
      </w:r>
      <w:r w:rsidRPr="00C8493B">
        <w:rPr>
          <w:rFonts w:cstheme="minorHAnsi"/>
          <w:bCs/>
        </w:rPr>
        <w:t xml:space="preserve">Students will engage in active inquiries, investigations, and hands-on activities as they develop and demonstrate conceptual understandings and research and laboratory skills described in the standards.  Safety instruction is integrated in all activities, and students will implement safe procedures and practices when manipulating equipment, materials, organisms, and models.  </w:t>
      </w:r>
    </w:p>
    <w:p w14:paraId="3D91EDA1" w14:textId="77777777" w:rsidR="00DC7156" w:rsidRPr="00C8493B" w:rsidRDefault="00DC7156" w:rsidP="00DC7156">
      <w:pPr>
        <w:autoSpaceDE w:val="0"/>
        <w:autoSpaceDN w:val="0"/>
        <w:adjustRightInd w:val="0"/>
        <w:spacing w:after="0" w:line="240" w:lineRule="auto"/>
        <w:jc w:val="both"/>
        <w:rPr>
          <w:rFonts w:cstheme="minorHAnsi"/>
        </w:rPr>
      </w:pPr>
    </w:p>
    <w:p w14:paraId="22560ACA" w14:textId="3B995609" w:rsidR="00DC7156" w:rsidRPr="00C8493B" w:rsidRDefault="00DC7156" w:rsidP="00DC7156">
      <w:pPr>
        <w:spacing w:after="0" w:line="240" w:lineRule="auto"/>
        <w:jc w:val="both"/>
        <w:rPr>
          <w:rFonts w:cstheme="minorHAnsi"/>
        </w:rPr>
      </w:pPr>
      <w:r w:rsidRPr="00C8493B">
        <w:rPr>
          <w:rFonts w:cstheme="minorHAnsi"/>
        </w:rPr>
        <w:t xml:space="preserve">The West Virginia Alternate Academic Achievement Standards for Science are written for students with significant cognitive disabilities with the understanding that the student’s IEP will determine appropriate accommodations and modifications.  </w:t>
      </w:r>
      <w:r w:rsidRPr="00C8493B">
        <w:rPr>
          <w:rFonts w:cstheme="minorHAnsi"/>
          <w:color w:val="000000"/>
        </w:rPr>
        <w:t xml:space="preserve">In addition to the </w:t>
      </w:r>
      <w:r w:rsidR="0030403D" w:rsidRPr="00C8493B">
        <w:rPr>
          <w:rFonts w:cstheme="minorHAnsi"/>
          <w:color w:val="000000"/>
        </w:rPr>
        <w:t>accommodations and modifications</w:t>
      </w:r>
      <w:r w:rsidRPr="00C8493B">
        <w:rPr>
          <w:rFonts w:cstheme="minorHAnsi"/>
          <w:color w:val="000000"/>
        </w:rPr>
        <w:t xml:space="preserve"> listed on the student's IEP, teacher selected scaffolding, guidance, and support are appropriate to best meet the individual student needs with increasing challenge as the learning progresses.</w:t>
      </w:r>
    </w:p>
    <w:p w14:paraId="15B84A3D" w14:textId="53D81532" w:rsidR="00DC7156" w:rsidRPr="00C8493B" w:rsidRDefault="00DC7156" w:rsidP="00A378FB">
      <w:pPr>
        <w:pStyle w:val="NoSpacing"/>
      </w:pPr>
    </w:p>
    <w:p w14:paraId="23B1F2A3" w14:textId="49EB8590" w:rsidR="00DC7156" w:rsidRPr="00C8493B" w:rsidRDefault="008F36EC" w:rsidP="00A378FB">
      <w:pPr>
        <w:pStyle w:val="NoSpacing"/>
        <w:rPr>
          <w:b/>
        </w:rPr>
      </w:pPr>
      <w:r w:rsidRPr="00C8493B">
        <w:rPr>
          <w:b/>
        </w:rPr>
        <w:t>Earth and Space Science</w:t>
      </w:r>
    </w:p>
    <w:p w14:paraId="6340F322" w14:textId="77777777" w:rsidR="00DC7156" w:rsidRPr="00C8493B" w:rsidRDefault="00DC7156"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1A4172" w:rsidRPr="00C8493B" w14:paraId="3B1263BD" w14:textId="77777777" w:rsidTr="008F36EC">
        <w:tc>
          <w:tcPr>
            <w:tcW w:w="671" w:type="pct"/>
            <w:tcBorders>
              <w:top w:val="single" w:sz="4" w:space="0" w:color="auto"/>
              <w:left w:val="single" w:sz="4" w:space="0" w:color="auto"/>
              <w:bottom w:val="single" w:sz="4" w:space="0" w:color="auto"/>
              <w:right w:val="single" w:sz="4" w:space="0" w:color="auto"/>
            </w:tcBorders>
            <w:shd w:val="clear" w:color="auto" w:fill="auto"/>
            <w:hideMark/>
          </w:tcPr>
          <w:p w14:paraId="5540439D" w14:textId="77777777" w:rsidR="001A4172" w:rsidRPr="00C8493B" w:rsidRDefault="001A4172" w:rsidP="008F36EC">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shd w:val="clear" w:color="auto" w:fill="auto"/>
          </w:tcPr>
          <w:p w14:paraId="1D6EB494" w14:textId="5E385D83" w:rsidR="001A4172" w:rsidRPr="00C8493B" w:rsidRDefault="000F3C03" w:rsidP="008F36EC">
            <w:pPr>
              <w:pStyle w:val="NoSpacing"/>
              <w:rPr>
                <w:b/>
              </w:rPr>
            </w:pPr>
            <w:r w:rsidRPr="00C8493B">
              <w:rPr>
                <w:b/>
              </w:rPr>
              <w:t>Space System</w:t>
            </w:r>
          </w:p>
        </w:tc>
      </w:tr>
      <w:tr w:rsidR="001A4172" w:rsidRPr="00C8493B" w14:paraId="7C0E8855" w14:textId="77777777" w:rsidTr="008F36EC">
        <w:tblPrEx>
          <w:tblLook w:val="0000" w:firstRow="0" w:lastRow="0" w:firstColumn="0" w:lastColumn="0" w:noHBand="0" w:noVBand="0"/>
        </w:tblPrEx>
        <w:tc>
          <w:tcPr>
            <w:tcW w:w="671" w:type="pct"/>
            <w:shd w:val="clear" w:color="auto" w:fill="auto"/>
          </w:tcPr>
          <w:p w14:paraId="4B89188F" w14:textId="74B08D82" w:rsidR="001A4172" w:rsidRPr="00C8493B" w:rsidRDefault="00960342" w:rsidP="008F36EC">
            <w:pPr>
              <w:pStyle w:val="NoSpacing"/>
            </w:pPr>
            <w:r w:rsidRPr="00C8493B">
              <w:t>A.K.9.1</w:t>
            </w:r>
          </w:p>
        </w:tc>
        <w:tc>
          <w:tcPr>
            <w:tcW w:w="4329" w:type="pct"/>
            <w:shd w:val="clear" w:color="auto" w:fill="auto"/>
          </w:tcPr>
          <w:p w14:paraId="65800A0D" w14:textId="241F4377" w:rsidR="001A4172" w:rsidRPr="00C8493B" w:rsidRDefault="00304524" w:rsidP="00304524">
            <w:pPr>
              <w:pStyle w:val="NoSpacing"/>
            </w:pPr>
            <w:r>
              <w:t>Use a model of the Earth-S</w:t>
            </w:r>
            <w:r w:rsidR="00960342" w:rsidRPr="00C8493B">
              <w:t>un</w:t>
            </w:r>
            <w:r>
              <w:t>-M</w:t>
            </w:r>
            <w:r w:rsidR="00960342" w:rsidRPr="00C8493B">
              <w:t>oon system to describe the cyclic patterns of lunar phases, eclipses of the su</w:t>
            </w:r>
            <w:r w:rsidR="000F705F" w:rsidRPr="00C8493B">
              <w:t>n and moon, and seasons</w:t>
            </w:r>
            <w:r w:rsidR="00960342" w:rsidRPr="00C8493B">
              <w:t>.</w:t>
            </w:r>
          </w:p>
        </w:tc>
      </w:tr>
    </w:tbl>
    <w:p w14:paraId="54912F7F" w14:textId="77777777" w:rsidR="001A4172" w:rsidRPr="00C8493B" w:rsidRDefault="001A4172" w:rsidP="001A4172">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1A4172" w:rsidRPr="00C8493B" w14:paraId="1546BCFB" w14:textId="77777777" w:rsidTr="008F36EC">
        <w:tc>
          <w:tcPr>
            <w:tcW w:w="671" w:type="pct"/>
            <w:tcBorders>
              <w:top w:val="single" w:sz="4" w:space="0" w:color="auto"/>
              <w:left w:val="single" w:sz="4" w:space="0" w:color="auto"/>
              <w:bottom w:val="single" w:sz="4" w:space="0" w:color="auto"/>
              <w:right w:val="single" w:sz="4" w:space="0" w:color="auto"/>
            </w:tcBorders>
            <w:shd w:val="clear" w:color="auto" w:fill="auto"/>
            <w:hideMark/>
          </w:tcPr>
          <w:p w14:paraId="60D7F679" w14:textId="77777777" w:rsidR="001A4172" w:rsidRPr="00C8493B" w:rsidRDefault="001A4172" w:rsidP="008F36EC">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shd w:val="clear" w:color="auto" w:fill="auto"/>
          </w:tcPr>
          <w:p w14:paraId="581769E8" w14:textId="25C7722F" w:rsidR="001A4172" w:rsidRPr="00C8493B" w:rsidRDefault="000F3C03" w:rsidP="008F36EC">
            <w:pPr>
              <w:pStyle w:val="NoSpacing"/>
              <w:rPr>
                <w:b/>
              </w:rPr>
            </w:pPr>
            <w:r w:rsidRPr="00C8493B">
              <w:rPr>
                <w:b/>
              </w:rPr>
              <w:t>History of Earth</w:t>
            </w:r>
          </w:p>
        </w:tc>
      </w:tr>
      <w:tr w:rsidR="001A4172" w:rsidRPr="00C8493B" w14:paraId="411A9294" w14:textId="77777777" w:rsidTr="008F36EC">
        <w:tblPrEx>
          <w:tblLook w:val="0000" w:firstRow="0" w:lastRow="0" w:firstColumn="0" w:lastColumn="0" w:noHBand="0" w:noVBand="0"/>
        </w:tblPrEx>
        <w:tc>
          <w:tcPr>
            <w:tcW w:w="671" w:type="pct"/>
            <w:shd w:val="clear" w:color="auto" w:fill="auto"/>
          </w:tcPr>
          <w:p w14:paraId="55CC988A" w14:textId="07C4FF1C" w:rsidR="001A4172" w:rsidRPr="00C8493B" w:rsidRDefault="00960342" w:rsidP="008F36EC">
            <w:pPr>
              <w:pStyle w:val="NoSpacing"/>
            </w:pPr>
            <w:r w:rsidRPr="00C8493B">
              <w:t>A.K.9.2</w:t>
            </w:r>
          </w:p>
        </w:tc>
        <w:tc>
          <w:tcPr>
            <w:tcW w:w="4329" w:type="pct"/>
            <w:shd w:val="clear" w:color="auto" w:fill="auto"/>
          </w:tcPr>
          <w:p w14:paraId="2504B82E" w14:textId="3C096368" w:rsidR="001A4172" w:rsidRPr="00C8493B" w:rsidRDefault="00960342" w:rsidP="008F36EC">
            <w:pPr>
              <w:pStyle w:val="NoSpacing"/>
            </w:pPr>
            <w:r w:rsidRPr="00C8493B">
              <w:t>Use a model to show how constructive forces (e.g., volcanoes) and destructive mechanisms (e.g., weathering, coastal erosions) change Earth’s surface.</w:t>
            </w:r>
          </w:p>
        </w:tc>
      </w:tr>
    </w:tbl>
    <w:p w14:paraId="337617C0" w14:textId="77777777" w:rsidR="001A4172" w:rsidRPr="00C8493B" w:rsidRDefault="001A4172" w:rsidP="001A4172">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1A4172" w:rsidRPr="00C8493B" w14:paraId="6A6F5C41" w14:textId="77777777" w:rsidTr="008F36EC">
        <w:tc>
          <w:tcPr>
            <w:tcW w:w="671" w:type="pct"/>
            <w:tcBorders>
              <w:top w:val="single" w:sz="4" w:space="0" w:color="auto"/>
              <w:left w:val="single" w:sz="4" w:space="0" w:color="auto"/>
              <w:bottom w:val="single" w:sz="4" w:space="0" w:color="auto"/>
              <w:right w:val="single" w:sz="4" w:space="0" w:color="auto"/>
            </w:tcBorders>
            <w:shd w:val="clear" w:color="auto" w:fill="auto"/>
            <w:hideMark/>
          </w:tcPr>
          <w:p w14:paraId="5479EE60" w14:textId="77777777" w:rsidR="001A4172" w:rsidRPr="00C8493B" w:rsidRDefault="001A4172" w:rsidP="008F36EC">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shd w:val="clear" w:color="auto" w:fill="auto"/>
          </w:tcPr>
          <w:p w14:paraId="64BAB99B" w14:textId="3172EB14" w:rsidR="001A4172" w:rsidRPr="00C8493B" w:rsidRDefault="00960342" w:rsidP="008F36EC">
            <w:pPr>
              <w:pStyle w:val="NoSpacing"/>
              <w:rPr>
                <w:b/>
              </w:rPr>
            </w:pPr>
            <w:r w:rsidRPr="00C8493B">
              <w:rPr>
                <w:b/>
              </w:rPr>
              <w:t>Earth’s System</w:t>
            </w:r>
          </w:p>
        </w:tc>
      </w:tr>
      <w:tr w:rsidR="001A4172" w:rsidRPr="00C8493B" w14:paraId="36D53D0C" w14:textId="77777777" w:rsidTr="008F36EC">
        <w:tblPrEx>
          <w:tblLook w:val="0000" w:firstRow="0" w:lastRow="0" w:firstColumn="0" w:lastColumn="0" w:noHBand="0" w:noVBand="0"/>
        </w:tblPrEx>
        <w:tc>
          <w:tcPr>
            <w:tcW w:w="671" w:type="pct"/>
            <w:shd w:val="clear" w:color="auto" w:fill="auto"/>
          </w:tcPr>
          <w:p w14:paraId="4D33077F" w14:textId="7D4995EE" w:rsidR="001A4172" w:rsidRPr="00C8493B" w:rsidRDefault="00960342" w:rsidP="008F36EC">
            <w:pPr>
              <w:pStyle w:val="NoSpacing"/>
            </w:pPr>
            <w:r w:rsidRPr="00C8493B">
              <w:t>A.K.9.3</w:t>
            </w:r>
          </w:p>
        </w:tc>
        <w:tc>
          <w:tcPr>
            <w:tcW w:w="4329" w:type="pct"/>
            <w:shd w:val="clear" w:color="auto" w:fill="auto"/>
          </w:tcPr>
          <w:p w14:paraId="39B383D4" w14:textId="48C4801D" w:rsidR="001A4172" w:rsidRPr="00C8493B" w:rsidRDefault="00960342" w:rsidP="008F36EC">
            <w:pPr>
              <w:pStyle w:val="NoSpacing"/>
            </w:pPr>
            <w:r w:rsidRPr="00C8493B">
              <w:t>Use evidence to support a claim that one change to Earth’s surface can cause other changes over time (e.g., clear cutting a forest will increase erosion, damming a river may stop fish migration).</w:t>
            </w:r>
          </w:p>
        </w:tc>
      </w:tr>
      <w:tr w:rsidR="00960342" w:rsidRPr="00C8493B" w14:paraId="216A3E0C" w14:textId="77777777" w:rsidTr="008F36EC">
        <w:tblPrEx>
          <w:tblLook w:val="0000" w:firstRow="0" w:lastRow="0" w:firstColumn="0" w:lastColumn="0" w:noHBand="0" w:noVBand="0"/>
        </w:tblPrEx>
        <w:tc>
          <w:tcPr>
            <w:tcW w:w="671" w:type="pct"/>
            <w:shd w:val="clear" w:color="auto" w:fill="auto"/>
          </w:tcPr>
          <w:p w14:paraId="52D48AEF" w14:textId="4E87D863" w:rsidR="00960342" w:rsidRPr="00C8493B" w:rsidRDefault="00960342" w:rsidP="008F36EC">
            <w:pPr>
              <w:pStyle w:val="NoSpacing"/>
            </w:pPr>
            <w:r w:rsidRPr="00C8493B">
              <w:t>A.K.9.4</w:t>
            </w:r>
          </w:p>
        </w:tc>
        <w:tc>
          <w:tcPr>
            <w:tcW w:w="4329" w:type="pct"/>
            <w:shd w:val="clear" w:color="auto" w:fill="auto"/>
          </w:tcPr>
          <w:p w14:paraId="3EE2E4A4" w14:textId="7CE8FDC5" w:rsidR="00960342" w:rsidRPr="00C8493B" w:rsidRDefault="00960342" w:rsidP="008F36EC">
            <w:pPr>
              <w:pStyle w:val="NoSpacing"/>
            </w:pPr>
            <w:r w:rsidRPr="00C8493B">
              <w:t>Use a model to describe the effects of water on Earth’s surface (e.g., weathering, erosion, deposition, sedimentation).</w:t>
            </w:r>
          </w:p>
        </w:tc>
      </w:tr>
    </w:tbl>
    <w:p w14:paraId="2D93D7D1" w14:textId="77777777" w:rsidR="001A4172" w:rsidRPr="00C8493B" w:rsidRDefault="001A4172" w:rsidP="001A4172">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1A4172" w:rsidRPr="00C8493B" w14:paraId="5A4126EA" w14:textId="77777777" w:rsidTr="008F36EC">
        <w:tc>
          <w:tcPr>
            <w:tcW w:w="671" w:type="pct"/>
            <w:tcBorders>
              <w:top w:val="single" w:sz="4" w:space="0" w:color="auto"/>
              <w:left w:val="single" w:sz="4" w:space="0" w:color="auto"/>
              <w:bottom w:val="single" w:sz="4" w:space="0" w:color="auto"/>
              <w:right w:val="single" w:sz="4" w:space="0" w:color="auto"/>
            </w:tcBorders>
            <w:shd w:val="clear" w:color="auto" w:fill="auto"/>
            <w:hideMark/>
          </w:tcPr>
          <w:p w14:paraId="1BCB3A54" w14:textId="77777777" w:rsidR="001A4172" w:rsidRPr="00C8493B" w:rsidRDefault="001A4172" w:rsidP="008F36EC">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shd w:val="clear" w:color="auto" w:fill="auto"/>
          </w:tcPr>
          <w:p w14:paraId="5E897457" w14:textId="34799212" w:rsidR="001A4172" w:rsidRPr="00C8493B" w:rsidRDefault="00960342" w:rsidP="008F36EC">
            <w:pPr>
              <w:pStyle w:val="NoSpacing"/>
              <w:rPr>
                <w:b/>
              </w:rPr>
            </w:pPr>
            <w:r w:rsidRPr="00C8493B">
              <w:rPr>
                <w:b/>
              </w:rPr>
              <w:t>Weather and Climate</w:t>
            </w:r>
          </w:p>
        </w:tc>
      </w:tr>
      <w:tr w:rsidR="001A4172" w:rsidRPr="00C8493B" w14:paraId="4B6D05FD" w14:textId="77777777" w:rsidTr="008F36EC">
        <w:tblPrEx>
          <w:tblLook w:val="0000" w:firstRow="0" w:lastRow="0" w:firstColumn="0" w:lastColumn="0" w:noHBand="0" w:noVBand="0"/>
        </w:tblPrEx>
        <w:tc>
          <w:tcPr>
            <w:tcW w:w="671" w:type="pct"/>
            <w:shd w:val="clear" w:color="auto" w:fill="auto"/>
          </w:tcPr>
          <w:p w14:paraId="107EBBC6" w14:textId="2DF2614F" w:rsidR="001A4172" w:rsidRPr="00C8493B" w:rsidRDefault="00960342" w:rsidP="008F36EC">
            <w:pPr>
              <w:pStyle w:val="NoSpacing"/>
            </w:pPr>
            <w:r w:rsidRPr="00C8493B">
              <w:t>A.K.9.5</w:t>
            </w:r>
          </w:p>
        </w:tc>
        <w:tc>
          <w:tcPr>
            <w:tcW w:w="4329" w:type="pct"/>
            <w:shd w:val="clear" w:color="auto" w:fill="auto"/>
          </w:tcPr>
          <w:p w14:paraId="68F64975" w14:textId="445C8228" w:rsidR="001A4172" w:rsidRPr="00C8493B" w:rsidRDefault="00960342" w:rsidP="008F36EC">
            <w:pPr>
              <w:pStyle w:val="NoSpacing"/>
            </w:pPr>
            <w:r w:rsidRPr="00C8493B">
              <w:t>Using a model, demonstrate an understanding of how the effects of changes in climate can impact human lives.</w:t>
            </w:r>
          </w:p>
        </w:tc>
      </w:tr>
    </w:tbl>
    <w:p w14:paraId="308B97BF" w14:textId="6A7DA7D3" w:rsidR="001A4172" w:rsidRPr="00C8493B" w:rsidRDefault="001A4172" w:rsidP="001A4172">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960342" w:rsidRPr="00C8493B" w14:paraId="3CBB23C0" w14:textId="77777777" w:rsidTr="008052C2">
        <w:tc>
          <w:tcPr>
            <w:tcW w:w="671" w:type="pct"/>
            <w:tcBorders>
              <w:top w:val="single" w:sz="4" w:space="0" w:color="auto"/>
              <w:left w:val="single" w:sz="4" w:space="0" w:color="auto"/>
              <w:bottom w:val="single" w:sz="4" w:space="0" w:color="auto"/>
              <w:right w:val="single" w:sz="4" w:space="0" w:color="auto"/>
            </w:tcBorders>
            <w:shd w:val="clear" w:color="auto" w:fill="auto"/>
            <w:hideMark/>
          </w:tcPr>
          <w:p w14:paraId="03A95E3D" w14:textId="77777777" w:rsidR="00960342" w:rsidRPr="00C8493B" w:rsidRDefault="00960342" w:rsidP="008052C2">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shd w:val="clear" w:color="auto" w:fill="auto"/>
          </w:tcPr>
          <w:p w14:paraId="13910009" w14:textId="77777777" w:rsidR="00960342" w:rsidRPr="00C8493B" w:rsidRDefault="00960342" w:rsidP="008052C2">
            <w:pPr>
              <w:pStyle w:val="NoSpacing"/>
              <w:rPr>
                <w:b/>
              </w:rPr>
            </w:pPr>
            <w:r w:rsidRPr="00C8493B">
              <w:rPr>
                <w:b/>
              </w:rPr>
              <w:t>Human Sustainability</w:t>
            </w:r>
          </w:p>
        </w:tc>
      </w:tr>
      <w:tr w:rsidR="00960342" w:rsidRPr="00C8493B" w14:paraId="11BAE195" w14:textId="77777777" w:rsidTr="008052C2">
        <w:tblPrEx>
          <w:tblLook w:val="0000" w:firstRow="0" w:lastRow="0" w:firstColumn="0" w:lastColumn="0" w:noHBand="0" w:noVBand="0"/>
        </w:tblPrEx>
        <w:tc>
          <w:tcPr>
            <w:tcW w:w="671" w:type="pct"/>
            <w:shd w:val="clear" w:color="auto" w:fill="auto"/>
          </w:tcPr>
          <w:p w14:paraId="7257455A" w14:textId="5B602DA2" w:rsidR="00960342" w:rsidRPr="00C8493B" w:rsidRDefault="00960342" w:rsidP="008052C2">
            <w:pPr>
              <w:pStyle w:val="NoSpacing"/>
            </w:pPr>
            <w:r w:rsidRPr="00C8493B">
              <w:t>A.K.9.6</w:t>
            </w:r>
          </w:p>
        </w:tc>
        <w:tc>
          <w:tcPr>
            <w:tcW w:w="4329" w:type="pct"/>
            <w:shd w:val="clear" w:color="auto" w:fill="auto"/>
          </w:tcPr>
          <w:p w14:paraId="190C8E46" w14:textId="42ACE73B" w:rsidR="00960342" w:rsidRPr="00C8493B" w:rsidRDefault="00960342" w:rsidP="008052C2">
            <w:pPr>
              <w:pStyle w:val="NoSpacing"/>
            </w:pPr>
            <w:r w:rsidRPr="00C8493B">
              <w:t>Demonstrate an understanding of how natural hazards have influenced human activity.</w:t>
            </w:r>
          </w:p>
        </w:tc>
      </w:tr>
      <w:tr w:rsidR="00960342" w:rsidRPr="00C8493B" w14:paraId="412B34B3" w14:textId="77777777" w:rsidTr="008052C2">
        <w:tblPrEx>
          <w:tblLook w:val="0000" w:firstRow="0" w:lastRow="0" w:firstColumn="0" w:lastColumn="0" w:noHBand="0" w:noVBand="0"/>
        </w:tblPrEx>
        <w:tc>
          <w:tcPr>
            <w:tcW w:w="671" w:type="pct"/>
            <w:shd w:val="clear" w:color="auto" w:fill="auto"/>
          </w:tcPr>
          <w:p w14:paraId="6F2826A2" w14:textId="7FA8026E" w:rsidR="00960342" w:rsidRPr="00C8493B" w:rsidRDefault="00960342" w:rsidP="008052C2">
            <w:pPr>
              <w:pStyle w:val="NoSpacing"/>
            </w:pPr>
            <w:r w:rsidRPr="00C8493B">
              <w:t>A.K.9.7</w:t>
            </w:r>
          </w:p>
        </w:tc>
        <w:tc>
          <w:tcPr>
            <w:tcW w:w="4329" w:type="pct"/>
            <w:shd w:val="clear" w:color="auto" w:fill="auto"/>
          </w:tcPr>
          <w:p w14:paraId="725EFD60" w14:textId="01806D52" w:rsidR="00960342" w:rsidRPr="00C8493B" w:rsidRDefault="00960342" w:rsidP="008052C2">
            <w:pPr>
              <w:pStyle w:val="NoSpacing"/>
            </w:pPr>
            <w:r w:rsidRPr="00C8493B">
              <w:t>Construct an argument for a strategy to conserve, recycle, or reuse resources.</w:t>
            </w:r>
          </w:p>
        </w:tc>
      </w:tr>
      <w:tr w:rsidR="00960342" w:rsidRPr="00C8493B" w14:paraId="4C34BDCD" w14:textId="77777777" w:rsidTr="008052C2">
        <w:tblPrEx>
          <w:tblLook w:val="0000" w:firstRow="0" w:lastRow="0" w:firstColumn="0" w:lastColumn="0" w:noHBand="0" w:noVBand="0"/>
        </w:tblPrEx>
        <w:tc>
          <w:tcPr>
            <w:tcW w:w="671" w:type="pct"/>
            <w:shd w:val="clear" w:color="auto" w:fill="auto"/>
          </w:tcPr>
          <w:p w14:paraId="4A063320" w14:textId="2603B3B6" w:rsidR="00960342" w:rsidRPr="00C8493B" w:rsidRDefault="00960342" w:rsidP="008052C2">
            <w:pPr>
              <w:pStyle w:val="NoSpacing"/>
            </w:pPr>
            <w:r w:rsidRPr="00C8493B">
              <w:lastRenderedPageBreak/>
              <w:t>A.K.9.8</w:t>
            </w:r>
          </w:p>
        </w:tc>
        <w:tc>
          <w:tcPr>
            <w:tcW w:w="4329" w:type="pct"/>
            <w:shd w:val="clear" w:color="auto" w:fill="auto"/>
          </w:tcPr>
          <w:p w14:paraId="6AE41CE0" w14:textId="31DE3B05" w:rsidR="00960342" w:rsidRPr="00C8493B" w:rsidRDefault="00960342" w:rsidP="008052C2">
            <w:pPr>
              <w:pStyle w:val="NoSpacing"/>
            </w:pPr>
            <w:r w:rsidRPr="00C8493B">
              <w:t>Analyze data to determine the effects of a conservation strategy on the level of a natural resource.</w:t>
            </w:r>
          </w:p>
        </w:tc>
      </w:tr>
      <w:tr w:rsidR="00960342" w:rsidRPr="00C8493B" w14:paraId="33A65ED7" w14:textId="77777777" w:rsidTr="008052C2">
        <w:tblPrEx>
          <w:tblLook w:val="0000" w:firstRow="0" w:lastRow="0" w:firstColumn="0" w:lastColumn="0" w:noHBand="0" w:noVBand="0"/>
        </w:tblPrEx>
        <w:tc>
          <w:tcPr>
            <w:tcW w:w="671" w:type="pct"/>
            <w:shd w:val="clear" w:color="auto" w:fill="auto"/>
          </w:tcPr>
          <w:p w14:paraId="3060D985" w14:textId="7538B50E" w:rsidR="00960342" w:rsidRPr="00C8493B" w:rsidRDefault="00960342" w:rsidP="008052C2">
            <w:pPr>
              <w:pStyle w:val="NoSpacing"/>
            </w:pPr>
            <w:r w:rsidRPr="00C8493B">
              <w:t>A.K.9.9</w:t>
            </w:r>
          </w:p>
        </w:tc>
        <w:tc>
          <w:tcPr>
            <w:tcW w:w="4329" w:type="pct"/>
            <w:shd w:val="clear" w:color="auto" w:fill="auto"/>
          </w:tcPr>
          <w:p w14:paraId="0E85875B" w14:textId="31D32A05" w:rsidR="00960342" w:rsidRPr="00C8493B" w:rsidRDefault="00960342" w:rsidP="008052C2">
            <w:pPr>
              <w:pStyle w:val="NoSpacing"/>
            </w:pPr>
            <w:r w:rsidRPr="00C8493B">
              <w:t>Identity how Earth systems being modified due to human activity (e.g., mountains removed for mining and building roads, rivers widened for boat transportation, animal populations decreased due to deforestation, fish populations decreased due to overfishing</w:t>
            </w:r>
            <w:r w:rsidR="000F705F" w:rsidRPr="00C8493B">
              <w:t>)</w:t>
            </w:r>
            <w:r w:rsidRPr="00C8493B">
              <w:t>.</w:t>
            </w:r>
          </w:p>
        </w:tc>
      </w:tr>
    </w:tbl>
    <w:p w14:paraId="719C346C" w14:textId="77777777" w:rsidR="00960342" w:rsidRPr="00C8493B" w:rsidRDefault="00960342" w:rsidP="001A4172">
      <w:pPr>
        <w:pStyle w:val="NoSpacing"/>
      </w:pPr>
    </w:p>
    <w:p w14:paraId="74ED5E6C" w14:textId="62F62EBD" w:rsidR="000F3C03" w:rsidRPr="00C8493B" w:rsidRDefault="000F3C03" w:rsidP="001A4172">
      <w:pPr>
        <w:pStyle w:val="NoSpacing"/>
        <w:rPr>
          <w:b/>
        </w:rPr>
      </w:pPr>
      <w:r w:rsidRPr="00C8493B">
        <w:rPr>
          <w:b/>
        </w:rPr>
        <w:t>Earth and Space Science</w:t>
      </w:r>
    </w:p>
    <w:p w14:paraId="56C2D450" w14:textId="0392BEA3" w:rsidR="000F3C03" w:rsidRPr="00C8493B" w:rsidRDefault="000F3C03" w:rsidP="001A4172">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1A4172" w:rsidRPr="00C8493B" w14:paraId="7349AB88" w14:textId="77777777" w:rsidTr="008F36EC">
        <w:tc>
          <w:tcPr>
            <w:tcW w:w="671" w:type="pct"/>
            <w:tcBorders>
              <w:top w:val="single" w:sz="4" w:space="0" w:color="auto"/>
              <w:left w:val="single" w:sz="4" w:space="0" w:color="auto"/>
              <w:bottom w:val="single" w:sz="4" w:space="0" w:color="auto"/>
              <w:right w:val="single" w:sz="4" w:space="0" w:color="auto"/>
            </w:tcBorders>
            <w:shd w:val="clear" w:color="auto" w:fill="auto"/>
            <w:hideMark/>
          </w:tcPr>
          <w:p w14:paraId="7649563F" w14:textId="77777777" w:rsidR="001A4172" w:rsidRPr="00C8493B" w:rsidRDefault="001A4172" w:rsidP="008F36EC">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shd w:val="clear" w:color="auto" w:fill="auto"/>
          </w:tcPr>
          <w:p w14:paraId="767EA33F" w14:textId="59698BDF" w:rsidR="001A4172" w:rsidRPr="00C8493B" w:rsidRDefault="000F3C03" w:rsidP="008F36EC">
            <w:pPr>
              <w:pStyle w:val="NoSpacing"/>
              <w:rPr>
                <w:b/>
              </w:rPr>
            </w:pPr>
            <w:r w:rsidRPr="00C8493B">
              <w:rPr>
                <w:b/>
              </w:rPr>
              <w:t>Engineering Design</w:t>
            </w:r>
          </w:p>
        </w:tc>
      </w:tr>
      <w:tr w:rsidR="001A4172" w:rsidRPr="00C8493B" w14:paraId="46E42F36" w14:textId="77777777" w:rsidTr="008F36EC">
        <w:tblPrEx>
          <w:tblLook w:val="0000" w:firstRow="0" w:lastRow="0" w:firstColumn="0" w:lastColumn="0" w:noHBand="0" w:noVBand="0"/>
        </w:tblPrEx>
        <w:tc>
          <w:tcPr>
            <w:tcW w:w="671" w:type="pct"/>
            <w:shd w:val="clear" w:color="auto" w:fill="auto"/>
          </w:tcPr>
          <w:p w14:paraId="6C468627" w14:textId="1E77E3B9" w:rsidR="001A4172" w:rsidRPr="00C8493B" w:rsidRDefault="00960342" w:rsidP="008F36EC">
            <w:pPr>
              <w:pStyle w:val="NoSpacing"/>
            </w:pPr>
            <w:r w:rsidRPr="00C8493B">
              <w:t>A.K.9.10</w:t>
            </w:r>
          </w:p>
        </w:tc>
        <w:tc>
          <w:tcPr>
            <w:tcW w:w="4329" w:type="pct"/>
            <w:shd w:val="clear" w:color="auto" w:fill="auto"/>
          </w:tcPr>
          <w:p w14:paraId="689568D9" w14:textId="6FB91555" w:rsidR="001A4172" w:rsidRPr="00C8493B" w:rsidRDefault="00960342" w:rsidP="008F36EC">
            <w:pPr>
              <w:pStyle w:val="NoSpacing"/>
            </w:pPr>
            <w:r w:rsidRPr="00C8493B">
              <w:t>Generate and compare multiple possible solutions to a real-world problem based on how well each is likely to meet the criteria and constraints of the problem.</w:t>
            </w:r>
          </w:p>
        </w:tc>
      </w:tr>
    </w:tbl>
    <w:p w14:paraId="3AF4176A" w14:textId="708D8E56" w:rsidR="001A4172" w:rsidRPr="00C8493B" w:rsidRDefault="001A4172" w:rsidP="001A4172">
      <w:pPr>
        <w:pStyle w:val="NoSpacing"/>
      </w:pPr>
    </w:p>
    <w:p w14:paraId="019A7541" w14:textId="4766D6CF" w:rsidR="000F3C03" w:rsidRPr="00C8493B" w:rsidRDefault="000F3C03" w:rsidP="001A4172">
      <w:pPr>
        <w:pStyle w:val="NoSpacing"/>
        <w:rPr>
          <w:b/>
        </w:rPr>
      </w:pPr>
      <w:r w:rsidRPr="00C8493B">
        <w:rPr>
          <w:b/>
        </w:rPr>
        <w:t>Science Literacy</w:t>
      </w:r>
    </w:p>
    <w:p w14:paraId="746B75D1" w14:textId="77777777" w:rsidR="000F3C03" w:rsidRPr="00C8493B" w:rsidRDefault="000F3C03" w:rsidP="001A4172">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1A4172" w:rsidRPr="00C8493B" w14:paraId="0B46FD30" w14:textId="77777777" w:rsidTr="008F36EC">
        <w:tc>
          <w:tcPr>
            <w:tcW w:w="671" w:type="pct"/>
            <w:tcBorders>
              <w:top w:val="single" w:sz="4" w:space="0" w:color="auto"/>
              <w:left w:val="single" w:sz="4" w:space="0" w:color="auto"/>
              <w:bottom w:val="single" w:sz="4" w:space="0" w:color="auto"/>
              <w:right w:val="single" w:sz="4" w:space="0" w:color="auto"/>
            </w:tcBorders>
            <w:shd w:val="clear" w:color="auto" w:fill="auto"/>
            <w:hideMark/>
          </w:tcPr>
          <w:p w14:paraId="41330D75" w14:textId="77777777" w:rsidR="001A4172" w:rsidRPr="00C8493B" w:rsidRDefault="001A4172" w:rsidP="008F36EC">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shd w:val="clear" w:color="auto" w:fill="auto"/>
          </w:tcPr>
          <w:p w14:paraId="5E981413" w14:textId="042327FF" w:rsidR="001A4172" w:rsidRPr="00C8493B" w:rsidRDefault="000F3C03" w:rsidP="008F36EC">
            <w:pPr>
              <w:pStyle w:val="NoSpacing"/>
              <w:rPr>
                <w:b/>
              </w:rPr>
            </w:pPr>
            <w:r w:rsidRPr="00C8493B">
              <w:rPr>
                <w:b/>
              </w:rPr>
              <w:t>Reading:  Key Ideas and Details</w:t>
            </w:r>
          </w:p>
        </w:tc>
      </w:tr>
      <w:tr w:rsidR="001A4172" w:rsidRPr="00C8493B" w14:paraId="61916EBF" w14:textId="77777777" w:rsidTr="008F36EC">
        <w:tblPrEx>
          <w:tblLook w:val="0000" w:firstRow="0" w:lastRow="0" w:firstColumn="0" w:lastColumn="0" w:noHBand="0" w:noVBand="0"/>
        </w:tblPrEx>
        <w:tc>
          <w:tcPr>
            <w:tcW w:w="671" w:type="pct"/>
            <w:shd w:val="clear" w:color="auto" w:fill="auto"/>
          </w:tcPr>
          <w:p w14:paraId="3D6BDD93" w14:textId="16F6C720" w:rsidR="001A4172" w:rsidRPr="00C8493B" w:rsidRDefault="007157C8" w:rsidP="008F36EC">
            <w:pPr>
              <w:pStyle w:val="NoSpacing"/>
            </w:pPr>
            <w:r w:rsidRPr="00C8493B">
              <w:t>A.K.9.11</w:t>
            </w:r>
          </w:p>
        </w:tc>
        <w:tc>
          <w:tcPr>
            <w:tcW w:w="4329" w:type="pct"/>
            <w:shd w:val="clear" w:color="auto" w:fill="auto"/>
          </w:tcPr>
          <w:p w14:paraId="6E2020A6" w14:textId="32D219A0" w:rsidR="001A4172" w:rsidRPr="00C8493B" w:rsidRDefault="007157C8" w:rsidP="008F36EC">
            <w:pPr>
              <w:pStyle w:val="NoSpacing"/>
            </w:pPr>
            <w:r w:rsidRPr="00C8493B">
              <w:t>Follow procedures when taking measurements or carrying out experiments.</w:t>
            </w:r>
          </w:p>
        </w:tc>
      </w:tr>
    </w:tbl>
    <w:p w14:paraId="23528BB3" w14:textId="77777777" w:rsidR="001A4172" w:rsidRPr="00C8493B" w:rsidRDefault="001A4172" w:rsidP="001A4172">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1A4172" w:rsidRPr="00C8493B" w14:paraId="37C3C4C9" w14:textId="77777777" w:rsidTr="008F36EC">
        <w:tc>
          <w:tcPr>
            <w:tcW w:w="671" w:type="pct"/>
            <w:tcBorders>
              <w:top w:val="single" w:sz="4" w:space="0" w:color="auto"/>
              <w:left w:val="single" w:sz="4" w:space="0" w:color="auto"/>
              <w:bottom w:val="single" w:sz="4" w:space="0" w:color="auto"/>
              <w:right w:val="single" w:sz="4" w:space="0" w:color="auto"/>
            </w:tcBorders>
            <w:shd w:val="clear" w:color="auto" w:fill="auto"/>
            <w:hideMark/>
          </w:tcPr>
          <w:p w14:paraId="30C62499" w14:textId="77777777" w:rsidR="001A4172" w:rsidRPr="00C8493B" w:rsidRDefault="001A4172" w:rsidP="008F36EC">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shd w:val="clear" w:color="auto" w:fill="auto"/>
          </w:tcPr>
          <w:p w14:paraId="3C76E1DE" w14:textId="11AA2EB7" w:rsidR="001A4172" w:rsidRPr="00C8493B" w:rsidRDefault="000F3C03" w:rsidP="008F36EC">
            <w:pPr>
              <w:pStyle w:val="NoSpacing"/>
              <w:rPr>
                <w:b/>
              </w:rPr>
            </w:pPr>
            <w:r w:rsidRPr="00C8493B">
              <w:rPr>
                <w:b/>
              </w:rPr>
              <w:t>Reading:  Craft and Structure</w:t>
            </w:r>
          </w:p>
        </w:tc>
      </w:tr>
      <w:tr w:rsidR="001A4172" w:rsidRPr="00C8493B" w14:paraId="4D2E3FC1" w14:textId="77777777" w:rsidTr="008F36EC">
        <w:tblPrEx>
          <w:tblLook w:val="0000" w:firstRow="0" w:lastRow="0" w:firstColumn="0" w:lastColumn="0" w:noHBand="0" w:noVBand="0"/>
        </w:tblPrEx>
        <w:tc>
          <w:tcPr>
            <w:tcW w:w="671" w:type="pct"/>
            <w:shd w:val="clear" w:color="auto" w:fill="auto"/>
          </w:tcPr>
          <w:p w14:paraId="6C612344" w14:textId="2174C048" w:rsidR="001A4172" w:rsidRPr="00C8493B" w:rsidRDefault="007157C8" w:rsidP="008F36EC">
            <w:pPr>
              <w:pStyle w:val="NoSpacing"/>
            </w:pPr>
            <w:r w:rsidRPr="00C8493B">
              <w:t>A.K.9.12</w:t>
            </w:r>
          </w:p>
        </w:tc>
        <w:tc>
          <w:tcPr>
            <w:tcW w:w="4329" w:type="pct"/>
            <w:shd w:val="clear" w:color="auto" w:fill="auto"/>
          </w:tcPr>
          <w:p w14:paraId="6592D625" w14:textId="789A28E0" w:rsidR="001A4172" w:rsidRPr="00C8493B" w:rsidRDefault="007157C8" w:rsidP="008F36EC">
            <w:pPr>
              <w:pStyle w:val="NoSpacing"/>
            </w:pPr>
            <w:r w:rsidRPr="00C8493B">
              <w:t>Identify the meaning of symbols, key terms, and other domain-specific words and phrases.</w:t>
            </w:r>
          </w:p>
        </w:tc>
      </w:tr>
    </w:tbl>
    <w:p w14:paraId="0250A1B0" w14:textId="77777777" w:rsidR="001A4172" w:rsidRPr="00C8493B" w:rsidRDefault="001A4172" w:rsidP="001A4172">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1A4172" w:rsidRPr="00C8493B" w14:paraId="56F0DBB3" w14:textId="77777777" w:rsidTr="008F36EC">
        <w:tc>
          <w:tcPr>
            <w:tcW w:w="671" w:type="pct"/>
            <w:tcBorders>
              <w:top w:val="single" w:sz="4" w:space="0" w:color="auto"/>
              <w:left w:val="single" w:sz="4" w:space="0" w:color="auto"/>
              <w:bottom w:val="single" w:sz="4" w:space="0" w:color="auto"/>
              <w:right w:val="single" w:sz="4" w:space="0" w:color="auto"/>
            </w:tcBorders>
            <w:shd w:val="clear" w:color="auto" w:fill="auto"/>
            <w:hideMark/>
          </w:tcPr>
          <w:p w14:paraId="6A5796DB" w14:textId="77777777" w:rsidR="001A4172" w:rsidRPr="00C8493B" w:rsidRDefault="001A4172" w:rsidP="008F36EC">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shd w:val="clear" w:color="auto" w:fill="auto"/>
          </w:tcPr>
          <w:p w14:paraId="3D43390F" w14:textId="6EFE74E6" w:rsidR="001A4172" w:rsidRPr="00C8493B" w:rsidRDefault="000F3C03" w:rsidP="008F36EC">
            <w:pPr>
              <w:pStyle w:val="NoSpacing"/>
              <w:rPr>
                <w:b/>
              </w:rPr>
            </w:pPr>
            <w:r w:rsidRPr="00C8493B">
              <w:rPr>
                <w:b/>
              </w:rPr>
              <w:t>Reading:  Integration of Knowledge and Ideas</w:t>
            </w:r>
          </w:p>
        </w:tc>
      </w:tr>
      <w:tr w:rsidR="001A4172" w:rsidRPr="00C8493B" w14:paraId="77652756" w14:textId="77777777" w:rsidTr="008F36EC">
        <w:tblPrEx>
          <w:tblLook w:val="0000" w:firstRow="0" w:lastRow="0" w:firstColumn="0" w:lastColumn="0" w:noHBand="0" w:noVBand="0"/>
        </w:tblPrEx>
        <w:tc>
          <w:tcPr>
            <w:tcW w:w="671" w:type="pct"/>
            <w:shd w:val="clear" w:color="auto" w:fill="auto"/>
          </w:tcPr>
          <w:p w14:paraId="71294767" w14:textId="2122E4B2" w:rsidR="001A4172" w:rsidRPr="00C8493B" w:rsidRDefault="007157C8" w:rsidP="008F36EC">
            <w:pPr>
              <w:pStyle w:val="NoSpacing"/>
            </w:pPr>
            <w:r w:rsidRPr="00C8493B">
              <w:t>A.K.9.13</w:t>
            </w:r>
          </w:p>
        </w:tc>
        <w:tc>
          <w:tcPr>
            <w:tcW w:w="4329" w:type="pct"/>
            <w:shd w:val="clear" w:color="auto" w:fill="auto"/>
          </w:tcPr>
          <w:p w14:paraId="57A53167" w14:textId="72CB38B7" w:rsidR="001A4172" w:rsidRPr="00C8493B" w:rsidRDefault="007157C8" w:rsidP="008F36EC">
            <w:pPr>
              <w:pStyle w:val="NoSpacing"/>
            </w:pPr>
            <w:r w:rsidRPr="00C8493B">
              <w:t>Express information visually (e.g., in a flowchart, diagram, model).</w:t>
            </w:r>
          </w:p>
        </w:tc>
      </w:tr>
    </w:tbl>
    <w:p w14:paraId="7EA31629" w14:textId="77777777" w:rsidR="001A4172" w:rsidRPr="00C8493B" w:rsidRDefault="001A4172" w:rsidP="001A4172">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1A4172" w:rsidRPr="00C8493B" w14:paraId="22DF8C5E" w14:textId="77777777" w:rsidTr="008F36EC">
        <w:tc>
          <w:tcPr>
            <w:tcW w:w="671" w:type="pct"/>
            <w:tcBorders>
              <w:top w:val="single" w:sz="4" w:space="0" w:color="auto"/>
              <w:left w:val="single" w:sz="4" w:space="0" w:color="auto"/>
              <w:bottom w:val="single" w:sz="4" w:space="0" w:color="auto"/>
              <w:right w:val="single" w:sz="4" w:space="0" w:color="auto"/>
            </w:tcBorders>
            <w:shd w:val="clear" w:color="auto" w:fill="auto"/>
            <w:hideMark/>
          </w:tcPr>
          <w:p w14:paraId="51960FEA" w14:textId="77777777" w:rsidR="001A4172" w:rsidRPr="00C8493B" w:rsidRDefault="001A4172" w:rsidP="008F36EC">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shd w:val="clear" w:color="auto" w:fill="auto"/>
          </w:tcPr>
          <w:p w14:paraId="04ED68F1" w14:textId="71DD782B" w:rsidR="001A4172" w:rsidRPr="00C8493B" w:rsidRDefault="000F3C03" w:rsidP="008F36EC">
            <w:pPr>
              <w:pStyle w:val="NoSpacing"/>
              <w:rPr>
                <w:b/>
              </w:rPr>
            </w:pPr>
            <w:r w:rsidRPr="00C8493B">
              <w:rPr>
                <w:b/>
              </w:rPr>
              <w:t>Writing:  Text Types and Purpose</w:t>
            </w:r>
          </w:p>
        </w:tc>
      </w:tr>
      <w:tr w:rsidR="001A4172" w:rsidRPr="00C8493B" w14:paraId="7B7CBE77" w14:textId="77777777" w:rsidTr="008F36EC">
        <w:tblPrEx>
          <w:tblLook w:val="0000" w:firstRow="0" w:lastRow="0" w:firstColumn="0" w:lastColumn="0" w:noHBand="0" w:noVBand="0"/>
        </w:tblPrEx>
        <w:tc>
          <w:tcPr>
            <w:tcW w:w="671" w:type="pct"/>
            <w:shd w:val="clear" w:color="auto" w:fill="auto"/>
          </w:tcPr>
          <w:p w14:paraId="7518A911" w14:textId="3847F7D0" w:rsidR="001A4172" w:rsidRPr="00C8493B" w:rsidRDefault="007157C8" w:rsidP="008F36EC">
            <w:pPr>
              <w:pStyle w:val="NoSpacing"/>
            </w:pPr>
            <w:r w:rsidRPr="00C8493B">
              <w:t>A.K.9.14</w:t>
            </w:r>
          </w:p>
        </w:tc>
        <w:tc>
          <w:tcPr>
            <w:tcW w:w="4329" w:type="pct"/>
            <w:shd w:val="clear" w:color="auto" w:fill="auto"/>
          </w:tcPr>
          <w:p w14:paraId="4E1AF6D9" w14:textId="1A8574FD" w:rsidR="001A4172" w:rsidRPr="00C8493B" w:rsidRDefault="007157C8" w:rsidP="008F36EC">
            <w:pPr>
              <w:pStyle w:val="NoSpacing"/>
            </w:pPr>
            <w:r w:rsidRPr="00C8493B">
              <w:t>Compare and contrast discipline-specific content using domain-specific vocabulary to explain the topic.</w:t>
            </w:r>
          </w:p>
        </w:tc>
      </w:tr>
      <w:tr w:rsidR="007157C8" w:rsidRPr="00C8493B" w14:paraId="6D8E3CAC" w14:textId="77777777" w:rsidTr="008F36EC">
        <w:tblPrEx>
          <w:tblLook w:val="0000" w:firstRow="0" w:lastRow="0" w:firstColumn="0" w:lastColumn="0" w:noHBand="0" w:noVBand="0"/>
        </w:tblPrEx>
        <w:tc>
          <w:tcPr>
            <w:tcW w:w="671" w:type="pct"/>
            <w:shd w:val="clear" w:color="auto" w:fill="auto"/>
          </w:tcPr>
          <w:p w14:paraId="4602288E" w14:textId="34F98CF3" w:rsidR="007157C8" w:rsidRPr="00C8493B" w:rsidRDefault="007157C8" w:rsidP="008F36EC">
            <w:pPr>
              <w:pStyle w:val="NoSpacing"/>
            </w:pPr>
            <w:r w:rsidRPr="00C8493B">
              <w:t>A.K.9.15</w:t>
            </w:r>
          </w:p>
        </w:tc>
        <w:tc>
          <w:tcPr>
            <w:tcW w:w="4329" w:type="pct"/>
            <w:shd w:val="clear" w:color="auto" w:fill="auto"/>
          </w:tcPr>
          <w:p w14:paraId="5BDAA239" w14:textId="322E7343" w:rsidR="007157C8" w:rsidRPr="00C8493B" w:rsidRDefault="007157C8" w:rsidP="008F36EC">
            <w:pPr>
              <w:pStyle w:val="NoSpacing"/>
            </w:pPr>
            <w:r w:rsidRPr="00C8493B">
              <w:t>Provide an explanation of discipline-specific content using domain-specific vocabulary to explain the topic.</w:t>
            </w:r>
          </w:p>
        </w:tc>
      </w:tr>
    </w:tbl>
    <w:p w14:paraId="2327D2DE" w14:textId="77777777" w:rsidR="000F3C03" w:rsidRPr="00C8493B" w:rsidRDefault="000F3C03" w:rsidP="001A4172">
      <w:pPr>
        <w:pStyle w:val="NoSpacing"/>
        <w:sectPr w:rsidR="000F3C03" w:rsidRPr="00C8493B">
          <w:pgSz w:w="12240" w:h="15840"/>
          <w:pgMar w:top="1440" w:right="1440" w:bottom="1440" w:left="1440" w:header="720" w:footer="720" w:gutter="0"/>
          <w:cols w:space="720"/>
          <w:docGrid w:linePitch="360"/>
        </w:sectPr>
      </w:pPr>
    </w:p>
    <w:p w14:paraId="75FF7B7F" w14:textId="4E778DE2" w:rsidR="000F3C03" w:rsidRPr="00C8493B" w:rsidRDefault="00D911BD" w:rsidP="000F3C03">
      <w:pPr>
        <w:pStyle w:val="NoSpacing"/>
      </w:pPr>
      <w:r w:rsidRPr="00C8493B">
        <w:rPr>
          <w:b/>
        </w:rPr>
        <w:lastRenderedPageBreak/>
        <w:t>Alternate Academic Achievement</w:t>
      </w:r>
      <w:r w:rsidRPr="00C8493B">
        <w:rPr>
          <w:rFonts w:cstheme="minorHAnsi"/>
          <w:b/>
          <w:bCs/>
        </w:rPr>
        <w:t xml:space="preserve"> Standards for Science</w:t>
      </w:r>
      <w:r w:rsidR="000F3C03" w:rsidRPr="00C8493B">
        <w:rPr>
          <w:rFonts w:cstheme="minorHAnsi"/>
          <w:b/>
          <w:bCs/>
        </w:rPr>
        <w:t xml:space="preserve"> – Biology (Grade 10)</w:t>
      </w:r>
    </w:p>
    <w:p w14:paraId="7BA3E10D" w14:textId="702A77C3" w:rsidR="001A4172" w:rsidRPr="00C8493B" w:rsidRDefault="001A4172" w:rsidP="001A4172">
      <w:pPr>
        <w:pStyle w:val="NoSpacing"/>
      </w:pPr>
    </w:p>
    <w:p w14:paraId="57BD02CF" w14:textId="67239569" w:rsidR="000F3C03" w:rsidRPr="00C8493B" w:rsidRDefault="000F3C03" w:rsidP="000F3C03">
      <w:pPr>
        <w:shd w:val="clear" w:color="auto" w:fill="FFFFFF" w:themeFill="background1"/>
        <w:autoSpaceDE w:val="0"/>
        <w:autoSpaceDN w:val="0"/>
        <w:adjustRightInd w:val="0"/>
        <w:spacing w:after="0" w:line="240" w:lineRule="auto"/>
        <w:jc w:val="both"/>
        <w:rPr>
          <w:rFonts w:cstheme="minorHAnsi"/>
          <w:bCs/>
        </w:rPr>
      </w:pPr>
      <w:r w:rsidRPr="00C8493B">
        <w:rPr>
          <w:rFonts w:cstheme="minorHAnsi"/>
        </w:rPr>
        <w:t xml:space="preserve">The tenth grade alternate biology content provides more in-depth studies of the living world.  Disciplinary core ideas, science and engineering practices, and crosscutting concepts are intertwined as students focus on five life science topics: Structure and Function, Inheritance and Variation of Traits, Matter and Energy in Organisms and Ecosystems, Interdependent Relationships in Ecosystems, and Natural Selection and Evolution.  </w:t>
      </w:r>
      <w:r w:rsidR="00A025AC" w:rsidRPr="00C8493B">
        <w:rPr>
          <w:rFonts w:cstheme="minorHAnsi"/>
        </w:rPr>
        <w:t xml:space="preserve">The </w:t>
      </w:r>
      <w:r w:rsidRPr="00C8493B">
        <w:rPr>
          <w:rFonts w:cstheme="minorHAnsi"/>
        </w:rPr>
        <w:t>Engineering, Technology, and the Appl</w:t>
      </w:r>
      <w:r w:rsidR="00A025AC" w:rsidRPr="00C8493B">
        <w:rPr>
          <w:rFonts w:cstheme="minorHAnsi"/>
        </w:rPr>
        <w:t>ication of Science standard is</w:t>
      </w:r>
      <w:r w:rsidRPr="00C8493B">
        <w:rPr>
          <w:rFonts w:cstheme="minorHAnsi"/>
        </w:rPr>
        <w:t xml:space="preserve"> integrated throughout instruction as students define problems and design solutions related to the course standards.  There is a focus on several scientific practices, which include developing and using models, planning and conducting investigations, analyzing and interpreting data, constructing explanations and designing solutions.  </w:t>
      </w:r>
      <w:r w:rsidRPr="00C8493B">
        <w:rPr>
          <w:rFonts w:cstheme="minorHAnsi"/>
          <w:bCs/>
        </w:rPr>
        <w:t>Students will engage in active inquiries, investigations, and hands-on activities as they develop and demonstrate conceptual understandings and research and laboratory skills described in the standards.  Safety instruction is integrated in all activities, and students will implement safe procedures and practices when manipulating equipment, materials, organisms, and models.</w:t>
      </w:r>
    </w:p>
    <w:p w14:paraId="0921A302" w14:textId="77777777" w:rsidR="000F3C03" w:rsidRPr="00C8493B" w:rsidRDefault="000F3C03" w:rsidP="000F3C03">
      <w:pPr>
        <w:shd w:val="clear" w:color="auto" w:fill="FFFFFF" w:themeFill="background1"/>
        <w:autoSpaceDE w:val="0"/>
        <w:autoSpaceDN w:val="0"/>
        <w:adjustRightInd w:val="0"/>
        <w:spacing w:after="0" w:line="240" w:lineRule="auto"/>
        <w:jc w:val="both"/>
        <w:rPr>
          <w:rFonts w:cstheme="minorHAnsi"/>
          <w:bCs/>
        </w:rPr>
      </w:pPr>
    </w:p>
    <w:p w14:paraId="6A77351A" w14:textId="30EDFC0A" w:rsidR="000F3C03" w:rsidRPr="00C8493B" w:rsidRDefault="000F3C03" w:rsidP="000F3C03">
      <w:pPr>
        <w:spacing w:after="0" w:line="240" w:lineRule="auto"/>
        <w:jc w:val="both"/>
        <w:rPr>
          <w:rFonts w:cstheme="minorHAnsi"/>
        </w:rPr>
      </w:pPr>
      <w:r w:rsidRPr="00C8493B">
        <w:rPr>
          <w:rFonts w:cstheme="minorHAnsi"/>
        </w:rPr>
        <w:t xml:space="preserve">The West Virginia Alternate Academic Achievement Standards for Science are written for students with significant cognitive disabilities with the understanding that the student’s IEP will determine appropriate accommodations and modifications.  </w:t>
      </w:r>
      <w:r w:rsidRPr="00C8493B">
        <w:rPr>
          <w:rFonts w:cstheme="minorHAnsi"/>
          <w:color w:val="000000"/>
        </w:rPr>
        <w:t xml:space="preserve">In addition to the </w:t>
      </w:r>
      <w:r w:rsidR="0030403D" w:rsidRPr="00C8493B">
        <w:rPr>
          <w:rFonts w:cstheme="minorHAnsi"/>
          <w:color w:val="000000"/>
        </w:rPr>
        <w:t>accommodations and modifications</w:t>
      </w:r>
      <w:r w:rsidRPr="00C8493B">
        <w:rPr>
          <w:rFonts w:cstheme="minorHAnsi"/>
          <w:color w:val="000000"/>
        </w:rPr>
        <w:t xml:space="preserve"> listed on the student's IEP, teacher selected scaffolding, guidance, and support are appropriate to best meet the individual student needs with increasing challenge as the learning progresses.</w:t>
      </w:r>
    </w:p>
    <w:p w14:paraId="28416A01" w14:textId="682ABE90" w:rsidR="000F3C03" w:rsidRPr="00C8493B" w:rsidRDefault="000F3C03" w:rsidP="001A4172">
      <w:pPr>
        <w:pStyle w:val="NoSpacing"/>
      </w:pPr>
    </w:p>
    <w:p w14:paraId="4ADD90D9" w14:textId="3AAC8A99" w:rsidR="000F3C03" w:rsidRPr="00C8493B" w:rsidRDefault="000F3C03" w:rsidP="001A4172">
      <w:pPr>
        <w:pStyle w:val="NoSpacing"/>
        <w:rPr>
          <w:b/>
        </w:rPr>
      </w:pPr>
      <w:r w:rsidRPr="00C8493B">
        <w:rPr>
          <w:b/>
        </w:rPr>
        <w:t>Life Science</w:t>
      </w:r>
    </w:p>
    <w:p w14:paraId="45350A0E" w14:textId="77777777" w:rsidR="000F3C03" w:rsidRPr="00C8493B" w:rsidRDefault="000F3C03" w:rsidP="001A4172">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1A4172" w:rsidRPr="00C8493B" w14:paraId="28376FA1" w14:textId="77777777" w:rsidTr="008F36EC">
        <w:tc>
          <w:tcPr>
            <w:tcW w:w="671" w:type="pct"/>
            <w:tcBorders>
              <w:top w:val="single" w:sz="4" w:space="0" w:color="auto"/>
              <w:left w:val="single" w:sz="4" w:space="0" w:color="auto"/>
              <w:bottom w:val="single" w:sz="4" w:space="0" w:color="auto"/>
              <w:right w:val="single" w:sz="4" w:space="0" w:color="auto"/>
            </w:tcBorders>
            <w:shd w:val="clear" w:color="auto" w:fill="auto"/>
            <w:hideMark/>
          </w:tcPr>
          <w:p w14:paraId="58FD9972" w14:textId="77777777" w:rsidR="001A4172" w:rsidRPr="00C8493B" w:rsidRDefault="001A4172" w:rsidP="008F36EC">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shd w:val="clear" w:color="auto" w:fill="auto"/>
          </w:tcPr>
          <w:p w14:paraId="13F48FA5" w14:textId="70924028" w:rsidR="001A4172" w:rsidRPr="00C8493B" w:rsidRDefault="000F3C03" w:rsidP="008F36EC">
            <w:pPr>
              <w:pStyle w:val="NoSpacing"/>
              <w:rPr>
                <w:b/>
              </w:rPr>
            </w:pPr>
            <w:r w:rsidRPr="00C8493B">
              <w:rPr>
                <w:b/>
              </w:rPr>
              <w:t>Structure and Function</w:t>
            </w:r>
          </w:p>
        </w:tc>
      </w:tr>
      <w:tr w:rsidR="001A4172" w:rsidRPr="00C8493B" w14:paraId="7C4A4ED9" w14:textId="77777777" w:rsidTr="008F36EC">
        <w:tblPrEx>
          <w:tblLook w:val="0000" w:firstRow="0" w:lastRow="0" w:firstColumn="0" w:lastColumn="0" w:noHBand="0" w:noVBand="0"/>
        </w:tblPrEx>
        <w:tc>
          <w:tcPr>
            <w:tcW w:w="671" w:type="pct"/>
            <w:shd w:val="clear" w:color="auto" w:fill="auto"/>
          </w:tcPr>
          <w:p w14:paraId="71C24049" w14:textId="7FF9F44F" w:rsidR="001A4172" w:rsidRPr="00C8493B" w:rsidRDefault="007157C8" w:rsidP="008F36EC">
            <w:pPr>
              <w:pStyle w:val="NoSpacing"/>
            </w:pPr>
            <w:r w:rsidRPr="00C8493B">
              <w:t>A.S.10.1</w:t>
            </w:r>
          </w:p>
        </w:tc>
        <w:tc>
          <w:tcPr>
            <w:tcW w:w="4329" w:type="pct"/>
            <w:shd w:val="clear" w:color="auto" w:fill="auto"/>
          </w:tcPr>
          <w:p w14:paraId="442937B1" w14:textId="7FF25766" w:rsidR="001A4172" w:rsidRPr="00C8493B" w:rsidRDefault="007157C8" w:rsidP="008F36EC">
            <w:pPr>
              <w:pStyle w:val="NoSpacing"/>
            </w:pPr>
            <w:r w:rsidRPr="00C8493B">
              <w:t>Explain how different organs of the body carry out essential functions of life.</w:t>
            </w:r>
          </w:p>
        </w:tc>
      </w:tr>
      <w:tr w:rsidR="007157C8" w:rsidRPr="00C8493B" w14:paraId="7A08944E" w14:textId="77777777" w:rsidTr="008F36EC">
        <w:tblPrEx>
          <w:tblLook w:val="0000" w:firstRow="0" w:lastRow="0" w:firstColumn="0" w:lastColumn="0" w:noHBand="0" w:noVBand="0"/>
        </w:tblPrEx>
        <w:tc>
          <w:tcPr>
            <w:tcW w:w="671" w:type="pct"/>
            <w:shd w:val="clear" w:color="auto" w:fill="auto"/>
          </w:tcPr>
          <w:p w14:paraId="599BCB93" w14:textId="3565AA71" w:rsidR="007157C8" w:rsidRPr="00C8493B" w:rsidRDefault="007157C8" w:rsidP="008F36EC">
            <w:pPr>
              <w:pStyle w:val="NoSpacing"/>
            </w:pPr>
            <w:r w:rsidRPr="00C8493B">
              <w:t>A.S.10.2</w:t>
            </w:r>
          </w:p>
        </w:tc>
        <w:tc>
          <w:tcPr>
            <w:tcW w:w="4329" w:type="pct"/>
            <w:shd w:val="clear" w:color="auto" w:fill="auto"/>
          </w:tcPr>
          <w:p w14:paraId="48DDA4D0" w14:textId="7247036D" w:rsidR="007157C8" w:rsidRPr="00C8493B" w:rsidRDefault="007157C8" w:rsidP="008F36EC">
            <w:pPr>
              <w:pStyle w:val="NoSpacing"/>
            </w:pPr>
            <w:r w:rsidRPr="00C8493B">
              <w:t>Use a model to illustrate the organization and interaction of major organs into systems (e.g., circulatory, respiratory, digestive, sensory) in the body to provide specific functions.</w:t>
            </w:r>
          </w:p>
        </w:tc>
      </w:tr>
      <w:tr w:rsidR="007157C8" w:rsidRPr="00C8493B" w14:paraId="1D0B0784" w14:textId="77777777" w:rsidTr="008F36EC">
        <w:tblPrEx>
          <w:tblLook w:val="0000" w:firstRow="0" w:lastRow="0" w:firstColumn="0" w:lastColumn="0" w:noHBand="0" w:noVBand="0"/>
        </w:tblPrEx>
        <w:tc>
          <w:tcPr>
            <w:tcW w:w="671" w:type="pct"/>
            <w:shd w:val="clear" w:color="auto" w:fill="auto"/>
          </w:tcPr>
          <w:p w14:paraId="565B891E" w14:textId="6B820A5C" w:rsidR="007157C8" w:rsidRPr="00C8493B" w:rsidRDefault="007157C8" w:rsidP="008F36EC">
            <w:pPr>
              <w:pStyle w:val="NoSpacing"/>
            </w:pPr>
            <w:r w:rsidRPr="00C8493B">
              <w:t>A.S.10.3</w:t>
            </w:r>
          </w:p>
        </w:tc>
        <w:tc>
          <w:tcPr>
            <w:tcW w:w="4329" w:type="pct"/>
            <w:shd w:val="clear" w:color="auto" w:fill="auto"/>
          </w:tcPr>
          <w:p w14:paraId="10A8211D" w14:textId="1B96F562" w:rsidR="007157C8" w:rsidRPr="00C8493B" w:rsidRDefault="007157C8" w:rsidP="008F36EC">
            <w:pPr>
              <w:pStyle w:val="NoSpacing"/>
            </w:pPr>
            <w:r w:rsidRPr="00C8493B">
              <w:t>Collect data from an investigation to show how different organisms react to change (e.g., heart rate increases with exercise, pupils react to light).</w:t>
            </w:r>
          </w:p>
        </w:tc>
      </w:tr>
    </w:tbl>
    <w:p w14:paraId="0DF5F22B" w14:textId="77777777" w:rsidR="00A378FB" w:rsidRPr="00C8493B" w:rsidRDefault="00A378FB" w:rsidP="00A378FB">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1A4172" w:rsidRPr="00C8493B" w14:paraId="60B6E2C7" w14:textId="77777777" w:rsidTr="008F36EC">
        <w:tc>
          <w:tcPr>
            <w:tcW w:w="671" w:type="pct"/>
            <w:tcBorders>
              <w:top w:val="single" w:sz="4" w:space="0" w:color="auto"/>
              <w:left w:val="single" w:sz="4" w:space="0" w:color="auto"/>
              <w:bottom w:val="single" w:sz="4" w:space="0" w:color="auto"/>
              <w:right w:val="single" w:sz="4" w:space="0" w:color="auto"/>
            </w:tcBorders>
            <w:shd w:val="clear" w:color="auto" w:fill="auto"/>
            <w:hideMark/>
          </w:tcPr>
          <w:p w14:paraId="37E79E38" w14:textId="77777777" w:rsidR="001A4172" w:rsidRPr="00C8493B" w:rsidRDefault="001A4172" w:rsidP="008F36EC">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shd w:val="clear" w:color="auto" w:fill="auto"/>
          </w:tcPr>
          <w:p w14:paraId="4BADAC46" w14:textId="51DEB1DF" w:rsidR="001A4172" w:rsidRPr="00C8493B" w:rsidRDefault="000F3C03" w:rsidP="008F36EC">
            <w:pPr>
              <w:pStyle w:val="NoSpacing"/>
              <w:rPr>
                <w:b/>
              </w:rPr>
            </w:pPr>
            <w:r w:rsidRPr="00C8493B">
              <w:rPr>
                <w:b/>
              </w:rPr>
              <w:t>Matter and Energy in Organisms and Ecosystems</w:t>
            </w:r>
          </w:p>
        </w:tc>
      </w:tr>
      <w:tr w:rsidR="001A4172" w:rsidRPr="00C8493B" w14:paraId="17611DEC" w14:textId="77777777" w:rsidTr="008F36EC">
        <w:tblPrEx>
          <w:tblLook w:val="0000" w:firstRow="0" w:lastRow="0" w:firstColumn="0" w:lastColumn="0" w:noHBand="0" w:noVBand="0"/>
        </w:tblPrEx>
        <w:tc>
          <w:tcPr>
            <w:tcW w:w="671" w:type="pct"/>
            <w:shd w:val="clear" w:color="auto" w:fill="auto"/>
          </w:tcPr>
          <w:p w14:paraId="6326D4F7" w14:textId="20031901" w:rsidR="001A4172" w:rsidRPr="00C8493B" w:rsidRDefault="007157C8" w:rsidP="008F36EC">
            <w:pPr>
              <w:pStyle w:val="NoSpacing"/>
            </w:pPr>
            <w:r w:rsidRPr="00C8493B">
              <w:t>A.S.10.4</w:t>
            </w:r>
          </w:p>
        </w:tc>
        <w:tc>
          <w:tcPr>
            <w:tcW w:w="4329" w:type="pct"/>
            <w:shd w:val="clear" w:color="auto" w:fill="auto"/>
          </w:tcPr>
          <w:p w14:paraId="63C4FE6A" w14:textId="3288A0FF" w:rsidR="001A4172" w:rsidRPr="00C8493B" w:rsidRDefault="007157C8" w:rsidP="008F36EC">
            <w:pPr>
              <w:pStyle w:val="NoSpacing"/>
            </w:pPr>
            <w:r w:rsidRPr="00C8493B">
              <w:t>Use models to describe the energy transfer from the sun to producers to consumers.</w:t>
            </w:r>
          </w:p>
        </w:tc>
      </w:tr>
    </w:tbl>
    <w:p w14:paraId="03C5B26A" w14:textId="77777777" w:rsidR="001A4172" w:rsidRPr="00C8493B" w:rsidRDefault="001A4172" w:rsidP="001A4172">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1A4172" w:rsidRPr="00C8493B" w14:paraId="154EA027" w14:textId="77777777" w:rsidTr="008F36EC">
        <w:tc>
          <w:tcPr>
            <w:tcW w:w="671" w:type="pct"/>
            <w:tcBorders>
              <w:top w:val="single" w:sz="4" w:space="0" w:color="auto"/>
              <w:left w:val="single" w:sz="4" w:space="0" w:color="auto"/>
              <w:bottom w:val="single" w:sz="4" w:space="0" w:color="auto"/>
              <w:right w:val="single" w:sz="4" w:space="0" w:color="auto"/>
            </w:tcBorders>
            <w:shd w:val="clear" w:color="auto" w:fill="auto"/>
            <w:hideMark/>
          </w:tcPr>
          <w:p w14:paraId="525A5184" w14:textId="77777777" w:rsidR="001A4172" w:rsidRPr="00C8493B" w:rsidRDefault="001A4172" w:rsidP="008F36EC">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shd w:val="clear" w:color="auto" w:fill="auto"/>
          </w:tcPr>
          <w:p w14:paraId="6DF619F4" w14:textId="3B72110C" w:rsidR="001A4172" w:rsidRPr="00C8493B" w:rsidRDefault="000F3C03" w:rsidP="008F36EC">
            <w:pPr>
              <w:pStyle w:val="NoSpacing"/>
              <w:rPr>
                <w:b/>
              </w:rPr>
            </w:pPr>
            <w:r w:rsidRPr="00C8493B">
              <w:rPr>
                <w:b/>
              </w:rPr>
              <w:t>Interdependent Relationships in Ecosystems</w:t>
            </w:r>
          </w:p>
        </w:tc>
      </w:tr>
      <w:tr w:rsidR="001A4172" w:rsidRPr="00C8493B" w14:paraId="76EDD34C" w14:textId="77777777" w:rsidTr="008F36EC">
        <w:tblPrEx>
          <w:tblLook w:val="0000" w:firstRow="0" w:lastRow="0" w:firstColumn="0" w:lastColumn="0" w:noHBand="0" w:noVBand="0"/>
        </w:tblPrEx>
        <w:tc>
          <w:tcPr>
            <w:tcW w:w="671" w:type="pct"/>
            <w:shd w:val="clear" w:color="auto" w:fill="auto"/>
          </w:tcPr>
          <w:p w14:paraId="0462AB0C" w14:textId="52238443" w:rsidR="001A4172" w:rsidRPr="00C8493B" w:rsidRDefault="008052C2" w:rsidP="008F36EC">
            <w:pPr>
              <w:pStyle w:val="NoSpacing"/>
            </w:pPr>
            <w:r w:rsidRPr="00C8493B">
              <w:t>A.S.10.5</w:t>
            </w:r>
          </w:p>
        </w:tc>
        <w:tc>
          <w:tcPr>
            <w:tcW w:w="4329" w:type="pct"/>
            <w:shd w:val="clear" w:color="auto" w:fill="auto"/>
          </w:tcPr>
          <w:p w14:paraId="5848ABA6" w14:textId="364926A6" w:rsidR="001A4172" w:rsidRPr="00C8493B" w:rsidRDefault="008052C2" w:rsidP="008F36EC">
            <w:pPr>
              <w:pStyle w:val="NoSpacing"/>
            </w:pPr>
            <w:r w:rsidRPr="00C8493B">
              <w:t>Use graphical representation</w:t>
            </w:r>
            <w:r w:rsidR="00A025AC" w:rsidRPr="00C8493B">
              <w:t>s</w:t>
            </w:r>
            <w:r w:rsidRPr="00C8493B">
              <w:t xml:space="preserve"> to explain changes over time in the population size of an animal species including those on the endangered list.</w:t>
            </w:r>
          </w:p>
        </w:tc>
      </w:tr>
      <w:tr w:rsidR="008052C2" w:rsidRPr="00C8493B" w14:paraId="344FF235" w14:textId="77777777" w:rsidTr="008F36EC">
        <w:tblPrEx>
          <w:tblLook w:val="0000" w:firstRow="0" w:lastRow="0" w:firstColumn="0" w:lastColumn="0" w:noHBand="0" w:noVBand="0"/>
        </w:tblPrEx>
        <w:tc>
          <w:tcPr>
            <w:tcW w:w="671" w:type="pct"/>
            <w:shd w:val="clear" w:color="auto" w:fill="auto"/>
          </w:tcPr>
          <w:p w14:paraId="7297EF81" w14:textId="2D7A0B67" w:rsidR="008052C2" w:rsidRPr="00C8493B" w:rsidRDefault="008052C2" w:rsidP="008F36EC">
            <w:pPr>
              <w:pStyle w:val="NoSpacing"/>
            </w:pPr>
            <w:r w:rsidRPr="00C8493B">
              <w:t>A.S.10.6</w:t>
            </w:r>
          </w:p>
        </w:tc>
        <w:tc>
          <w:tcPr>
            <w:tcW w:w="4329" w:type="pct"/>
            <w:shd w:val="clear" w:color="auto" w:fill="auto"/>
          </w:tcPr>
          <w:p w14:paraId="49CC0E5D" w14:textId="643EE57D" w:rsidR="008052C2" w:rsidRPr="00C8493B" w:rsidRDefault="008052C2" w:rsidP="008F36EC">
            <w:pPr>
              <w:pStyle w:val="NoSpacing"/>
            </w:pPr>
            <w:r w:rsidRPr="00C8493B">
              <w:t>Use graphical representation</w:t>
            </w:r>
            <w:r w:rsidR="00A025AC" w:rsidRPr="00C8493B">
              <w:t>s</w:t>
            </w:r>
            <w:r w:rsidRPr="00C8493B">
              <w:t xml:space="preserve"> to explain an animal’s dependence on its ecosystem (e.g., competition with other organisms, challenges due to climate, availability of land, food, water, shelter).</w:t>
            </w:r>
          </w:p>
        </w:tc>
      </w:tr>
      <w:tr w:rsidR="008052C2" w:rsidRPr="00C8493B" w14:paraId="3B087339" w14:textId="77777777" w:rsidTr="008F36EC">
        <w:tblPrEx>
          <w:tblLook w:val="0000" w:firstRow="0" w:lastRow="0" w:firstColumn="0" w:lastColumn="0" w:noHBand="0" w:noVBand="0"/>
        </w:tblPrEx>
        <w:tc>
          <w:tcPr>
            <w:tcW w:w="671" w:type="pct"/>
            <w:shd w:val="clear" w:color="auto" w:fill="auto"/>
          </w:tcPr>
          <w:p w14:paraId="52C1CC8B" w14:textId="5417E612" w:rsidR="008052C2" w:rsidRPr="00C8493B" w:rsidRDefault="008052C2" w:rsidP="008F36EC">
            <w:pPr>
              <w:pStyle w:val="NoSpacing"/>
            </w:pPr>
            <w:r w:rsidRPr="00C8493B">
              <w:t>A.S.10.7</w:t>
            </w:r>
          </w:p>
        </w:tc>
        <w:tc>
          <w:tcPr>
            <w:tcW w:w="4329" w:type="pct"/>
            <w:shd w:val="clear" w:color="auto" w:fill="auto"/>
          </w:tcPr>
          <w:p w14:paraId="6FD0DF03" w14:textId="01B8590C" w:rsidR="008052C2" w:rsidRPr="00C8493B" w:rsidRDefault="008052C2" w:rsidP="008F36EC">
            <w:pPr>
              <w:pStyle w:val="NoSpacing"/>
            </w:pPr>
            <w:r w:rsidRPr="00C8493B">
              <w:t>Evaluate a strategy to protect a species.</w:t>
            </w:r>
          </w:p>
        </w:tc>
      </w:tr>
    </w:tbl>
    <w:p w14:paraId="1CCFFC34" w14:textId="77777777" w:rsidR="001A4172" w:rsidRPr="00C8493B" w:rsidRDefault="001A4172" w:rsidP="001A4172">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1A4172" w:rsidRPr="00C8493B" w14:paraId="14FEDA47" w14:textId="77777777" w:rsidTr="008F36EC">
        <w:tc>
          <w:tcPr>
            <w:tcW w:w="671" w:type="pct"/>
            <w:tcBorders>
              <w:top w:val="single" w:sz="4" w:space="0" w:color="auto"/>
              <w:left w:val="single" w:sz="4" w:space="0" w:color="auto"/>
              <w:bottom w:val="single" w:sz="4" w:space="0" w:color="auto"/>
              <w:right w:val="single" w:sz="4" w:space="0" w:color="auto"/>
            </w:tcBorders>
            <w:shd w:val="clear" w:color="auto" w:fill="auto"/>
            <w:hideMark/>
          </w:tcPr>
          <w:p w14:paraId="720B1873" w14:textId="77777777" w:rsidR="001A4172" w:rsidRPr="00C8493B" w:rsidRDefault="001A4172" w:rsidP="008F36EC">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shd w:val="clear" w:color="auto" w:fill="auto"/>
          </w:tcPr>
          <w:p w14:paraId="2EB5F182" w14:textId="671B0ED5" w:rsidR="001A4172" w:rsidRPr="00C8493B" w:rsidRDefault="000F3C03" w:rsidP="008F36EC">
            <w:pPr>
              <w:pStyle w:val="NoSpacing"/>
              <w:rPr>
                <w:b/>
              </w:rPr>
            </w:pPr>
            <w:r w:rsidRPr="00C8493B">
              <w:rPr>
                <w:b/>
              </w:rPr>
              <w:t>Inheritance and Variation of Traits</w:t>
            </w:r>
          </w:p>
        </w:tc>
      </w:tr>
      <w:tr w:rsidR="001A4172" w:rsidRPr="00C8493B" w14:paraId="28C758D9" w14:textId="77777777" w:rsidTr="008F36EC">
        <w:tblPrEx>
          <w:tblLook w:val="0000" w:firstRow="0" w:lastRow="0" w:firstColumn="0" w:lastColumn="0" w:noHBand="0" w:noVBand="0"/>
        </w:tblPrEx>
        <w:tc>
          <w:tcPr>
            <w:tcW w:w="671" w:type="pct"/>
            <w:shd w:val="clear" w:color="auto" w:fill="auto"/>
          </w:tcPr>
          <w:p w14:paraId="1008854D" w14:textId="554A6D5A" w:rsidR="001A4172" w:rsidRPr="00C8493B" w:rsidRDefault="008052C2" w:rsidP="008F36EC">
            <w:pPr>
              <w:pStyle w:val="NoSpacing"/>
            </w:pPr>
            <w:r w:rsidRPr="00C8493B">
              <w:t>A.S.10.8</w:t>
            </w:r>
          </w:p>
        </w:tc>
        <w:tc>
          <w:tcPr>
            <w:tcW w:w="4329" w:type="pct"/>
            <w:shd w:val="clear" w:color="auto" w:fill="auto"/>
          </w:tcPr>
          <w:p w14:paraId="31EE9498" w14:textId="474F0890" w:rsidR="001A4172" w:rsidRPr="00C8493B" w:rsidRDefault="008052C2" w:rsidP="008F36EC">
            <w:pPr>
              <w:pStyle w:val="NoSpacing"/>
            </w:pPr>
            <w:r w:rsidRPr="00C8493B">
              <w:t>Use a model to illustrate how growth occurs when cells multiply.</w:t>
            </w:r>
          </w:p>
        </w:tc>
      </w:tr>
      <w:tr w:rsidR="008052C2" w:rsidRPr="00C8493B" w14:paraId="01AEE721" w14:textId="77777777" w:rsidTr="008F36EC">
        <w:tblPrEx>
          <w:tblLook w:val="0000" w:firstRow="0" w:lastRow="0" w:firstColumn="0" w:lastColumn="0" w:noHBand="0" w:noVBand="0"/>
        </w:tblPrEx>
        <w:tc>
          <w:tcPr>
            <w:tcW w:w="671" w:type="pct"/>
            <w:shd w:val="clear" w:color="auto" w:fill="auto"/>
          </w:tcPr>
          <w:p w14:paraId="08F5A083" w14:textId="5BD6FBCD" w:rsidR="008052C2" w:rsidRPr="00C8493B" w:rsidRDefault="008052C2" w:rsidP="008F36EC">
            <w:pPr>
              <w:pStyle w:val="NoSpacing"/>
            </w:pPr>
            <w:r w:rsidRPr="00C8493B">
              <w:t>A.S.10.9</w:t>
            </w:r>
          </w:p>
        </w:tc>
        <w:tc>
          <w:tcPr>
            <w:tcW w:w="4329" w:type="pct"/>
            <w:shd w:val="clear" w:color="auto" w:fill="auto"/>
          </w:tcPr>
          <w:p w14:paraId="521B7045" w14:textId="58806089" w:rsidR="008052C2" w:rsidRPr="00C8493B" w:rsidRDefault="008052C2" w:rsidP="008F36EC">
            <w:pPr>
              <w:pStyle w:val="NoSpacing"/>
            </w:pPr>
            <w:r w:rsidRPr="00C8493B">
              <w:t>Explain why reproduction may or may not result in offspring with different traits.</w:t>
            </w:r>
          </w:p>
        </w:tc>
      </w:tr>
    </w:tbl>
    <w:p w14:paraId="02A83735" w14:textId="77777777" w:rsidR="001A4172" w:rsidRPr="00C8493B" w:rsidRDefault="001A4172" w:rsidP="001A4172">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1A4172" w:rsidRPr="00C8493B" w14:paraId="7DBDCECA" w14:textId="77777777" w:rsidTr="008F36EC">
        <w:tc>
          <w:tcPr>
            <w:tcW w:w="671" w:type="pct"/>
            <w:tcBorders>
              <w:top w:val="single" w:sz="4" w:space="0" w:color="auto"/>
              <w:left w:val="single" w:sz="4" w:space="0" w:color="auto"/>
              <w:bottom w:val="single" w:sz="4" w:space="0" w:color="auto"/>
              <w:right w:val="single" w:sz="4" w:space="0" w:color="auto"/>
            </w:tcBorders>
            <w:shd w:val="clear" w:color="auto" w:fill="auto"/>
            <w:hideMark/>
          </w:tcPr>
          <w:p w14:paraId="0A5A8C7A" w14:textId="77777777" w:rsidR="001A4172" w:rsidRPr="00C8493B" w:rsidRDefault="001A4172" w:rsidP="008F36EC">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shd w:val="clear" w:color="auto" w:fill="auto"/>
          </w:tcPr>
          <w:p w14:paraId="4ECBDBD8" w14:textId="208094DC" w:rsidR="001A4172" w:rsidRPr="00C8493B" w:rsidRDefault="000F3C03" w:rsidP="008F36EC">
            <w:pPr>
              <w:pStyle w:val="NoSpacing"/>
              <w:rPr>
                <w:b/>
              </w:rPr>
            </w:pPr>
            <w:r w:rsidRPr="00C8493B">
              <w:rPr>
                <w:b/>
              </w:rPr>
              <w:t>Natural Selection and Evolution</w:t>
            </w:r>
          </w:p>
        </w:tc>
      </w:tr>
      <w:tr w:rsidR="001A4172" w:rsidRPr="00C8493B" w14:paraId="58C5FA80" w14:textId="77777777" w:rsidTr="008F36EC">
        <w:tblPrEx>
          <w:tblLook w:val="0000" w:firstRow="0" w:lastRow="0" w:firstColumn="0" w:lastColumn="0" w:noHBand="0" w:noVBand="0"/>
        </w:tblPrEx>
        <w:tc>
          <w:tcPr>
            <w:tcW w:w="671" w:type="pct"/>
            <w:shd w:val="clear" w:color="auto" w:fill="auto"/>
          </w:tcPr>
          <w:p w14:paraId="75B30A6C" w14:textId="3AAA0621" w:rsidR="001A4172" w:rsidRPr="00C8493B" w:rsidRDefault="008052C2" w:rsidP="008F36EC">
            <w:pPr>
              <w:pStyle w:val="NoSpacing"/>
            </w:pPr>
            <w:r w:rsidRPr="00C8493B">
              <w:lastRenderedPageBreak/>
              <w:t>A.S.10.10</w:t>
            </w:r>
          </w:p>
        </w:tc>
        <w:tc>
          <w:tcPr>
            <w:tcW w:w="4329" w:type="pct"/>
            <w:shd w:val="clear" w:color="auto" w:fill="auto"/>
          </w:tcPr>
          <w:p w14:paraId="70A3D8ED" w14:textId="7676799A" w:rsidR="001A4172" w:rsidRPr="00C8493B" w:rsidRDefault="008052C2" w:rsidP="00A025AC">
            <w:pPr>
              <w:pStyle w:val="NoSpacing"/>
            </w:pPr>
            <w:r w:rsidRPr="00C8493B">
              <w:t>Explain how the traits of particular species allow them to survive in their specific environments.</w:t>
            </w:r>
          </w:p>
        </w:tc>
      </w:tr>
      <w:tr w:rsidR="008052C2" w:rsidRPr="00C8493B" w14:paraId="518EFB51" w14:textId="77777777" w:rsidTr="008F36EC">
        <w:tblPrEx>
          <w:tblLook w:val="0000" w:firstRow="0" w:lastRow="0" w:firstColumn="0" w:lastColumn="0" w:noHBand="0" w:noVBand="0"/>
        </w:tblPrEx>
        <w:tc>
          <w:tcPr>
            <w:tcW w:w="671" w:type="pct"/>
            <w:shd w:val="clear" w:color="auto" w:fill="auto"/>
          </w:tcPr>
          <w:p w14:paraId="7B3E60C9" w14:textId="0D277A26" w:rsidR="008052C2" w:rsidRPr="00C8493B" w:rsidRDefault="008052C2" w:rsidP="008F36EC">
            <w:pPr>
              <w:pStyle w:val="NoSpacing"/>
            </w:pPr>
            <w:r w:rsidRPr="00C8493B">
              <w:t>A.S.10.11</w:t>
            </w:r>
          </w:p>
        </w:tc>
        <w:tc>
          <w:tcPr>
            <w:tcW w:w="4329" w:type="pct"/>
            <w:shd w:val="clear" w:color="auto" w:fill="auto"/>
          </w:tcPr>
          <w:p w14:paraId="2314019F" w14:textId="4A2AE057" w:rsidR="008052C2" w:rsidRPr="00C8493B" w:rsidRDefault="008052C2" w:rsidP="008F36EC">
            <w:pPr>
              <w:pStyle w:val="NoSpacing"/>
            </w:pPr>
            <w:r w:rsidRPr="00C8493B">
              <w:t>Interpret data sets to identify an advantageous heritable trait.</w:t>
            </w:r>
          </w:p>
        </w:tc>
      </w:tr>
    </w:tbl>
    <w:p w14:paraId="3E27EAD3" w14:textId="53E6565A" w:rsidR="001A4172" w:rsidRPr="00C8493B" w:rsidRDefault="001A4172" w:rsidP="001A4172">
      <w:pPr>
        <w:pStyle w:val="NoSpacing"/>
      </w:pPr>
    </w:p>
    <w:p w14:paraId="468BA1F2" w14:textId="28673798" w:rsidR="000F3C03" w:rsidRPr="00C8493B" w:rsidRDefault="000F3C03" w:rsidP="001A4172">
      <w:pPr>
        <w:pStyle w:val="NoSpacing"/>
        <w:rPr>
          <w:b/>
        </w:rPr>
      </w:pPr>
      <w:r w:rsidRPr="00C8493B">
        <w:rPr>
          <w:b/>
        </w:rPr>
        <w:t>Engineering, Technology and Applications of Science</w:t>
      </w:r>
    </w:p>
    <w:p w14:paraId="53207E20" w14:textId="77777777" w:rsidR="000F3C03" w:rsidRPr="00C8493B" w:rsidRDefault="000F3C03" w:rsidP="001A4172">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1A4172" w:rsidRPr="00C8493B" w14:paraId="0ED263E9" w14:textId="77777777" w:rsidTr="008F36EC">
        <w:tc>
          <w:tcPr>
            <w:tcW w:w="671" w:type="pct"/>
            <w:tcBorders>
              <w:top w:val="single" w:sz="4" w:space="0" w:color="auto"/>
              <w:left w:val="single" w:sz="4" w:space="0" w:color="auto"/>
              <w:bottom w:val="single" w:sz="4" w:space="0" w:color="auto"/>
              <w:right w:val="single" w:sz="4" w:space="0" w:color="auto"/>
            </w:tcBorders>
            <w:shd w:val="clear" w:color="auto" w:fill="auto"/>
            <w:hideMark/>
          </w:tcPr>
          <w:p w14:paraId="1C6870D4" w14:textId="77777777" w:rsidR="001A4172" w:rsidRPr="00C8493B" w:rsidRDefault="001A4172" w:rsidP="008F36EC">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shd w:val="clear" w:color="auto" w:fill="auto"/>
          </w:tcPr>
          <w:p w14:paraId="6DBD3620" w14:textId="3C83D265" w:rsidR="001A4172" w:rsidRPr="00C8493B" w:rsidRDefault="000F3C03" w:rsidP="008052C2">
            <w:pPr>
              <w:pStyle w:val="NoSpacing"/>
              <w:tabs>
                <w:tab w:val="left" w:pos="2340"/>
              </w:tabs>
              <w:rPr>
                <w:b/>
              </w:rPr>
            </w:pPr>
            <w:r w:rsidRPr="00C8493B">
              <w:rPr>
                <w:b/>
              </w:rPr>
              <w:t>Engineering Design</w:t>
            </w:r>
          </w:p>
        </w:tc>
      </w:tr>
      <w:tr w:rsidR="001A4172" w:rsidRPr="00C8493B" w14:paraId="28262CB9" w14:textId="77777777" w:rsidTr="008F36EC">
        <w:tblPrEx>
          <w:tblLook w:val="0000" w:firstRow="0" w:lastRow="0" w:firstColumn="0" w:lastColumn="0" w:noHBand="0" w:noVBand="0"/>
        </w:tblPrEx>
        <w:tc>
          <w:tcPr>
            <w:tcW w:w="671" w:type="pct"/>
            <w:shd w:val="clear" w:color="auto" w:fill="auto"/>
          </w:tcPr>
          <w:p w14:paraId="384FA5E8" w14:textId="0B81A4EB" w:rsidR="001A4172" w:rsidRPr="00C8493B" w:rsidRDefault="008052C2" w:rsidP="008F36EC">
            <w:pPr>
              <w:pStyle w:val="NoSpacing"/>
            </w:pPr>
            <w:r w:rsidRPr="00C8493B">
              <w:t>A.S.10.12</w:t>
            </w:r>
          </w:p>
        </w:tc>
        <w:tc>
          <w:tcPr>
            <w:tcW w:w="4329" w:type="pct"/>
            <w:shd w:val="clear" w:color="auto" w:fill="auto"/>
          </w:tcPr>
          <w:p w14:paraId="629C7AF6" w14:textId="4332D103" w:rsidR="001A4172" w:rsidRPr="00C8493B" w:rsidRDefault="008052C2" w:rsidP="008F36EC">
            <w:pPr>
              <w:pStyle w:val="NoSpacing"/>
            </w:pPr>
            <w:r w:rsidRPr="00C8493B">
              <w:t>Generate and compare multiple possible solutions to a real-world problem based on how well each is likely to meet the criteria and constraints of the problem.</w:t>
            </w:r>
          </w:p>
        </w:tc>
      </w:tr>
    </w:tbl>
    <w:p w14:paraId="5B8E8AA0" w14:textId="2689C068" w:rsidR="001A4172" w:rsidRPr="00C8493B" w:rsidRDefault="001A4172" w:rsidP="001A4172">
      <w:pPr>
        <w:pStyle w:val="NoSpacing"/>
      </w:pPr>
    </w:p>
    <w:p w14:paraId="0DA710D4" w14:textId="47E19AC9" w:rsidR="000F3C03" w:rsidRPr="00C8493B" w:rsidRDefault="000F3C03" w:rsidP="001A4172">
      <w:pPr>
        <w:pStyle w:val="NoSpacing"/>
        <w:rPr>
          <w:b/>
        </w:rPr>
      </w:pPr>
      <w:r w:rsidRPr="00C8493B">
        <w:rPr>
          <w:b/>
        </w:rPr>
        <w:t>Science Literacy</w:t>
      </w:r>
    </w:p>
    <w:p w14:paraId="454208D1" w14:textId="77777777" w:rsidR="000F3C03" w:rsidRPr="00C8493B" w:rsidRDefault="000F3C03" w:rsidP="001A4172">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1A4172" w:rsidRPr="00C8493B" w14:paraId="3404EADF" w14:textId="77777777" w:rsidTr="008F36EC">
        <w:tc>
          <w:tcPr>
            <w:tcW w:w="671" w:type="pct"/>
            <w:tcBorders>
              <w:top w:val="single" w:sz="4" w:space="0" w:color="auto"/>
              <w:left w:val="single" w:sz="4" w:space="0" w:color="auto"/>
              <w:bottom w:val="single" w:sz="4" w:space="0" w:color="auto"/>
              <w:right w:val="single" w:sz="4" w:space="0" w:color="auto"/>
            </w:tcBorders>
            <w:shd w:val="clear" w:color="auto" w:fill="auto"/>
            <w:hideMark/>
          </w:tcPr>
          <w:p w14:paraId="0668F8AA" w14:textId="77777777" w:rsidR="001A4172" w:rsidRPr="00C8493B" w:rsidRDefault="001A4172" w:rsidP="008F36EC">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shd w:val="clear" w:color="auto" w:fill="auto"/>
          </w:tcPr>
          <w:p w14:paraId="041851C0" w14:textId="4FAD632F" w:rsidR="001A4172" w:rsidRPr="00C8493B" w:rsidRDefault="000F3C03" w:rsidP="008F36EC">
            <w:pPr>
              <w:pStyle w:val="NoSpacing"/>
              <w:rPr>
                <w:b/>
              </w:rPr>
            </w:pPr>
            <w:r w:rsidRPr="00C8493B">
              <w:rPr>
                <w:b/>
              </w:rPr>
              <w:t>Reading:  Key Ideas and Details</w:t>
            </w:r>
          </w:p>
        </w:tc>
      </w:tr>
      <w:tr w:rsidR="001A4172" w:rsidRPr="00C8493B" w14:paraId="746C774D" w14:textId="77777777" w:rsidTr="008F36EC">
        <w:tblPrEx>
          <w:tblLook w:val="0000" w:firstRow="0" w:lastRow="0" w:firstColumn="0" w:lastColumn="0" w:noHBand="0" w:noVBand="0"/>
        </w:tblPrEx>
        <w:tc>
          <w:tcPr>
            <w:tcW w:w="671" w:type="pct"/>
            <w:shd w:val="clear" w:color="auto" w:fill="auto"/>
          </w:tcPr>
          <w:p w14:paraId="3BB348B9" w14:textId="7B085E29" w:rsidR="001A4172" w:rsidRPr="00C8493B" w:rsidRDefault="008052C2" w:rsidP="008F36EC">
            <w:pPr>
              <w:pStyle w:val="NoSpacing"/>
            </w:pPr>
            <w:r w:rsidRPr="00C8493B">
              <w:t>A.S.10.13</w:t>
            </w:r>
          </w:p>
        </w:tc>
        <w:tc>
          <w:tcPr>
            <w:tcW w:w="4329" w:type="pct"/>
            <w:shd w:val="clear" w:color="auto" w:fill="auto"/>
          </w:tcPr>
          <w:p w14:paraId="67F9C7A2" w14:textId="09BDBFEE" w:rsidR="001A4172" w:rsidRPr="00C8493B" w:rsidRDefault="008052C2" w:rsidP="008F36EC">
            <w:pPr>
              <w:pStyle w:val="NoSpacing"/>
            </w:pPr>
            <w:r w:rsidRPr="00C8493B">
              <w:t>Follow procedures when taking measurements or carrying out experiments.</w:t>
            </w:r>
          </w:p>
        </w:tc>
      </w:tr>
    </w:tbl>
    <w:p w14:paraId="0029C2EE" w14:textId="77777777" w:rsidR="001A4172" w:rsidRPr="00C8493B" w:rsidRDefault="001A4172" w:rsidP="001A4172">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1A4172" w:rsidRPr="00C8493B" w14:paraId="24754FAD" w14:textId="77777777" w:rsidTr="008F36EC">
        <w:tc>
          <w:tcPr>
            <w:tcW w:w="671" w:type="pct"/>
            <w:tcBorders>
              <w:top w:val="single" w:sz="4" w:space="0" w:color="auto"/>
              <w:left w:val="single" w:sz="4" w:space="0" w:color="auto"/>
              <w:bottom w:val="single" w:sz="4" w:space="0" w:color="auto"/>
              <w:right w:val="single" w:sz="4" w:space="0" w:color="auto"/>
            </w:tcBorders>
            <w:shd w:val="clear" w:color="auto" w:fill="auto"/>
            <w:hideMark/>
          </w:tcPr>
          <w:p w14:paraId="5D27E4F9" w14:textId="77777777" w:rsidR="001A4172" w:rsidRPr="00C8493B" w:rsidRDefault="001A4172" w:rsidP="008F36EC">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shd w:val="clear" w:color="auto" w:fill="auto"/>
          </w:tcPr>
          <w:p w14:paraId="5E880D5B" w14:textId="6F4A4464" w:rsidR="001A4172" w:rsidRPr="00C8493B" w:rsidRDefault="000F3C03" w:rsidP="008F36EC">
            <w:pPr>
              <w:pStyle w:val="NoSpacing"/>
              <w:rPr>
                <w:b/>
              </w:rPr>
            </w:pPr>
            <w:r w:rsidRPr="00C8493B">
              <w:rPr>
                <w:b/>
              </w:rPr>
              <w:t>Reading:  Craft and Structure</w:t>
            </w:r>
          </w:p>
        </w:tc>
      </w:tr>
      <w:tr w:rsidR="001A4172" w:rsidRPr="00C8493B" w14:paraId="41B0BED8" w14:textId="77777777" w:rsidTr="008F36EC">
        <w:tblPrEx>
          <w:tblLook w:val="0000" w:firstRow="0" w:lastRow="0" w:firstColumn="0" w:lastColumn="0" w:noHBand="0" w:noVBand="0"/>
        </w:tblPrEx>
        <w:tc>
          <w:tcPr>
            <w:tcW w:w="671" w:type="pct"/>
            <w:shd w:val="clear" w:color="auto" w:fill="auto"/>
          </w:tcPr>
          <w:p w14:paraId="437E5DBD" w14:textId="6B784411" w:rsidR="001A4172" w:rsidRPr="00C8493B" w:rsidRDefault="008052C2" w:rsidP="008F36EC">
            <w:pPr>
              <w:pStyle w:val="NoSpacing"/>
            </w:pPr>
            <w:r w:rsidRPr="00C8493B">
              <w:t>A.S.10.14</w:t>
            </w:r>
          </w:p>
        </w:tc>
        <w:tc>
          <w:tcPr>
            <w:tcW w:w="4329" w:type="pct"/>
            <w:shd w:val="clear" w:color="auto" w:fill="auto"/>
          </w:tcPr>
          <w:p w14:paraId="61DEF6D9" w14:textId="5E840280" w:rsidR="001A4172" w:rsidRPr="00C8493B" w:rsidRDefault="008052C2" w:rsidP="008F36EC">
            <w:pPr>
              <w:pStyle w:val="NoSpacing"/>
            </w:pPr>
            <w:r w:rsidRPr="00C8493B">
              <w:t>Identify the meaning of symbols, key terms, and other domain-specific words.</w:t>
            </w:r>
          </w:p>
        </w:tc>
      </w:tr>
    </w:tbl>
    <w:p w14:paraId="34964068" w14:textId="77777777" w:rsidR="001A4172" w:rsidRPr="00C8493B" w:rsidRDefault="001A4172" w:rsidP="001A4172">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1A4172" w:rsidRPr="00C8493B" w14:paraId="293FF0D3" w14:textId="77777777" w:rsidTr="008F36EC">
        <w:tc>
          <w:tcPr>
            <w:tcW w:w="671" w:type="pct"/>
            <w:tcBorders>
              <w:top w:val="single" w:sz="4" w:space="0" w:color="auto"/>
              <w:left w:val="single" w:sz="4" w:space="0" w:color="auto"/>
              <w:bottom w:val="single" w:sz="4" w:space="0" w:color="auto"/>
              <w:right w:val="single" w:sz="4" w:space="0" w:color="auto"/>
            </w:tcBorders>
            <w:shd w:val="clear" w:color="auto" w:fill="auto"/>
            <w:hideMark/>
          </w:tcPr>
          <w:p w14:paraId="0331AAC1" w14:textId="77777777" w:rsidR="001A4172" w:rsidRPr="00C8493B" w:rsidRDefault="001A4172" w:rsidP="008F36EC">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shd w:val="clear" w:color="auto" w:fill="auto"/>
          </w:tcPr>
          <w:p w14:paraId="237060D8" w14:textId="7E145F3F" w:rsidR="001A4172" w:rsidRPr="00C8493B" w:rsidRDefault="000F3C03" w:rsidP="008F36EC">
            <w:pPr>
              <w:pStyle w:val="NoSpacing"/>
              <w:rPr>
                <w:b/>
              </w:rPr>
            </w:pPr>
            <w:r w:rsidRPr="00C8493B">
              <w:rPr>
                <w:b/>
              </w:rPr>
              <w:t>Reading:  Integration of Knowledge and Ideas</w:t>
            </w:r>
          </w:p>
        </w:tc>
      </w:tr>
      <w:tr w:rsidR="001A4172" w:rsidRPr="00C8493B" w14:paraId="68E04EB7" w14:textId="77777777" w:rsidTr="008F36EC">
        <w:tblPrEx>
          <w:tblLook w:val="0000" w:firstRow="0" w:lastRow="0" w:firstColumn="0" w:lastColumn="0" w:noHBand="0" w:noVBand="0"/>
        </w:tblPrEx>
        <w:tc>
          <w:tcPr>
            <w:tcW w:w="671" w:type="pct"/>
            <w:shd w:val="clear" w:color="auto" w:fill="auto"/>
          </w:tcPr>
          <w:p w14:paraId="15069B88" w14:textId="32461FF8" w:rsidR="001A4172" w:rsidRPr="00C8493B" w:rsidRDefault="008052C2" w:rsidP="008F36EC">
            <w:pPr>
              <w:pStyle w:val="NoSpacing"/>
            </w:pPr>
            <w:r w:rsidRPr="00C8493B">
              <w:t>A.S.10.15</w:t>
            </w:r>
          </w:p>
        </w:tc>
        <w:tc>
          <w:tcPr>
            <w:tcW w:w="4329" w:type="pct"/>
            <w:shd w:val="clear" w:color="auto" w:fill="auto"/>
          </w:tcPr>
          <w:p w14:paraId="398971D2" w14:textId="420F7AD8" w:rsidR="001A4172" w:rsidRPr="00C8493B" w:rsidRDefault="008052C2" w:rsidP="008F36EC">
            <w:pPr>
              <w:pStyle w:val="NoSpacing"/>
            </w:pPr>
            <w:r w:rsidRPr="00C8493B">
              <w:t>Express information visually (e.g., in a flowchart, diagram, model).</w:t>
            </w:r>
          </w:p>
        </w:tc>
      </w:tr>
    </w:tbl>
    <w:p w14:paraId="0038C2FD" w14:textId="77777777" w:rsidR="001A4172" w:rsidRPr="00C8493B" w:rsidRDefault="001A4172" w:rsidP="001A4172">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1A4172" w:rsidRPr="00C8493B" w14:paraId="66D01037" w14:textId="77777777" w:rsidTr="008F36EC">
        <w:tc>
          <w:tcPr>
            <w:tcW w:w="671" w:type="pct"/>
            <w:tcBorders>
              <w:top w:val="single" w:sz="4" w:space="0" w:color="auto"/>
              <w:left w:val="single" w:sz="4" w:space="0" w:color="auto"/>
              <w:bottom w:val="single" w:sz="4" w:space="0" w:color="auto"/>
              <w:right w:val="single" w:sz="4" w:space="0" w:color="auto"/>
            </w:tcBorders>
            <w:shd w:val="clear" w:color="auto" w:fill="auto"/>
            <w:hideMark/>
          </w:tcPr>
          <w:p w14:paraId="1C9D04BB" w14:textId="77777777" w:rsidR="001A4172" w:rsidRPr="00C8493B" w:rsidRDefault="001A4172" w:rsidP="008F36EC">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shd w:val="clear" w:color="auto" w:fill="auto"/>
          </w:tcPr>
          <w:p w14:paraId="4ECB42D7" w14:textId="15822662" w:rsidR="001A4172" w:rsidRPr="00C8493B" w:rsidRDefault="000F3C03" w:rsidP="008F36EC">
            <w:pPr>
              <w:pStyle w:val="NoSpacing"/>
              <w:rPr>
                <w:b/>
              </w:rPr>
            </w:pPr>
            <w:r w:rsidRPr="00C8493B">
              <w:rPr>
                <w:b/>
              </w:rPr>
              <w:t>Writing:  Text Types and Purposes</w:t>
            </w:r>
          </w:p>
        </w:tc>
      </w:tr>
      <w:tr w:rsidR="001A4172" w:rsidRPr="00C8493B" w14:paraId="4E0662E2" w14:textId="77777777" w:rsidTr="008F36EC">
        <w:tblPrEx>
          <w:tblLook w:val="0000" w:firstRow="0" w:lastRow="0" w:firstColumn="0" w:lastColumn="0" w:noHBand="0" w:noVBand="0"/>
        </w:tblPrEx>
        <w:tc>
          <w:tcPr>
            <w:tcW w:w="671" w:type="pct"/>
            <w:shd w:val="clear" w:color="auto" w:fill="auto"/>
          </w:tcPr>
          <w:p w14:paraId="570AED37" w14:textId="4BF6C43E" w:rsidR="001A4172" w:rsidRPr="00C8493B" w:rsidRDefault="008052C2" w:rsidP="008F36EC">
            <w:pPr>
              <w:pStyle w:val="NoSpacing"/>
            </w:pPr>
            <w:r w:rsidRPr="00C8493B">
              <w:t>A.S.10.16</w:t>
            </w:r>
          </w:p>
        </w:tc>
        <w:tc>
          <w:tcPr>
            <w:tcW w:w="4329" w:type="pct"/>
            <w:shd w:val="clear" w:color="auto" w:fill="auto"/>
          </w:tcPr>
          <w:p w14:paraId="593B2BA6" w14:textId="774EBF57" w:rsidR="001A4172" w:rsidRPr="00C8493B" w:rsidRDefault="008052C2" w:rsidP="008F36EC">
            <w:pPr>
              <w:pStyle w:val="NoSpacing"/>
            </w:pPr>
            <w:r w:rsidRPr="00C8493B">
              <w:t>Compare and contrast discipline-specific content using domain-specific vocabulary to explain the topic.</w:t>
            </w:r>
          </w:p>
        </w:tc>
      </w:tr>
      <w:tr w:rsidR="008052C2" w:rsidRPr="00C8493B" w14:paraId="1C6624C0" w14:textId="77777777" w:rsidTr="008F36EC">
        <w:tblPrEx>
          <w:tblLook w:val="0000" w:firstRow="0" w:lastRow="0" w:firstColumn="0" w:lastColumn="0" w:noHBand="0" w:noVBand="0"/>
        </w:tblPrEx>
        <w:tc>
          <w:tcPr>
            <w:tcW w:w="671" w:type="pct"/>
            <w:shd w:val="clear" w:color="auto" w:fill="auto"/>
          </w:tcPr>
          <w:p w14:paraId="02319A72" w14:textId="03D9F490" w:rsidR="008052C2" w:rsidRPr="00C8493B" w:rsidRDefault="008052C2" w:rsidP="008F36EC">
            <w:pPr>
              <w:pStyle w:val="NoSpacing"/>
            </w:pPr>
            <w:r w:rsidRPr="00C8493B">
              <w:t>A.S.10.17</w:t>
            </w:r>
          </w:p>
        </w:tc>
        <w:tc>
          <w:tcPr>
            <w:tcW w:w="4329" w:type="pct"/>
            <w:shd w:val="clear" w:color="auto" w:fill="auto"/>
          </w:tcPr>
          <w:p w14:paraId="43FEAE01" w14:textId="62BF4CCB" w:rsidR="008052C2" w:rsidRPr="00C8493B" w:rsidRDefault="008052C2" w:rsidP="008F36EC">
            <w:pPr>
              <w:pStyle w:val="NoSpacing"/>
            </w:pPr>
            <w:r w:rsidRPr="00C8493B">
              <w:t>Provide an explanation of discipline-specific content using domain-specific vocabulary to explain the topic.</w:t>
            </w:r>
          </w:p>
        </w:tc>
      </w:tr>
    </w:tbl>
    <w:p w14:paraId="0A8E2876" w14:textId="77777777" w:rsidR="000F3C03" w:rsidRPr="00C8493B" w:rsidRDefault="000F3C03" w:rsidP="001A4172">
      <w:pPr>
        <w:pStyle w:val="NoSpacing"/>
        <w:sectPr w:rsidR="000F3C03" w:rsidRPr="00C8493B">
          <w:pgSz w:w="12240" w:h="15840"/>
          <w:pgMar w:top="1440" w:right="1440" w:bottom="1440" w:left="1440" w:header="720" w:footer="720" w:gutter="0"/>
          <w:cols w:space="720"/>
          <w:docGrid w:linePitch="360"/>
        </w:sectPr>
      </w:pPr>
    </w:p>
    <w:p w14:paraId="74DF009D" w14:textId="7387E8BB" w:rsidR="000F3C03" w:rsidRPr="00C8493B" w:rsidRDefault="00D911BD" w:rsidP="000F3C03">
      <w:pPr>
        <w:pStyle w:val="NoSpacing"/>
      </w:pPr>
      <w:r w:rsidRPr="00C8493B">
        <w:rPr>
          <w:b/>
        </w:rPr>
        <w:lastRenderedPageBreak/>
        <w:t>Alternate Academic Achievement</w:t>
      </w:r>
      <w:r w:rsidRPr="00C8493B">
        <w:rPr>
          <w:rFonts w:cstheme="minorHAnsi"/>
          <w:b/>
          <w:bCs/>
        </w:rPr>
        <w:t xml:space="preserve"> Standards for Science</w:t>
      </w:r>
      <w:r w:rsidR="000F3C03" w:rsidRPr="00C8493B">
        <w:rPr>
          <w:rFonts w:cstheme="minorHAnsi"/>
          <w:b/>
          <w:bCs/>
        </w:rPr>
        <w:t xml:space="preserve"> – Physical Science</w:t>
      </w:r>
    </w:p>
    <w:p w14:paraId="660C614D" w14:textId="3DE981E2" w:rsidR="001A4172" w:rsidRPr="00C8493B" w:rsidRDefault="001A4172" w:rsidP="001A4172">
      <w:pPr>
        <w:pStyle w:val="NoSpacing"/>
      </w:pPr>
    </w:p>
    <w:p w14:paraId="63C08F0B" w14:textId="1813F32F" w:rsidR="000F3C03" w:rsidRPr="00C8493B" w:rsidRDefault="000F3C03" w:rsidP="000F3C03">
      <w:pPr>
        <w:shd w:val="clear" w:color="auto" w:fill="FFFFFF" w:themeFill="background1"/>
        <w:spacing w:after="0" w:line="240" w:lineRule="auto"/>
        <w:jc w:val="both"/>
        <w:rPr>
          <w:rFonts w:cstheme="minorHAnsi"/>
          <w:bCs/>
        </w:rPr>
      </w:pPr>
      <w:r w:rsidRPr="00C8493B">
        <w:rPr>
          <w:rFonts w:cstheme="minorHAnsi"/>
        </w:rPr>
        <w:t xml:space="preserve">The </w:t>
      </w:r>
      <w:r w:rsidR="00960342" w:rsidRPr="00C8493B">
        <w:rPr>
          <w:rFonts w:cstheme="minorHAnsi"/>
        </w:rPr>
        <w:t>alternate p</w:t>
      </w:r>
      <w:r w:rsidRPr="00C8493B">
        <w:rPr>
          <w:rFonts w:cstheme="minorHAnsi"/>
        </w:rPr>
        <w:t xml:space="preserve">hysical </w:t>
      </w:r>
      <w:r w:rsidR="00960342" w:rsidRPr="00C8493B">
        <w:rPr>
          <w:rFonts w:cstheme="minorHAnsi"/>
        </w:rPr>
        <w:t>s</w:t>
      </w:r>
      <w:r w:rsidRPr="00C8493B">
        <w:rPr>
          <w:rFonts w:cstheme="minorHAnsi"/>
        </w:rPr>
        <w:t xml:space="preserve">cience course develops understandings of the core concepts from chemistry and physics: Structure and Properties of Matter; Chemical Reactions; Forces and Interactions; Energy; and Waves and Electromagnetic Radiation.  The objectives in Physical Science allow high school students to explain more in-depth phenomena central not only to the physical sciences, but to life </w:t>
      </w:r>
      <w:r w:rsidR="00A025AC" w:rsidRPr="00C8493B">
        <w:rPr>
          <w:rFonts w:cstheme="minorHAnsi"/>
        </w:rPr>
        <w:t xml:space="preserve">science </w:t>
      </w:r>
      <w:r w:rsidRPr="00C8493B">
        <w:rPr>
          <w:rFonts w:cstheme="minorHAnsi"/>
        </w:rPr>
        <w:t xml:space="preserve">and earth and space science, as well.  These objectives blend the core ideas with scientific and engineering practices and crosscutting concepts to support students in developing useable knowledge to explain ideas across the science disciplines.  There is a focus on several scientific </w:t>
      </w:r>
      <w:r w:rsidR="008052C2" w:rsidRPr="00C8493B">
        <w:rPr>
          <w:rFonts w:cstheme="minorHAnsi"/>
        </w:rPr>
        <w:t>practices, which</w:t>
      </w:r>
      <w:r w:rsidRPr="00C8493B">
        <w:rPr>
          <w:rFonts w:cstheme="minorHAnsi"/>
        </w:rPr>
        <w:t xml:space="preserve"> include developing and using models, planning and conducting investigations, analyzing and interpreting data, and constructing explanations.  Students are expected to use these practices to demonstrate understanding of the core ideas as well as demonstrate understanding of several engineering practices.  </w:t>
      </w:r>
      <w:r w:rsidRPr="00C8493B">
        <w:rPr>
          <w:rFonts w:cstheme="minorHAnsi"/>
          <w:bCs/>
        </w:rPr>
        <w:t>Students will engage in active inquiries, investigations, and hands-on activities as they develop and demonstrate conceptual understandings and research and laboratory skills described in the objectives.  Safety instruction is integrated in all activities, and students will implement safe procedures and practices when manipulating equipment, materials, organisms, and models.</w:t>
      </w:r>
    </w:p>
    <w:p w14:paraId="03830E81" w14:textId="77777777" w:rsidR="00960342" w:rsidRPr="00C8493B" w:rsidRDefault="00960342" w:rsidP="000F3C03">
      <w:pPr>
        <w:shd w:val="clear" w:color="auto" w:fill="FFFFFF" w:themeFill="background1"/>
        <w:spacing w:after="0" w:line="240" w:lineRule="auto"/>
        <w:jc w:val="both"/>
        <w:rPr>
          <w:rFonts w:cstheme="minorHAnsi"/>
          <w:bCs/>
        </w:rPr>
      </w:pPr>
    </w:p>
    <w:p w14:paraId="42288535" w14:textId="31AEAD6D" w:rsidR="000F3C03" w:rsidRPr="00C8493B" w:rsidRDefault="000F3C03" w:rsidP="000F3C03">
      <w:pPr>
        <w:pStyle w:val="NoSpacing"/>
      </w:pPr>
      <w:r w:rsidRPr="00C8493B">
        <w:rPr>
          <w:rFonts w:cstheme="minorHAnsi"/>
        </w:rPr>
        <w:t xml:space="preserve">The West Virginia Alternate Academic Achievement Standards for Science are written for students with significant cognitive disabilities with the understanding that the student’s IEP will determine appropriate accommodations and modifications.  </w:t>
      </w:r>
      <w:r w:rsidRPr="00C8493B">
        <w:rPr>
          <w:rFonts w:cstheme="minorHAnsi"/>
          <w:color w:val="000000"/>
        </w:rPr>
        <w:t xml:space="preserve">In addition to the </w:t>
      </w:r>
      <w:r w:rsidR="0030403D" w:rsidRPr="00C8493B">
        <w:rPr>
          <w:rFonts w:cstheme="minorHAnsi"/>
          <w:color w:val="000000"/>
        </w:rPr>
        <w:t>accommodations and modifications</w:t>
      </w:r>
      <w:r w:rsidRPr="00C8493B">
        <w:rPr>
          <w:rFonts w:cstheme="minorHAnsi"/>
          <w:color w:val="000000"/>
        </w:rPr>
        <w:t xml:space="preserve"> listed on the student's IEP, teacher selected scaffolding, guidance, and support are appropriate to best meet the individual student needs with increasing challenge as the learning progresses.</w:t>
      </w:r>
    </w:p>
    <w:p w14:paraId="15EE719A" w14:textId="7DAE55AE" w:rsidR="000F3C03" w:rsidRPr="00C8493B" w:rsidRDefault="000F3C03" w:rsidP="001A4172">
      <w:pPr>
        <w:pStyle w:val="NoSpacing"/>
      </w:pPr>
    </w:p>
    <w:p w14:paraId="2419F816" w14:textId="0B6C3303" w:rsidR="000F3C03" w:rsidRPr="00C8493B" w:rsidRDefault="000F3C03" w:rsidP="001A4172">
      <w:pPr>
        <w:pStyle w:val="NoSpacing"/>
        <w:rPr>
          <w:b/>
        </w:rPr>
      </w:pPr>
      <w:r w:rsidRPr="00C8493B">
        <w:rPr>
          <w:b/>
        </w:rPr>
        <w:t>Physical Science</w:t>
      </w:r>
    </w:p>
    <w:p w14:paraId="6690CA8D" w14:textId="77777777" w:rsidR="000F3C03" w:rsidRPr="00C8493B" w:rsidRDefault="000F3C03" w:rsidP="001A4172">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1A4172" w:rsidRPr="00C8493B" w14:paraId="6E2E56DF" w14:textId="77777777" w:rsidTr="008F36EC">
        <w:tc>
          <w:tcPr>
            <w:tcW w:w="671" w:type="pct"/>
            <w:tcBorders>
              <w:top w:val="single" w:sz="4" w:space="0" w:color="auto"/>
              <w:left w:val="single" w:sz="4" w:space="0" w:color="auto"/>
              <w:bottom w:val="single" w:sz="4" w:space="0" w:color="auto"/>
              <w:right w:val="single" w:sz="4" w:space="0" w:color="auto"/>
            </w:tcBorders>
            <w:shd w:val="clear" w:color="auto" w:fill="auto"/>
            <w:hideMark/>
          </w:tcPr>
          <w:p w14:paraId="03FDA1B7" w14:textId="77777777" w:rsidR="001A4172" w:rsidRPr="00C8493B" w:rsidRDefault="001A4172" w:rsidP="008F36EC">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shd w:val="clear" w:color="auto" w:fill="auto"/>
          </w:tcPr>
          <w:p w14:paraId="34319BAF" w14:textId="5D5C77CB" w:rsidR="001A4172" w:rsidRPr="00C8493B" w:rsidRDefault="000F3C03" w:rsidP="008F36EC">
            <w:pPr>
              <w:pStyle w:val="NoSpacing"/>
              <w:rPr>
                <w:b/>
              </w:rPr>
            </w:pPr>
            <w:r w:rsidRPr="00C8493B">
              <w:rPr>
                <w:b/>
              </w:rPr>
              <w:t>Structure and Properties of Matter</w:t>
            </w:r>
          </w:p>
        </w:tc>
      </w:tr>
      <w:tr w:rsidR="001A4172" w:rsidRPr="00C8493B" w14:paraId="536DB872" w14:textId="77777777" w:rsidTr="008F36EC">
        <w:tblPrEx>
          <w:tblLook w:val="0000" w:firstRow="0" w:lastRow="0" w:firstColumn="0" w:lastColumn="0" w:noHBand="0" w:noVBand="0"/>
        </w:tblPrEx>
        <w:tc>
          <w:tcPr>
            <w:tcW w:w="671" w:type="pct"/>
            <w:shd w:val="clear" w:color="auto" w:fill="auto"/>
          </w:tcPr>
          <w:p w14:paraId="02C7A21A" w14:textId="12A0D34A" w:rsidR="001A4172" w:rsidRPr="00C8493B" w:rsidRDefault="008052C2" w:rsidP="008F36EC">
            <w:pPr>
              <w:pStyle w:val="NoSpacing"/>
            </w:pPr>
            <w:r w:rsidRPr="00C8493B">
              <w:t>A.S.11.1</w:t>
            </w:r>
          </w:p>
        </w:tc>
        <w:tc>
          <w:tcPr>
            <w:tcW w:w="4329" w:type="pct"/>
            <w:shd w:val="clear" w:color="auto" w:fill="auto"/>
          </w:tcPr>
          <w:p w14:paraId="3FA260F0" w14:textId="13AA0324" w:rsidR="001A4172" w:rsidRPr="00C8493B" w:rsidRDefault="008052C2" w:rsidP="008F36EC">
            <w:pPr>
              <w:pStyle w:val="NoSpacing"/>
            </w:pPr>
            <w:r w:rsidRPr="00C8493B">
              <w:t>Use a model to describe that matter is made of particles too small to be seen.</w:t>
            </w:r>
          </w:p>
        </w:tc>
      </w:tr>
    </w:tbl>
    <w:p w14:paraId="1ED0C5D5" w14:textId="77777777" w:rsidR="000F3C03" w:rsidRPr="00C8493B" w:rsidRDefault="000F3C03" w:rsidP="000F3C03">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0F3C03" w:rsidRPr="00C8493B" w14:paraId="46BD7AF6" w14:textId="77777777" w:rsidTr="008052C2">
        <w:tc>
          <w:tcPr>
            <w:tcW w:w="671" w:type="pct"/>
            <w:tcBorders>
              <w:top w:val="single" w:sz="4" w:space="0" w:color="auto"/>
              <w:left w:val="single" w:sz="4" w:space="0" w:color="auto"/>
              <w:bottom w:val="single" w:sz="4" w:space="0" w:color="auto"/>
              <w:right w:val="single" w:sz="4" w:space="0" w:color="auto"/>
            </w:tcBorders>
            <w:shd w:val="clear" w:color="auto" w:fill="auto"/>
            <w:hideMark/>
          </w:tcPr>
          <w:p w14:paraId="4A42486E" w14:textId="77777777" w:rsidR="000F3C03" w:rsidRPr="00C8493B" w:rsidRDefault="000F3C03" w:rsidP="008052C2">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shd w:val="clear" w:color="auto" w:fill="auto"/>
          </w:tcPr>
          <w:p w14:paraId="6BE18BCF" w14:textId="7067DF00" w:rsidR="000F3C03" w:rsidRPr="00C8493B" w:rsidRDefault="000F3C03" w:rsidP="008052C2">
            <w:pPr>
              <w:pStyle w:val="NoSpacing"/>
              <w:rPr>
                <w:b/>
              </w:rPr>
            </w:pPr>
            <w:r w:rsidRPr="00C8493B">
              <w:rPr>
                <w:b/>
              </w:rPr>
              <w:t>Chemical Reactions</w:t>
            </w:r>
          </w:p>
        </w:tc>
      </w:tr>
      <w:tr w:rsidR="000F3C03" w:rsidRPr="00C8493B" w14:paraId="0AED39F5" w14:textId="77777777" w:rsidTr="008052C2">
        <w:tblPrEx>
          <w:tblLook w:val="0000" w:firstRow="0" w:lastRow="0" w:firstColumn="0" w:lastColumn="0" w:noHBand="0" w:noVBand="0"/>
        </w:tblPrEx>
        <w:tc>
          <w:tcPr>
            <w:tcW w:w="671" w:type="pct"/>
            <w:shd w:val="clear" w:color="auto" w:fill="auto"/>
          </w:tcPr>
          <w:p w14:paraId="6E230575" w14:textId="59B8F903" w:rsidR="000F3C03" w:rsidRPr="00C8493B" w:rsidRDefault="008052C2" w:rsidP="008052C2">
            <w:pPr>
              <w:pStyle w:val="NoSpacing"/>
            </w:pPr>
            <w:r w:rsidRPr="00C8493B">
              <w:t>A.S.11.2</w:t>
            </w:r>
          </w:p>
        </w:tc>
        <w:tc>
          <w:tcPr>
            <w:tcW w:w="4329" w:type="pct"/>
            <w:shd w:val="clear" w:color="auto" w:fill="auto"/>
          </w:tcPr>
          <w:p w14:paraId="50954E64" w14:textId="3BCBC775" w:rsidR="000F3C03" w:rsidRPr="00C8493B" w:rsidRDefault="008052C2" w:rsidP="00A025AC">
            <w:pPr>
              <w:pStyle w:val="NoSpacing"/>
            </w:pPr>
            <w:r w:rsidRPr="00C8493B">
              <w:t xml:space="preserve">Identify the changes that occurred during </w:t>
            </w:r>
            <w:r w:rsidR="00A025AC" w:rsidRPr="00C8493B">
              <w:t>a</w:t>
            </w:r>
            <w:r w:rsidRPr="00C8493B">
              <w:t xml:space="preserve"> chemical reaction.</w:t>
            </w:r>
          </w:p>
        </w:tc>
      </w:tr>
      <w:tr w:rsidR="008052C2" w:rsidRPr="00C8493B" w14:paraId="6B99D25C" w14:textId="77777777" w:rsidTr="008052C2">
        <w:tblPrEx>
          <w:tblLook w:val="0000" w:firstRow="0" w:lastRow="0" w:firstColumn="0" w:lastColumn="0" w:noHBand="0" w:noVBand="0"/>
        </w:tblPrEx>
        <w:tc>
          <w:tcPr>
            <w:tcW w:w="671" w:type="pct"/>
            <w:shd w:val="clear" w:color="auto" w:fill="auto"/>
          </w:tcPr>
          <w:p w14:paraId="1070F99C" w14:textId="5E5967B2" w:rsidR="008052C2" w:rsidRPr="00C8493B" w:rsidRDefault="008052C2" w:rsidP="008052C2">
            <w:pPr>
              <w:pStyle w:val="NoSpacing"/>
            </w:pPr>
            <w:r w:rsidRPr="00C8493B">
              <w:t>A.S.11.3</w:t>
            </w:r>
          </w:p>
        </w:tc>
        <w:tc>
          <w:tcPr>
            <w:tcW w:w="4329" w:type="pct"/>
            <w:shd w:val="clear" w:color="auto" w:fill="auto"/>
          </w:tcPr>
          <w:p w14:paraId="592495F6" w14:textId="5CD2EC10" w:rsidR="008052C2" w:rsidRPr="00C8493B" w:rsidRDefault="008052C2" w:rsidP="008052C2">
            <w:pPr>
              <w:pStyle w:val="NoSpacing"/>
            </w:pPr>
            <w:r w:rsidRPr="00C8493B">
              <w:t>Recognize a release or absorption of energy from a chemical reaction.</w:t>
            </w:r>
          </w:p>
        </w:tc>
      </w:tr>
    </w:tbl>
    <w:p w14:paraId="2AA95CEA" w14:textId="77777777" w:rsidR="000F3C03" w:rsidRPr="00C8493B" w:rsidRDefault="000F3C03" w:rsidP="000F3C03">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0F3C03" w:rsidRPr="00C8493B" w14:paraId="26CE794E" w14:textId="77777777" w:rsidTr="008052C2">
        <w:tc>
          <w:tcPr>
            <w:tcW w:w="671" w:type="pct"/>
            <w:tcBorders>
              <w:top w:val="single" w:sz="4" w:space="0" w:color="auto"/>
              <w:left w:val="single" w:sz="4" w:space="0" w:color="auto"/>
              <w:bottom w:val="single" w:sz="4" w:space="0" w:color="auto"/>
              <w:right w:val="single" w:sz="4" w:space="0" w:color="auto"/>
            </w:tcBorders>
            <w:shd w:val="clear" w:color="auto" w:fill="auto"/>
            <w:hideMark/>
          </w:tcPr>
          <w:p w14:paraId="3E5E4191" w14:textId="77777777" w:rsidR="000F3C03" w:rsidRPr="00C8493B" w:rsidRDefault="000F3C03" w:rsidP="008052C2">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shd w:val="clear" w:color="auto" w:fill="auto"/>
          </w:tcPr>
          <w:p w14:paraId="4106393C" w14:textId="7DA2D244" w:rsidR="000F3C03" w:rsidRPr="00C8493B" w:rsidRDefault="000F3C03" w:rsidP="008052C2">
            <w:pPr>
              <w:pStyle w:val="NoSpacing"/>
              <w:rPr>
                <w:b/>
              </w:rPr>
            </w:pPr>
            <w:r w:rsidRPr="00C8493B">
              <w:rPr>
                <w:b/>
              </w:rPr>
              <w:t>Forces and Integrations</w:t>
            </w:r>
          </w:p>
        </w:tc>
      </w:tr>
      <w:tr w:rsidR="000F3C03" w:rsidRPr="00C8493B" w14:paraId="31857E79" w14:textId="77777777" w:rsidTr="008052C2">
        <w:tblPrEx>
          <w:tblLook w:val="0000" w:firstRow="0" w:lastRow="0" w:firstColumn="0" w:lastColumn="0" w:noHBand="0" w:noVBand="0"/>
        </w:tblPrEx>
        <w:tc>
          <w:tcPr>
            <w:tcW w:w="671" w:type="pct"/>
            <w:shd w:val="clear" w:color="auto" w:fill="auto"/>
          </w:tcPr>
          <w:p w14:paraId="5A107C40" w14:textId="64CC0014" w:rsidR="000F3C03" w:rsidRPr="00C8493B" w:rsidRDefault="008052C2" w:rsidP="008052C2">
            <w:pPr>
              <w:pStyle w:val="NoSpacing"/>
            </w:pPr>
            <w:r w:rsidRPr="00C8493B">
              <w:t>A.S.11.4</w:t>
            </w:r>
          </w:p>
        </w:tc>
        <w:tc>
          <w:tcPr>
            <w:tcW w:w="4329" w:type="pct"/>
            <w:shd w:val="clear" w:color="auto" w:fill="auto"/>
          </w:tcPr>
          <w:p w14:paraId="457B9810" w14:textId="333F6227" w:rsidR="000F3C03" w:rsidRPr="00C8493B" w:rsidRDefault="008052C2" w:rsidP="008052C2">
            <w:pPr>
              <w:pStyle w:val="NoSpacing"/>
            </w:pPr>
            <w:r w:rsidRPr="00C8493B">
              <w:t>Evaluate the effectiveness of safety devices and design a solution that could minimize the force of a collision.</w:t>
            </w:r>
          </w:p>
        </w:tc>
      </w:tr>
      <w:tr w:rsidR="008052C2" w:rsidRPr="00C8493B" w14:paraId="4EA8B030" w14:textId="77777777" w:rsidTr="008052C2">
        <w:tblPrEx>
          <w:tblLook w:val="0000" w:firstRow="0" w:lastRow="0" w:firstColumn="0" w:lastColumn="0" w:noHBand="0" w:noVBand="0"/>
        </w:tblPrEx>
        <w:tc>
          <w:tcPr>
            <w:tcW w:w="671" w:type="pct"/>
            <w:shd w:val="clear" w:color="auto" w:fill="auto"/>
          </w:tcPr>
          <w:p w14:paraId="0D553EAA" w14:textId="3E870DB7" w:rsidR="008052C2" w:rsidRPr="00C8493B" w:rsidRDefault="008052C2" w:rsidP="008052C2">
            <w:pPr>
              <w:pStyle w:val="NoSpacing"/>
            </w:pPr>
            <w:r w:rsidRPr="00C8493B">
              <w:t>A.S.11.5</w:t>
            </w:r>
          </w:p>
        </w:tc>
        <w:tc>
          <w:tcPr>
            <w:tcW w:w="4329" w:type="pct"/>
            <w:shd w:val="clear" w:color="auto" w:fill="auto"/>
          </w:tcPr>
          <w:p w14:paraId="1A51C96A" w14:textId="3BD701B5" w:rsidR="008052C2" w:rsidRPr="00C8493B" w:rsidRDefault="008052C2" w:rsidP="008052C2">
            <w:pPr>
              <w:pStyle w:val="NoSpacing"/>
            </w:pPr>
            <w:r w:rsidRPr="00C8493B">
              <w:t>Build electromagnets to provide evidence that an electric current can produce a magnetic field.</w:t>
            </w:r>
          </w:p>
        </w:tc>
      </w:tr>
    </w:tbl>
    <w:p w14:paraId="6951A792" w14:textId="77777777" w:rsidR="000F3C03" w:rsidRPr="00C8493B" w:rsidRDefault="000F3C03" w:rsidP="000F3C03">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0F3C03" w:rsidRPr="00C8493B" w14:paraId="5DFA3AA9" w14:textId="77777777" w:rsidTr="008052C2">
        <w:tc>
          <w:tcPr>
            <w:tcW w:w="671" w:type="pct"/>
            <w:tcBorders>
              <w:top w:val="single" w:sz="4" w:space="0" w:color="auto"/>
              <w:left w:val="single" w:sz="4" w:space="0" w:color="auto"/>
              <w:bottom w:val="single" w:sz="4" w:space="0" w:color="auto"/>
              <w:right w:val="single" w:sz="4" w:space="0" w:color="auto"/>
            </w:tcBorders>
            <w:shd w:val="clear" w:color="auto" w:fill="auto"/>
            <w:hideMark/>
          </w:tcPr>
          <w:p w14:paraId="04D0C2AE" w14:textId="77777777" w:rsidR="000F3C03" w:rsidRPr="00C8493B" w:rsidRDefault="000F3C03" w:rsidP="008052C2">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shd w:val="clear" w:color="auto" w:fill="auto"/>
          </w:tcPr>
          <w:p w14:paraId="57C93B71" w14:textId="37B53AAD" w:rsidR="000F3C03" w:rsidRPr="00C8493B" w:rsidRDefault="000F3C03" w:rsidP="008052C2">
            <w:pPr>
              <w:pStyle w:val="NoSpacing"/>
              <w:rPr>
                <w:b/>
              </w:rPr>
            </w:pPr>
            <w:r w:rsidRPr="00C8493B">
              <w:rPr>
                <w:b/>
              </w:rPr>
              <w:t>Energy</w:t>
            </w:r>
          </w:p>
        </w:tc>
      </w:tr>
      <w:tr w:rsidR="000F3C03" w:rsidRPr="00C8493B" w14:paraId="62AE0A8E" w14:textId="77777777" w:rsidTr="008052C2">
        <w:tblPrEx>
          <w:tblLook w:val="0000" w:firstRow="0" w:lastRow="0" w:firstColumn="0" w:lastColumn="0" w:noHBand="0" w:noVBand="0"/>
        </w:tblPrEx>
        <w:tc>
          <w:tcPr>
            <w:tcW w:w="671" w:type="pct"/>
            <w:shd w:val="clear" w:color="auto" w:fill="auto"/>
          </w:tcPr>
          <w:p w14:paraId="63A952B7" w14:textId="1948DB55" w:rsidR="000F3C03" w:rsidRPr="00C8493B" w:rsidRDefault="008052C2" w:rsidP="008052C2">
            <w:pPr>
              <w:pStyle w:val="NoSpacing"/>
            </w:pPr>
            <w:r w:rsidRPr="00C8493B">
              <w:t>A.S.11.6</w:t>
            </w:r>
          </w:p>
        </w:tc>
        <w:tc>
          <w:tcPr>
            <w:tcW w:w="4329" w:type="pct"/>
            <w:shd w:val="clear" w:color="auto" w:fill="auto"/>
          </w:tcPr>
          <w:p w14:paraId="71D710D7" w14:textId="7B479A53" w:rsidR="000F3C03" w:rsidRPr="00C8493B" w:rsidRDefault="008052C2" w:rsidP="00A025AC">
            <w:pPr>
              <w:pStyle w:val="NoSpacing"/>
            </w:pPr>
            <w:r w:rsidRPr="00C8493B">
              <w:t>Test and refine a device (e.g., foam, plastic, metal containers</w:t>
            </w:r>
            <w:r w:rsidR="00A025AC" w:rsidRPr="00C8493B">
              <w:t>,</w:t>
            </w:r>
            <w:r w:rsidRPr="00C8493B">
              <w:t xml:space="preserve"> insulated box, or thermos) to either minimize or maximize thermal energy transfer (e.g., keeping liquids hots or cold, allowing liquids to warm or cool quickly, keeping hands warm in cold temperatures</w:t>
            </w:r>
            <w:r w:rsidR="00A025AC" w:rsidRPr="00C8493B">
              <w:t>)</w:t>
            </w:r>
            <w:r w:rsidRPr="00C8493B">
              <w:t>.</w:t>
            </w:r>
          </w:p>
        </w:tc>
      </w:tr>
      <w:tr w:rsidR="008052C2" w:rsidRPr="00C8493B" w14:paraId="04E7F00F" w14:textId="77777777" w:rsidTr="008052C2">
        <w:tblPrEx>
          <w:tblLook w:val="0000" w:firstRow="0" w:lastRow="0" w:firstColumn="0" w:lastColumn="0" w:noHBand="0" w:noVBand="0"/>
        </w:tblPrEx>
        <w:tc>
          <w:tcPr>
            <w:tcW w:w="671" w:type="pct"/>
            <w:shd w:val="clear" w:color="auto" w:fill="auto"/>
          </w:tcPr>
          <w:p w14:paraId="64EDD88D" w14:textId="2AC24168" w:rsidR="008052C2" w:rsidRPr="00C8493B" w:rsidRDefault="008052C2" w:rsidP="008052C2">
            <w:pPr>
              <w:pStyle w:val="NoSpacing"/>
            </w:pPr>
            <w:r w:rsidRPr="00C8493B">
              <w:t>A.S.11.7</w:t>
            </w:r>
          </w:p>
        </w:tc>
        <w:tc>
          <w:tcPr>
            <w:tcW w:w="4329" w:type="pct"/>
            <w:shd w:val="clear" w:color="auto" w:fill="auto"/>
          </w:tcPr>
          <w:p w14:paraId="13998DF7" w14:textId="043120F7" w:rsidR="008052C2" w:rsidRPr="00C8493B" w:rsidRDefault="008052C2" w:rsidP="008052C2">
            <w:pPr>
              <w:pStyle w:val="NoSpacing"/>
            </w:pPr>
            <w:r w:rsidRPr="00C8493B">
              <w:t>Investigate and predict the temperatures of two liquids before and after combining to show uniform energy distribution.</w:t>
            </w:r>
          </w:p>
        </w:tc>
      </w:tr>
      <w:tr w:rsidR="008052C2" w:rsidRPr="00C8493B" w14:paraId="1C266BBD" w14:textId="77777777" w:rsidTr="008052C2">
        <w:tblPrEx>
          <w:tblLook w:val="0000" w:firstRow="0" w:lastRow="0" w:firstColumn="0" w:lastColumn="0" w:noHBand="0" w:noVBand="0"/>
        </w:tblPrEx>
        <w:tc>
          <w:tcPr>
            <w:tcW w:w="671" w:type="pct"/>
            <w:shd w:val="clear" w:color="auto" w:fill="auto"/>
          </w:tcPr>
          <w:p w14:paraId="4EA62616" w14:textId="26FCAF74" w:rsidR="008052C2" w:rsidRPr="00C8493B" w:rsidRDefault="008052C2" w:rsidP="008052C2">
            <w:pPr>
              <w:pStyle w:val="NoSpacing"/>
            </w:pPr>
            <w:r w:rsidRPr="00C8493B">
              <w:t>A.S.11.8</w:t>
            </w:r>
          </w:p>
        </w:tc>
        <w:tc>
          <w:tcPr>
            <w:tcW w:w="4329" w:type="pct"/>
            <w:shd w:val="clear" w:color="auto" w:fill="auto"/>
          </w:tcPr>
          <w:p w14:paraId="571001EB" w14:textId="73CD44C4" w:rsidR="008052C2" w:rsidRPr="00C8493B" w:rsidRDefault="008052C2" w:rsidP="008052C2">
            <w:pPr>
              <w:pStyle w:val="NoSpacing"/>
            </w:pPr>
            <w:r w:rsidRPr="00C8493B">
              <w:t>Identify how devices convert one kind of energy to another (e.g., flashlight</w:t>
            </w:r>
            <w:r w:rsidR="00927186" w:rsidRPr="00C8493B">
              <w:t xml:space="preserve"> – stored chemical energy to light and heat energy, toaster – electric energy to heat energy).</w:t>
            </w:r>
          </w:p>
        </w:tc>
      </w:tr>
    </w:tbl>
    <w:p w14:paraId="49D7CC91" w14:textId="77777777" w:rsidR="000F3C03" w:rsidRPr="00C8493B" w:rsidRDefault="000F3C03" w:rsidP="000F3C03">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0F3C03" w:rsidRPr="00C8493B" w14:paraId="19466D8B" w14:textId="77777777" w:rsidTr="008052C2">
        <w:tc>
          <w:tcPr>
            <w:tcW w:w="671" w:type="pct"/>
            <w:tcBorders>
              <w:top w:val="single" w:sz="4" w:space="0" w:color="auto"/>
              <w:left w:val="single" w:sz="4" w:space="0" w:color="auto"/>
              <w:bottom w:val="single" w:sz="4" w:space="0" w:color="auto"/>
              <w:right w:val="single" w:sz="4" w:space="0" w:color="auto"/>
            </w:tcBorders>
            <w:shd w:val="clear" w:color="auto" w:fill="auto"/>
            <w:hideMark/>
          </w:tcPr>
          <w:p w14:paraId="76CFAE7D" w14:textId="77777777" w:rsidR="000F3C03" w:rsidRPr="00C8493B" w:rsidRDefault="000F3C03" w:rsidP="008052C2">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shd w:val="clear" w:color="auto" w:fill="auto"/>
          </w:tcPr>
          <w:p w14:paraId="1865ED1F" w14:textId="4E9FB27A" w:rsidR="000F3C03" w:rsidRPr="00C8493B" w:rsidRDefault="000F3C03" w:rsidP="008052C2">
            <w:pPr>
              <w:pStyle w:val="NoSpacing"/>
              <w:rPr>
                <w:b/>
              </w:rPr>
            </w:pPr>
            <w:r w:rsidRPr="00C8493B">
              <w:rPr>
                <w:b/>
              </w:rPr>
              <w:t>Waves and Electromagnetic Radiation</w:t>
            </w:r>
          </w:p>
        </w:tc>
      </w:tr>
      <w:tr w:rsidR="000F3C03" w:rsidRPr="00C8493B" w14:paraId="3F7E90F0" w14:textId="77777777" w:rsidTr="008052C2">
        <w:tblPrEx>
          <w:tblLook w:val="0000" w:firstRow="0" w:lastRow="0" w:firstColumn="0" w:lastColumn="0" w:noHBand="0" w:noVBand="0"/>
        </w:tblPrEx>
        <w:tc>
          <w:tcPr>
            <w:tcW w:w="671" w:type="pct"/>
            <w:shd w:val="clear" w:color="auto" w:fill="auto"/>
          </w:tcPr>
          <w:p w14:paraId="3DE53893" w14:textId="3A539967" w:rsidR="000F3C03" w:rsidRPr="00C8493B" w:rsidRDefault="00927186" w:rsidP="008052C2">
            <w:pPr>
              <w:pStyle w:val="NoSpacing"/>
            </w:pPr>
            <w:r w:rsidRPr="00C8493B">
              <w:t>A.S.11.9</w:t>
            </w:r>
          </w:p>
        </w:tc>
        <w:tc>
          <w:tcPr>
            <w:tcW w:w="4329" w:type="pct"/>
            <w:shd w:val="clear" w:color="auto" w:fill="auto"/>
          </w:tcPr>
          <w:p w14:paraId="1DB83965" w14:textId="054BBF23" w:rsidR="000F3C03" w:rsidRPr="00C8493B" w:rsidRDefault="00927186" w:rsidP="008052C2">
            <w:pPr>
              <w:pStyle w:val="NoSpacing"/>
            </w:pPr>
            <w:r w:rsidRPr="00C8493B">
              <w:t>Use a model to demonstrate an understanding that waves (e.g., light, sound, radio) are reflected, absorbed, or transmitted through various materials.</w:t>
            </w:r>
          </w:p>
        </w:tc>
      </w:tr>
      <w:tr w:rsidR="00927186" w:rsidRPr="00C8493B" w14:paraId="404A8C0F" w14:textId="77777777" w:rsidTr="008052C2">
        <w:tblPrEx>
          <w:tblLook w:val="0000" w:firstRow="0" w:lastRow="0" w:firstColumn="0" w:lastColumn="0" w:noHBand="0" w:noVBand="0"/>
        </w:tblPrEx>
        <w:tc>
          <w:tcPr>
            <w:tcW w:w="671" w:type="pct"/>
            <w:shd w:val="clear" w:color="auto" w:fill="auto"/>
          </w:tcPr>
          <w:p w14:paraId="5C83A663" w14:textId="4F431DDA" w:rsidR="00927186" w:rsidRPr="00C8493B" w:rsidRDefault="00927186" w:rsidP="008052C2">
            <w:pPr>
              <w:pStyle w:val="NoSpacing"/>
            </w:pPr>
            <w:r w:rsidRPr="00C8493B">
              <w:t>A.S.11.10</w:t>
            </w:r>
          </w:p>
        </w:tc>
        <w:tc>
          <w:tcPr>
            <w:tcW w:w="4329" w:type="pct"/>
            <w:shd w:val="clear" w:color="auto" w:fill="auto"/>
          </w:tcPr>
          <w:p w14:paraId="41930599" w14:textId="393B940D" w:rsidR="00927186" w:rsidRPr="00C8493B" w:rsidRDefault="00927186" w:rsidP="008052C2">
            <w:pPr>
              <w:pStyle w:val="NoSpacing"/>
            </w:pPr>
            <w:r w:rsidRPr="00C8493B">
              <w:t>Identify how each of the types of electromagnetic radiation is used or found in our everyday lives.</w:t>
            </w:r>
          </w:p>
        </w:tc>
      </w:tr>
      <w:tr w:rsidR="00927186" w:rsidRPr="00C8493B" w14:paraId="162F466C" w14:textId="77777777" w:rsidTr="008052C2">
        <w:tblPrEx>
          <w:tblLook w:val="0000" w:firstRow="0" w:lastRow="0" w:firstColumn="0" w:lastColumn="0" w:noHBand="0" w:noVBand="0"/>
        </w:tblPrEx>
        <w:tc>
          <w:tcPr>
            <w:tcW w:w="671" w:type="pct"/>
            <w:shd w:val="clear" w:color="auto" w:fill="auto"/>
          </w:tcPr>
          <w:p w14:paraId="3E605A2C" w14:textId="0452A4C7" w:rsidR="00927186" w:rsidRPr="00C8493B" w:rsidRDefault="00927186" w:rsidP="008052C2">
            <w:pPr>
              <w:pStyle w:val="NoSpacing"/>
            </w:pPr>
            <w:r w:rsidRPr="00C8493B">
              <w:t>A.S.11.11</w:t>
            </w:r>
          </w:p>
        </w:tc>
        <w:tc>
          <w:tcPr>
            <w:tcW w:w="4329" w:type="pct"/>
            <w:shd w:val="clear" w:color="auto" w:fill="auto"/>
          </w:tcPr>
          <w:p w14:paraId="1170245A" w14:textId="48D88575" w:rsidR="00927186" w:rsidRPr="00C8493B" w:rsidRDefault="00927186" w:rsidP="008052C2">
            <w:pPr>
              <w:pStyle w:val="NoSpacing"/>
            </w:pPr>
            <w:r w:rsidRPr="00C8493B">
              <w:t>Provide evidence that shows how some devices use light and soundwaves to transmit and capture information.</w:t>
            </w:r>
          </w:p>
        </w:tc>
      </w:tr>
    </w:tbl>
    <w:p w14:paraId="758B1855" w14:textId="1753B7FB" w:rsidR="000F3C03" w:rsidRPr="00C8493B" w:rsidRDefault="000F3C03" w:rsidP="000F3C03">
      <w:pPr>
        <w:pStyle w:val="NoSpacing"/>
      </w:pPr>
    </w:p>
    <w:p w14:paraId="01C5D794" w14:textId="16017A73" w:rsidR="00960342" w:rsidRPr="00C8493B" w:rsidRDefault="00960342" w:rsidP="000F3C03">
      <w:pPr>
        <w:pStyle w:val="NoSpacing"/>
        <w:rPr>
          <w:b/>
        </w:rPr>
      </w:pPr>
      <w:r w:rsidRPr="00C8493B">
        <w:rPr>
          <w:b/>
        </w:rPr>
        <w:t>Engineering, Technology and Application Science</w:t>
      </w:r>
    </w:p>
    <w:p w14:paraId="22A2F507" w14:textId="77777777" w:rsidR="00960342" w:rsidRPr="00C8493B" w:rsidRDefault="00960342" w:rsidP="000F3C03">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0F3C03" w:rsidRPr="00C8493B" w14:paraId="61E8C108" w14:textId="77777777" w:rsidTr="008052C2">
        <w:tc>
          <w:tcPr>
            <w:tcW w:w="671" w:type="pct"/>
            <w:tcBorders>
              <w:top w:val="single" w:sz="4" w:space="0" w:color="auto"/>
              <w:left w:val="single" w:sz="4" w:space="0" w:color="auto"/>
              <w:bottom w:val="single" w:sz="4" w:space="0" w:color="auto"/>
              <w:right w:val="single" w:sz="4" w:space="0" w:color="auto"/>
            </w:tcBorders>
            <w:shd w:val="clear" w:color="auto" w:fill="auto"/>
            <w:hideMark/>
          </w:tcPr>
          <w:p w14:paraId="74316A37" w14:textId="77777777" w:rsidR="000F3C03" w:rsidRPr="00C8493B" w:rsidRDefault="000F3C03" w:rsidP="008052C2">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shd w:val="clear" w:color="auto" w:fill="auto"/>
          </w:tcPr>
          <w:p w14:paraId="26C4AB34" w14:textId="40726E15" w:rsidR="000F3C03" w:rsidRPr="00C8493B" w:rsidRDefault="00960342" w:rsidP="008052C2">
            <w:pPr>
              <w:pStyle w:val="NoSpacing"/>
              <w:rPr>
                <w:b/>
              </w:rPr>
            </w:pPr>
            <w:r w:rsidRPr="00C8493B">
              <w:rPr>
                <w:b/>
              </w:rPr>
              <w:t>Engineering Design</w:t>
            </w:r>
          </w:p>
        </w:tc>
      </w:tr>
      <w:tr w:rsidR="000F3C03" w:rsidRPr="00C8493B" w14:paraId="3908DEF4" w14:textId="77777777" w:rsidTr="008052C2">
        <w:tblPrEx>
          <w:tblLook w:val="0000" w:firstRow="0" w:lastRow="0" w:firstColumn="0" w:lastColumn="0" w:noHBand="0" w:noVBand="0"/>
        </w:tblPrEx>
        <w:tc>
          <w:tcPr>
            <w:tcW w:w="671" w:type="pct"/>
            <w:shd w:val="clear" w:color="auto" w:fill="auto"/>
          </w:tcPr>
          <w:p w14:paraId="39423343" w14:textId="6AC87318" w:rsidR="000F3C03" w:rsidRPr="00C8493B" w:rsidRDefault="00927186" w:rsidP="008052C2">
            <w:pPr>
              <w:pStyle w:val="NoSpacing"/>
            </w:pPr>
            <w:r w:rsidRPr="00C8493B">
              <w:t>A.S.11.12</w:t>
            </w:r>
          </w:p>
        </w:tc>
        <w:tc>
          <w:tcPr>
            <w:tcW w:w="4329" w:type="pct"/>
            <w:shd w:val="clear" w:color="auto" w:fill="auto"/>
          </w:tcPr>
          <w:p w14:paraId="3BB565A2" w14:textId="783646AE" w:rsidR="000F3C03" w:rsidRPr="00C8493B" w:rsidRDefault="00927186" w:rsidP="008052C2">
            <w:pPr>
              <w:pStyle w:val="NoSpacing"/>
            </w:pPr>
            <w:r w:rsidRPr="00C8493B">
              <w:t>Compare and contrast several design solutions to identify the best characteristics of each that can be combined in new solution to better meet the criteria for success.</w:t>
            </w:r>
          </w:p>
        </w:tc>
      </w:tr>
    </w:tbl>
    <w:p w14:paraId="58B9D614" w14:textId="77777777" w:rsidR="000F3C03" w:rsidRPr="00C8493B" w:rsidRDefault="000F3C03" w:rsidP="000F3C03">
      <w:pPr>
        <w:pStyle w:val="NoSpacing"/>
      </w:pPr>
    </w:p>
    <w:p w14:paraId="265616CE" w14:textId="6C4FFF38" w:rsidR="00960342" w:rsidRPr="00C8493B" w:rsidRDefault="00960342" w:rsidP="000F3C03">
      <w:pPr>
        <w:pStyle w:val="NoSpacing"/>
        <w:rPr>
          <w:b/>
        </w:rPr>
      </w:pPr>
      <w:r w:rsidRPr="00C8493B">
        <w:rPr>
          <w:b/>
        </w:rPr>
        <w:t>Science Literacy</w:t>
      </w:r>
    </w:p>
    <w:p w14:paraId="53693C27" w14:textId="77777777" w:rsidR="00960342" w:rsidRPr="00C8493B" w:rsidRDefault="00960342" w:rsidP="000F3C03">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0F3C03" w:rsidRPr="00C8493B" w14:paraId="1470B596" w14:textId="77777777" w:rsidTr="008052C2">
        <w:tc>
          <w:tcPr>
            <w:tcW w:w="671" w:type="pct"/>
            <w:tcBorders>
              <w:top w:val="single" w:sz="4" w:space="0" w:color="auto"/>
              <w:left w:val="single" w:sz="4" w:space="0" w:color="auto"/>
              <w:bottom w:val="single" w:sz="4" w:space="0" w:color="auto"/>
              <w:right w:val="single" w:sz="4" w:space="0" w:color="auto"/>
            </w:tcBorders>
            <w:shd w:val="clear" w:color="auto" w:fill="auto"/>
            <w:hideMark/>
          </w:tcPr>
          <w:p w14:paraId="4DFDD778" w14:textId="77777777" w:rsidR="000F3C03" w:rsidRPr="00C8493B" w:rsidRDefault="000F3C03" w:rsidP="008052C2">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shd w:val="clear" w:color="auto" w:fill="auto"/>
          </w:tcPr>
          <w:p w14:paraId="1E3FE63F" w14:textId="575C8845" w:rsidR="000F3C03" w:rsidRPr="00C8493B" w:rsidRDefault="00960342" w:rsidP="008052C2">
            <w:pPr>
              <w:pStyle w:val="NoSpacing"/>
              <w:rPr>
                <w:b/>
              </w:rPr>
            </w:pPr>
            <w:r w:rsidRPr="00C8493B">
              <w:rPr>
                <w:b/>
              </w:rPr>
              <w:t>Reading:  Key Ideas and Details</w:t>
            </w:r>
          </w:p>
        </w:tc>
      </w:tr>
      <w:tr w:rsidR="000F3C03" w:rsidRPr="00C8493B" w14:paraId="3431D823" w14:textId="77777777" w:rsidTr="008052C2">
        <w:tblPrEx>
          <w:tblLook w:val="0000" w:firstRow="0" w:lastRow="0" w:firstColumn="0" w:lastColumn="0" w:noHBand="0" w:noVBand="0"/>
        </w:tblPrEx>
        <w:tc>
          <w:tcPr>
            <w:tcW w:w="671" w:type="pct"/>
            <w:shd w:val="clear" w:color="auto" w:fill="auto"/>
          </w:tcPr>
          <w:p w14:paraId="42F305E5" w14:textId="0471854E" w:rsidR="000F3C03" w:rsidRPr="00C8493B" w:rsidRDefault="00927186" w:rsidP="008052C2">
            <w:pPr>
              <w:pStyle w:val="NoSpacing"/>
            </w:pPr>
            <w:r w:rsidRPr="00C8493B">
              <w:t>A.S.11.13</w:t>
            </w:r>
          </w:p>
        </w:tc>
        <w:tc>
          <w:tcPr>
            <w:tcW w:w="4329" w:type="pct"/>
            <w:shd w:val="clear" w:color="auto" w:fill="auto"/>
          </w:tcPr>
          <w:p w14:paraId="00360A32" w14:textId="0DD77B99" w:rsidR="000F3C03" w:rsidRPr="00C8493B" w:rsidRDefault="00927186" w:rsidP="008052C2">
            <w:pPr>
              <w:pStyle w:val="NoSpacing"/>
            </w:pPr>
            <w:r w:rsidRPr="00C8493B">
              <w:t>Follow multistep procedures when taking measurements or carrying out experiments.</w:t>
            </w:r>
          </w:p>
        </w:tc>
      </w:tr>
    </w:tbl>
    <w:p w14:paraId="773D847D" w14:textId="77777777" w:rsidR="000F3C03" w:rsidRPr="00C8493B" w:rsidRDefault="000F3C03" w:rsidP="000F3C03">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0F3C03" w:rsidRPr="00C8493B" w14:paraId="322DD89B" w14:textId="77777777" w:rsidTr="008052C2">
        <w:tc>
          <w:tcPr>
            <w:tcW w:w="671" w:type="pct"/>
            <w:tcBorders>
              <w:top w:val="single" w:sz="4" w:space="0" w:color="auto"/>
              <w:left w:val="single" w:sz="4" w:space="0" w:color="auto"/>
              <w:bottom w:val="single" w:sz="4" w:space="0" w:color="auto"/>
              <w:right w:val="single" w:sz="4" w:space="0" w:color="auto"/>
            </w:tcBorders>
            <w:shd w:val="clear" w:color="auto" w:fill="auto"/>
            <w:hideMark/>
          </w:tcPr>
          <w:p w14:paraId="0E10AC78" w14:textId="77777777" w:rsidR="000F3C03" w:rsidRPr="00C8493B" w:rsidRDefault="000F3C03" w:rsidP="008052C2">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shd w:val="clear" w:color="auto" w:fill="auto"/>
          </w:tcPr>
          <w:p w14:paraId="30B53137" w14:textId="43670F92" w:rsidR="000F3C03" w:rsidRPr="00C8493B" w:rsidRDefault="00960342" w:rsidP="008052C2">
            <w:pPr>
              <w:pStyle w:val="NoSpacing"/>
              <w:rPr>
                <w:b/>
              </w:rPr>
            </w:pPr>
            <w:r w:rsidRPr="00C8493B">
              <w:rPr>
                <w:b/>
              </w:rPr>
              <w:t>Reading:  Craft and Structure</w:t>
            </w:r>
          </w:p>
        </w:tc>
      </w:tr>
      <w:tr w:rsidR="000F3C03" w:rsidRPr="00C8493B" w14:paraId="0355B2A8" w14:textId="77777777" w:rsidTr="008052C2">
        <w:tblPrEx>
          <w:tblLook w:val="0000" w:firstRow="0" w:lastRow="0" w:firstColumn="0" w:lastColumn="0" w:noHBand="0" w:noVBand="0"/>
        </w:tblPrEx>
        <w:tc>
          <w:tcPr>
            <w:tcW w:w="671" w:type="pct"/>
            <w:shd w:val="clear" w:color="auto" w:fill="auto"/>
          </w:tcPr>
          <w:p w14:paraId="23DB930B" w14:textId="5AA0408D" w:rsidR="000F3C03" w:rsidRPr="00C8493B" w:rsidRDefault="00927186" w:rsidP="008052C2">
            <w:pPr>
              <w:pStyle w:val="NoSpacing"/>
            </w:pPr>
            <w:r w:rsidRPr="00C8493B">
              <w:t>A.S.11.14</w:t>
            </w:r>
          </w:p>
        </w:tc>
        <w:tc>
          <w:tcPr>
            <w:tcW w:w="4329" w:type="pct"/>
            <w:shd w:val="clear" w:color="auto" w:fill="auto"/>
          </w:tcPr>
          <w:p w14:paraId="39A4D394" w14:textId="6A417D08" w:rsidR="000F3C03" w:rsidRPr="00C8493B" w:rsidRDefault="00927186" w:rsidP="008052C2">
            <w:pPr>
              <w:pStyle w:val="NoSpacing"/>
            </w:pPr>
            <w:r w:rsidRPr="00C8493B">
              <w:t>Identify the meaning of symbols, key terms, and other domain-specific words and phrases.</w:t>
            </w:r>
          </w:p>
        </w:tc>
      </w:tr>
    </w:tbl>
    <w:p w14:paraId="2975E609" w14:textId="77777777" w:rsidR="000F3C03" w:rsidRPr="00C8493B" w:rsidRDefault="000F3C03" w:rsidP="000F3C03">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0F3C03" w:rsidRPr="00C8493B" w14:paraId="4477A380" w14:textId="77777777" w:rsidTr="008052C2">
        <w:tc>
          <w:tcPr>
            <w:tcW w:w="671" w:type="pct"/>
            <w:tcBorders>
              <w:top w:val="single" w:sz="4" w:space="0" w:color="auto"/>
              <w:left w:val="single" w:sz="4" w:space="0" w:color="auto"/>
              <w:bottom w:val="single" w:sz="4" w:space="0" w:color="auto"/>
              <w:right w:val="single" w:sz="4" w:space="0" w:color="auto"/>
            </w:tcBorders>
            <w:shd w:val="clear" w:color="auto" w:fill="auto"/>
            <w:hideMark/>
          </w:tcPr>
          <w:p w14:paraId="2B06BFFC" w14:textId="77777777" w:rsidR="000F3C03" w:rsidRPr="00C8493B" w:rsidRDefault="000F3C03" w:rsidP="008052C2">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shd w:val="clear" w:color="auto" w:fill="auto"/>
          </w:tcPr>
          <w:p w14:paraId="3D0002C9" w14:textId="0DA8AD5F" w:rsidR="000F3C03" w:rsidRPr="00C8493B" w:rsidRDefault="00960342" w:rsidP="008052C2">
            <w:pPr>
              <w:pStyle w:val="NoSpacing"/>
              <w:rPr>
                <w:b/>
              </w:rPr>
            </w:pPr>
            <w:r w:rsidRPr="00C8493B">
              <w:rPr>
                <w:b/>
              </w:rPr>
              <w:t>Reading:  Integration of Knowledge and Ideas</w:t>
            </w:r>
          </w:p>
        </w:tc>
      </w:tr>
      <w:tr w:rsidR="000F3C03" w:rsidRPr="00C8493B" w14:paraId="47776054" w14:textId="77777777" w:rsidTr="008052C2">
        <w:tblPrEx>
          <w:tblLook w:val="0000" w:firstRow="0" w:lastRow="0" w:firstColumn="0" w:lastColumn="0" w:noHBand="0" w:noVBand="0"/>
        </w:tblPrEx>
        <w:tc>
          <w:tcPr>
            <w:tcW w:w="671" w:type="pct"/>
            <w:shd w:val="clear" w:color="auto" w:fill="auto"/>
          </w:tcPr>
          <w:p w14:paraId="3CC82E1B" w14:textId="71527FAA" w:rsidR="000F3C03" w:rsidRPr="00C8493B" w:rsidRDefault="00927186" w:rsidP="008052C2">
            <w:pPr>
              <w:pStyle w:val="NoSpacing"/>
            </w:pPr>
            <w:r w:rsidRPr="00C8493B">
              <w:t>A.S.11.15</w:t>
            </w:r>
          </w:p>
        </w:tc>
        <w:tc>
          <w:tcPr>
            <w:tcW w:w="4329" w:type="pct"/>
            <w:shd w:val="clear" w:color="auto" w:fill="auto"/>
          </w:tcPr>
          <w:p w14:paraId="669D9C05" w14:textId="51C6AE07" w:rsidR="000F3C03" w:rsidRPr="00C8493B" w:rsidRDefault="00927186" w:rsidP="008052C2">
            <w:pPr>
              <w:pStyle w:val="NoSpacing"/>
            </w:pPr>
            <w:r w:rsidRPr="00C8493B">
              <w:t>Express information visually (e.g., in a flowchart, diagram, model).</w:t>
            </w:r>
          </w:p>
        </w:tc>
      </w:tr>
    </w:tbl>
    <w:p w14:paraId="49B761AA" w14:textId="77777777" w:rsidR="000F3C03" w:rsidRPr="00C8493B" w:rsidRDefault="000F3C03" w:rsidP="000F3C03">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095"/>
      </w:tblGrid>
      <w:tr w:rsidR="000F3C03" w:rsidRPr="00C8493B" w14:paraId="76664437" w14:textId="77777777" w:rsidTr="008052C2">
        <w:tc>
          <w:tcPr>
            <w:tcW w:w="671" w:type="pct"/>
            <w:tcBorders>
              <w:top w:val="single" w:sz="4" w:space="0" w:color="auto"/>
              <w:left w:val="single" w:sz="4" w:space="0" w:color="auto"/>
              <w:bottom w:val="single" w:sz="4" w:space="0" w:color="auto"/>
              <w:right w:val="single" w:sz="4" w:space="0" w:color="auto"/>
            </w:tcBorders>
            <w:shd w:val="clear" w:color="auto" w:fill="auto"/>
            <w:hideMark/>
          </w:tcPr>
          <w:p w14:paraId="1B2A86DC" w14:textId="77777777" w:rsidR="000F3C03" w:rsidRPr="00C8493B" w:rsidRDefault="000F3C03" w:rsidP="008052C2">
            <w:pPr>
              <w:pStyle w:val="NoSpacing"/>
              <w:rPr>
                <w:b/>
              </w:rPr>
            </w:pPr>
            <w:r w:rsidRPr="00C8493B">
              <w:rPr>
                <w:b/>
              </w:rPr>
              <w:t>Cluster</w:t>
            </w:r>
          </w:p>
        </w:tc>
        <w:tc>
          <w:tcPr>
            <w:tcW w:w="4329" w:type="pct"/>
            <w:tcBorders>
              <w:top w:val="single" w:sz="4" w:space="0" w:color="auto"/>
              <w:left w:val="single" w:sz="4" w:space="0" w:color="auto"/>
              <w:bottom w:val="single" w:sz="4" w:space="0" w:color="auto"/>
              <w:right w:val="single" w:sz="4" w:space="0" w:color="auto"/>
            </w:tcBorders>
            <w:shd w:val="clear" w:color="auto" w:fill="auto"/>
          </w:tcPr>
          <w:p w14:paraId="49846011" w14:textId="46D95795" w:rsidR="000F3C03" w:rsidRPr="00C8493B" w:rsidRDefault="00960342" w:rsidP="008052C2">
            <w:pPr>
              <w:pStyle w:val="NoSpacing"/>
              <w:rPr>
                <w:b/>
              </w:rPr>
            </w:pPr>
            <w:r w:rsidRPr="00C8493B">
              <w:rPr>
                <w:b/>
              </w:rPr>
              <w:t>Writing:  Text Types and Purposes</w:t>
            </w:r>
          </w:p>
        </w:tc>
      </w:tr>
      <w:tr w:rsidR="000F3C03" w:rsidRPr="00C8493B" w14:paraId="2309F48E" w14:textId="77777777" w:rsidTr="008052C2">
        <w:tblPrEx>
          <w:tblLook w:val="0000" w:firstRow="0" w:lastRow="0" w:firstColumn="0" w:lastColumn="0" w:noHBand="0" w:noVBand="0"/>
        </w:tblPrEx>
        <w:tc>
          <w:tcPr>
            <w:tcW w:w="671" w:type="pct"/>
            <w:shd w:val="clear" w:color="auto" w:fill="auto"/>
          </w:tcPr>
          <w:p w14:paraId="4C53DC3A" w14:textId="5C860726" w:rsidR="000F3C03" w:rsidRPr="00C8493B" w:rsidRDefault="00927186" w:rsidP="008052C2">
            <w:pPr>
              <w:pStyle w:val="NoSpacing"/>
            </w:pPr>
            <w:r w:rsidRPr="00C8493B">
              <w:t>A.S.11.16</w:t>
            </w:r>
          </w:p>
        </w:tc>
        <w:tc>
          <w:tcPr>
            <w:tcW w:w="4329" w:type="pct"/>
            <w:shd w:val="clear" w:color="auto" w:fill="auto"/>
          </w:tcPr>
          <w:p w14:paraId="48348CCA" w14:textId="2C8B194D" w:rsidR="000F3C03" w:rsidRPr="00C8493B" w:rsidRDefault="00927186" w:rsidP="008052C2">
            <w:pPr>
              <w:pStyle w:val="NoSpacing"/>
            </w:pPr>
            <w:r w:rsidRPr="00C8493B">
              <w:t>Compare and contrast discipline-specific content using well-chosen facts and domain-specific vocabulary to explain the topic.</w:t>
            </w:r>
          </w:p>
        </w:tc>
      </w:tr>
      <w:tr w:rsidR="00927186" w:rsidRPr="00C8493B" w14:paraId="5E961230" w14:textId="77777777" w:rsidTr="008052C2">
        <w:tblPrEx>
          <w:tblLook w:val="0000" w:firstRow="0" w:lastRow="0" w:firstColumn="0" w:lastColumn="0" w:noHBand="0" w:noVBand="0"/>
        </w:tblPrEx>
        <w:tc>
          <w:tcPr>
            <w:tcW w:w="671" w:type="pct"/>
            <w:shd w:val="clear" w:color="auto" w:fill="auto"/>
          </w:tcPr>
          <w:p w14:paraId="59D1F42A" w14:textId="2652B5AD" w:rsidR="00927186" w:rsidRPr="00C8493B" w:rsidRDefault="00927186" w:rsidP="008052C2">
            <w:pPr>
              <w:pStyle w:val="NoSpacing"/>
            </w:pPr>
            <w:r w:rsidRPr="00C8493B">
              <w:t>A.S.11.17</w:t>
            </w:r>
          </w:p>
        </w:tc>
        <w:tc>
          <w:tcPr>
            <w:tcW w:w="4329" w:type="pct"/>
            <w:shd w:val="clear" w:color="auto" w:fill="auto"/>
          </w:tcPr>
          <w:p w14:paraId="6690DDB3" w14:textId="22537899" w:rsidR="00927186" w:rsidRPr="00C8493B" w:rsidRDefault="00927186" w:rsidP="008052C2">
            <w:pPr>
              <w:pStyle w:val="NoSpacing"/>
            </w:pPr>
            <w:r w:rsidRPr="00C8493B">
              <w:t>Provide an explanation of discipline-specific content using well-chosen facts and domain-specific vocabulary to explain the topic.</w:t>
            </w:r>
          </w:p>
        </w:tc>
      </w:tr>
    </w:tbl>
    <w:p w14:paraId="7F50BA43" w14:textId="77777777" w:rsidR="001A4172" w:rsidRPr="00C8493B" w:rsidRDefault="001A4172" w:rsidP="00960342">
      <w:pPr>
        <w:pStyle w:val="NoSpacing"/>
      </w:pPr>
    </w:p>
    <w:sectPr w:rsidR="001A4172" w:rsidRPr="00C8493B">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D7D108A" w16cid:durableId="1D035E30"/>
  <w16cid:commentId w16cid:paraId="166B7B4A" w16cid:durableId="1D036ABB"/>
  <w16cid:commentId w16cid:paraId="6D8A7275" w16cid:durableId="1D07DB9F"/>
  <w16cid:commentId w16cid:paraId="7BD7C98C" w16cid:durableId="1D07DBEC"/>
  <w16cid:commentId w16cid:paraId="7D0EA66D" w16cid:durableId="1D07DC5F"/>
  <w16cid:commentId w16cid:paraId="6FD9CE92" w16cid:durableId="1D07DCC6"/>
  <w16cid:commentId w16cid:paraId="49ECD5F4" w16cid:durableId="1D07DCE3"/>
  <w16cid:commentId w16cid:paraId="2871CC31" w16cid:durableId="1D07DD42"/>
  <w16cid:commentId w16cid:paraId="7DC9F344" w16cid:durableId="1D07DD6A"/>
  <w16cid:commentId w16cid:paraId="3E39C558" w16cid:durableId="1D07E19E"/>
  <w16cid:commentId w16cid:paraId="525945A7" w16cid:durableId="1D07DE18"/>
  <w16cid:commentId w16cid:paraId="2E8558A1" w16cid:durableId="1D07DE25"/>
  <w16cid:commentId w16cid:paraId="29BB3968" w16cid:durableId="1D07DE32"/>
  <w16cid:commentId w16cid:paraId="13D16DD7" w16cid:durableId="1D090BA9"/>
  <w16cid:commentId w16cid:paraId="2D18B5C0" w16cid:durableId="1D090BA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925D2A" w14:textId="77777777" w:rsidR="001B61CE" w:rsidRDefault="001B61CE" w:rsidP="00215A78">
      <w:pPr>
        <w:spacing w:after="0" w:line="240" w:lineRule="auto"/>
      </w:pPr>
      <w:r>
        <w:separator/>
      </w:r>
    </w:p>
  </w:endnote>
  <w:endnote w:type="continuationSeparator" w:id="0">
    <w:p w14:paraId="366CEBDB" w14:textId="77777777" w:rsidR="001B61CE" w:rsidRDefault="001B61CE" w:rsidP="00215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Consolas">
    <w:panose1 w:val="020B0609020204030204"/>
    <w:charset w:val="00"/>
    <w:family w:val="modern"/>
    <w:pitch w:val="fixed"/>
    <w:sig w:usb0="E00006FF" w:usb1="0000FCFF" w:usb2="00000001" w:usb3="00000000" w:csb0="0000019F" w:csb1="00000000"/>
  </w:font>
  <w:font w:name="Minion Pro">
    <w:panose1 w:val="00000000000000000000"/>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Semilight">
    <w:panose1 w:val="020B04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42A1A" w14:textId="0DC619DC" w:rsidR="000D3308" w:rsidRDefault="000D3308" w:rsidP="00215A78">
    <w:pPr>
      <w:pStyle w:val="Footer"/>
      <w:jc w:val="center"/>
    </w:pPr>
    <w:r>
      <w:fldChar w:fldCharType="begin"/>
    </w:r>
    <w:r>
      <w:instrText xml:space="preserve"> PAGE   \* MERGEFORMAT </w:instrText>
    </w:r>
    <w:r>
      <w:fldChar w:fldCharType="separate"/>
    </w:r>
    <w:r w:rsidR="00803A9B">
      <w:rPr>
        <w:noProof/>
      </w:rPr>
      <w:t>21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207798" w14:textId="77777777" w:rsidR="001B61CE" w:rsidRDefault="001B61CE" w:rsidP="00215A78">
      <w:pPr>
        <w:spacing w:after="0" w:line="240" w:lineRule="auto"/>
      </w:pPr>
      <w:r>
        <w:separator/>
      </w:r>
    </w:p>
  </w:footnote>
  <w:footnote w:type="continuationSeparator" w:id="0">
    <w:p w14:paraId="496941A2" w14:textId="77777777" w:rsidR="001B61CE" w:rsidRDefault="001B61CE" w:rsidP="00215A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453066" w14:textId="77777777" w:rsidR="000D3308" w:rsidRPr="00215A78" w:rsidRDefault="000D3308" w:rsidP="00215A78">
    <w:pPr>
      <w:pStyle w:val="Header"/>
      <w:tabs>
        <w:tab w:val="clear" w:pos="4680"/>
        <w:tab w:val="clear" w:pos="9360"/>
      </w:tabs>
      <w:jc w:val="center"/>
      <w:rPr>
        <w:b/>
      </w:rPr>
    </w:pPr>
    <w:r>
      <w:rPr>
        <w:b/>
      </w:rPr>
      <w:t>126CSR44P</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F733D"/>
    <w:multiLevelType w:val="hybridMultilevel"/>
    <w:tmpl w:val="A81267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554011"/>
    <w:multiLevelType w:val="hybridMultilevel"/>
    <w:tmpl w:val="1A1A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D5396"/>
    <w:multiLevelType w:val="hybridMultilevel"/>
    <w:tmpl w:val="C1FEC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8D7A19"/>
    <w:multiLevelType w:val="hybridMultilevel"/>
    <w:tmpl w:val="B4469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AF19C1"/>
    <w:multiLevelType w:val="hybridMultilevel"/>
    <w:tmpl w:val="66E6F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697F7D"/>
    <w:multiLevelType w:val="hybridMultilevel"/>
    <w:tmpl w:val="439E8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BA2D0F"/>
    <w:multiLevelType w:val="hybridMultilevel"/>
    <w:tmpl w:val="8BF24F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CF2E6F"/>
    <w:multiLevelType w:val="hybridMultilevel"/>
    <w:tmpl w:val="2820BF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8084827"/>
    <w:multiLevelType w:val="hybridMultilevel"/>
    <w:tmpl w:val="62F25B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8251DA6"/>
    <w:multiLevelType w:val="hybridMultilevel"/>
    <w:tmpl w:val="59045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9B056BB"/>
    <w:multiLevelType w:val="hybridMultilevel"/>
    <w:tmpl w:val="39CCD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337DA2"/>
    <w:multiLevelType w:val="hybridMultilevel"/>
    <w:tmpl w:val="20222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A3A03FB"/>
    <w:multiLevelType w:val="hybridMultilevel"/>
    <w:tmpl w:val="ABD82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A4C3404"/>
    <w:multiLevelType w:val="hybridMultilevel"/>
    <w:tmpl w:val="6BAC12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A6C7D44"/>
    <w:multiLevelType w:val="hybridMultilevel"/>
    <w:tmpl w:val="E3A49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B710FDF"/>
    <w:multiLevelType w:val="hybridMultilevel"/>
    <w:tmpl w:val="1D3E4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0F3B50"/>
    <w:multiLevelType w:val="hybridMultilevel"/>
    <w:tmpl w:val="EAC06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D1D54EE"/>
    <w:multiLevelType w:val="hybridMultilevel"/>
    <w:tmpl w:val="F710D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D285DBA"/>
    <w:multiLevelType w:val="hybridMultilevel"/>
    <w:tmpl w:val="C694C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DE9600C"/>
    <w:multiLevelType w:val="hybridMultilevel"/>
    <w:tmpl w:val="3190A6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0E4E6A0B"/>
    <w:multiLevelType w:val="hybridMultilevel"/>
    <w:tmpl w:val="E5A0A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EC1326E"/>
    <w:multiLevelType w:val="hybridMultilevel"/>
    <w:tmpl w:val="BC36D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F8C1E62"/>
    <w:multiLevelType w:val="hybridMultilevel"/>
    <w:tmpl w:val="A2F8B4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0FCD6D03"/>
    <w:multiLevelType w:val="hybridMultilevel"/>
    <w:tmpl w:val="1DBAB6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107F7989"/>
    <w:multiLevelType w:val="hybridMultilevel"/>
    <w:tmpl w:val="E25ED7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11383489"/>
    <w:multiLevelType w:val="hybridMultilevel"/>
    <w:tmpl w:val="50125A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13083D2F"/>
    <w:multiLevelType w:val="hybridMultilevel"/>
    <w:tmpl w:val="38929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43F584B"/>
    <w:multiLevelType w:val="hybridMultilevel"/>
    <w:tmpl w:val="05806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920216F"/>
    <w:multiLevelType w:val="hybridMultilevel"/>
    <w:tmpl w:val="AB821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96C0BCE"/>
    <w:multiLevelType w:val="hybridMultilevel"/>
    <w:tmpl w:val="2C647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9B858E8"/>
    <w:multiLevelType w:val="hybridMultilevel"/>
    <w:tmpl w:val="BC627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AA96E66"/>
    <w:multiLevelType w:val="hybridMultilevel"/>
    <w:tmpl w:val="33909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C080D53"/>
    <w:multiLevelType w:val="hybridMultilevel"/>
    <w:tmpl w:val="D9C87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C411CAF"/>
    <w:multiLevelType w:val="hybridMultilevel"/>
    <w:tmpl w:val="52ECA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CAF0CE5"/>
    <w:multiLevelType w:val="hybridMultilevel"/>
    <w:tmpl w:val="9EFA5D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1D9A5D7D"/>
    <w:multiLevelType w:val="hybridMultilevel"/>
    <w:tmpl w:val="8F7AD6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DFA29A7"/>
    <w:multiLevelType w:val="hybridMultilevel"/>
    <w:tmpl w:val="69EE4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E9D17E9"/>
    <w:multiLevelType w:val="hybridMultilevel"/>
    <w:tmpl w:val="B60C99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20EB0C81"/>
    <w:multiLevelType w:val="hybridMultilevel"/>
    <w:tmpl w:val="D4EE2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1AE38BF"/>
    <w:multiLevelType w:val="hybridMultilevel"/>
    <w:tmpl w:val="87D2F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202647D"/>
    <w:multiLevelType w:val="hybridMultilevel"/>
    <w:tmpl w:val="A1666B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23983A5D"/>
    <w:multiLevelType w:val="hybridMultilevel"/>
    <w:tmpl w:val="88801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3BD4E81"/>
    <w:multiLevelType w:val="hybridMultilevel"/>
    <w:tmpl w:val="FC469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4AD2AA5"/>
    <w:multiLevelType w:val="multilevel"/>
    <w:tmpl w:val="3C9EE83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25073594"/>
    <w:multiLevelType w:val="hybridMultilevel"/>
    <w:tmpl w:val="71402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50A2DD6"/>
    <w:multiLevelType w:val="hybridMultilevel"/>
    <w:tmpl w:val="6B5AE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5C35E27"/>
    <w:multiLevelType w:val="hybridMultilevel"/>
    <w:tmpl w:val="7A5C8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6E95FE9"/>
    <w:multiLevelType w:val="hybridMultilevel"/>
    <w:tmpl w:val="64E4D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7577B9C"/>
    <w:multiLevelType w:val="hybridMultilevel"/>
    <w:tmpl w:val="D8549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7D605BA"/>
    <w:multiLevelType w:val="hybridMultilevel"/>
    <w:tmpl w:val="036A3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99C78CE"/>
    <w:multiLevelType w:val="hybridMultilevel"/>
    <w:tmpl w:val="2D9895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29DE579F"/>
    <w:multiLevelType w:val="hybridMultilevel"/>
    <w:tmpl w:val="8132F5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2B4825C5"/>
    <w:multiLevelType w:val="hybridMultilevel"/>
    <w:tmpl w:val="731A3D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2BA517F9"/>
    <w:multiLevelType w:val="hybridMultilevel"/>
    <w:tmpl w:val="DBB68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CEE6DA4"/>
    <w:multiLevelType w:val="hybridMultilevel"/>
    <w:tmpl w:val="F376A2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2DB419E2"/>
    <w:multiLevelType w:val="hybridMultilevel"/>
    <w:tmpl w:val="32684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2DCB7ECB"/>
    <w:multiLevelType w:val="hybridMultilevel"/>
    <w:tmpl w:val="09DA3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E664276"/>
    <w:multiLevelType w:val="hybridMultilevel"/>
    <w:tmpl w:val="C50285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318A34B5"/>
    <w:multiLevelType w:val="hybridMultilevel"/>
    <w:tmpl w:val="6B2E3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42D7126"/>
    <w:multiLevelType w:val="hybridMultilevel"/>
    <w:tmpl w:val="A244A8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34881518"/>
    <w:multiLevelType w:val="hybridMultilevel"/>
    <w:tmpl w:val="EA00B4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349E458E"/>
    <w:multiLevelType w:val="hybridMultilevel"/>
    <w:tmpl w:val="445CD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4B40E8D"/>
    <w:multiLevelType w:val="hybridMultilevel"/>
    <w:tmpl w:val="D8BE8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56F2488"/>
    <w:multiLevelType w:val="hybridMultilevel"/>
    <w:tmpl w:val="4D52D4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35E5557E"/>
    <w:multiLevelType w:val="hybridMultilevel"/>
    <w:tmpl w:val="D77EB3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36F350A0"/>
    <w:multiLevelType w:val="hybridMultilevel"/>
    <w:tmpl w:val="9EE06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370218E6"/>
    <w:multiLevelType w:val="hybridMultilevel"/>
    <w:tmpl w:val="CCA216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73F2EDA"/>
    <w:multiLevelType w:val="hybridMultilevel"/>
    <w:tmpl w:val="40B81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37C70CDC"/>
    <w:multiLevelType w:val="hybridMultilevel"/>
    <w:tmpl w:val="021C57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37DA6FEF"/>
    <w:multiLevelType w:val="hybridMultilevel"/>
    <w:tmpl w:val="E58A9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7F610AD"/>
    <w:multiLevelType w:val="hybridMultilevel"/>
    <w:tmpl w:val="C6508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3A477AB3"/>
    <w:multiLevelType w:val="hybridMultilevel"/>
    <w:tmpl w:val="DD000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3B492F1E"/>
    <w:multiLevelType w:val="hybridMultilevel"/>
    <w:tmpl w:val="98EC2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3BF44597"/>
    <w:multiLevelType w:val="hybridMultilevel"/>
    <w:tmpl w:val="CA2A6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21B3D09"/>
    <w:multiLevelType w:val="hybridMultilevel"/>
    <w:tmpl w:val="7E76F6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4556389C"/>
    <w:multiLevelType w:val="hybridMultilevel"/>
    <w:tmpl w:val="33E89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6381E0C"/>
    <w:multiLevelType w:val="multilevel"/>
    <w:tmpl w:val="3C9EE83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7" w15:restartNumberingAfterBreak="0">
    <w:nsid w:val="46E32F4D"/>
    <w:multiLevelType w:val="hybridMultilevel"/>
    <w:tmpl w:val="AA1ED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7A72287"/>
    <w:multiLevelType w:val="hybridMultilevel"/>
    <w:tmpl w:val="6BC00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47DA32D1"/>
    <w:multiLevelType w:val="hybridMultilevel"/>
    <w:tmpl w:val="41443D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492E301D"/>
    <w:multiLevelType w:val="hybridMultilevel"/>
    <w:tmpl w:val="1FF0B4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4973130F"/>
    <w:multiLevelType w:val="hybridMultilevel"/>
    <w:tmpl w:val="D7C65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A0D12F5"/>
    <w:multiLevelType w:val="hybridMultilevel"/>
    <w:tmpl w:val="06E4C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4AB36888"/>
    <w:multiLevelType w:val="hybridMultilevel"/>
    <w:tmpl w:val="FE800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4AB432BE"/>
    <w:multiLevelType w:val="hybridMultilevel"/>
    <w:tmpl w:val="BCE2D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4ABB3259"/>
    <w:multiLevelType w:val="hybridMultilevel"/>
    <w:tmpl w:val="79264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AED2372"/>
    <w:multiLevelType w:val="hybridMultilevel"/>
    <w:tmpl w:val="129A0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4C1744B7"/>
    <w:multiLevelType w:val="multilevel"/>
    <w:tmpl w:val="3C9EE83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8" w15:restartNumberingAfterBreak="0">
    <w:nsid w:val="4C3D0F81"/>
    <w:multiLevelType w:val="hybridMultilevel"/>
    <w:tmpl w:val="FDA42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4D370B5C"/>
    <w:multiLevelType w:val="hybridMultilevel"/>
    <w:tmpl w:val="D5E42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FCC79A5"/>
    <w:multiLevelType w:val="hybridMultilevel"/>
    <w:tmpl w:val="FEB63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4FD43F2B"/>
    <w:multiLevelType w:val="hybridMultilevel"/>
    <w:tmpl w:val="2C342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517F2D17"/>
    <w:multiLevelType w:val="hybridMultilevel"/>
    <w:tmpl w:val="29446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519E68E9"/>
    <w:multiLevelType w:val="hybridMultilevel"/>
    <w:tmpl w:val="F5901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52054AAE"/>
    <w:multiLevelType w:val="hybridMultilevel"/>
    <w:tmpl w:val="94FC0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535D6077"/>
    <w:multiLevelType w:val="hybridMultilevel"/>
    <w:tmpl w:val="25A0B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54797ADF"/>
    <w:multiLevelType w:val="hybridMultilevel"/>
    <w:tmpl w:val="FD066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54AE561D"/>
    <w:multiLevelType w:val="hybridMultilevel"/>
    <w:tmpl w:val="C85E5F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 w15:restartNumberingAfterBreak="0">
    <w:nsid w:val="55404722"/>
    <w:multiLevelType w:val="hybridMultilevel"/>
    <w:tmpl w:val="4BEE5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5557389F"/>
    <w:multiLevelType w:val="hybridMultilevel"/>
    <w:tmpl w:val="756058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 w15:restartNumberingAfterBreak="0">
    <w:nsid w:val="55DA58A5"/>
    <w:multiLevelType w:val="hybridMultilevel"/>
    <w:tmpl w:val="1884F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56B46DA4"/>
    <w:multiLevelType w:val="hybridMultilevel"/>
    <w:tmpl w:val="102A93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15:restartNumberingAfterBreak="0">
    <w:nsid w:val="58B25FDC"/>
    <w:multiLevelType w:val="hybridMultilevel"/>
    <w:tmpl w:val="87426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58F14EE8"/>
    <w:multiLevelType w:val="hybridMultilevel"/>
    <w:tmpl w:val="CF6CF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59212231"/>
    <w:multiLevelType w:val="hybridMultilevel"/>
    <w:tmpl w:val="E38E7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5A4A0E26"/>
    <w:multiLevelType w:val="hybridMultilevel"/>
    <w:tmpl w:val="EE8AE9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 w15:restartNumberingAfterBreak="0">
    <w:nsid w:val="5A6F1220"/>
    <w:multiLevelType w:val="hybridMultilevel"/>
    <w:tmpl w:val="2A72A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5AC33EF7"/>
    <w:multiLevelType w:val="hybridMultilevel"/>
    <w:tmpl w:val="A35C8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5AEF3A04"/>
    <w:multiLevelType w:val="hybridMultilevel"/>
    <w:tmpl w:val="E2CC6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5AF23700"/>
    <w:multiLevelType w:val="hybridMultilevel"/>
    <w:tmpl w:val="78E69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5AF366A6"/>
    <w:multiLevelType w:val="hybridMultilevel"/>
    <w:tmpl w:val="72D84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5B9F2375"/>
    <w:multiLevelType w:val="hybridMultilevel"/>
    <w:tmpl w:val="D3667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5C4752FE"/>
    <w:multiLevelType w:val="multilevel"/>
    <w:tmpl w:val="3C9EE83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3" w15:restartNumberingAfterBreak="0">
    <w:nsid w:val="5E2C0732"/>
    <w:multiLevelType w:val="hybridMultilevel"/>
    <w:tmpl w:val="74008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5EDE2D00"/>
    <w:multiLevelType w:val="hybridMultilevel"/>
    <w:tmpl w:val="06B24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610B2E81"/>
    <w:multiLevelType w:val="hybridMultilevel"/>
    <w:tmpl w:val="B546DD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6" w15:restartNumberingAfterBreak="0">
    <w:nsid w:val="61AF403E"/>
    <w:multiLevelType w:val="hybridMultilevel"/>
    <w:tmpl w:val="8926E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626930B2"/>
    <w:multiLevelType w:val="hybridMultilevel"/>
    <w:tmpl w:val="107CD33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 w15:restartNumberingAfterBreak="0">
    <w:nsid w:val="62CA3095"/>
    <w:multiLevelType w:val="hybridMultilevel"/>
    <w:tmpl w:val="DB84D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63A908FA"/>
    <w:multiLevelType w:val="hybridMultilevel"/>
    <w:tmpl w:val="2ED86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677D050A"/>
    <w:multiLevelType w:val="hybridMultilevel"/>
    <w:tmpl w:val="EABA9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694718A2"/>
    <w:multiLevelType w:val="hybridMultilevel"/>
    <w:tmpl w:val="176A9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69B635C8"/>
    <w:multiLevelType w:val="hybridMultilevel"/>
    <w:tmpl w:val="D1D44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6A4A79F9"/>
    <w:multiLevelType w:val="hybridMultilevel"/>
    <w:tmpl w:val="0E401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6A615663"/>
    <w:multiLevelType w:val="hybridMultilevel"/>
    <w:tmpl w:val="D1263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6AEF1DB1"/>
    <w:multiLevelType w:val="hybridMultilevel"/>
    <w:tmpl w:val="932A4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6B0620E3"/>
    <w:multiLevelType w:val="hybridMultilevel"/>
    <w:tmpl w:val="BFA0E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6B9875D1"/>
    <w:multiLevelType w:val="hybridMultilevel"/>
    <w:tmpl w:val="0664A0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8" w15:restartNumberingAfterBreak="0">
    <w:nsid w:val="6BB07B3A"/>
    <w:multiLevelType w:val="hybridMultilevel"/>
    <w:tmpl w:val="4C388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6C071B3A"/>
    <w:multiLevelType w:val="hybridMultilevel"/>
    <w:tmpl w:val="4A1A2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6C584044"/>
    <w:multiLevelType w:val="hybridMultilevel"/>
    <w:tmpl w:val="4684B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6C6810EF"/>
    <w:multiLevelType w:val="hybridMultilevel"/>
    <w:tmpl w:val="8DF09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6DAF1CC7"/>
    <w:multiLevelType w:val="hybridMultilevel"/>
    <w:tmpl w:val="6444E1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3" w15:restartNumberingAfterBreak="0">
    <w:nsid w:val="6DB91124"/>
    <w:multiLevelType w:val="hybridMultilevel"/>
    <w:tmpl w:val="79C26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6E10350F"/>
    <w:multiLevelType w:val="multilevel"/>
    <w:tmpl w:val="3C9EE83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5" w15:restartNumberingAfterBreak="0">
    <w:nsid w:val="6FA85C85"/>
    <w:multiLevelType w:val="hybridMultilevel"/>
    <w:tmpl w:val="42C61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7223734C"/>
    <w:multiLevelType w:val="hybridMultilevel"/>
    <w:tmpl w:val="F8AA4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725A291E"/>
    <w:multiLevelType w:val="hybridMultilevel"/>
    <w:tmpl w:val="37A05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73957B5B"/>
    <w:multiLevelType w:val="hybridMultilevel"/>
    <w:tmpl w:val="2F16A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75DB2E06"/>
    <w:multiLevelType w:val="hybridMultilevel"/>
    <w:tmpl w:val="B7769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763A6532"/>
    <w:multiLevelType w:val="hybridMultilevel"/>
    <w:tmpl w:val="E1AAC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78C31E65"/>
    <w:multiLevelType w:val="hybridMultilevel"/>
    <w:tmpl w:val="1B4C75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2" w15:restartNumberingAfterBreak="0">
    <w:nsid w:val="7B7928D5"/>
    <w:multiLevelType w:val="hybridMultilevel"/>
    <w:tmpl w:val="620E4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7B7E5140"/>
    <w:multiLevelType w:val="hybridMultilevel"/>
    <w:tmpl w:val="9CFE6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7BE66E9E"/>
    <w:multiLevelType w:val="hybridMultilevel"/>
    <w:tmpl w:val="E6CA8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7E19571F"/>
    <w:multiLevelType w:val="hybridMultilevel"/>
    <w:tmpl w:val="0860B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7FA123FC"/>
    <w:multiLevelType w:val="hybridMultilevel"/>
    <w:tmpl w:val="7DBC05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7" w15:restartNumberingAfterBreak="0">
    <w:nsid w:val="7FA707BB"/>
    <w:multiLevelType w:val="hybridMultilevel"/>
    <w:tmpl w:val="6BB8D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2"/>
  </w:num>
  <w:num w:numId="2">
    <w:abstractNumId w:val="17"/>
  </w:num>
  <w:num w:numId="3">
    <w:abstractNumId w:val="43"/>
  </w:num>
  <w:num w:numId="4">
    <w:abstractNumId w:val="87"/>
  </w:num>
  <w:num w:numId="5">
    <w:abstractNumId w:val="134"/>
  </w:num>
  <w:num w:numId="6">
    <w:abstractNumId w:val="76"/>
  </w:num>
  <w:num w:numId="7">
    <w:abstractNumId w:val="66"/>
  </w:num>
  <w:num w:numId="8">
    <w:abstractNumId w:val="9"/>
  </w:num>
  <w:num w:numId="9">
    <w:abstractNumId w:val="96"/>
  </w:num>
  <w:num w:numId="10">
    <w:abstractNumId w:val="55"/>
  </w:num>
  <w:num w:numId="11">
    <w:abstractNumId w:val="111"/>
  </w:num>
  <w:num w:numId="12">
    <w:abstractNumId w:val="18"/>
  </w:num>
  <w:num w:numId="13">
    <w:abstractNumId w:val="75"/>
  </w:num>
  <w:num w:numId="14">
    <w:abstractNumId w:val="103"/>
  </w:num>
  <w:num w:numId="15">
    <w:abstractNumId w:val="126"/>
  </w:num>
  <w:num w:numId="16">
    <w:abstractNumId w:val="5"/>
  </w:num>
  <w:num w:numId="17">
    <w:abstractNumId w:val="121"/>
  </w:num>
  <w:num w:numId="18">
    <w:abstractNumId w:val="133"/>
  </w:num>
  <w:num w:numId="19">
    <w:abstractNumId w:val="71"/>
  </w:num>
  <w:num w:numId="20">
    <w:abstractNumId w:val="53"/>
  </w:num>
  <w:num w:numId="21">
    <w:abstractNumId w:val="128"/>
  </w:num>
  <w:num w:numId="22">
    <w:abstractNumId w:val="137"/>
  </w:num>
  <w:num w:numId="23">
    <w:abstractNumId w:val="113"/>
  </w:num>
  <w:num w:numId="24">
    <w:abstractNumId w:val="21"/>
  </w:num>
  <w:num w:numId="25">
    <w:abstractNumId w:val="83"/>
  </w:num>
  <w:num w:numId="26">
    <w:abstractNumId w:val="78"/>
  </w:num>
  <w:num w:numId="27">
    <w:abstractNumId w:val="122"/>
  </w:num>
  <w:num w:numId="28">
    <w:abstractNumId w:val="66"/>
  </w:num>
  <w:num w:numId="29">
    <w:abstractNumId w:val="130"/>
  </w:num>
  <w:num w:numId="30">
    <w:abstractNumId w:val="124"/>
  </w:num>
  <w:num w:numId="31">
    <w:abstractNumId w:val="65"/>
  </w:num>
  <w:num w:numId="32">
    <w:abstractNumId w:val="91"/>
  </w:num>
  <w:num w:numId="33">
    <w:abstractNumId w:val="72"/>
  </w:num>
  <w:num w:numId="34">
    <w:abstractNumId w:val="69"/>
  </w:num>
  <w:num w:numId="35">
    <w:abstractNumId w:val="26"/>
  </w:num>
  <w:num w:numId="36">
    <w:abstractNumId w:val="136"/>
  </w:num>
  <w:num w:numId="37">
    <w:abstractNumId w:val="58"/>
  </w:num>
  <w:num w:numId="38">
    <w:abstractNumId w:val="106"/>
  </w:num>
  <w:num w:numId="39">
    <w:abstractNumId w:val="62"/>
  </w:num>
  <w:num w:numId="40">
    <w:abstractNumId w:val="42"/>
  </w:num>
  <w:num w:numId="41">
    <w:abstractNumId w:val="142"/>
  </w:num>
  <w:num w:numId="42">
    <w:abstractNumId w:val="45"/>
  </w:num>
  <w:num w:numId="43">
    <w:abstractNumId w:val="2"/>
  </w:num>
  <w:num w:numId="44">
    <w:abstractNumId w:val="30"/>
  </w:num>
  <w:num w:numId="45">
    <w:abstractNumId w:val="123"/>
  </w:num>
  <w:num w:numId="46">
    <w:abstractNumId w:val="36"/>
  </w:num>
  <w:num w:numId="47">
    <w:abstractNumId w:val="3"/>
  </w:num>
  <w:num w:numId="48">
    <w:abstractNumId w:val="98"/>
  </w:num>
  <w:num w:numId="49">
    <w:abstractNumId w:val="109"/>
  </w:num>
  <w:num w:numId="50">
    <w:abstractNumId w:val="41"/>
  </w:num>
  <w:num w:numId="51">
    <w:abstractNumId w:val="38"/>
  </w:num>
  <w:num w:numId="52">
    <w:abstractNumId w:val="46"/>
  </w:num>
  <w:num w:numId="53">
    <w:abstractNumId w:val="82"/>
  </w:num>
  <w:num w:numId="54">
    <w:abstractNumId w:val="66"/>
  </w:num>
  <w:num w:numId="55">
    <w:abstractNumId w:val="116"/>
  </w:num>
  <w:num w:numId="56">
    <w:abstractNumId w:val="56"/>
  </w:num>
  <w:num w:numId="57">
    <w:abstractNumId w:val="31"/>
  </w:num>
  <w:num w:numId="58">
    <w:abstractNumId w:val="85"/>
  </w:num>
  <w:num w:numId="59">
    <w:abstractNumId w:val="4"/>
  </w:num>
  <w:num w:numId="60">
    <w:abstractNumId w:val="81"/>
  </w:num>
  <w:num w:numId="61">
    <w:abstractNumId w:val="20"/>
  </w:num>
  <w:num w:numId="62">
    <w:abstractNumId w:val="118"/>
  </w:num>
  <w:num w:numId="63">
    <w:abstractNumId w:val="86"/>
  </w:num>
  <w:num w:numId="64">
    <w:abstractNumId w:val="114"/>
  </w:num>
  <w:num w:numId="65">
    <w:abstractNumId w:val="139"/>
  </w:num>
  <w:num w:numId="66">
    <w:abstractNumId w:val="77"/>
  </w:num>
  <w:num w:numId="67">
    <w:abstractNumId w:val="93"/>
  </w:num>
  <w:num w:numId="68">
    <w:abstractNumId w:val="28"/>
  </w:num>
  <w:num w:numId="69">
    <w:abstractNumId w:val="107"/>
  </w:num>
  <w:num w:numId="70">
    <w:abstractNumId w:val="84"/>
  </w:num>
  <w:num w:numId="71">
    <w:abstractNumId w:val="61"/>
  </w:num>
  <w:num w:numId="72">
    <w:abstractNumId w:val="1"/>
  </w:num>
  <w:num w:numId="73">
    <w:abstractNumId w:val="100"/>
  </w:num>
  <w:num w:numId="74">
    <w:abstractNumId w:val="27"/>
  </w:num>
  <w:num w:numId="75">
    <w:abstractNumId w:val="94"/>
  </w:num>
  <w:num w:numId="76">
    <w:abstractNumId w:val="102"/>
  </w:num>
  <w:num w:numId="77">
    <w:abstractNumId w:val="39"/>
  </w:num>
  <w:num w:numId="78">
    <w:abstractNumId w:val="138"/>
  </w:num>
  <w:num w:numId="79">
    <w:abstractNumId w:val="144"/>
  </w:num>
  <w:num w:numId="80">
    <w:abstractNumId w:val="29"/>
  </w:num>
  <w:num w:numId="81">
    <w:abstractNumId w:val="44"/>
  </w:num>
  <w:num w:numId="82">
    <w:abstractNumId w:val="49"/>
  </w:num>
  <w:num w:numId="83">
    <w:abstractNumId w:val="125"/>
  </w:num>
  <w:num w:numId="84">
    <w:abstractNumId w:val="67"/>
  </w:num>
  <w:num w:numId="85">
    <w:abstractNumId w:val="88"/>
  </w:num>
  <w:num w:numId="86">
    <w:abstractNumId w:val="73"/>
  </w:num>
  <w:num w:numId="87">
    <w:abstractNumId w:val="131"/>
  </w:num>
  <w:num w:numId="88">
    <w:abstractNumId w:val="119"/>
  </w:num>
  <w:num w:numId="89">
    <w:abstractNumId w:val="33"/>
  </w:num>
  <w:num w:numId="90">
    <w:abstractNumId w:val="110"/>
  </w:num>
  <w:num w:numId="91">
    <w:abstractNumId w:val="143"/>
  </w:num>
  <w:num w:numId="92">
    <w:abstractNumId w:val="120"/>
  </w:num>
  <w:num w:numId="93">
    <w:abstractNumId w:val="108"/>
  </w:num>
  <w:num w:numId="94">
    <w:abstractNumId w:val="47"/>
  </w:num>
  <w:num w:numId="95">
    <w:abstractNumId w:val="129"/>
  </w:num>
  <w:num w:numId="96">
    <w:abstractNumId w:val="14"/>
  </w:num>
  <w:num w:numId="97">
    <w:abstractNumId w:val="48"/>
  </w:num>
  <w:num w:numId="98">
    <w:abstractNumId w:val="89"/>
  </w:num>
  <w:num w:numId="99">
    <w:abstractNumId w:val="32"/>
  </w:num>
  <w:num w:numId="100">
    <w:abstractNumId w:val="12"/>
  </w:num>
  <w:num w:numId="101">
    <w:abstractNumId w:val="90"/>
  </w:num>
  <w:num w:numId="102">
    <w:abstractNumId w:val="140"/>
  </w:num>
  <w:num w:numId="103">
    <w:abstractNumId w:val="16"/>
  </w:num>
  <w:num w:numId="104">
    <w:abstractNumId w:val="147"/>
  </w:num>
  <w:num w:numId="105">
    <w:abstractNumId w:val="15"/>
  </w:num>
  <w:num w:numId="106">
    <w:abstractNumId w:val="145"/>
  </w:num>
  <w:num w:numId="107">
    <w:abstractNumId w:val="95"/>
  </w:num>
  <w:num w:numId="108">
    <w:abstractNumId w:val="11"/>
  </w:num>
  <w:num w:numId="109">
    <w:abstractNumId w:val="141"/>
  </w:num>
  <w:num w:numId="110">
    <w:abstractNumId w:val="13"/>
  </w:num>
  <w:num w:numId="111">
    <w:abstractNumId w:val="23"/>
  </w:num>
  <w:num w:numId="112">
    <w:abstractNumId w:val="59"/>
  </w:num>
  <w:num w:numId="113">
    <w:abstractNumId w:val="25"/>
  </w:num>
  <w:num w:numId="114">
    <w:abstractNumId w:val="79"/>
  </w:num>
  <w:num w:numId="115">
    <w:abstractNumId w:val="57"/>
  </w:num>
  <w:num w:numId="116">
    <w:abstractNumId w:val="146"/>
  </w:num>
  <w:num w:numId="117">
    <w:abstractNumId w:val="64"/>
  </w:num>
  <w:num w:numId="118">
    <w:abstractNumId w:val="104"/>
  </w:num>
  <w:num w:numId="119">
    <w:abstractNumId w:val="24"/>
  </w:num>
  <w:num w:numId="120">
    <w:abstractNumId w:val="127"/>
  </w:num>
  <w:num w:numId="121">
    <w:abstractNumId w:val="132"/>
  </w:num>
  <w:num w:numId="122">
    <w:abstractNumId w:val="7"/>
  </w:num>
  <w:num w:numId="123">
    <w:abstractNumId w:val="115"/>
  </w:num>
  <w:num w:numId="124">
    <w:abstractNumId w:val="22"/>
  </w:num>
  <w:num w:numId="125">
    <w:abstractNumId w:val="19"/>
  </w:num>
  <w:num w:numId="126">
    <w:abstractNumId w:val="50"/>
  </w:num>
  <w:num w:numId="127">
    <w:abstractNumId w:val="8"/>
  </w:num>
  <w:num w:numId="128">
    <w:abstractNumId w:val="117"/>
  </w:num>
  <w:num w:numId="129">
    <w:abstractNumId w:val="105"/>
  </w:num>
  <w:num w:numId="130">
    <w:abstractNumId w:val="63"/>
  </w:num>
  <w:num w:numId="131">
    <w:abstractNumId w:val="34"/>
  </w:num>
  <w:num w:numId="132">
    <w:abstractNumId w:val="0"/>
  </w:num>
  <w:num w:numId="133">
    <w:abstractNumId w:val="37"/>
  </w:num>
  <w:num w:numId="134">
    <w:abstractNumId w:val="99"/>
  </w:num>
  <w:num w:numId="135">
    <w:abstractNumId w:val="101"/>
  </w:num>
  <w:num w:numId="136">
    <w:abstractNumId w:val="97"/>
  </w:num>
  <w:num w:numId="137">
    <w:abstractNumId w:val="51"/>
  </w:num>
  <w:num w:numId="138">
    <w:abstractNumId w:val="54"/>
  </w:num>
  <w:num w:numId="139">
    <w:abstractNumId w:val="74"/>
  </w:num>
  <w:num w:numId="140">
    <w:abstractNumId w:val="40"/>
  </w:num>
  <w:num w:numId="141">
    <w:abstractNumId w:val="52"/>
  </w:num>
  <w:num w:numId="142">
    <w:abstractNumId w:val="135"/>
  </w:num>
  <w:num w:numId="143">
    <w:abstractNumId w:val="60"/>
  </w:num>
  <w:num w:numId="144">
    <w:abstractNumId w:val="68"/>
  </w:num>
  <w:num w:numId="145">
    <w:abstractNumId w:val="70"/>
  </w:num>
  <w:num w:numId="146">
    <w:abstractNumId w:val="10"/>
  </w:num>
  <w:num w:numId="147">
    <w:abstractNumId w:val="80"/>
  </w:num>
  <w:num w:numId="148">
    <w:abstractNumId w:val="6"/>
  </w:num>
  <w:num w:numId="149">
    <w:abstractNumId w:val="35"/>
  </w:num>
  <w:num w:numId="150">
    <w:abstractNumId w:val="92"/>
  </w:num>
  <w:numIdMacAtCleanup w:val="1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A78"/>
    <w:rsid w:val="00044137"/>
    <w:rsid w:val="000618FF"/>
    <w:rsid w:val="00063639"/>
    <w:rsid w:val="00082462"/>
    <w:rsid w:val="000979EA"/>
    <w:rsid w:val="000A19A9"/>
    <w:rsid w:val="000A3B64"/>
    <w:rsid w:val="000B07E9"/>
    <w:rsid w:val="000D251E"/>
    <w:rsid w:val="000D3308"/>
    <w:rsid w:val="000D599C"/>
    <w:rsid w:val="000D7103"/>
    <w:rsid w:val="000D75C1"/>
    <w:rsid w:val="000E184A"/>
    <w:rsid w:val="000E7DB5"/>
    <w:rsid w:val="000F31F5"/>
    <w:rsid w:val="000F3C03"/>
    <w:rsid w:val="000F705F"/>
    <w:rsid w:val="0010170D"/>
    <w:rsid w:val="0013004E"/>
    <w:rsid w:val="00133EB8"/>
    <w:rsid w:val="00142D95"/>
    <w:rsid w:val="00146056"/>
    <w:rsid w:val="001477CA"/>
    <w:rsid w:val="00175222"/>
    <w:rsid w:val="00186816"/>
    <w:rsid w:val="001A4172"/>
    <w:rsid w:val="001B0946"/>
    <w:rsid w:val="001B0CD4"/>
    <w:rsid w:val="001B61CE"/>
    <w:rsid w:val="001D4776"/>
    <w:rsid w:val="00203C7E"/>
    <w:rsid w:val="0021008B"/>
    <w:rsid w:val="00215A78"/>
    <w:rsid w:val="00220991"/>
    <w:rsid w:val="00242D75"/>
    <w:rsid w:val="0026302C"/>
    <w:rsid w:val="00271AAA"/>
    <w:rsid w:val="00281C23"/>
    <w:rsid w:val="002944EF"/>
    <w:rsid w:val="002946A8"/>
    <w:rsid w:val="0029627E"/>
    <w:rsid w:val="002A3726"/>
    <w:rsid w:val="002F42AD"/>
    <w:rsid w:val="0030403D"/>
    <w:rsid w:val="00304524"/>
    <w:rsid w:val="00322B3E"/>
    <w:rsid w:val="00357624"/>
    <w:rsid w:val="0038084A"/>
    <w:rsid w:val="003A4B11"/>
    <w:rsid w:val="003B1067"/>
    <w:rsid w:val="003B2AAF"/>
    <w:rsid w:val="00437534"/>
    <w:rsid w:val="004411B8"/>
    <w:rsid w:val="00454361"/>
    <w:rsid w:val="00456CF1"/>
    <w:rsid w:val="00466CFA"/>
    <w:rsid w:val="00480987"/>
    <w:rsid w:val="00486BFA"/>
    <w:rsid w:val="004B0864"/>
    <w:rsid w:val="004C4E4B"/>
    <w:rsid w:val="004C530F"/>
    <w:rsid w:val="004C782B"/>
    <w:rsid w:val="004F5B11"/>
    <w:rsid w:val="0052182C"/>
    <w:rsid w:val="00565151"/>
    <w:rsid w:val="005A37C5"/>
    <w:rsid w:val="005E1292"/>
    <w:rsid w:val="0063159B"/>
    <w:rsid w:val="00634384"/>
    <w:rsid w:val="00647F41"/>
    <w:rsid w:val="006556E6"/>
    <w:rsid w:val="006638E0"/>
    <w:rsid w:val="00691467"/>
    <w:rsid w:val="006D443C"/>
    <w:rsid w:val="006D6446"/>
    <w:rsid w:val="006F0D5C"/>
    <w:rsid w:val="007157C8"/>
    <w:rsid w:val="007337C2"/>
    <w:rsid w:val="00737999"/>
    <w:rsid w:val="00756EF6"/>
    <w:rsid w:val="00771F6E"/>
    <w:rsid w:val="00784E7D"/>
    <w:rsid w:val="007E0454"/>
    <w:rsid w:val="007F7C30"/>
    <w:rsid w:val="00803985"/>
    <w:rsid w:val="00803A9B"/>
    <w:rsid w:val="008052C2"/>
    <w:rsid w:val="00824492"/>
    <w:rsid w:val="00830D4B"/>
    <w:rsid w:val="008471CA"/>
    <w:rsid w:val="00866B92"/>
    <w:rsid w:val="008A1D45"/>
    <w:rsid w:val="008B2777"/>
    <w:rsid w:val="008D7287"/>
    <w:rsid w:val="008E2AFC"/>
    <w:rsid w:val="008F36EC"/>
    <w:rsid w:val="00922406"/>
    <w:rsid w:val="00927186"/>
    <w:rsid w:val="00952884"/>
    <w:rsid w:val="00960342"/>
    <w:rsid w:val="00964B9D"/>
    <w:rsid w:val="0097222A"/>
    <w:rsid w:val="00975C42"/>
    <w:rsid w:val="009A4897"/>
    <w:rsid w:val="009A4C13"/>
    <w:rsid w:val="009E27EE"/>
    <w:rsid w:val="009E283A"/>
    <w:rsid w:val="009F0AAA"/>
    <w:rsid w:val="00A025AC"/>
    <w:rsid w:val="00A1730D"/>
    <w:rsid w:val="00A22234"/>
    <w:rsid w:val="00A378FB"/>
    <w:rsid w:val="00A45438"/>
    <w:rsid w:val="00A71DEF"/>
    <w:rsid w:val="00A81835"/>
    <w:rsid w:val="00AA3C03"/>
    <w:rsid w:val="00AB199C"/>
    <w:rsid w:val="00AC08BC"/>
    <w:rsid w:val="00AC5B6A"/>
    <w:rsid w:val="00AD5B96"/>
    <w:rsid w:val="00AD63DA"/>
    <w:rsid w:val="00B006A3"/>
    <w:rsid w:val="00B12D27"/>
    <w:rsid w:val="00B23B7A"/>
    <w:rsid w:val="00B41C3D"/>
    <w:rsid w:val="00B5341A"/>
    <w:rsid w:val="00B84AD6"/>
    <w:rsid w:val="00BC2F2E"/>
    <w:rsid w:val="00BC6A32"/>
    <w:rsid w:val="00BD3799"/>
    <w:rsid w:val="00C15EC5"/>
    <w:rsid w:val="00C30F46"/>
    <w:rsid w:val="00C3386E"/>
    <w:rsid w:val="00C40424"/>
    <w:rsid w:val="00C539AC"/>
    <w:rsid w:val="00C8493B"/>
    <w:rsid w:val="00C871B2"/>
    <w:rsid w:val="00CB59B7"/>
    <w:rsid w:val="00CD1E72"/>
    <w:rsid w:val="00D23B9D"/>
    <w:rsid w:val="00D42DB0"/>
    <w:rsid w:val="00D71E60"/>
    <w:rsid w:val="00D911BD"/>
    <w:rsid w:val="00DC7156"/>
    <w:rsid w:val="00DD779D"/>
    <w:rsid w:val="00DE6213"/>
    <w:rsid w:val="00E06BCD"/>
    <w:rsid w:val="00E22752"/>
    <w:rsid w:val="00E337EA"/>
    <w:rsid w:val="00E33ADF"/>
    <w:rsid w:val="00E5051F"/>
    <w:rsid w:val="00E74ED7"/>
    <w:rsid w:val="00E8224F"/>
    <w:rsid w:val="00EB0E41"/>
    <w:rsid w:val="00EC61BD"/>
    <w:rsid w:val="00F2694D"/>
    <w:rsid w:val="00F430BF"/>
    <w:rsid w:val="00F821F0"/>
    <w:rsid w:val="00F857EA"/>
    <w:rsid w:val="00F92358"/>
    <w:rsid w:val="00F93BE1"/>
    <w:rsid w:val="00FF10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721FC7"/>
  <w15:chartTrackingRefBased/>
  <w15:docId w15:val="{A2F19FC9-EF43-4432-B221-F27AC3D53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AB199C"/>
    <w:pPr>
      <w:keepNext/>
      <w:spacing w:after="0" w:line="240" w:lineRule="auto"/>
      <w:outlineLvl w:val="0"/>
    </w:pPr>
    <w:rPr>
      <w:rFonts w:eastAsia="Times New Roman" w:cs="Times New Roman"/>
      <w:b/>
      <w:bCs/>
      <w:color w:val="000000"/>
      <w:sz w:val="28"/>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5A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5A78"/>
  </w:style>
  <w:style w:type="paragraph" w:styleId="Footer">
    <w:name w:val="footer"/>
    <w:basedOn w:val="Normal"/>
    <w:link w:val="FooterChar"/>
    <w:uiPriority w:val="99"/>
    <w:unhideWhenUsed/>
    <w:rsid w:val="00215A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5A78"/>
  </w:style>
  <w:style w:type="paragraph" w:styleId="NoSpacing">
    <w:name w:val="No Spacing"/>
    <w:uiPriority w:val="1"/>
    <w:qFormat/>
    <w:rsid w:val="00215A78"/>
    <w:pPr>
      <w:spacing w:after="0" w:line="240" w:lineRule="auto"/>
    </w:pPr>
  </w:style>
  <w:style w:type="paragraph" w:styleId="ListParagraph">
    <w:name w:val="List Paragraph"/>
    <w:basedOn w:val="Normal"/>
    <w:uiPriority w:val="34"/>
    <w:qFormat/>
    <w:rsid w:val="00215A78"/>
    <w:pPr>
      <w:ind w:left="720"/>
      <w:contextualSpacing/>
    </w:pPr>
  </w:style>
  <w:style w:type="character" w:styleId="CommentReference">
    <w:name w:val="annotation reference"/>
    <w:basedOn w:val="DefaultParagraphFont"/>
    <w:uiPriority w:val="99"/>
    <w:semiHidden/>
    <w:unhideWhenUsed/>
    <w:rsid w:val="003B2AAF"/>
    <w:rPr>
      <w:sz w:val="16"/>
      <w:szCs w:val="16"/>
    </w:rPr>
  </w:style>
  <w:style w:type="paragraph" w:styleId="CommentText">
    <w:name w:val="annotation text"/>
    <w:basedOn w:val="Normal"/>
    <w:link w:val="CommentTextChar"/>
    <w:uiPriority w:val="99"/>
    <w:unhideWhenUsed/>
    <w:rsid w:val="003B2AAF"/>
    <w:pPr>
      <w:spacing w:line="240" w:lineRule="auto"/>
    </w:pPr>
    <w:rPr>
      <w:sz w:val="20"/>
      <w:szCs w:val="20"/>
    </w:rPr>
  </w:style>
  <w:style w:type="character" w:customStyle="1" w:styleId="CommentTextChar">
    <w:name w:val="Comment Text Char"/>
    <w:basedOn w:val="DefaultParagraphFont"/>
    <w:link w:val="CommentText"/>
    <w:uiPriority w:val="99"/>
    <w:rsid w:val="003B2AAF"/>
    <w:rPr>
      <w:sz w:val="20"/>
      <w:szCs w:val="20"/>
    </w:rPr>
  </w:style>
  <w:style w:type="paragraph" w:styleId="CommentSubject">
    <w:name w:val="annotation subject"/>
    <w:basedOn w:val="CommentText"/>
    <w:next w:val="CommentText"/>
    <w:link w:val="CommentSubjectChar"/>
    <w:uiPriority w:val="99"/>
    <w:semiHidden/>
    <w:unhideWhenUsed/>
    <w:rsid w:val="003B2AAF"/>
    <w:rPr>
      <w:b/>
      <w:bCs/>
    </w:rPr>
  </w:style>
  <w:style w:type="character" w:customStyle="1" w:styleId="CommentSubjectChar">
    <w:name w:val="Comment Subject Char"/>
    <w:basedOn w:val="CommentTextChar"/>
    <w:link w:val="CommentSubject"/>
    <w:uiPriority w:val="99"/>
    <w:semiHidden/>
    <w:rsid w:val="003B2AAF"/>
    <w:rPr>
      <w:b/>
      <w:bCs/>
      <w:sz w:val="20"/>
      <w:szCs w:val="20"/>
    </w:rPr>
  </w:style>
  <w:style w:type="paragraph" w:styleId="BalloonText">
    <w:name w:val="Balloon Text"/>
    <w:basedOn w:val="Normal"/>
    <w:link w:val="BalloonTextChar"/>
    <w:uiPriority w:val="99"/>
    <w:semiHidden/>
    <w:unhideWhenUsed/>
    <w:rsid w:val="003B2AAF"/>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3B2AAF"/>
    <w:rPr>
      <w:rFonts w:ascii="Segoe UI" w:hAnsi="Segoe UI"/>
      <w:sz w:val="18"/>
      <w:szCs w:val="18"/>
    </w:rPr>
  </w:style>
  <w:style w:type="table" w:styleId="TableGrid">
    <w:name w:val="Table Grid"/>
    <w:basedOn w:val="TableNormal"/>
    <w:uiPriority w:val="39"/>
    <w:rsid w:val="00830D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30D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AB199C"/>
    <w:rPr>
      <w:rFonts w:eastAsia="Times New Roman" w:cs="Times New Roman"/>
      <w:b/>
      <w:bCs/>
      <w:color w:val="000000"/>
      <w:sz w:val="28"/>
      <w:szCs w:val="24"/>
      <w:lang w:val="x-none" w:eastAsia="x-none"/>
    </w:rPr>
  </w:style>
  <w:style w:type="paragraph" w:styleId="NormalWeb">
    <w:name w:val="Normal (Web)"/>
    <w:basedOn w:val="Normal"/>
    <w:link w:val="NormalWebChar"/>
    <w:uiPriority w:val="99"/>
    <w:unhideWhenUsed/>
    <w:rsid w:val="00AB199C"/>
    <w:pPr>
      <w:spacing w:before="100" w:beforeAutospacing="1" w:after="100" w:afterAutospacing="1" w:line="240" w:lineRule="atLeast"/>
    </w:pPr>
    <w:rPr>
      <w:rFonts w:eastAsia="Times New Roman" w:cs="Times New Roman"/>
      <w:color w:val="3B3B3A"/>
      <w:szCs w:val="20"/>
      <w:lang w:val="x-none" w:eastAsia="x-none"/>
    </w:rPr>
  </w:style>
  <w:style w:type="character" w:customStyle="1" w:styleId="NormalWebChar">
    <w:name w:val="Normal (Web) Char"/>
    <w:link w:val="NormalWeb"/>
    <w:uiPriority w:val="99"/>
    <w:rsid w:val="00AB199C"/>
    <w:rPr>
      <w:rFonts w:eastAsia="Times New Roman" w:cs="Times New Roman"/>
      <w:color w:val="3B3B3A"/>
      <w:szCs w:val="20"/>
      <w:lang w:val="x-none" w:eastAsia="x-none"/>
    </w:rPr>
  </w:style>
  <w:style w:type="numbering" w:customStyle="1" w:styleId="NoList1">
    <w:name w:val="No List1"/>
    <w:next w:val="NoList"/>
    <w:uiPriority w:val="99"/>
    <w:semiHidden/>
    <w:unhideWhenUsed/>
    <w:rsid w:val="00AB199C"/>
  </w:style>
  <w:style w:type="paragraph" w:customStyle="1" w:styleId="CSOTitle">
    <w:name w:val="CSOTitle"/>
    <w:basedOn w:val="NormalWeb"/>
    <w:link w:val="CSOTitleChar"/>
    <w:rsid w:val="00AB199C"/>
    <w:pPr>
      <w:shd w:val="clear" w:color="auto" w:fill="FFFFFF"/>
      <w:tabs>
        <w:tab w:val="left" w:pos="8640"/>
      </w:tabs>
      <w:spacing w:before="0" w:beforeAutospacing="0" w:after="0" w:afterAutospacing="0" w:line="240" w:lineRule="auto"/>
    </w:pPr>
    <w:rPr>
      <w:rFonts w:ascii="Arial" w:hAnsi="Arial"/>
      <w:b/>
      <w:sz w:val="28"/>
    </w:rPr>
  </w:style>
  <w:style w:type="character" w:customStyle="1" w:styleId="CSOTitleChar">
    <w:name w:val="CSOTitle Char"/>
    <w:link w:val="CSOTitle"/>
    <w:rsid w:val="00AB199C"/>
    <w:rPr>
      <w:rFonts w:ascii="Arial" w:eastAsia="Times New Roman" w:hAnsi="Arial" w:cs="Times New Roman"/>
      <w:b/>
      <w:color w:val="3B3B3A"/>
      <w:sz w:val="28"/>
      <w:szCs w:val="20"/>
      <w:shd w:val="clear" w:color="auto" w:fill="FFFFFF"/>
      <w:lang w:val="x-none" w:eastAsia="x-none"/>
    </w:rPr>
  </w:style>
  <w:style w:type="paragraph" w:customStyle="1" w:styleId="Default">
    <w:name w:val="Default"/>
    <w:rsid w:val="00AB199C"/>
    <w:pPr>
      <w:autoSpaceDE w:val="0"/>
      <w:autoSpaceDN w:val="0"/>
      <w:adjustRightInd w:val="0"/>
      <w:spacing w:after="0" w:line="240" w:lineRule="auto"/>
    </w:pPr>
    <w:rPr>
      <w:rFonts w:ascii="Myriad Pro" w:hAnsi="Myriad Pro" w:cs="Myriad Pro"/>
      <w:color w:val="000000"/>
      <w:sz w:val="24"/>
      <w:szCs w:val="24"/>
    </w:rPr>
  </w:style>
  <w:style w:type="paragraph" w:customStyle="1" w:styleId="firstp">
    <w:name w:val="firstp"/>
    <w:basedOn w:val="Normal"/>
    <w:rsid w:val="00AB199C"/>
    <w:pPr>
      <w:spacing w:before="100" w:beforeAutospacing="1" w:after="100" w:afterAutospacing="1" w:line="240" w:lineRule="auto"/>
    </w:pPr>
    <w:rPr>
      <w:rFonts w:eastAsia="Times New Roman" w:cs="Times New Roman"/>
      <w:sz w:val="24"/>
      <w:szCs w:val="24"/>
    </w:rPr>
  </w:style>
  <w:style w:type="paragraph" w:styleId="BodyTextIndent2">
    <w:name w:val="Body Text Indent 2"/>
    <w:basedOn w:val="Normal"/>
    <w:link w:val="BodyTextIndent2Char"/>
    <w:uiPriority w:val="99"/>
    <w:rsid w:val="00AB199C"/>
    <w:pPr>
      <w:spacing w:after="0" w:line="240" w:lineRule="auto"/>
      <w:ind w:left="1080" w:hanging="1080"/>
      <w:jc w:val="both"/>
    </w:pPr>
    <w:rPr>
      <w:rFonts w:eastAsia="Times New Roman" w:cs="Times New Roman"/>
      <w:color w:val="000000"/>
      <w:szCs w:val="24"/>
      <w:lang w:val="x-none" w:eastAsia="x-none"/>
    </w:rPr>
  </w:style>
  <w:style w:type="character" w:customStyle="1" w:styleId="BodyTextIndent2Char">
    <w:name w:val="Body Text Indent 2 Char"/>
    <w:basedOn w:val="DefaultParagraphFont"/>
    <w:link w:val="BodyTextIndent2"/>
    <w:uiPriority w:val="99"/>
    <w:rsid w:val="00AB199C"/>
    <w:rPr>
      <w:rFonts w:eastAsia="Times New Roman" w:cs="Times New Roman"/>
      <w:color w:val="000000"/>
      <w:szCs w:val="24"/>
      <w:lang w:val="x-none" w:eastAsia="x-none"/>
    </w:rPr>
  </w:style>
  <w:style w:type="paragraph" w:styleId="BodyText">
    <w:name w:val="Body Text"/>
    <w:basedOn w:val="Normal"/>
    <w:link w:val="BodyTextChar"/>
    <w:rsid w:val="00AB199C"/>
    <w:pPr>
      <w:spacing w:after="0" w:line="240" w:lineRule="auto"/>
      <w:jc w:val="both"/>
    </w:pPr>
    <w:rPr>
      <w:rFonts w:eastAsia="Times New Roman" w:cs="Times New Roman"/>
      <w:color w:val="000000"/>
      <w:szCs w:val="24"/>
      <w:lang w:val="x-none" w:eastAsia="x-none"/>
    </w:rPr>
  </w:style>
  <w:style w:type="character" w:customStyle="1" w:styleId="BodyTextChar">
    <w:name w:val="Body Text Char"/>
    <w:basedOn w:val="DefaultParagraphFont"/>
    <w:link w:val="BodyText"/>
    <w:rsid w:val="00AB199C"/>
    <w:rPr>
      <w:rFonts w:eastAsia="Times New Roman" w:cs="Times New Roman"/>
      <w:color w:val="000000"/>
      <w:szCs w:val="24"/>
      <w:lang w:val="x-none" w:eastAsia="x-none"/>
    </w:rPr>
  </w:style>
  <w:style w:type="character" w:customStyle="1" w:styleId="BalloonTextChar1">
    <w:name w:val="Balloon Text Char1"/>
    <w:basedOn w:val="DefaultParagraphFont"/>
    <w:uiPriority w:val="99"/>
    <w:semiHidden/>
    <w:rsid w:val="00AB199C"/>
    <w:rPr>
      <w:rFonts w:ascii="Segoe UI" w:hAnsi="Segoe UI" w:cs="Segoe UI"/>
      <w:sz w:val="18"/>
      <w:szCs w:val="18"/>
    </w:rPr>
  </w:style>
  <w:style w:type="character" w:customStyle="1" w:styleId="CommentSubjectChar1">
    <w:name w:val="Comment Subject Char1"/>
    <w:basedOn w:val="CommentTextChar"/>
    <w:uiPriority w:val="99"/>
    <w:semiHidden/>
    <w:rsid w:val="00AB199C"/>
    <w:rPr>
      <w:rFonts w:eastAsia="Times New Roman" w:cs="Arial"/>
      <w:b/>
      <w:bCs/>
      <w:color w:val="000000"/>
      <w:sz w:val="20"/>
      <w:szCs w:val="20"/>
    </w:rPr>
  </w:style>
  <w:style w:type="paragraph" w:styleId="BodyTextIndent3">
    <w:name w:val="Body Text Indent 3"/>
    <w:basedOn w:val="Normal"/>
    <w:link w:val="BodyTextIndent3Char"/>
    <w:uiPriority w:val="99"/>
    <w:unhideWhenUsed/>
    <w:rsid w:val="00AB199C"/>
    <w:pPr>
      <w:spacing w:after="120"/>
      <w:ind w:left="360"/>
    </w:pPr>
    <w:rPr>
      <w:sz w:val="16"/>
      <w:szCs w:val="16"/>
    </w:rPr>
  </w:style>
  <w:style w:type="character" w:customStyle="1" w:styleId="BodyTextIndent3Char">
    <w:name w:val="Body Text Indent 3 Char"/>
    <w:basedOn w:val="DefaultParagraphFont"/>
    <w:link w:val="BodyTextIndent3"/>
    <w:uiPriority w:val="99"/>
    <w:rsid w:val="00AB199C"/>
    <w:rPr>
      <w:sz w:val="16"/>
      <w:szCs w:val="16"/>
    </w:rPr>
  </w:style>
  <w:style w:type="paragraph" w:styleId="BodyTextIndent">
    <w:name w:val="Body Text Indent"/>
    <w:basedOn w:val="Normal"/>
    <w:link w:val="BodyTextIndentChar"/>
    <w:uiPriority w:val="99"/>
    <w:unhideWhenUsed/>
    <w:rsid w:val="00AB199C"/>
    <w:pPr>
      <w:spacing w:after="120"/>
      <w:ind w:left="360"/>
    </w:pPr>
  </w:style>
  <w:style w:type="character" w:customStyle="1" w:styleId="BodyTextIndentChar">
    <w:name w:val="Body Text Indent Char"/>
    <w:basedOn w:val="DefaultParagraphFont"/>
    <w:link w:val="BodyTextIndent"/>
    <w:uiPriority w:val="99"/>
    <w:rsid w:val="00AB199C"/>
  </w:style>
  <w:style w:type="character" w:customStyle="1" w:styleId="apple-converted-space">
    <w:name w:val="apple-converted-space"/>
    <w:basedOn w:val="DefaultParagraphFont"/>
    <w:rsid w:val="00AB199C"/>
  </w:style>
  <w:style w:type="paragraph" w:customStyle="1" w:styleId="mtdisplayequation">
    <w:name w:val="mtdisplayequation"/>
    <w:basedOn w:val="Normal"/>
    <w:rsid w:val="00AB199C"/>
    <w:pPr>
      <w:spacing w:before="100" w:beforeAutospacing="1" w:after="100" w:afterAutospacing="1" w:line="240" w:lineRule="auto"/>
    </w:pPr>
    <w:rPr>
      <w:rFonts w:eastAsia="Times New Roman" w:cs="Times New Roman"/>
      <w:sz w:val="24"/>
      <w:szCs w:val="24"/>
    </w:rPr>
  </w:style>
  <w:style w:type="paragraph" w:styleId="PlainText">
    <w:name w:val="Plain Text"/>
    <w:basedOn w:val="Normal"/>
    <w:link w:val="PlainTextChar"/>
    <w:uiPriority w:val="99"/>
    <w:unhideWhenUsed/>
    <w:rsid w:val="00AB199C"/>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AB199C"/>
    <w:rPr>
      <w:rFonts w:ascii="Calibri" w:hAnsi="Calibri" w:cs="Consolas"/>
      <w:szCs w:val="21"/>
    </w:rPr>
  </w:style>
  <w:style w:type="numbering" w:customStyle="1" w:styleId="NoList2">
    <w:name w:val="No List2"/>
    <w:next w:val="NoList"/>
    <w:uiPriority w:val="99"/>
    <w:semiHidden/>
    <w:unhideWhenUsed/>
    <w:rsid w:val="00AB199C"/>
  </w:style>
  <w:style w:type="numbering" w:customStyle="1" w:styleId="NoList3">
    <w:name w:val="No List3"/>
    <w:next w:val="NoList"/>
    <w:uiPriority w:val="99"/>
    <w:semiHidden/>
    <w:unhideWhenUsed/>
    <w:rsid w:val="00AB199C"/>
  </w:style>
  <w:style w:type="numbering" w:customStyle="1" w:styleId="NoList4">
    <w:name w:val="No List4"/>
    <w:next w:val="NoList"/>
    <w:uiPriority w:val="99"/>
    <w:semiHidden/>
    <w:unhideWhenUsed/>
    <w:rsid w:val="00AB199C"/>
  </w:style>
  <w:style w:type="table" w:customStyle="1" w:styleId="TableGrid2">
    <w:name w:val="Table Grid2"/>
    <w:basedOn w:val="TableNormal"/>
    <w:next w:val="TableGrid"/>
    <w:uiPriority w:val="39"/>
    <w:rsid w:val="00AB19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A378FB"/>
    <w:pPr>
      <w:widowControl w:val="0"/>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5390">
      <w:bodyDiv w:val="1"/>
      <w:marLeft w:val="0"/>
      <w:marRight w:val="0"/>
      <w:marTop w:val="0"/>
      <w:marBottom w:val="0"/>
      <w:divBdr>
        <w:top w:val="none" w:sz="0" w:space="0" w:color="auto"/>
        <w:left w:val="none" w:sz="0" w:space="0" w:color="auto"/>
        <w:bottom w:val="none" w:sz="0" w:space="0" w:color="auto"/>
        <w:right w:val="none" w:sz="0" w:space="0" w:color="auto"/>
      </w:divBdr>
    </w:div>
    <w:div w:id="12001786">
      <w:bodyDiv w:val="1"/>
      <w:marLeft w:val="0"/>
      <w:marRight w:val="0"/>
      <w:marTop w:val="0"/>
      <w:marBottom w:val="0"/>
      <w:divBdr>
        <w:top w:val="none" w:sz="0" w:space="0" w:color="auto"/>
        <w:left w:val="none" w:sz="0" w:space="0" w:color="auto"/>
        <w:bottom w:val="none" w:sz="0" w:space="0" w:color="auto"/>
        <w:right w:val="none" w:sz="0" w:space="0" w:color="auto"/>
      </w:divBdr>
    </w:div>
    <w:div w:id="92897116">
      <w:bodyDiv w:val="1"/>
      <w:marLeft w:val="0"/>
      <w:marRight w:val="0"/>
      <w:marTop w:val="0"/>
      <w:marBottom w:val="0"/>
      <w:divBdr>
        <w:top w:val="none" w:sz="0" w:space="0" w:color="auto"/>
        <w:left w:val="none" w:sz="0" w:space="0" w:color="auto"/>
        <w:bottom w:val="none" w:sz="0" w:space="0" w:color="auto"/>
        <w:right w:val="none" w:sz="0" w:space="0" w:color="auto"/>
      </w:divBdr>
    </w:div>
    <w:div w:id="99642397">
      <w:bodyDiv w:val="1"/>
      <w:marLeft w:val="0"/>
      <w:marRight w:val="0"/>
      <w:marTop w:val="0"/>
      <w:marBottom w:val="0"/>
      <w:divBdr>
        <w:top w:val="none" w:sz="0" w:space="0" w:color="auto"/>
        <w:left w:val="none" w:sz="0" w:space="0" w:color="auto"/>
        <w:bottom w:val="none" w:sz="0" w:space="0" w:color="auto"/>
        <w:right w:val="none" w:sz="0" w:space="0" w:color="auto"/>
      </w:divBdr>
    </w:div>
    <w:div w:id="108400057">
      <w:bodyDiv w:val="1"/>
      <w:marLeft w:val="0"/>
      <w:marRight w:val="0"/>
      <w:marTop w:val="0"/>
      <w:marBottom w:val="0"/>
      <w:divBdr>
        <w:top w:val="none" w:sz="0" w:space="0" w:color="auto"/>
        <w:left w:val="none" w:sz="0" w:space="0" w:color="auto"/>
        <w:bottom w:val="none" w:sz="0" w:space="0" w:color="auto"/>
        <w:right w:val="none" w:sz="0" w:space="0" w:color="auto"/>
      </w:divBdr>
    </w:div>
    <w:div w:id="118451079">
      <w:bodyDiv w:val="1"/>
      <w:marLeft w:val="0"/>
      <w:marRight w:val="0"/>
      <w:marTop w:val="0"/>
      <w:marBottom w:val="0"/>
      <w:divBdr>
        <w:top w:val="none" w:sz="0" w:space="0" w:color="auto"/>
        <w:left w:val="none" w:sz="0" w:space="0" w:color="auto"/>
        <w:bottom w:val="none" w:sz="0" w:space="0" w:color="auto"/>
        <w:right w:val="none" w:sz="0" w:space="0" w:color="auto"/>
      </w:divBdr>
    </w:div>
    <w:div w:id="122240006">
      <w:bodyDiv w:val="1"/>
      <w:marLeft w:val="0"/>
      <w:marRight w:val="0"/>
      <w:marTop w:val="0"/>
      <w:marBottom w:val="0"/>
      <w:divBdr>
        <w:top w:val="none" w:sz="0" w:space="0" w:color="auto"/>
        <w:left w:val="none" w:sz="0" w:space="0" w:color="auto"/>
        <w:bottom w:val="none" w:sz="0" w:space="0" w:color="auto"/>
        <w:right w:val="none" w:sz="0" w:space="0" w:color="auto"/>
      </w:divBdr>
    </w:div>
    <w:div w:id="132336796">
      <w:bodyDiv w:val="1"/>
      <w:marLeft w:val="0"/>
      <w:marRight w:val="0"/>
      <w:marTop w:val="0"/>
      <w:marBottom w:val="0"/>
      <w:divBdr>
        <w:top w:val="none" w:sz="0" w:space="0" w:color="auto"/>
        <w:left w:val="none" w:sz="0" w:space="0" w:color="auto"/>
        <w:bottom w:val="none" w:sz="0" w:space="0" w:color="auto"/>
        <w:right w:val="none" w:sz="0" w:space="0" w:color="auto"/>
      </w:divBdr>
    </w:div>
    <w:div w:id="134880573">
      <w:bodyDiv w:val="1"/>
      <w:marLeft w:val="0"/>
      <w:marRight w:val="0"/>
      <w:marTop w:val="0"/>
      <w:marBottom w:val="0"/>
      <w:divBdr>
        <w:top w:val="none" w:sz="0" w:space="0" w:color="auto"/>
        <w:left w:val="none" w:sz="0" w:space="0" w:color="auto"/>
        <w:bottom w:val="none" w:sz="0" w:space="0" w:color="auto"/>
        <w:right w:val="none" w:sz="0" w:space="0" w:color="auto"/>
      </w:divBdr>
    </w:div>
    <w:div w:id="168328084">
      <w:bodyDiv w:val="1"/>
      <w:marLeft w:val="0"/>
      <w:marRight w:val="0"/>
      <w:marTop w:val="0"/>
      <w:marBottom w:val="0"/>
      <w:divBdr>
        <w:top w:val="none" w:sz="0" w:space="0" w:color="auto"/>
        <w:left w:val="none" w:sz="0" w:space="0" w:color="auto"/>
        <w:bottom w:val="none" w:sz="0" w:space="0" w:color="auto"/>
        <w:right w:val="none" w:sz="0" w:space="0" w:color="auto"/>
      </w:divBdr>
    </w:div>
    <w:div w:id="189489349">
      <w:bodyDiv w:val="1"/>
      <w:marLeft w:val="0"/>
      <w:marRight w:val="0"/>
      <w:marTop w:val="0"/>
      <w:marBottom w:val="0"/>
      <w:divBdr>
        <w:top w:val="none" w:sz="0" w:space="0" w:color="auto"/>
        <w:left w:val="none" w:sz="0" w:space="0" w:color="auto"/>
        <w:bottom w:val="none" w:sz="0" w:space="0" w:color="auto"/>
        <w:right w:val="none" w:sz="0" w:space="0" w:color="auto"/>
      </w:divBdr>
    </w:div>
    <w:div w:id="192622479">
      <w:bodyDiv w:val="1"/>
      <w:marLeft w:val="0"/>
      <w:marRight w:val="0"/>
      <w:marTop w:val="0"/>
      <w:marBottom w:val="0"/>
      <w:divBdr>
        <w:top w:val="none" w:sz="0" w:space="0" w:color="auto"/>
        <w:left w:val="none" w:sz="0" w:space="0" w:color="auto"/>
        <w:bottom w:val="none" w:sz="0" w:space="0" w:color="auto"/>
        <w:right w:val="none" w:sz="0" w:space="0" w:color="auto"/>
      </w:divBdr>
    </w:div>
    <w:div w:id="197595793">
      <w:bodyDiv w:val="1"/>
      <w:marLeft w:val="0"/>
      <w:marRight w:val="0"/>
      <w:marTop w:val="0"/>
      <w:marBottom w:val="0"/>
      <w:divBdr>
        <w:top w:val="none" w:sz="0" w:space="0" w:color="auto"/>
        <w:left w:val="none" w:sz="0" w:space="0" w:color="auto"/>
        <w:bottom w:val="none" w:sz="0" w:space="0" w:color="auto"/>
        <w:right w:val="none" w:sz="0" w:space="0" w:color="auto"/>
      </w:divBdr>
    </w:div>
    <w:div w:id="211037827">
      <w:bodyDiv w:val="1"/>
      <w:marLeft w:val="0"/>
      <w:marRight w:val="0"/>
      <w:marTop w:val="0"/>
      <w:marBottom w:val="0"/>
      <w:divBdr>
        <w:top w:val="none" w:sz="0" w:space="0" w:color="auto"/>
        <w:left w:val="none" w:sz="0" w:space="0" w:color="auto"/>
        <w:bottom w:val="none" w:sz="0" w:space="0" w:color="auto"/>
        <w:right w:val="none" w:sz="0" w:space="0" w:color="auto"/>
      </w:divBdr>
    </w:div>
    <w:div w:id="213388831">
      <w:bodyDiv w:val="1"/>
      <w:marLeft w:val="0"/>
      <w:marRight w:val="0"/>
      <w:marTop w:val="0"/>
      <w:marBottom w:val="0"/>
      <w:divBdr>
        <w:top w:val="none" w:sz="0" w:space="0" w:color="auto"/>
        <w:left w:val="none" w:sz="0" w:space="0" w:color="auto"/>
        <w:bottom w:val="none" w:sz="0" w:space="0" w:color="auto"/>
        <w:right w:val="none" w:sz="0" w:space="0" w:color="auto"/>
      </w:divBdr>
    </w:div>
    <w:div w:id="230431788">
      <w:bodyDiv w:val="1"/>
      <w:marLeft w:val="0"/>
      <w:marRight w:val="0"/>
      <w:marTop w:val="0"/>
      <w:marBottom w:val="0"/>
      <w:divBdr>
        <w:top w:val="none" w:sz="0" w:space="0" w:color="auto"/>
        <w:left w:val="none" w:sz="0" w:space="0" w:color="auto"/>
        <w:bottom w:val="none" w:sz="0" w:space="0" w:color="auto"/>
        <w:right w:val="none" w:sz="0" w:space="0" w:color="auto"/>
      </w:divBdr>
    </w:div>
    <w:div w:id="233667903">
      <w:bodyDiv w:val="1"/>
      <w:marLeft w:val="0"/>
      <w:marRight w:val="0"/>
      <w:marTop w:val="0"/>
      <w:marBottom w:val="0"/>
      <w:divBdr>
        <w:top w:val="none" w:sz="0" w:space="0" w:color="auto"/>
        <w:left w:val="none" w:sz="0" w:space="0" w:color="auto"/>
        <w:bottom w:val="none" w:sz="0" w:space="0" w:color="auto"/>
        <w:right w:val="none" w:sz="0" w:space="0" w:color="auto"/>
      </w:divBdr>
    </w:div>
    <w:div w:id="264071293">
      <w:bodyDiv w:val="1"/>
      <w:marLeft w:val="0"/>
      <w:marRight w:val="0"/>
      <w:marTop w:val="0"/>
      <w:marBottom w:val="0"/>
      <w:divBdr>
        <w:top w:val="none" w:sz="0" w:space="0" w:color="auto"/>
        <w:left w:val="none" w:sz="0" w:space="0" w:color="auto"/>
        <w:bottom w:val="none" w:sz="0" w:space="0" w:color="auto"/>
        <w:right w:val="none" w:sz="0" w:space="0" w:color="auto"/>
      </w:divBdr>
    </w:div>
    <w:div w:id="266276864">
      <w:bodyDiv w:val="1"/>
      <w:marLeft w:val="0"/>
      <w:marRight w:val="0"/>
      <w:marTop w:val="0"/>
      <w:marBottom w:val="0"/>
      <w:divBdr>
        <w:top w:val="none" w:sz="0" w:space="0" w:color="auto"/>
        <w:left w:val="none" w:sz="0" w:space="0" w:color="auto"/>
        <w:bottom w:val="none" w:sz="0" w:space="0" w:color="auto"/>
        <w:right w:val="none" w:sz="0" w:space="0" w:color="auto"/>
      </w:divBdr>
    </w:div>
    <w:div w:id="302545236">
      <w:bodyDiv w:val="1"/>
      <w:marLeft w:val="0"/>
      <w:marRight w:val="0"/>
      <w:marTop w:val="0"/>
      <w:marBottom w:val="0"/>
      <w:divBdr>
        <w:top w:val="none" w:sz="0" w:space="0" w:color="auto"/>
        <w:left w:val="none" w:sz="0" w:space="0" w:color="auto"/>
        <w:bottom w:val="none" w:sz="0" w:space="0" w:color="auto"/>
        <w:right w:val="none" w:sz="0" w:space="0" w:color="auto"/>
      </w:divBdr>
    </w:div>
    <w:div w:id="315887893">
      <w:bodyDiv w:val="1"/>
      <w:marLeft w:val="0"/>
      <w:marRight w:val="0"/>
      <w:marTop w:val="0"/>
      <w:marBottom w:val="0"/>
      <w:divBdr>
        <w:top w:val="none" w:sz="0" w:space="0" w:color="auto"/>
        <w:left w:val="none" w:sz="0" w:space="0" w:color="auto"/>
        <w:bottom w:val="none" w:sz="0" w:space="0" w:color="auto"/>
        <w:right w:val="none" w:sz="0" w:space="0" w:color="auto"/>
      </w:divBdr>
    </w:div>
    <w:div w:id="318075994">
      <w:bodyDiv w:val="1"/>
      <w:marLeft w:val="0"/>
      <w:marRight w:val="0"/>
      <w:marTop w:val="0"/>
      <w:marBottom w:val="0"/>
      <w:divBdr>
        <w:top w:val="none" w:sz="0" w:space="0" w:color="auto"/>
        <w:left w:val="none" w:sz="0" w:space="0" w:color="auto"/>
        <w:bottom w:val="none" w:sz="0" w:space="0" w:color="auto"/>
        <w:right w:val="none" w:sz="0" w:space="0" w:color="auto"/>
      </w:divBdr>
    </w:div>
    <w:div w:id="337539492">
      <w:bodyDiv w:val="1"/>
      <w:marLeft w:val="0"/>
      <w:marRight w:val="0"/>
      <w:marTop w:val="0"/>
      <w:marBottom w:val="0"/>
      <w:divBdr>
        <w:top w:val="none" w:sz="0" w:space="0" w:color="auto"/>
        <w:left w:val="none" w:sz="0" w:space="0" w:color="auto"/>
        <w:bottom w:val="none" w:sz="0" w:space="0" w:color="auto"/>
        <w:right w:val="none" w:sz="0" w:space="0" w:color="auto"/>
      </w:divBdr>
    </w:div>
    <w:div w:id="353575277">
      <w:bodyDiv w:val="1"/>
      <w:marLeft w:val="0"/>
      <w:marRight w:val="0"/>
      <w:marTop w:val="0"/>
      <w:marBottom w:val="0"/>
      <w:divBdr>
        <w:top w:val="none" w:sz="0" w:space="0" w:color="auto"/>
        <w:left w:val="none" w:sz="0" w:space="0" w:color="auto"/>
        <w:bottom w:val="none" w:sz="0" w:space="0" w:color="auto"/>
        <w:right w:val="none" w:sz="0" w:space="0" w:color="auto"/>
      </w:divBdr>
    </w:div>
    <w:div w:id="372271051">
      <w:bodyDiv w:val="1"/>
      <w:marLeft w:val="0"/>
      <w:marRight w:val="0"/>
      <w:marTop w:val="0"/>
      <w:marBottom w:val="0"/>
      <w:divBdr>
        <w:top w:val="none" w:sz="0" w:space="0" w:color="auto"/>
        <w:left w:val="none" w:sz="0" w:space="0" w:color="auto"/>
        <w:bottom w:val="none" w:sz="0" w:space="0" w:color="auto"/>
        <w:right w:val="none" w:sz="0" w:space="0" w:color="auto"/>
      </w:divBdr>
    </w:div>
    <w:div w:id="383673630">
      <w:bodyDiv w:val="1"/>
      <w:marLeft w:val="0"/>
      <w:marRight w:val="0"/>
      <w:marTop w:val="0"/>
      <w:marBottom w:val="0"/>
      <w:divBdr>
        <w:top w:val="none" w:sz="0" w:space="0" w:color="auto"/>
        <w:left w:val="none" w:sz="0" w:space="0" w:color="auto"/>
        <w:bottom w:val="none" w:sz="0" w:space="0" w:color="auto"/>
        <w:right w:val="none" w:sz="0" w:space="0" w:color="auto"/>
      </w:divBdr>
    </w:div>
    <w:div w:id="431242498">
      <w:bodyDiv w:val="1"/>
      <w:marLeft w:val="0"/>
      <w:marRight w:val="0"/>
      <w:marTop w:val="0"/>
      <w:marBottom w:val="0"/>
      <w:divBdr>
        <w:top w:val="none" w:sz="0" w:space="0" w:color="auto"/>
        <w:left w:val="none" w:sz="0" w:space="0" w:color="auto"/>
        <w:bottom w:val="none" w:sz="0" w:space="0" w:color="auto"/>
        <w:right w:val="none" w:sz="0" w:space="0" w:color="auto"/>
      </w:divBdr>
    </w:div>
    <w:div w:id="458570300">
      <w:bodyDiv w:val="1"/>
      <w:marLeft w:val="0"/>
      <w:marRight w:val="0"/>
      <w:marTop w:val="0"/>
      <w:marBottom w:val="0"/>
      <w:divBdr>
        <w:top w:val="none" w:sz="0" w:space="0" w:color="auto"/>
        <w:left w:val="none" w:sz="0" w:space="0" w:color="auto"/>
        <w:bottom w:val="none" w:sz="0" w:space="0" w:color="auto"/>
        <w:right w:val="none" w:sz="0" w:space="0" w:color="auto"/>
      </w:divBdr>
    </w:div>
    <w:div w:id="468936765">
      <w:bodyDiv w:val="1"/>
      <w:marLeft w:val="0"/>
      <w:marRight w:val="0"/>
      <w:marTop w:val="0"/>
      <w:marBottom w:val="0"/>
      <w:divBdr>
        <w:top w:val="none" w:sz="0" w:space="0" w:color="auto"/>
        <w:left w:val="none" w:sz="0" w:space="0" w:color="auto"/>
        <w:bottom w:val="none" w:sz="0" w:space="0" w:color="auto"/>
        <w:right w:val="none" w:sz="0" w:space="0" w:color="auto"/>
      </w:divBdr>
    </w:div>
    <w:div w:id="485827162">
      <w:bodyDiv w:val="1"/>
      <w:marLeft w:val="0"/>
      <w:marRight w:val="0"/>
      <w:marTop w:val="0"/>
      <w:marBottom w:val="0"/>
      <w:divBdr>
        <w:top w:val="none" w:sz="0" w:space="0" w:color="auto"/>
        <w:left w:val="none" w:sz="0" w:space="0" w:color="auto"/>
        <w:bottom w:val="none" w:sz="0" w:space="0" w:color="auto"/>
        <w:right w:val="none" w:sz="0" w:space="0" w:color="auto"/>
      </w:divBdr>
    </w:div>
    <w:div w:id="492063706">
      <w:bodyDiv w:val="1"/>
      <w:marLeft w:val="0"/>
      <w:marRight w:val="0"/>
      <w:marTop w:val="0"/>
      <w:marBottom w:val="0"/>
      <w:divBdr>
        <w:top w:val="none" w:sz="0" w:space="0" w:color="auto"/>
        <w:left w:val="none" w:sz="0" w:space="0" w:color="auto"/>
        <w:bottom w:val="none" w:sz="0" w:space="0" w:color="auto"/>
        <w:right w:val="none" w:sz="0" w:space="0" w:color="auto"/>
      </w:divBdr>
    </w:div>
    <w:div w:id="495075478">
      <w:bodyDiv w:val="1"/>
      <w:marLeft w:val="0"/>
      <w:marRight w:val="0"/>
      <w:marTop w:val="0"/>
      <w:marBottom w:val="0"/>
      <w:divBdr>
        <w:top w:val="none" w:sz="0" w:space="0" w:color="auto"/>
        <w:left w:val="none" w:sz="0" w:space="0" w:color="auto"/>
        <w:bottom w:val="none" w:sz="0" w:space="0" w:color="auto"/>
        <w:right w:val="none" w:sz="0" w:space="0" w:color="auto"/>
      </w:divBdr>
    </w:div>
    <w:div w:id="509296295">
      <w:bodyDiv w:val="1"/>
      <w:marLeft w:val="0"/>
      <w:marRight w:val="0"/>
      <w:marTop w:val="0"/>
      <w:marBottom w:val="0"/>
      <w:divBdr>
        <w:top w:val="none" w:sz="0" w:space="0" w:color="auto"/>
        <w:left w:val="none" w:sz="0" w:space="0" w:color="auto"/>
        <w:bottom w:val="none" w:sz="0" w:space="0" w:color="auto"/>
        <w:right w:val="none" w:sz="0" w:space="0" w:color="auto"/>
      </w:divBdr>
    </w:div>
    <w:div w:id="520094830">
      <w:bodyDiv w:val="1"/>
      <w:marLeft w:val="0"/>
      <w:marRight w:val="0"/>
      <w:marTop w:val="0"/>
      <w:marBottom w:val="0"/>
      <w:divBdr>
        <w:top w:val="none" w:sz="0" w:space="0" w:color="auto"/>
        <w:left w:val="none" w:sz="0" w:space="0" w:color="auto"/>
        <w:bottom w:val="none" w:sz="0" w:space="0" w:color="auto"/>
        <w:right w:val="none" w:sz="0" w:space="0" w:color="auto"/>
      </w:divBdr>
    </w:div>
    <w:div w:id="542795597">
      <w:bodyDiv w:val="1"/>
      <w:marLeft w:val="0"/>
      <w:marRight w:val="0"/>
      <w:marTop w:val="0"/>
      <w:marBottom w:val="0"/>
      <w:divBdr>
        <w:top w:val="none" w:sz="0" w:space="0" w:color="auto"/>
        <w:left w:val="none" w:sz="0" w:space="0" w:color="auto"/>
        <w:bottom w:val="none" w:sz="0" w:space="0" w:color="auto"/>
        <w:right w:val="none" w:sz="0" w:space="0" w:color="auto"/>
      </w:divBdr>
    </w:div>
    <w:div w:id="562570269">
      <w:bodyDiv w:val="1"/>
      <w:marLeft w:val="0"/>
      <w:marRight w:val="0"/>
      <w:marTop w:val="0"/>
      <w:marBottom w:val="0"/>
      <w:divBdr>
        <w:top w:val="none" w:sz="0" w:space="0" w:color="auto"/>
        <w:left w:val="none" w:sz="0" w:space="0" w:color="auto"/>
        <w:bottom w:val="none" w:sz="0" w:space="0" w:color="auto"/>
        <w:right w:val="none" w:sz="0" w:space="0" w:color="auto"/>
      </w:divBdr>
    </w:div>
    <w:div w:id="636229004">
      <w:bodyDiv w:val="1"/>
      <w:marLeft w:val="0"/>
      <w:marRight w:val="0"/>
      <w:marTop w:val="0"/>
      <w:marBottom w:val="0"/>
      <w:divBdr>
        <w:top w:val="none" w:sz="0" w:space="0" w:color="auto"/>
        <w:left w:val="none" w:sz="0" w:space="0" w:color="auto"/>
        <w:bottom w:val="none" w:sz="0" w:space="0" w:color="auto"/>
        <w:right w:val="none" w:sz="0" w:space="0" w:color="auto"/>
      </w:divBdr>
    </w:div>
    <w:div w:id="643315048">
      <w:bodyDiv w:val="1"/>
      <w:marLeft w:val="0"/>
      <w:marRight w:val="0"/>
      <w:marTop w:val="0"/>
      <w:marBottom w:val="0"/>
      <w:divBdr>
        <w:top w:val="none" w:sz="0" w:space="0" w:color="auto"/>
        <w:left w:val="none" w:sz="0" w:space="0" w:color="auto"/>
        <w:bottom w:val="none" w:sz="0" w:space="0" w:color="auto"/>
        <w:right w:val="none" w:sz="0" w:space="0" w:color="auto"/>
      </w:divBdr>
    </w:div>
    <w:div w:id="648559427">
      <w:bodyDiv w:val="1"/>
      <w:marLeft w:val="0"/>
      <w:marRight w:val="0"/>
      <w:marTop w:val="0"/>
      <w:marBottom w:val="0"/>
      <w:divBdr>
        <w:top w:val="none" w:sz="0" w:space="0" w:color="auto"/>
        <w:left w:val="none" w:sz="0" w:space="0" w:color="auto"/>
        <w:bottom w:val="none" w:sz="0" w:space="0" w:color="auto"/>
        <w:right w:val="none" w:sz="0" w:space="0" w:color="auto"/>
      </w:divBdr>
    </w:div>
    <w:div w:id="708337288">
      <w:bodyDiv w:val="1"/>
      <w:marLeft w:val="0"/>
      <w:marRight w:val="0"/>
      <w:marTop w:val="0"/>
      <w:marBottom w:val="0"/>
      <w:divBdr>
        <w:top w:val="none" w:sz="0" w:space="0" w:color="auto"/>
        <w:left w:val="none" w:sz="0" w:space="0" w:color="auto"/>
        <w:bottom w:val="none" w:sz="0" w:space="0" w:color="auto"/>
        <w:right w:val="none" w:sz="0" w:space="0" w:color="auto"/>
      </w:divBdr>
    </w:div>
    <w:div w:id="714426575">
      <w:bodyDiv w:val="1"/>
      <w:marLeft w:val="0"/>
      <w:marRight w:val="0"/>
      <w:marTop w:val="0"/>
      <w:marBottom w:val="0"/>
      <w:divBdr>
        <w:top w:val="none" w:sz="0" w:space="0" w:color="auto"/>
        <w:left w:val="none" w:sz="0" w:space="0" w:color="auto"/>
        <w:bottom w:val="none" w:sz="0" w:space="0" w:color="auto"/>
        <w:right w:val="none" w:sz="0" w:space="0" w:color="auto"/>
      </w:divBdr>
    </w:div>
    <w:div w:id="795949657">
      <w:bodyDiv w:val="1"/>
      <w:marLeft w:val="0"/>
      <w:marRight w:val="0"/>
      <w:marTop w:val="0"/>
      <w:marBottom w:val="0"/>
      <w:divBdr>
        <w:top w:val="none" w:sz="0" w:space="0" w:color="auto"/>
        <w:left w:val="none" w:sz="0" w:space="0" w:color="auto"/>
        <w:bottom w:val="none" w:sz="0" w:space="0" w:color="auto"/>
        <w:right w:val="none" w:sz="0" w:space="0" w:color="auto"/>
      </w:divBdr>
    </w:div>
    <w:div w:id="833954639">
      <w:bodyDiv w:val="1"/>
      <w:marLeft w:val="0"/>
      <w:marRight w:val="0"/>
      <w:marTop w:val="0"/>
      <w:marBottom w:val="0"/>
      <w:divBdr>
        <w:top w:val="none" w:sz="0" w:space="0" w:color="auto"/>
        <w:left w:val="none" w:sz="0" w:space="0" w:color="auto"/>
        <w:bottom w:val="none" w:sz="0" w:space="0" w:color="auto"/>
        <w:right w:val="none" w:sz="0" w:space="0" w:color="auto"/>
      </w:divBdr>
    </w:div>
    <w:div w:id="834565110">
      <w:bodyDiv w:val="1"/>
      <w:marLeft w:val="0"/>
      <w:marRight w:val="0"/>
      <w:marTop w:val="0"/>
      <w:marBottom w:val="0"/>
      <w:divBdr>
        <w:top w:val="none" w:sz="0" w:space="0" w:color="auto"/>
        <w:left w:val="none" w:sz="0" w:space="0" w:color="auto"/>
        <w:bottom w:val="none" w:sz="0" w:space="0" w:color="auto"/>
        <w:right w:val="none" w:sz="0" w:space="0" w:color="auto"/>
      </w:divBdr>
    </w:div>
    <w:div w:id="851378886">
      <w:bodyDiv w:val="1"/>
      <w:marLeft w:val="0"/>
      <w:marRight w:val="0"/>
      <w:marTop w:val="0"/>
      <w:marBottom w:val="0"/>
      <w:divBdr>
        <w:top w:val="none" w:sz="0" w:space="0" w:color="auto"/>
        <w:left w:val="none" w:sz="0" w:space="0" w:color="auto"/>
        <w:bottom w:val="none" w:sz="0" w:space="0" w:color="auto"/>
        <w:right w:val="none" w:sz="0" w:space="0" w:color="auto"/>
      </w:divBdr>
    </w:div>
    <w:div w:id="903100868">
      <w:bodyDiv w:val="1"/>
      <w:marLeft w:val="0"/>
      <w:marRight w:val="0"/>
      <w:marTop w:val="0"/>
      <w:marBottom w:val="0"/>
      <w:divBdr>
        <w:top w:val="none" w:sz="0" w:space="0" w:color="auto"/>
        <w:left w:val="none" w:sz="0" w:space="0" w:color="auto"/>
        <w:bottom w:val="none" w:sz="0" w:space="0" w:color="auto"/>
        <w:right w:val="none" w:sz="0" w:space="0" w:color="auto"/>
      </w:divBdr>
    </w:div>
    <w:div w:id="904145405">
      <w:bodyDiv w:val="1"/>
      <w:marLeft w:val="0"/>
      <w:marRight w:val="0"/>
      <w:marTop w:val="0"/>
      <w:marBottom w:val="0"/>
      <w:divBdr>
        <w:top w:val="none" w:sz="0" w:space="0" w:color="auto"/>
        <w:left w:val="none" w:sz="0" w:space="0" w:color="auto"/>
        <w:bottom w:val="none" w:sz="0" w:space="0" w:color="auto"/>
        <w:right w:val="none" w:sz="0" w:space="0" w:color="auto"/>
      </w:divBdr>
    </w:div>
    <w:div w:id="909148032">
      <w:bodyDiv w:val="1"/>
      <w:marLeft w:val="0"/>
      <w:marRight w:val="0"/>
      <w:marTop w:val="0"/>
      <w:marBottom w:val="0"/>
      <w:divBdr>
        <w:top w:val="none" w:sz="0" w:space="0" w:color="auto"/>
        <w:left w:val="none" w:sz="0" w:space="0" w:color="auto"/>
        <w:bottom w:val="none" w:sz="0" w:space="0" w:color="auto"/>
        <w:right w:val="none" w:sz="0" w:space="0" w:color="auto"/>
      </w:divBdr>
    </w:div>
    <w:div w:id="928584726">
      <w:bodyDiv w:val="1"/>
      <w:marLeft w:val="0"/>
      <w:marRight w:val="0"/>
      <w:marTop w:val="0"/>
      <w:marBottom w:val="0"/>
      <w:divBdr>
        <w:top w:val="none" w:sz="0" w:space="0" w:color="auto"/>
        <w:left w:val="none" w:sz="0" w:space="0" w:color="auto"/>
        <w:bottom w:val="none" w:sz="0" w:space="0" w:color="auto"/>
        <w:right w:val="none" w:sz="0" w:space="0" w:color="auto"/>
      </w:divBdr>
    </w:div>
    <w:div w:id="950891399">
      <w:bodyDiv w:val="1"/>
      <w:marLeft w:val="0"/>
      <w:marRight w:val="0"/>
      <w:marTop w:val="0"/>
      <w:marBottom w:val="0"/>
      <w:divBdr>
        <w:top w:val="none" w:sz="0" w:space="0" w:color="auto"/>
        <w:left w:val="none" w:sz="0" w:space="0" w:color="auto"/>
        <w:bottom w:val="none" w:sz="0" w:space="0" w:color="auto"/>
        <w:right w:val="none" w:sz="0" w:space="0" w:color="auto"/>
      </w:divBdr>
    </w:div>
    <w:div w:id="953904747">
      <w:bodyDiv w:val="1"/>
      <w:marLeft w:val="0"/>
      <w:marRight w:val="0"/>
      <w:marTop w:val="0"/>
      <w:marBottom w:val="0"/>
      <w:divBdr>
        <w:top w:val="none" w:sz="0" w:space="0" w:color="auto"/>
        <w:left w:val="none" w:sz="0" w:space="0" w:color="auto"/>
        <w:bottom w:val="none" w:sz="0" w:space="0" w:color="auto"/>
        <w:right w:val="none" w:sz="0" w:space="0" w:color="auto"/>
      </w:divBdr>
    </w:div>
    <w:div w:id="964123244">
      <w:bodyDiv w:val="1"/>
      <w:marLeft w:val="0"/>
      <w:marRight w:val="0"/>
      <w:marTop w:val="0"/>
      <w:marBottom w:val="0"/>
      <w:divBdr>
        <w:top w:val="none" w:sz="0" w:space="0" w:color="auto"/>
        <w:left w:val="none" w:sz="0" w:space="0" w:color="auto"/>
        <w:bottom w:val="none" w:sz="0" w:space="0" w:color="auto"/>
        <w:right w:val="none" w:sz="0" w:space="0" w:color="auto"/>
      </w:divBdr>
    </w:div>
    <w:div w:id="994727463">
      <w:bodyDiv w:val="1"/>
      <w:marLeft w:val="0"/>
      <w:marRight w:val="0"/>
      <w:marTop w:val="0"/>
      <w:marBottom w:val="0"/>
      <w:divBdr>
        <w:top w:val="none" w:sz="0" w:space="0" w:color="auto"/>
        <w:left w:val="none" w:sz="0" w:space="0" w:color="auto"/>
        <w:bottom w:val="none" w:sz="0" w:space="0" w:color="auto"/>
        <w:right w:val="none" w:sz="0" w:space="0" w:color="auto"/>
      </w:divBdr>
    </w:div>
    <w:div w:id="1012610514">
      <w:bodyDiv w:val="1"/>
      <w:marLeft w:val="0"/>
      <w:marRight w:val="0"/>
      <w:marTop w:val="0"/>
      <w:marBottom w:val="0"/>
      <w:divBdr>
        <w:top w:val="none" w:sz="0" w:space="0" w:color="auto"/>
        <w:left w:val="none" w:sz="0" w:space="0" w:color="auto"/>
        <w:bottom w:val="none" w:sz="0" w:space="0" w:color="auto"/>
        <w:right w:val="none" w:sz="0" w:space="0" w:color="auto"/>
      </w:divBdr>
    </w:div>
    <w:div w:id="1038815862">
      <w:bodyDiv w:val="1"/>
      <w:marLeft w:val="0"/>
      <w:marRight w:val="0"/>
      <w:marTop w:val="0"/>
      <w:marBottom w:val="0"/>
      <w:divBdr>
        <w:top w:val="none" w:sz="0" w:space="0" w:color="auto"/>
        <w:left w:val="none" w:sz="0" w:space="0" w:color="auto"/>
        <w:bottom w:val="none" w:sz="0" w:space="0" w:color="auto"/>
        <w:right w:val="none" w:sz="0" w:space="0" w:color="auto"/>
      </w:divBdr>
    </w:div>
    <w:div w:id="1067075102">
      <w:bodyDiv w:val="1"/>
      <w:marLeft w:val="0"/>
      <w:marRight w:val="0"/>
      <w:marTop w:val="0"/>
      <w:marBottom w:val="0"/>
      <w:divBdr>
        <w:top w:val="none" w:sz="0" w:space="0" w:color="auto"/>
        <w:left w:val="none" w:sz="0" w:space="0" w:color="auto"/>
        <w:bottom w:val="none" w:sz="0" w:space="0" w:color="auto"/>
        <w:right w:val="none" w:sz="0" w:space="0" w:color="auto"/>
      </w:divBdr>
    </w:div>
    <w:div w:id="1132669436">
      <w:bodyDiv w:val="1"/>
      <w:marLeft w:val="0"/>
      <w:marRight w:val="0"/>
      <w:marTop w:val="0"/>
      <w:marBottom w:val="0"/>
      <w:divBdr>
        <w:top w:val="none" w:sz="0" w:space="0" w:color="auto"/>
        <w:left w:val="none" w:sz="0" w:space="0" w:color="auto"/>
        <w:bottom w:val="none" w:sz="0" w:space="0" w:color="auto"/>
        <w:right w:val="none" w:sz="0" w:space="0" w:color="auto"/>
      </w:divBdr>
    </w:div>
    <w:div w:id="1156873113">
      <w:bodyDiv w:val="1"/>
      <w:marLeft w:val="0"/>
      <w:marRight w:val="0"/>
      <w:marTop w:val="0"/>
      <w:marBottom w:val="0"/>
      <w:divBdr>
        <w:top w:val="none" w:sz="0" w:space="0" w:color="auto"/>
        <w:left w:val="none" w:sz="0" w:space="0" w:color="auto"/>
        <w:bottom w:val="none" w:sz="0" w:space="0" w:color="auto"/>
        <w:right w:val="none" w:sz="0" w:space="0" w:color="auto"/>
      </w:divBdr>
    </w:div>
    <w:div w:id="1165703400">
      <w:bodyDiv w:val="1"/>
      <w:marLeft w:val="0"/>
      <w:marRight w:val="0"/>
      <w:marTop w:val="0"/>
      <w:marBottom w:val="0"/>
      <w:divBdr>
        <w:top w:val="none" w:sz="0" w:space="0" w:color="auto"/>
        <w:left w:val="none" w:sz="0" w:space="0" w:color="auto"/>
        <w:bottom w:val="none" w:sz="0" w:space="0" w:color="auto"/>
        <w:right w:val="none" w:sz="0" w:space="0" w:color="auto"/>
      </w:divBdr>
    </w:div>
    <w:div w:id="1186166608">
      <w:bodyDiv w:val="1"/>
      <w:marLeft w:val="0"/>
      <w:marRight w:val="0"/>
      <w:marTop w:val="0"/>
      <w:marBottom w:val="0"/>
      <w:divBdr>
        <w:top w:val="none" w:sz="0" w:space="0" w:color="auto"/>
        <w:left w:val="none" w:sz="0" w:space="0" w:color="auto"/>
        <w:bottom w:val="none" w:sz="0" w:space="0" w:color="auto"/>
        <w:right w:val="none" w:sz="0" w:space="0" w:color="auto"/>
      </w:divBdr>
    </w:div>
    <w:div w:id="1203057500">
      <w:bodyDiv w:val="1"/>
      <w:marLeft w:val="0"/>
      <w:marRight w:val="0"/>
      <w:marTop w:val="0"/>
      <w:marBottom w:val="0"/>
      <w:divBdr>
        <w:top w:val="none" w:sz="0" w:space="0" w:color="auto"/>
        <w:left w:val="none" w:sz="0" w:space="0" w:color="auto"/>
        <w:bottom w:val="none" w:sz="0" w:space="0" w:color="auto"/>
        <w:right w:val="none" w:sz="0" w:space="0" w:color="auto"/>
      </w:divBdr>
    </w:div>
    <w:div w:id="1206983272">
      <w:bodyDiv w:val="1"/>
      <w:marLeft w:val="0"/>
      <w:marRight w:val="0"/>
      <w:marTop w:val="0"/>
      <w:marBottom w:val="0"/>
      <w:divBdr>
        <w:top w:val="none" w:sz="0" w:space="0" w:color="auto"/>
        <w:left w:val="none" w:sz="0" w:space="0" w:color="auto"/>
        <w:bottom w:val="none" w:sz="0" w:space="0" w:color="auto"/>
        <w:right w:val="none" w:sz="0" w:space="0" w:color="auto"/>
      </w:divBdr>
    </w:div>
    <w:div w:id="1225140928">
      <w:bodyDiv w:val="1"/>
      <w:marLeft w:val="0"/>
      <w:marRight w:val="0"/>
      <w:marTop w:val="0"/>
      <w:marBottom w:val="0"/>
      <w:divBdr>
        <w:top w:val="none" w:sz="0" w:space="0" w:color="auto"/>
        <w:left w:val="none" w:sz="0" w:space="0" w:color="auto"/>
        <w:bottom w:val="none" w:sz="0" w:space="0" w:color="auto"/>
        <w:right w:val="none" w:sz="0" w:space="0" w:color="auto"/>
      </w:divBdr>
    </w:div>
    <w:div w:id="1227450780">
      <w:bodyDiv w:val="1"/>
      <w:marLeft w:val="0"/>
      <w:marRight w:val="0"/>
      <w:marTop w:val="0"/>
      <w:marBottom w:val="0"/>
      <w:divBdr>
        <w:top w:val="none" w:sz="0" w:space="0" w:color="auto"/>
        <w:left w:val="none" w:sz="0" w:space="0" w:color="auto"/>
        <w:bottom w:val="none" w:sz="0" w:space="0" w:color="auto"/>
        <w:right w:val="none" w:sz="0" w:space="0" w:color="auto"/>
      </w:divBdr>
    </w:div>
    <w:div w:id="1281185115">
      <w:bodyDiv w:val="1"/>
      <w:marLeft w:val="0"/>
      <w:marRight w:val="0"/>
      <w:marTop w:val="0"/>
      <w:marBottom w:val="0"/>
      <w:divBdr>
        <w:top w:val="none" w:sz="0" w:space="0" w:color="auto"/>
        <w:left w:val="none" w:sz="0" w:space="0" w:color="auto"/>
        <w:bottom w:val="none" w:sz="0" w:space="0" w:color="auto"/>
        <w:right w:val="none" w:sz="0" w:space="0" w:color="auto"/>
      </w:divBdr>
    </w:div>
    <w:div w:id="1291474084">
      <w:bodyDiv w:val="1"/>
      <w:marLeft w:val="0"/>
      <w:marRight w:val="0"/>
      <w:marTop w:val="0"/>
      <w:marBottom w:val="0"/>
      <w:divBdr>
        <w:top w:val="none" w:sz="0" w:space="0" w:color="auto"/>
        <w:left w:val="none" w:sz="0" w:space="0" w:color="auto"/>
        <w:bottom w:val="none" w:sz="0" w:space="0" w:color="auto"/>
        <w:right w:val="none" w:sz="0" w:space="0" w:color="auto"/>
      </w:divBdr>
    </w:div>
    <w:div w:id="1304458831">
      <w:bodyDiv w:val="1"/>
      <w:marLeft w:val="0"/>
      <w:marRight w:val="0"/>
      <w:marTop w:val="0"/>
      <w:marBottom w:val="0"/>
      <w:divBdr>
        <w:top w:val="none" w:sz="0" w:space="0" w:color="auto"/>
        <w:left w:val="none" w:sz="0" w:space="0" w:color="auto"/>
        <w:bottom w:val="none" w:sz="0" w:space="0" w:color="auto"/>
        <w:right w:val="none" w:sz="0" w:space="0" w:color="auto"/>
      </w:divBdr>
    </w:div>
    <w:div w:id="1346783431">
      <w:bodyDiv w:val="1"/>
      <w:marLeft w:val="0"/>
      <w:marRight w:val="0"/>
      <w:marTop w:val="0"/>
      <w:marBottom w:val="0"/>
      <w:divBdr>
        <w:top w:val="none" w:sz="0" w:space="0" w:color="auto"/>
        <w:left w:val="none" w:sz="0" w:space="0" w:color="auto"/>
        <w:bottom w:val="none" w:sz="0" w:space="0" w:color="auto"/>
        <w:right w:val="none" w:sz="0" w:space="0" w:color="auto"/>
      </w:divBdr>
    </w:div>
    <w:div w:id="1359545365">
      <w:bodyDiv w:val="1"/>
      <w:marLeft w:val="0"/>
      <w:marRight w:val="0"/>
      <w:marTop w:val="0"/>
      <w:marBottom w:val="0"/>
      <w:divBdr>
        <w:top w:val="none" w:sz="0" w:space="0" w:color="auto"/>
        <w:left w:val="none" w:sz="0" w:space="0" w:color="auto"/>
        <w:bottom w:val="none" w:sz="0" w:space="0" w:color="auto"/>
        <w:right w:val="none" w:sz="0" w:space="0" w:color="auto"/>
      </w:divBdr>
    </w:div>
    <w:div w:id="1365248033">
      <w:bodyDiv w:val="1"/>
      <w:marLeft w:val="0"/>
      <w:marRight w:val="0"/>
      <w:marTop w:val="0"/>
      <w:marBottom w:val="0"/>
      <w:divBdr>
        <w:top w:val="none" w:sz="0" w:space="0" w:color="auto"/>
        <w:left w:val="none" w:sz="0" w:space="0" w:color="auto"/>
        <w:bottom w:val="none" w:sz="0" w:space="0" w:color="auto"/>
        <w:right w:val="none" w:sz="0" w:space="0" w:color="auto"/>
      </w:divBdr>
    </w:div>
    <w:div w:id="1395011071">
      <w:bodyDiv w:val="1"/>
      <w:marLeft w:val="0"/>
      <w:marRight w:val="0"/>
      <w:marTop w:val="0"/>
      <w:marBottom w:val="0"/>
      <w:divBdr>
        <w:top w:val="none" w:sz="0" w:space="0" w:color="auto"/>
        <w:left w:val="none" w:sz="0" w:space="0" w:color="auto"/>
        <w:bottom w:val="none" w:sz="0" w:space="0" w:color="auto"/>
        <w:right w:val="none" w:sz="0" w:space="0" w:color="auto"/>
      </w:divBdr>
    </w:div>
    <w:div w:id="1398817311">
      <w:bodyDiv w:val="1"/>
      <w:marLeft w:val="0"/>
      <w:marRight w:val="0"/>
      <w:marTop w:val="0"/>
      <w:marBottom w:val="0"/>
      <w:divBdr>
        <w:top w:val="none" w:sz="0" w:space="0" w:color="auto"/>
        <w:left w:val="none" w:sz="0" w:space="0" w:color="auto"/>
        <w:bottom w:val="none" w:sz="0" w:space="0" w:color="auto"/>
        <w:right w:val="none" w:sz="0" w:space="0" w:color="auto"/>
      </w:divBdr>
    </w:div>
    <w:div w:id="1400253019">
      <w:bodyDiv w:val="1"/>
      <w:marLeft w:val="0"/>
      <w:marRight w:val="0"/>
      <w:marTop w:val="0"/>
      <w:marBottom w:val="0"/>
      <w:divBdr>
        <w:top w:val="none" w:sz="0" w:space="0" w:color="auto"/>
        <w:left w:val="none" w:sz="0" w:space="0" w:color="auto"/>
        <w:bottom w:val="none" w:sz="0" w:space="0" w:color="auto"/>
        <w:right w:val="none" w:sz="0" w:space="0" w:color="auto"/>
      </w:divBdr>
    </w:div>
    <w:div w:id="1402408643">
      <w:bodyDiv w:val="1"/>
      <w:marLeft w:val="0"/>
      <w:marRight w:val="0"/>
      <w:marTop w:val="0"/>
      <w:marBottom w:val="0"/>
      <w:divBdr>
        <w:top w:val="none" w:sz="0" w:space="0" w:color="auto"/>
        <w:left w:val="none" w:sz="0" w:space="0" w:color="auto"/>
        <w:bottom w:val="none" w:sz="0" w:space="0" w:color="auto"/>
        <w:right w:val="none" w:sz="0" w:space="0" w:color="auto"/>
      </w:divBdr>
    </w:div>
    <w:div w:id="1406341370">
      <w:bodyDiv w:val="1"/>
      <w:marLeft w:val="0"/>
      <w:marRight w:val="0"/>
      <w:marTop w:val="0"/>
      <w:marBottom w:val="0"/>
      <w:divBdr>
        <w:top w:val="none" w:sz="0" w:space="0" w:color="auto"/>
        <w:left w:val="none" w:sz="0" w:space="0" w:color="auto"/>
        <w:bottom w:val="none" w:sz="0" w:space="0" w:color="auto"/>
        <w:right w:val="none" w:sz="0" w:space="0" w:color="auto"/>
      </w:divBdr>
    </w:div>
    <w:div w:id="1414623234">
      <w:bodyDiv w:val="1"/>
      <w:marLeft w:val="0"/>
      <w:marRight w:val="0"/>
      <w:marTop w:val="0"/>
      <w:marBottom w:val="0"/>
      <w:divBdr>
        <w:top w:val="none" w:sz="0" w:space="0" w:color="auto"/>
        <w:left w:val="none" w:sz="0" w:space="0" w:color="auto"/>
        <w:bottom w:val="none" w:sz="0" w:space="0" w:color="auto"/>
        <w:right w:val="none" w:sz="0" w:space="0" w:color="auto"/>
      </w:divBdr>
    </w:div>
    <w:div w:id="1426419346">
      <w:bodyDiv w:val="1"/>
      <w:marLeft w:val="0"/>
      <w:marRight w:val="0"/>
      <w:marTop w:val="0"/>
      <w:marBottom w:val="0"/>
      <w:divBdr>
        <w:top w:val="none" w:sz="0" w:space="0" w:color="auto"/>
        <w:left w:val="none" w:sz="0" w:space="0" w:color="auto"/>
        <w:bottom w:val="none" w:sz="0" w:space="0" w:color="auto"/>
        <w:right w:val="none" w:sz="0" w:space="0" w:color="auto"/>
      </w:divBdr>
    </w:div>
    <w:div w:id="1444113877">
      <w:bodyDiv w:val="1"/>
      <w:marLeft w:val="0"/>
      <w:marRight w:val="0"/>
      <w:marTop w:val="0"/>
      <w:marBottom w:val="0"/>
      <w:divBdr>
        <w:top w:val="none" w:sz="0" w:space="0" w:color="auto"/>
        <w:left w:val="none" w:sz="0" w:space="0" w:color="auto"/>
        <w:bottom w:val="none" w:sz="0" w:space="0" w:color="auto"/>
        <w:right w:val="none" w:sz="0" w:space="0" w:color="auto"/>
      </w:divBdr>
    </w:div>
    <w:div w:id="1489176563">
      <w:bodyDiv w:val="1"/>
      <w:marLeft w:val="0"/>
      <w:marRight w:val="0"/>
      <w:marTop w:val="0"/>
      <w:marBottom w:val="0"/>
      <w:divBdr>
        <w:top w:val="none" w:sz="0" w:space="0" w:color="auto"/>
        <w:left w:val="none" w:sz="0" w:space="0" w:color="auto"/>
        <w:bottom w:val="none" w:sz="0" w:space="0" w:color="auto"/>
        <w:right w:val="none" w:sz="0" w:space="0" w:color="auto"/>
      </w:divBdr>
    </w:div>
    <w:div w:id="1499342608">
      <w:bodyDiv w:val="1"/>
      <w:marLeft w:val="0"/>
      <w:marRight w:val="0"/>
      <w:marTop w:val="0"/>
      <w:marBottom w:val="0"/>
      <w:divBdr>
        <w:top w:val="none" w:sz="0" w:space="0" w:color="auto"/>
        <w:left w:val="none" w:sz="0" w:space="0" w:color="auto"/>
        <w:bottom w:val="none" w:sz="0" w:space="0" w:color="auto"/>
        <w:right w:val="none" w:sz="0" w:space="0" w:color="auto"/>
      </w:divBdr>
    </w:div>
    <w:div w:id="1506820740">
      <w:bodyDiv w:val="1"/>
      <w:marLeft w:val="0"/>
      <w:marRight w:val="0"/>
      <w:marTop w:val="0"/>
      <w:marBottom w:val="0"/>
      <w:divBdr>
        <w:top w:val="none" w:sz="0" w:space="0" w:color="auto"/>
        <w:left w:val="none" w:sz="0" w:space="0" w:color="auto"/>
        <w:bottom w:val="none" w:sz="0" w:space="0" w:color="auto"/>
        <w:right w:val="none" w:sz="0" w:space="0" w:color="auto"/>
      </w:divBdr>
    </w:div>
    <w:div w:id="1539780556">
      <w:bodyDiv w:val="1"/>
      <w:marLeft w:val="0"/>
      <w:marRight w:val="0"/>
      <w:marTop w:val="0"/>
      <w:marBottom w:val="0"/>
      <w:divBdr>
        <w:top w:val="none" w:sz="0" w:space="0" w:color="auto"/>
        <w:left w:val="none" w:sz="0" w:space="0" w:color="auto"/>
        <w:bottom w:val="none" w:sz="0" w:space="0" w:color="auto"/>
        <w:right w:val="none" w:sz="0" w:space="0" w:color="auto"/>
      </w:divBdr>
    </w:div>
    <w:div w:id="1549876055">
      <w:bodyDiv w:val="1"/>
      <w:marLeft w:val="0"/>
      <w:marRight w:val="0"/>
      <w:marTop w:val="0"/>
      <w:marBottom w:val="0"/>
      <w:divBdr>
        <w:top w:val="none" w:sz="0" w:space="0" w:color="auto"/>
        <w:left w:val="none" w:sz="0" w:space="0" w:color="auto"/>
        <w:bottom w:val="none" w:sz="0" w:space="0" w:color="auto"/>
        <w:right w:val="none" w:sz="0" w:space="0" w:color="auto"/>
      </w:divBdr>
    </w:div>
    <w:div w:id="1556577578">
      <w:bodyDiv w:val="1"/>
      <w:marLeft w:val="0"/>
      <w:marRight w:val="0"/>
      <w:marTop w:val="0"/>
      <w:marBottom w:val="0"/>
      <w:divBdr>
        <w:top w:val="none" w:sz="0" w:space="0" w:color="auto"/>
        <w:left w:val="none" w:sz="0" w:space="0" w:color="auto"/>
        <w:bottom w:val="none" w:sz="0" w:space="0" w:color="auto"/>
        <w:right w:val="none" w:sz="0" w:space="0" w:color="auto"/>
      </w:divBdr>
    </w:div>
    <w:div w:id="1563180314">
      <w:bodyDiv w:val="1"/>
      <w:marLeft w:val="0"/>
      <w:marRight w:val="0"/>
      <w:marTop w:val="0"/>
      <w:marBottom w:val="0"/>
      <w:divBdr>
        <w:top w:val="none" w:sz="0" w:space="0" w:color="auto"/>
        <w:left w:val="none" w:sz="0" w:space="0" w:color="auto"/>
        <w:bottom w:val="none" w:sz="0" w:space="0" w:color="auto"/>
        <w:right w:val="none" w:sz="0" w:space="0" w:color="auto"/>
      </w:divBdr>
    </w:div>
    <w:div w:id="1601137077">
      <w:bodyDiv w:val="1"/>
      <w:marLeft w:val="0"/>
      <w:marRight w:val="0"/>
      <w:marTop w:val="0"/>
      <w:marBottom w:val="0"/>
      <w:divBdr>
        <w:top w:val="none" w:sz="0" w:space="0" w:color="auto"/>
        <w:left w:val="none" w:sz="0" w:space="0" w:color="auto"/>
        <w:bottom w:val="none" w:sz="0" w:space="0" w:color="auto"/>
        <w:right w:val="none" w:sz="0" w:space="0" w:color="auto"/>
      </w:divBdr>
    </w:div>
    <w:div w:id="1605266806">
      <w:bodyDiv w:val="1"/>
      <w:marLeft w:val="0"/>
      <w:marRight w:val="0"/>
      <w:marTop w:val="0"/>
      <w:marBottom w:val="0"/>
      <w:divBdr>
        <w:top w:val="none" w:sz="0" w:space="0" w:color="auto"/>
        <w:left w:val="none" w:sz="0" w:space="0" w:color="auto"/>
        <w:bottom w:val="none" w:sz="0" w:space="0" w:color="auto"/>
        <w:right w:val="none" w:sz="0" w:space="0" w:color="auto"/>
      </w:divBdr>
    </w:div>
    <w:div w:id="1606228642">
      <w:bodyDiv w:val="1"/>
      <w:marLeft w:val="0"/>
      <w:marRight w:val="0"/>
      <w:marTop w:val="0"/>
      <w:marBottom w:val="0"/>
      <w:divBdr>
        <w:top w:val="none" w:sz="0" w:space="0" w:color="auto"/>
        <w:left w:val="none" w:sz="0" w:space="0" w:color="auto"/>
        <w:bottom w:val="none" w:sz="0" w:space="0" w:color="auto"/>
        <w:right w:val="none" w:sz="0" w:space="0" w:color="auto"/>
      </w:divBdr>
    </w:div>
    <w:div w:id="1621690535">
      <w:bodyDiv w:val="1"/>
      <w:marLeft w:val="0"/>
      <w:marRight w:val="0"/>
      <w:marTop w:val="0"/>
      <w:marBottom w:val="0"/>
      <w:divBdr>
        <w:top w:val="none" w:sz="0" w:space="0" w:color="auto"/>
        <w:left w:val="none" w:sz="0" w:space="0" w:color="auto"/>
        <w:bottom w:val="none" w:sz="0" w:space="0" w:color="auto"/>
        <w:right w:val="none" w:sz="0" w:space="0" w:color="auto"/>
      </w:divBdr>
    </w:div>
    <w:div w:id="1640721673">
      <w:bodyDiv w:val="1"/>
      <w:marLeft w:val="0"/>
      <w:marRight w:val="0"/>
      <w:marTop w:val="0"/>
      <w:marBottom w:val="0"/>
      <w:divBdr>
        <w:top w:val="none" w:sz="0" w:space="0" w:color="auto"/>
        <w:left w:val="none" w:sz="0" w:space="0" w:color="auto"/>
        <w:bottom w:val="none" w:sz="0" w:space="0" w:color="auto"/>
        <w:right w:val="none" w:sz="0" w:space="0" w:color="auto"/>
      </w:divBdr>
    </w:div>
    <w:div w:id="1665350652">
      <w:bodyDiv w:val="1"/>
      <w:marLeft w:val="0"/>
      <w:marRight w:val="0"/>
      <w:marTop w:val="0"/>
      <w:marBottom w:val="0"/>
      <w:divBdr>
        <w:top w:val="none" w:sz="0" w:space="0" w:color="auto"/>
        <w:left w:val="none" w:sz="0" w:space="0" w:color="auto"/>
        <w:bottom w:val="none" w:sz="0" w:space="0" w:color="auto"/>
        <w:right w:val="none" w:sz="0" w:space="0" w:color="auto"/>
      </w:divBdr>
    </w:div>
    <w:div w:id="1676613516">
      <w:bodyDiv w:val="1"/>
      <w:marLeft w:val="0"/>
      <w:marRight w:val="0"/>
      <w:marTop w:val="0"/>
      <w:marBottom w:val="0"/>
      <w:divBdr>
        <w:top w:val="none" w:sz="0" w:space="0" w:color="auto"/>
        <w:left w:val="none" w:sz="0" w:space="0" w:color="auto"/>
        <w:bottom w:val="none" w:sz="0" w:space="0" w:color="auto"/>
        <w:right w:val="none" w:sz="0" w:space="0" w:color="auto"/>
      </w:divBdr>
    </w:div>
    <w:div w:id="1686327043">
      <w:bodyDiv w:val="1"/>
      <w:marLeft w:val="0"/>
      <w:marRight w:val="0"/>
      <w:marTop w:val="0"/>
      <w:marBottom w:val="0"/>
      <w:divBdr>
        <w:top w:val="none" w:sz="0" w:space="0" w:color="auto"/>
        <w:left w:val="none" w:sz="0" w:space="0" w:color="auto"/>
        <w:bottom w:val="none" w:sz="0" w:space="0" w:color="auto"/>
        <w:right w:val="none" w:sz="0" w:space="0" w:color="auto"/>
      </w:divBdr>
    </w:div>
    <w:div w:id="1695225514">
      <w:bodyDiv w:val="1"/>
      <w:marLeft w:val="0"/>
      <w:marRight w:val="0"/>
      <w:marTop w:val="0"/>
      <w:marBottom w:val="0"/>
      <w:divBdr>
        <w:top w:val="none" w:sz="0" w:space="0" w:color="auto"/>
        <w:left w:val="none" w:sz="0" w:space="0" w:color="auto"/>
        <w:bottom w:val="none" w:sz="0" w:space="0" w:color="auto"/>
        <w:right w:val="none" w:sz="0" w:space="0" w:color="auto"/>
      </w:divBdr>
    </w:div>
    <w:div w:id="1732924364">
      <w:bodyDiv w:val="1"/>
      <w:marLeft w:val="0"/>
      <w:marRight w:val="0"/>
      <w:marTop w:val="0"/>
      <w:marBottom w:val="0"/>
      <w:divBdr>
        <w:top w:val="none" w:sz="0" w:space="0" w:color="auto"/>
        <w:left w:val="none" w:sz="0" w:space="0" w:color="auto"/>
        <w:bottom w:val="none" w:sz="0" w:space="0" w:color="auto"/>
        <w:right w:val="none" w:sz="0" w:space="0" w:color="auto"/>
      </w:divBdr>
    </w:div>
    <w:div w:id="1739328114">
      <w:bodyDiv w:val="1"/>
      <w:marLeft w:val="0"/>
      <w:marRight w:val="0"/>
      <w:marTop w:val="0"/>
      <w:marBottom w:val="0"/>
      <w:divBdr>
        <w:top w:val="none" w:sz="0" w:space="0" w:color="auto"/>
        <w:left w:val="none" w:sz="0" w:space="0" w:color="auto"/>
        <w:bottom w:val="none" w:sz="0" w:space="0" w:color="auto"/>
        <w:right w:val="none" w:sz="0" w:space="0" w:color="auto"/>
      </w:divBdr>
    </w:div>
    <w:div w:id="1762145994">
      <w:bodyDiv w:val="1"/>
      <w:marLeft w:val="0"/>
      <w:marRight w:val="0"/>
      <w:marTop w:val="0"/>
      <w:marBottom w:val="0"/>
      <w:divBdr>
        <w:top w:val="none" w:sz="0" w:space="0" w:color="auto"/>
        <w:left w:val="none" w:sz="0" w:space="0" w:color="auto"/>
        <w:bottom w:val="none" w:sz="0" w:space="0" w:color="auto"/>
        <w:right w:val="none" w:sz="0" w:space="0" w:color="auto"/>
      </w:divBdr>
    </w:div>
    <w:div w:id="1834830644">
      <w:bodyDiv w:val="1"/>
      <w:marLeft w:val="0"/>
      <w:marRight w:val="0"/>
      <w:marTop w:val="0"/>
      <w:marBottom w:val="0"/>
      <w:divBdr>
        <w:top w:val="none" w:sz="0" w:space="0" w:color="auto"/>
        <w:left w:val="none" w:sz="0" w:space="0" w:color="auto"/>
        <w:bottom w:val="none" w:sz="0" w:space="0" w:color="auto"/>
        <w:right w:val="none" w:sz="0" w:space="0" w:color="auto"/>
      </w:divBdr>
    </w:div>
    <w:div w:id="1836141102">
      <w:bodyDiv w:val="1"/>
      <w:marLeft w:val="0"/>
      <w:marRight w:val="0"/>
      <w:marTop w:val="0"/>
      <w:marBottom w:val="0"/>
      <w:divBdr>
        <w:top w:val="none" w:sz="0" w:space="0" w:color="auto"/>
        <w:left w:val="none" w:sz="0" w:space="0" w:color="auto"/>
        <w:bottom w:val="none" w:sz="0" w:space="0" w:color="auto"/>
        <w:right w:val="none" w:sz="0" w:space="0" w:color="auto"/>
      </w:divBdr>
    </w:div>
    <w:div w:id="1836648074">
      <w:bodyDiv w:val="1"/>
      <w:marLeft w:val="0"/>
      <w:marRight w:val="0"/>
      <w:marTop w:val="0"/>
      <w:marBottom w:val="0"/>
      <w:divBdr>
        <w:top w:val="none" w:sz="0" w:space="0" w:color="auto"/>
        <w:left w:val="none" w:sz="0" w:space="0" w:color="auto"/>
        <w:bottom w:val="none" w:sz="0" w:space="0" w:color="auto"/>
        <w:right w:val="none" w:sz="0" w:space="0" w:color="auto"/>
      </w:divBdr>
    </w:div>
    <w:div w:id="1857963709">
      <w:bodyDiv w:val="1"/>
      <w:marLeft w:val="0"/>
      <w:marRight w:val="0"/>
      <w:marTop w:val="0"/>
      <w:marBottom w:val="0"/>
      <w:divBdr>
        <w:top w:val="none" w:sz="0" w:space="0" w:color="auto"/>
        <w:left w:val="none" w:sz="0" w:space="0" w:color="auto"/>
        <w:bottom w:val="none" w:sz="0" w:space="0" w:color="auto"/>
        <w:right w:val="none" w:sz="0" w:space="0" w:color="auto"/>
      </w:divBdr>
    </w:div>
    <w:div w:id="1868444506">
      <w:bodyDiv w:val="1"/>
      <w:marLeft w:val="0"/>
      <w:marRight w:val="0"/>
      <w:marTop w:val="0"/>
      <w:marBottom w:val="0"/>
      <w:divBdr>
        <w:top w:val="none" w:sz="0" w:space="0" w:color="auto"/>
        <w:left w:val="none" w:sz="0" w:space="0" w:color="auto"/>
        <w:bottom w:val="none" w:sz="0" w:space="0" w:color="auto"/>
        <w:right w:val="none" w:sz="0" w:space="0" w:color="auto"/>
      </w:divBdr>
    </w:div>
    <w:div w:id="1869053914">
      <w:bodyDiv w:val="1"/>
      <w:marLeft w:val="0"/>
      <w:marRight w:val="0"/>
      <w:marTop w:val="0"/>
      <w:marBottom w:val="0"/>
      <w:divBdr>
        <w:top w:val="none" w:sz="0" w:space="0" w:color="auto"/>
        <w:left w:val="none" w:sz="0" w:space="0" w:color="auto"/>
        <w:bottom w:val="none" w:sz="0" w:space="0" w:color="auto"/>
        <w:right w:val="none" w:sz="0" w:space="0" w:color="auto"/>
      </w:divBdr>
    </w:div>
    <w:div w:id="1870489420">
      <w:bodyDiv w:val="1"/>
      <w:marLeft w:val="0"/>
      <w:marRight w:val="0"/>
      <w:marTop w:val="0"/>
      <w:marBottom w:val="0"/>
      <w:divBdr>
        <w:top w:val="none" w:sz="0" w:space="0" w:color="auto"/>
        <w:left w:val="none" w:sz="0" w:space="0" w:color="auto"/>
        <w:bottom w:val="none" w:sz="0" w:space="0" w:color="auto"/>
        <w:right w:val="none" w:sz="0" w:space="0" w:color="auto"/>
      </w:divBdr>
    </w:div>
    <w:div w:id="1875145047">
      <w:bodyDiv w:val="1"/>
      <w:marLeft w:val="0"/>
      <w:marRight w:val="0"/>
      <w:marTop w:val="0"/>
      <w:marBottom w:val="0"/>
      <w:divBdr>
        <w:top w:val="none" w:sz="0" w:space="0" w:color="auto"/>
        <w:left w:val="none" w:sz="0" w:space="0" w:color="auto"/>
        <w:bottom w:val="none" w:sz="0" w:space="0" w:color="auto"/>
        <w:right w:val="none" w:sz="0" w:space="0" w:color="auto"/>
      </w:divBdr>
    </w:div>
    <w:div w:id="1903248602">
      <w:bodyDiv w:val="1"/>
      <w:marLeft w:val="0"/>
      <w:marRight w:val="0"/>
      <w:marTop w:val="0"/>
      <w:marBottom w:val="0"/>
      <w:divBdr>
        <w:top w:val="none" w:sz="0" w:space="0" w:color="auto"/>
        <w:left w:val="none" w:sz="0" w:space="0" w:color="auto"/>
        <w:bottom w:val="none" w:sz="0" w:space="0" w:color="auto"/>
        <w:right w:val="none" w:sz="0" w:space="0" w:color="auto"/>
      </w:divBdr>
    </w:div>
    <w:div w:id="2020428264">
      <w:bodyDiv w:val="1"/>
      <w:marLeft w:val="0"/>
      <w:marRight w:val="0"/>
      <w:marTop w:val="0"/>
      <w:marBottom w:val="0"/>
      <w:divBdr>
        <w:top w:val="none" w:sz="0" w:space="0" w:color="auto"/>
        <w:left w:val="none" w:sz="0" w:space="0" w:color="auto"/>
        <w:bottom w:val="none" w:sz="0" w:space="0" w:color="auto"/>
        <w:right w:val="none" w:sz="0" w:space="0" w:color="auto"/>
      </w:divBdr>
    </w:div>
    <w:div w:id="2029138756">
      <w:bodyDiv w:val="1"/>
      <w:marLeft w:val="0"/>
      <w:marRight w:val="0"/>
      <w:marTop w:val="0"/>
      <w:marBottom w:val="0"/>
      <w:divBdr>
        <w:top w:val="none" w:sz="0" w:space="0" w:color="auto"/>
        <w:left w:val="none" w:sz="0" w:space="0" w:color="auto"/>
        <w:bottom w:val="none" w:sz="0" w:space="0" w:color="auto"/>
        <w:right w:val="none" w:sz="0" w:space="0" w:color="auto"/>
      </w:divBdr>
    </w:div>
    <w:div w:id="2057075516">
      <w:bodyDiv w:val="1"/>
      <w:marLeft w:val="0"/>
      <w:marRight w:val="0"/>
      <w:marTop w:val="0"/>
      <w:marBottom w:val="0"/>
      <w:divBdr>
        <w:top w:val="none" w:sz="0" w:space="0" w:color="auto"/>
        <w:left w:val="none" w:sz="0" w:space="0" w:color="auto"/>
        <w:bottom w:val="none" w:sz="0" w:space="0" w:color="auto"/>
        <w:right w:val="none" w:sz="0" w:space="0" w:color="auto"/>
      </w:divBdr>
    </w:div>
    <w:div w:id="2075201022">
      <w:bodyDiv w:val="1"/>
      <w:marLeft w:val="0"/>
      <w:marRight w:val="0"/>
      <w:marTop w:val="0"/>
      <w:marBottom w:val="0"/>
      <w:divBdr>
        <w:top w:val="none" w:sz="0" w:space="0" w:color="auto"/>
        <w:left w:val="none" w:sz="0" w:space="0" w:color="auto"/>
        <w:bottom w:val="none" w:sz="0" w:space="0" w:color="auto"/>
        <w:right w:val="none" w:sz="0" w:space="0" w:color="auto"/>
      </w:divBdr>
    </w:div>
    <w:div w:id="2115634249">
      <w:bodyDiv w:val="1"/>
      <w:marLeft w:val="0"/>
      <w:marRight w:val="0"/>
      <w:marTop w:val="0"/>
      <w:marBottom w:val="0"/>
      <w:divBdr>
        <w:top w:val="none" w:sz="0" w:space="0" w:color="auto"/>
        <w:left w:val="none" w:sz="0" w:space="0" w:color="auto"/>
        <w:bottom w:val="none" w:sz="0" w:space="0" w:color="auto"/>
        <w:right w:val="none" w:sz="0" w:space="0" w:color="auto"/>
      </w:divBdr>
    </w:div>
    <w:div w:id="2116630494">
      <w:bodyDiv w:val="1"/>
      <w:marLeft w:val="0"/>
      <w:marRight w:val="0"/>
      <w:marTop w:val="0"/>
      <w:marBottom w:val="0"/>
      <w:divBdr>
        <w:top w:val="none" w:sz="0" w:space="0" w:color="auto"/>
        <w:left w:val="none" w:sz="0" w:space="0" w:color="auto"/>
        <w:bottom w:val="none" w:sz="0" w:space="0" w:color="auto"/>
        <w:right w:val="none" w:sz="0" w:space="0" w:color="auto"/>
      </w:divBdr>
    </w:div>
    <w:div w:id="2134203983">
      <w:bodyDiv w:val="1"/>
      <w:marLeft w:val="0"/>
      <w:marRight w:val="0"/>
      <w:marTop w:val="0"/>
      <w:marBottom w:val="0"/>
      <w:divBdr>
        <w:top w:val="none" w:sz="0" w:space="0" w:color="auto"/>
        <w:left w:val="none" w:sz="0" w:space="0" w:color="auto"/>
        <w:bottom w:val="none" w:sz="0" w:space="0" w:color="auto"/>
        <w:right w:val="none" w:sz="0" w:space="0" w:color="auto"/>
      </w:divBdr>
    </w:div>
    <w:div w:id="214075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90610813-3928-45AE-83F4-6B0D7D250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159</Pages>
  <Words>49792</Words>
  <Characters>283820</Characters>
  <Application>Microsoft Office Word</Application>
  <DocSecurity>0</DocSecurity>
  <Lines>2365</Lines>
  <Paragraphs>665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Barron</dc:creator>
  <cp:keywords/>
  <dc:description/>
  <cp:lastModifiedBy>Marlena Mullins</cp:lastModifiedBy>
  <cp:revision>3</cp:revision>
  <cp:lastPrinted>2017-07-31T15:20:00Z</cp:lastPrinted>
  <dcterms:created xsi:type="dcterms:W3CDTF">2017-10-05T14:50:00Z</dcterms:created>
  <dcterms:modified xsi:type="dcterms:W3CDTF">2017-10-05T15:26:00Z</dcterms:modified>
</cp:coreProperties>
</file>