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BBD7E" w14:textId="77777777" w:rsidR="00520F86" w:rsidRDefault="00B05397" w:rsidP="00B05397">
      <w:pPr>
        <w:pStyle w:val="NoSpacing"/>
        <w:jc w:val="center"/>
        <w:rPr>
          <w:sz w:val="36"/>
        </w:rPr>
      </w:pPr>
      <w:r>
        <w:rPr>
          <w:sz w:val="36"/>
        </w:rPr>
        <w:t>WV TREE Resource:</w:t>
      </w:r>
    </w:p>
    <w:p w14:paraId="23116105" w14:textId="77777777" w:rsidR="00B05397" w:rsidRDefault="00B05397" w:rsidP="00B05397">
      <w:pPr>
        <w:pStyle w:val="NoSpacing"/>
        <w:jc w:val="center"/>
        <w:rPr>
          <w:sz w:val="24"/>
        </w:rPr>
      </w:pPr>
      <w:r>
        <w:rPr>
          <w:sz w:val="36"/>
        </w:rPr>
        <w:t>English Language Arts</w:t>
      </w:r>
    </w:p>
    <w:p w14:paraId="6CC3B2EA" w14:textId="77777777" w:rsidR="00B05397" w:rsidRDefault="00B05397" w:rsidP="00B05397">
      <w:pPr>
        <w:pStyle w:val="NoSpacing"/>
        <w:jc w:val="center"/>
        <w:rPr>
          <w:sz w:val="24"/>
        </w:rPr>
      </w:pPr>
    </w:p>
    <w:p w14:paraId="2AB39A65" w14:textId="04424387" w:rsidR="00476003" w:rsidRDefault="00B05397" w:rsidP="00476003">
      <w:pPr>
        <w:pStyle w:val="NoSpacing"/>
        <w:rPr>
          <w:sz w:val="24"/>
        </w:rPr>
      </w:pPr>
      <w:r w:rsidRPr="008B1099">
        <w:rPr>
          <w:sz w:val="24"/>
          <w:u w:val="single"/>
        </w:rPr>
        <w:t>Resource Name</w:t>
      </w:r>
      <w:r>
        <w:rPr>
          <w:sz w:val="24"/>
        </w:rPr>
        <w:t>:</w:t>
      </w:r>
      <w:r w:rsidR="008B1099">
        <w:rPr>
          <w:sz w:val="24"/>
        </w:rPr>
        <w:t xml:space="preserve">  </w:t>
      </w:r>
      <w:sdt>
        <w:sdtPr>
          <w:rPr>
            <w:sz w:val="24"/>
          </w:rPr>
          <w:id w:val="-2015301324"/>
          <w:placeholder>
            <w:docPart w:val="B6CE587C1311462BA299936EAE301EC2"/>
          </w:placeholder>
        </w:sdtPr>
        <w:sdtEndPr/>
        <w:sdtContent>
          <w:r w:rsidR="006F1941">
            <w:rPr>
              <w:sz w:val="24"/>
            </w:rPr>
            <w:t>Teaching Students to Discuss</w:t>
          </w:r>
        </w:sdtContent>
      </w:sdt>
    </w:p>
    <w:p w14:paraId="4736D102" w14:textId="77777777" w:rsidR="00927B18" w:rsidRDefault="00927B18" w:rsidP="00B05397">
      <w:pPr>
        <w:pStyle w:val="NoSpacing"/>
        <w:rPr>
          <w:sz w:val="24"/>
        </w:rPr>
      </w:pPr>
    </w:p>
    <w:p w14:paraId="1CFD1C09" w14:textId="193978E1" w:rsidR="00927B18" w:rsidRDefault="008B1099" w:rsidP="00B05397">
      <w:pPr>
        <w:pStyle w:val="NoSpacing"/>
        <w:rPr>
          <w:sz w:val="24"/>
        </w:rPr>
      </w:pPr>
      <w:r>
        <w:rPr>
          <w:sz w:val="24"/>
          <w:u w:val="single"/>
        </w:rPr>
        <w:t>Grade</w:t>
      </w:r>
      <w:r w:rsidR="00927B18" w:rsidRPr="008B1099">
        <w:rPr>
          <w:sz w:val="24"/>
          <w:u w:val="single"/>
        </w:rPr>
        <w:t xml:space="preserve"> Level</w:t>
      </w:r>
      <w:r>
        <w:rPr>
          <w:sz w:val="24"/>
          <w:u w:val="single"/>
        </w:rPr>
        <w:t>(s)</w:t>
      </w:r>
      <w:r w:rsidR="00927B18">
        <w:rPr>
          <w:sz w:val="24"/>
        </w:rPr>
        <w:t xml:space="preserve">: </w:t>
      </w:r>
      <w:sdt>
        <w:sdtPr>
          <w:rPr>
            <w:sz w:val="24"/>
          </w:rPr>
          <w:id w:val="1187331281"/>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5</w:t>
      </w:r>
      <w:r w:rsidR="00927B18" w:rsidRPr="00927B18">
        <w:rPr>
          <w:sz w:val="24"/>
          <w:vertAlign w:val="superscript"/>
        </w:rPr>
        <w:t>th</w:t>
      </w:r>
      <w:r w:rsidR="00927B18">
        <w:rPr>
          <w:sz w:val="24"/>
        </w:rPr>
        <w:t xml:space="preserve"> Grade</w:t>
      </w:r>
      <w:r w:rsidR="00927B18">
        <w:rPr>
          <w:sz w:val="24"/>
        </w:rPr>
        <w:tab/>
      </w:r>
      <w:sdt>
        <w:sdtPr>
          <w:rPr>
            <w:sz w:val="24"/>
          </w:rPr>
          <w:id w:val="768746256"/>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6</w:t>
      </w:r>
      <w:r w:rsidR="00927B18" w:rsidRPr="00927B18">
        <w:rPr>
          <w:sz w:val="24"/>
          <w:vertAlign w:val="superscript"/>
        </w:rPr>
        <w:t>th</w:t>
      </w:r>
      <w:r w:rsidR="00927B18">
        <w:rPr>
          <w:sz w:val="24"/>
        </w:rPr>
        <w:t xml:space="preserve"> Grade</w:t>
      </w:r>
      <w:r w:rsidR="00927B18">
        <w:rPr>
          <w:sz w:val="24"/>
        </w:rPr>
        <w:tab/>
      </w:r>
      <w:sdt>
        <w:sdtPr>
          <w:rPr>
            <w:sz w:val="24"/>
          </w:rPr>
          <w:id w:val="1639832852"/>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7</w:t>
      </w:r>
      <w:r w:rsidR="00927B18" w:rsidRPr="00927B18">
        <w:rPr>
          <w:sz w:val="24"/>
          <w:vertAlign w:val="superscript"/>
        </w:rPr>
        <w:t>th</w:t>
      </w:r>
      <w:r w:rsidR="00927B18">
        <w:rPr>
          <w:sz w:val="24"/>
        </w:rPr>
        <w:t xml:space="preserve"> Grade</w:t>
      </w:r>
      <w:r w:rsidR="00927B18">
        <w:rPr>
          <w:sz w:val="24"/>
        </w:rPr>
        <w:tab/>
      </w:r>
      <w:sdt>
        <w:sdtPr>
          <w:rPr>
            <w:sz w:val="24"/>
          </w:rPr>
          <w:id w:val="-1354725114"/>
          <w14:checkbox>
            <w14:checked w14:val="1"/>
            <w14:checkedState w14:val="2612" w14:font="MS Gothic"/>
            <w14:uncheckedState w14:val="2610" w14:font="MS Gothic"/>
          </w14:checkbox>
        </w:sdtPr>
        <w:sdtEndPr/>
        <w:sdtContent>
          <w:r w:rsidR="006F1941">
            <w:rPr>
              <w:rFonts w:ascii="MS Gothic" w:eastAsia="MS Gothic" w:hAnsi="MS Gothic" w:hint="eastAsia"/>
              <w:sz w:val="24"/>
            </w:rPr>
            <w:t>☒</w:t>
          </w:r>
        </w:sdtContent>
      </w:sdt>
      <w:r w:rsidR="00F51DF3">
        <w:rPr>
          <w:sz w:val="24"/>
        </w:rPr>
        <w:t xml:space="preserve"> 8</w:t>
      </w:r>
      <w:r w:rsidR="00927B18" w:rsidRPr="00927B18">
        <w:rPr>
          <w:sz w:val="24"/>
          <w:vertAlign w:val="superscript"/>
        </w:rPr>
        <w:t>th</w:t>
      </w:r>
      <w:r w:rsidR="00927B18">
        <w:rPr>
          <w:sz w:val="24"/>
        </w:rPr>
        <w:t xml:space="preserve"> Grade</w:t>
      </w:r>
      <w:r w:rsidR="00927B18">
        <w:rPr>
          <w:sz w:val="24"/>
        </w:rPr>
        <w:tab/>
      </w:r>
      <w:sdt>
        <w:sdtPr>
          <w:rPr>
            <w:sz w:val="24"/>
          </w:rPr>
          <w:id w:val="154263801"/>
          <w14:checkbox>
            <w14:checked w14:val="0"/>
            <w14:checkedState w14:val="2612" w14:font="MS Gothic"/>
            <w14:uncheckedState w14:val="2610" w14:font="MS Gothic"/>
          </w14:checkbox>
        </w:sdtPr>
        <w:sdtEndPr/>
        <w:sdtContent>
          <w:r w:rsidR="00927B18">
            <w:rPr>
              <w:rFonts w:ascii="MS Gothic" w:eastAsia="MS Gothic" w:hint="eastAsia"/>
              <w:sz w:val="24"/>
            </w:rPr>
            <w:t>☐</w:t>
          </w:r>
        </w:sdtContent>
      </w:sdt>
      <w:r w:rsidR="00F51DF3">
        <w:rPr>
          <w:sz w:val="24"/>
        </w:rPr>
        <w:t xml:space="preserve"> 9</w:t>
      </w:r>
      <w:r w:rsidR="00927B18" w:rsidRPr="00927B18">
        <w:rPr>
          <w:sz w:val="24"/>
          <w:vertAlign w:val="superscript"/>
        </w:rPr>
        <w:t>th</w:t>
      </w:r>
      <w:r w:rsidR="00927B18">
        <w:rPr>
          <w:sz w:val="24"/>
        </w:rPr>
        <w:t xml:space="preserve"> Grade</w:t>
      </w:r>
    </w:p>
    <w:p w14:paraId="352944BC" w14:textId="77777777" w:rsidR="00927B18" w:rsidRDefault="00927B18" w:rsidP="00B05397">
      <w:pPr>
        <w:pStyle w:val="NoSpacing"/>
        <w:rPr>
          <w:sz w:val="24"/>
        </w:rPr>
      </w:pPr>
      <w:r>
        <w:rPr>
          <w:sz w:val="24"/>
        </w:rPr>
        <w:tab/>
      </w:r>
      <w:r>
        <w:rPr>
          <w:sz w:val="24"/>
        </w:rPr>
        <w:tab/>
        <w:t xml:space="preserve"> </w:t>
      </w:r>
      <w:sdt>
        <w:sdtPr>
          <w:rPr>
            <w:sz w:val="24"/>
          </w:rPr>
          <w:id w:val="-2114736839"/>
          <w14:checkbox>
            <w14:checked w14:val="0"/>
            <w14:checkedState w14:val="2612" w14:font="MS Gothic"/>
            <w14:uncheckedState w14:val="2610" w14:font="MS Gothic"/>
          </w14:checkbox>
        </w:sdtPr>
        <w:sdtEndPr/>
        <w:sdtContent>
          <w:r w:rsidR="00F51DF3">
            <w:rPr>
              <w:rFonts w:ascii="MS Gothic" w:eastAsia="MS Gothic" w:hint="eastAsia"/>
              <w:sz w:val="24"/>
            </w:rPr>
            <w:t>☐</w:t>
          </w:r>
        </w:sdtContent>
      </w:sdt>
      <w:r w:rsidR="00F51DF3">
        <w:rPr>
          <w:sz w:val="24"/>
        </w:rPr>
        <w:t xml:space="preserve"> 10</w:t>
      </w:r>
      <w:r w:rsidR="00F51DF3" w:rsidRPr="00927B18">
        <w:rPr>
          <w:sz w:val="24"/>
          <w:vertAlign w:val="superscript"/>
        </w:rPr>
        <w:t>th</w:t>
      </w:r>
      <w:r w:rsidR="00F51DF3">
        <w:rPr>
          <w:sz w:val="24"/>
        </w:rPr>
        <w:t xml:space="preserve"> Grade</w:t>
      </w:r>
      <w:r w:rsidR="00F51DF3">
        <w:rPr>
          <w:sz w:val="24"/>
        </w:rPr>
        <w:tab/>
      </w:r>
      <w:sdt>
        <w:sdtPr>
          <w:rPr>
            <w:sz w:val="24"/>
          </w:rPr>
          <w:id w:val="441034383"/>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11</w:t>
      </w:r>
      <w:r w:rsidRPr="00927B18">
        <w:rPr>
          <w:sz w:val="24"/>
          <w:vertAlign w:val="superscript"/>
        </w:rPr>
        <w:t>th</w:t>
      </w:r>
      <w:r>
        <w:rPr>
          <w:sz w:val="24"/>
        </w:rPr>
        <w:t xml:space="preserve"> Grade</w:t>
      </w:r>
      <w:r>
        <w:rPr>
          <w:sz w:val="24"/>
        </w:rPr>
        <w:tab/>
      </w:r>
      <w:sdt>
        <w:sdtPr>
          <w:rPr>
            <w:sz w:val="24"/>
          </w:rPr>
          <w:id w:val="228504787"/>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12</w:t>
      </w:r>
      <w:r w:rsidRPr="00927B18">
        <w:rPr>
          <w:sz w:val="24"/>
          <w:vertAlign w:val="superscript"/>
        </w:rPr>
        <w:t>th</w:t>
      </w:r>
      <w:r>
        <w:rPr>
          <w:sz w:val="24"/>
        </w:rPr>
        <w:t xml:space="preserve"> Grade</w:t>
      </w:r>
    </w:p>
    <w:p w14:paraId="0B3EB45F" w14:textId="77777777" w:rsidR="00B05397" w:rsidRDefault="00B05397" w:rsidP="00B05397">
      <w:pPr>
        <w:pStyle w:val="NoSpacing"/>
        <w:rPr>
          <w:sz w:val="24"/>
        </w:rPr>
      </w:pPr>
    </w:p>
    <w:p w14:paraId="7F9A4C57" w14:textId="751A434C" w:rsidR="008B1099" w:rsidRDefault="002D6DC4" w:rsidP="00B05397">
      <w:pPr>
        <w:pStyle w:val="NoSpacing"/>
        <w:rPr>
          <w:sz w:val="24"/>
        </w:rPr>
      </w:pPr>
      <w:r w:rsidRPr="008B1099">
        <w:rPr>
          <w:sz w:val="24"/>
          <w:u w:val="single"/>
        </w:rPr>
        <w:t>Resource Summary/Overview</w:t>
      </w:r>
      <w:r>
        <w:rPr>
          <w:sz w:val="24"/>
        </w:rPr>
        <w:t>:</w:t>
      </w:r>
      <w:r w:rsidR="008B1099">
        <w:rPr>
          <w:sz w:val="24"/>
        </w:rPr>
        <w:t xml:space="preserve">  </w:t>
      </w:r>
      <w:sdt>
        <w:sdtPr>
          <w:rPr>
            <w:sz w:val="24"/>
          </w:rPr>
          <w:id w:val="-1267308946"/>
        </w:sdtPr>
        <w:sdtEndPr/>
        <w:sdtContent>
          <w:r w:rsidR="00F077B7">
            <w:t>We all know the importance of collaboration and discussion, but how do we teach our students to engage in considerate, meaningful ways? In these two lessons from Teaching Tolerance, students reflect on how to best communicate in group settings, preparing them to effectively participate in a democratic classroom.</w:t>
          </w:r>
          <w:r w:rsidR="00F077B7">
            <w:t xml:space="preserve"> </w:t>
          </w:r>
        </w:sdtContent>
      </w:sdt>
    </w:p>
    <w:p w14:paraId="5D6FAFC6" w14:textId="77777777" w:rsidR="002D6DC4" w:rsidRDefault="002D6DC4" w:rsidP="00B05397">
      <w:pPr>
        <w:pStyle w:val="NoSpacing"/>
        <w:rPr>
          <w:sz w:val="24"/>
        </w:rPr>
      </w:pPr>
    </w:p>
    <w:p w14:paraId="20B716AC" w14:textId="2F52131C" w:rsidR="00476003" w:rsidRDefault="008B1099" w:rsidP="00476003">
      <w:pPr>
        <w:pStyle w:val="NoSpacing"/>
        <w:rPr>
          <w:sz w:val="24"/>
        </w:rPr>
      </w:pPr>
      <w:r>
        <w:rPr>
          <w:sz w:val="24"/>
          <w:u w:val="single"/>
        </w:rPr>
        <w:t>Length</w:t>
      </w:r>
      <w:r>
        <w:rPr>
          <w:sz w:val="24"/>
        </w:rPr>
        <w:t xml:space="preserve">:  </w:t>
      </w:r>
      <w:sdt>
        <w:sdtPr>
          <w:rPr>
            <w:sz w:val="24"/>
          </w:rPr>
          <w:id w:val="-310943711"/>
        </w:sdtPr>
        <w:sdtEndPr/>
        <w:sdtContent>
          <w:r w:rsidR="00334CE5">
            <w:rPr>
              <w:sz w:val="24"/>
            </w:rPr>
            <w:t>One or two 50-minute class periods</w:t>
          </w:r>
        </w:sdtContent>
      </w:sdt>
    </w:p>
    <w:p w14:paraId="2AED92DC" w14:textId="77777777" w:rsidR="008B1099" w:rsidRDefault="008B1099" w:rsidP="00B05397">
      <w:pPr>
        <w:pStyle w:val="NoSpacing"/>
        <w:rPr>
          <w:sz w:val="24"/>
        </w:rPr>
      </w:pPr>
    </w:p>
    <w:p w14:paraId="7727DB9C" w14:textId="61ECA509" w:rsidR="00927B18" w:rsidRDefault="00927B18" w:rsidP="00927B18">
      <w:pPr>
        <w:pStyle w:val="NoSpacing"/>
        <w:rPr>
          <w:sz w:val="24"/>
        </w:rPr>
      </w:pPr>
      <w:r w:rsidRPr="008B1099">
        <w:rPr>
          <w:sz w:val="24"/>
          <w:u w:val="single"/>
        </w:rPr>
        <w:t>Domain(s) Addressed</w:t>
      </w:r>
      <w:r>
        <w:rPr>
          <w:sz w:val="24"/>
        </w:rPr>
        <w:t xml:space="preserve">: </w:t>
      </w:r>
      <w:sdt>
        <w:sdtPr>
          <w:rPr>
            <w:sz w:val="24"/>
          </w:rPr>
          <w:id w:val="1616560057"/>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Reading</w:t>
      </w:r>
      <w:r>
        <w:rPr>
          <w:sz w:val="24"/>
        </w:rPr>
        <w:tab/>
      </w:r>
      <w:sdt>
        <w:sdtPr>
          <w:rPr>
            <w:sz w:val="24"/>
          </w:rPr>
          <w:id w:val="1555347043"/>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Writing</w:t>
      </w:r>
      <w:r>
        <w:rPr>
          <w:sz w:val="24"/>
        </w:rPr>
        <w:tab/>
      </w:r>
      <w:sdt>
        <w:sdtPr>
          <w:rPr>
            <w:sz w:val="24"/>
          </w:rPr>
          <w:id w:val="1388384103"/>
          <w14:checkbox>
            <w14:checked w14:val="1"/>
            <w14:checkedState w14:val="2612" w14:font="MS Gothic"/>
            <w14:uncheckedState w14:val="2610" w14:font="MS Gothic"/>
          </w14:checkbox>
        </w:sdtPr>
        <w:sdtEndPr/>
        <w:sdtContent>
          <w:r w:rsidR="00F077B7">
            <w:rPr>
              <w:rFonts w:ascii="MS Gothic" w:eastAsia="MS Gothic" w:hAnsi="MS Gothic" w:hint="eastAsia"/>
              <w:sz w:val="24"/>
            </w:rPr>
            <w:t>☒</w:t>
          </w:r>
        </w:sdtContent>
      </w:sdt>
      <w:r>
        <w:rPr>
          <w:sz w:val="24"/>
        </w:rPr>
        <w:t xml:space="preserve"> Speaking/Listening</w:t>
      </w:r>
      <w:r>
        <w:rPr>
          <w:sz w:val="24"/>
        </w:rPr>
        <w:tab/>
        <w:t xml:space="preserve">     </w:t>
      </w:r>
      <w:sdt>
        <w:sdtPr>
          <w:rPr>
            <w:sz w:val="24"/>
          </w:rPr>
          <w:id w:val="1006938489"/>
          <w14:checkbox>
            <w14:checked w14:val="0"/>
            <w14:checkedState w14:val="2612" w14:font="MS Gothic"/>
            <w14:uncheckedState w14:val="2610" w14:font="MS Gothic"/>
          </w14:checkbox>
        </w:sdtPr>
        <w:sdtEndPr/>
        <w:sdtContent>
          <w:r>
            <w:rPr>
              <w:rFonts w:ascii="MS Gothic" w:eastAsia="MS Gothic" w:hint="eastAsia"/>
              <w:sz w:val="24"/>
            </w:rPr>
            <w:t>☐</w:t>
          </w:r>
        </w:sdtContent>
      </w:sdt>
      <w:r>
        <w:rPr>
          <w:sz w:val="24"/>
        </w:rPr>
        <w:t xml:space="preserve"> Language</w:t>
      </w:r>
    </w:p>
    <w:p w14:paraId="4F20D9C5" w14:textId="77777777" w:rsidR="00927B18" w:rsidRDefault="00927B18" w:rsidP="00B05397">
      <w:pPr>
        <w:pStyle w:val="NoSpacing"/>
        <w:rPr>
          <w:sz w:val="24"/>
        </w:rPr>
      </w:pPr>
    </w:p>
    <w:p w14:paraId="3A4F3C33" w14:textId="77777777" w:rsidR="002D6DC4" w:rsidRDefault="002D6DC4" w:rsidP="00B05397">
      <w:pPr>
        <w:pStyle w:val="NoSpacing"/>
        <w:rPr>
          <w:sz w:val="24"/>
        </w:rPr>
      </w:pPr>
      <w:r w:rsidRPr="008B1099">
        <w:rPr>
          <w:sz w:val="24"/>
          <w:u w:val="single"/>
        </w:rPr>
        <w:t>West Virginia College- and Career-Readiness Standards</w:t>
      </w:r>
      <w:r>
        <w:rPr>
          <w:sz w:val="24"/>
        </w:rPr>
        <w:t>:</w:t>
      </w:r>
    </w:p>
    <w:sdt>
      <w:sdtPr>
        <w:rPr>
          <w:sz w:val="24"/>
        </w:rPr>
        <w:id w:val="-329140350"/>
      </w:sdtPr>
      <w:sdtEndPr/>
      <w:sdtContent>
        <w:p w14:paraId="41D6908B" w14:textId="77777777" w:rsidR="00334CE5" w:rsidRDefault="00334CE5" w:rsidP="00B05397">
          <w:pPr>
            <w:pStyle w:val="NoSpacing"/>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8219"/>
          </w:tblGrid>
          <w:tr w:rsidR="00334CE5" w:rsidRPr="00A764E9" w14:paraId="1EB21583" w14:textId="77777777" w:rsidTr="005123C0">
            <w:tc>
              <w:tcPr>
                <w:tcW w:w="605" w:type="pct"/>
                <w:shd w:val="clear" w:color="auto" w:fill="auto"/>
              </w:tcPr>
              <w:p w14:paraId="5F7404ED" w14:textId="77777777" w:rsidR="00334CE5" w:rsidRPr="00A764E9" w:rsidRDefault="00334CE5" w:rsidP="005123C0">
                <w:pPr>
                  <w:widowControl w:val="0"/>
                  <w:contextualSpacing/>
                </w:pPr>
                <w:r w:rsidRPr="00A764E9">
                  <w:t>ELA.8.30</w:t>
                </w:r>
              </w:p>
            </w:tc>
            <w:tc>
              <w:tcPr>
                <w:tcW w:w="4395" w:type="pct"/>
                <w:shd w:val="clear" w:color="auto" w:fill="auto"/>
              </w:tcPr>
              <w:p w14:paraId="00EDEF8A" w14:textId="77777777" w:rsidR="00334CE5" w:rsidRPr="00A764E9" w:rsidRDefault="00334CE5" w:rsidP="005123C0">
                <w:pPr>
                  <w:widowControl w:val="0"/>
                  <w:contextualSpacing/>
                </w:pPr>
                <w:r w:rsidRPr="00A764E9">
                  <w:t>Engage effectively in a range of collaborative discussions (one-on-one, in groups</w:t>
                </w:r>
                <w:r>
                  <w:t>,</w:t>
                </w:r>
                <w:r w:rsidRPr="00A764E9">
                  <w:t xml:space="preserve"> and teacher-led) with diverse partners on </w:t>
                </w:r>
                <w:r w:rsidRPr="00A764E9">
                  <w:rPr>
                    <w:i/>
                    <w:iCs/>
                  </w:rPr>
                  <w:t>grade 8 topics, texts</w:t>
                </w:r>
                <w:r>
                  <w:rPr>
                    <w:i/>
                    <w:iCs/>
                  </w:rPr>
                  <w:t>,</w:t>
                </w:r>
                <w:r w:rsidRPr="00A764E9">
                  <w:rPr>
                    <w:i/>
                    <w:iCs/>
                  </w:rPr>
                  <w:t xml:space="preserve"> and issues</w:t>
                </w:r>
                <w:r w:rsidRPr="00A764E9">
                  <w:t xml:space="preserve">, building on others’ ideas and expressing ideas clearly. </w:t>
                </w:r>
              </w:p>
              <w:p w14:paraId="430B22C7" w14:textId="77777777" w:rsidR="00334CE5" w:rsidRPr="00A764E9" w:rsidRDefault="00334CE5" w:rsidP="00334CE5">
                <w:pPr>
                  <w:widowControl w:val="0"/>
                  <w:numPr>
                    <w:ilvl w:val="0"/>
                    <w:numId w:val="1"/>
                  </w:numPr>
                  <w:tabs>
                    <w:tab w:val="clear" w:pos="720"/>
                  </w:tabs>
                  <w:spacing w:after="0" w:line="240" w:lineRule="auto"/>
                  <w:ind w:left="376"/>
                  <w:contextualSpacing/>
                </w:pPr>
                <w:r w:rsidRPr="00A764E9">
                  <w:t>Come to discussions prepared, having read or researched material under study; explicitly draw on that preparation by referring to evidence on the topic, text</w:t>
                </w:r>
                <w:r>
                  <w:t>,</w:t>
                </w:r>
                <w:r w:rsidRPr="00A764E9">
                  <w:t xml:space="preserve"> or issue to probe and reflect on ideas under discussion. </w:t>
                </w:r>
              </w:p>
              <w:p w14:paraId="1D41F520" w14:textId="77777777" w:rsidR="00334CE5" w:rsidRPr="00A764E9" w:rsidRDefault="00334CE5" w:rsidP="00334CE5">
                <w:pPr>
                  <w:widowControl w:val="0"/>
                  <w:numPr>
                    <w:ilvl w:val="0"/>
                    <w:numId w:val="1"/>
                  </w:numPr>
                  <w:tabs>
                    <w:tab w:val="clear" w:pos="720"/>
                  </w:tabs>
                  <w:spacing w:after="0" w:line="240" w:lineRule="auto"/>
                  <w:ind w:left="376"/>
                  <w:contextualSpacing/>
                </w:pPr>
                <w:r w:rsidRPr="00A764E9">
                  <w:t>Follow rules for collegial discussions and decision-making, track progress toward specific goals and deadlines</w:t>
                </w:r>
                <w:r>
                  <w:t>,</w:t>
                </w:r>
                <w:r w:rsidRPr="00A764E9">
                  <w:t xml:space="preserve"> and define individual roles as needed. </w:t>
                </w:r>
              </w:p>
              <w:p w14:paraId="0665A0D9" w14:textId="77777777" w:rsidR="00334CE5" w:rsidRPr="00A764E9" w:rsidRDefault="00334CE5" w:rsidP="00334CE5">
                <w:pPr>
                  <w:widowControl w:val="0"/>
                  <w:numPr>
                    <w:ilvl w:val="0"/>
                    <w:numId w:val="1"/>
                  </w:numPr>
                  <w:tabs>
                    <w:tab w:val="clear" w:pos="720"/>
                  </w:tabs>
                  <w:spacing w:after="0" w:line="240" w:lineRule="auto"/>
                  <w:ind w:left="376"/>
                  <w:contextualSpacing/>
                </w:pPr>
                <w:r w:rsidRPr="00A764E9">
                  <w:t>Pose questions that connect the ideas of several speakers and respond to others’ questions and comments with relevant evidence, observations</w:t>
                </w:r>
                <w:r>
                  <w:t>,</w:t>
                </w:r>
                <w:r w:rsidRPr="00A764E9">
                  <w:t xml:space="preserve"> and ideas. </w:t>
                </w:r>
              </w:p>
              <w:p w14:paraId="03D85E9B" w14:textId="77777777" w:rsidR="00334CE5" w:rsidRPr="00A764E9" w:rsidRDefault="00334CE5" w:rsidP="00334CE5">
                <w:pPr>
                  <w:widowControl w:val="0"/>
                  <w:numPr>
                    <w:ilvl w:val="0"/>
                    <w:numId w:val="1"/>
                  </w:numPr>
                  <w:tabs>
                    <w:tab w:val="clear" w:pos="720"/>
                  </w:tabs>
                  <w:spacing w:after="0" w:line="240" w:lineRule="auto"/>
                  <w:ind w:left="376"/>
                  <w:contextualSpacing/>
                </w:pPr>
                <w:r w:rsidRPr="00A764E9">
                  <w:t>Acknowledge new information expressed by others and, when warranted, qualify or justify views in light of the evidence presented.</w:t>
                </w:r>
              </w:p>
            </w:tc>
          </w:tr>
        </w:tbl>
        <w:p w14:paraId="0CC53E02" w14:textId="7AEBC44C" w:rsidR="00927B18" w:rsidRDefault="003D29E6" w:rsidP="00B05397">
          <w:pPr>
            <w:pStyle w:val="NoSpacing"/>
            <w:rPr>
              <w:sz w:val="24"/>
            </w:rPr>
          </w:pPr>
        </w:p>
      </w:sdtContent>
    </w:sdt>
    <w:p w14:paraId="05E87F2A" w14:textId="77777777" w:rsidR="002D6DC4" w:rsidRDefault="002D6DC4" w:rsidP="00B05397">
      <w:pPr>
        <w:pStyle w:val="NoSpacing"/>
        <w:rPr>
          <w:sz w:val="24"/>
        </w:rPr>
      </w:pPr>
    </w:p>
    <w:p w14:paraId="436316B8" w14:textId="72555CFD" w:rsidR="00476003" w:rsidRDefault="00417E8F" w:rsidP="00476003">
      <w:pPr>
        <w:pStyle w:val="NoSpacing"/>
        <w:rPr>
          <w:sz w:val="24"/>
        </w:rPr>
      </w:pPr>
      <w:r>
        <w:rPr>
          <w:sz w:val="24"/>
          <w:u w:val="single"/>
        </w:rPr>
        <w:t>Delivery Method(s)</w:t>
      </w:r>
      <w:r>
        <w:rPr>
          <w:sz w:val="24"/>
        </w:rPr>
        <w:t xml:space="preserve">:  </w:t>
      </w:r>
      <w:sdt>
        <w:sdtPr>
          <w:rPr>
            <w:sz w:val="24"/>
          </w:rPr>
          <w:id w:val="14687536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Direct Instruction</w:t>
      </w:r>
      <w:r>
        <w:rPr>
          <w:sz w:val="24"/>
        </w:rPr>
        <w:tab/>
      </w:r>
      <w:sdt>
        <w:sdtPr>
          <w:rPr>
            <w:sz w:val="24"/>
          </w:rPr>
          <w:id w:val="-1231998102"/>
          <w14:checkbox>
            <w14:checked w14:val="1"/>
            <w14:checkedState w14:val="2612" w14:font="MS Gothic"/>
            <w14:uncheckedState w14:val="2610" w14:font="MS Gothic"/>
          </w14:checkbox>
        </w:sdtPr>
        <w:sdtEndPr/>
        <w:sdtContent>
          <w:r w:rsidR="00F077B7">
            <w:rPr>
              <w:rFonts w:ascii="MS Gothic" w:eastAsia="MS Gothic" w:hAnsi="MS Gothic" w:hint="eastAsia"/>
              <w:sz w:val="24"/>
            </w:rPr>
            <w:t>☒</w:t>
          </w:r>
        </w:sdtContent>
      </w:sdt>
      <w:r>
        <w:rPr>
          <w:sz w:val="24"/>
        </w:rPr>
        <w:t xml:space="preserve"> Whole Group</w:t>
      </w:r>
      <w:r>
        <w:rPr>
          <w:sz w:val="24"/>
        </w:rPr>
        <w:tab/>
      </w:r>
      <w:sdt>
        <w:sdtPr>
          <w:rPr>
            <w:sz w:val="24"/>
          </w:rPr>
          <w:id w:val="-135596171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Pairs</w:t>
      </w:r>
      <w:r>
        <w:rPr>
          <w:sz w:val="24"/>
        </w:rPr>
        <w:br/>
      </w:r>
      <w:r>
        <w:rPr>
          <w:sz w:val="24"/>
        </w:rPr>
        <w:tab/>
      </w:r>
      <w:r>
        <w:rPr>
          <w:sz w:val="24"/>
        </w:rPr>
        <w:tab/>
        <w:t xml:space="preserve">           </w:t>
      </w:r>
      <w:sdt>
        <w:sdtPr>
          <w:rPr>
            <w:sz w:val="24"/>
          </w:rPr>
          <w:id w:val="1908329863"/>
          <w14:checkbox>
            <w14:checked w14:val="1"/>
            <w14:checkedState w14:val="2612" w14:font="MS Gothic"/>
            <w14:uncheckedState w14:val="2610" w14:font="MS Gothic"/>
          </w14:checkbox>
        </w:sdtPr>
        <w:sdtEndPr/>
        <w:sdtContent>
          <w:r w:rsidR="00F077B7">
            <w:rPr>
              <w:rFonts w:ascii="MS Gothic" w:eastAsia="MS Gothic" w:hAnsi="MS Gothic" w:hint="eastAsia"/>
              <w:sz w:val="24"/>
            </w:rPr>
            <w:t>☒</w:t>
          </w:r>
        </w:sdtContent>
      </w:sdt>
      <w:r>
        <w:rPr>
          <w:sz w:val="24"/>
        </w:rPr>
        <w:t xml:space="preserve"> Small Group</w:t>
      </w:r>
      <w:r>
        <w:rPr>
          <w:sz w:val="24"/>
        </w:rPr>
        <w:tab/>
      </w:r>
      <w:r>
        <w:rPr>
          <w:sz w:val="24"/>
        </w:rPr>
        <w:tab/>
      </w:r>
      <w:sdt>
        <w:sdtPr>
          <w:rPr>
            <w:sz w:val="24"/>
          </w:rPr>
          <w:id w:val="78446879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9F1D0E">
        <w:rPr>
          <w:sz w:val="24"/>
        </w:rPr>
        <w:t>Computer-based</w:t>
      </w:r>
      <w:r>
        <w:rPr>
          <w:sz w:val="24"/>
        </w:rPr>
        <w:tab/>
      </w:r>
      <w:sdt>
        <w:sdtPr>
          <w:rPr>
            <w:sz w:val="24"/>
          </w:rPr>
          <w:id w:val="-1356033412"/>
          <w14:checkbox>
            <w14:checked w14:val="1"/>
            <w14:checkedState w14:val="2612" w14:font="MS Gothic"/>
            <w14:uncheckedState w14:val="2610" w14:font="MS Gothic"/>
          </w14:checkbox>
        </w:sdtPr>
        <w:sdtEndPr/>
        <w:sdtContent>
          <w:r w:rsidR="00334CE5">
            <w:rPr>
              <w:rFonts w:ascii="MS Gothic" w:eastAsia="MS Gothic" w:hAnsi="MS Gothic" w:hint="eastAsia"/>
              <w:sz w:val="24"/>
            </w:rPr>
            <w:t>☒</w:t>
          </w:r>
        </w:sdtContent>
      </w:sdt>
      <w:r w:rsidR="00BE3274">
        <w:rPr>
          <w:sz w:val="24"/>
        </w:rPr>
        <w:t xml:space="preserve"> Individual</w:t>
      </w:r>
      <w:r w:rsidR="009F1D0E">
        <w:rPr>
          <w:sz w:val="24"/>
        </w:rPr>
        <w:br/>
      </w:r>
      <w:r w:rsidR="009F1D0E">
        <w:rPr>
          <w:sz w:val="24"/>
        </w:rPr>
        <w:tab/>
      </w:r>
      <w:r w:rsidR="009F1D0E">
        <w:rPr>
          <w:sz w:val="24"/>
        </w:rPr>
        <w:tab/>
        <w:t xml:space="preserve">           </w:t>
      </w:r>
      <w:sdt>
        <w:sdtPr>
          <w:rPr>
            <w:sz w:val="24"/>
          </w:rPr>
          <w:id w:val="-884483923"/>
          <w14:checkbox>
            <w14:checked w14:val="0"/>
            <w14:checkedState w14:val="2612" w14:font="MS Gothic"/>
            <w14:uncheckedState w14:val="2610" w14:font="MS Gothic"/>
          </w14:checkbox>
        </w:sdtPr>
        <w:sdtEndPr/>
        <w:sdtContent>
          <w:r w:rsidR="009F1D0E">
            <w:rPr>
              <w:rFonts w:ascii="MS Gothic" w:eastAsia="MS Gothic" w:hAnsi="MS Gothic" w:hint="eastAsia"/>
              <w:sz w:val="24"/>
            </w:rPr>
            <w:t>☐</w:t>
          </w:r>
        </w:sdtContent>
      </w:sdt>
      <w:r>
        <w:rPr>
          <w:sz w:val="24"/>
        </w:rPr>
        <w:t xml:space="preserve"> </w:t>
      </w:r>
      <w:r w:rsidR="00BE3274">
        <w:rPr>
          <w:sz w:val="24"/>
        </w:rPr>
        <w:t>Other</w:t>
      </w:r>
      <w:r w:rsidR="009F1D0E">
        <w:rPr>
          <w:sz w:val="24"/>
        </w:rPr>
        <w:t xml:space="preserve"> (explain</w:t>
      </w:r>
      <w:r w:rsidR="00BE3274">
        <w:rPr>
          <w:sz w:val="24"/>
        </w:rPr>
        <w:t xml:space="preserve">): </w:t>
      </w:r>
      <w:sdt>
        <w:sdtPr>
          <w:rPr>
            <w:sz w:val="24"/>
          </w:rPr>
          <w:id w:val="-2086220044"/>
          <w:showingPlcHdr/>
        </w:sdtPr>
        <w:sdtEndPr/>
        <w:sdtContent>
          <w:r w:rsidR="00771FE1" w:rsidRPr="00262D40">
            <w:rPr>
              <w:rStyle w:val="PlaceholderText"/>
            </w:rPr>
            <w:t>Click here to enter text.</w:t>
          </w:r>
        </w:sdtContent>
      </w:sdt>
    </w:p>
    <w:p w14:paraId="4B6B6DFB" w14:textId="77777777" w:rsidR="009F1D0E" w:rsidRPr="00417E8F" w:rsidRDefault="009F1D0E" w:rsidP="00B05397">
      <w:pPr>
        <w:pStyle w:val="NoSpacing"/>
        <w:rPr>
          <w:sz w:val="24"/>
        </w:rPr>
      </w:pPr>
      <w:r>
        <w:rPr>
          <w:sz w:val="24"/>
        </w:rPr>
        <w:tab/>
      </w:r>
      <w:r>
        <w:rPr>
          <w:sz w:val="24"/>
        </w:rPr>
        <w:tab/>
        <w:t xml:space="preserve">           </w:t>
      </w:r>
    </w:p>
    <w:p w14:paraId="7367078E" w14:textId="77777777" w:rsidR="002D6DC4" w:rsidRDefault="00BE3274" w:rsidP="00B05397">
      <w:pPr>
        <w:pStyle w:val="NoSpacing"/>
        <w:rPr>
          <w:sz w:val="24"/>
        </w:rPr>
      </w:pPr>
      <w:r>
        <w:rPr>
          <w:sz w:val="24"/>
          <w:u w:val="single"/>
        </w:rPr>
        <w:t>Resource Materials</w:t>
      </w:r>
      <w:r>
        <w:rPr>
          <w:sz w:val="24"/>
        </w:rPr>
        <w:t xml:space="preserve">:  </w:t>
      </w:r>
      <w:sdt>
        <w:sdtPr>
          <w:rPr>
            <w:sz w:val="24"/>
          </w:rPr>
          <w:id w:val="27298255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Text(s)     </w:t>
      </w:r>
      <w:sdt>
        <w:sdtPr>
          <w:rPr>
            <w:sz w:val="24"/>
          </w:rPr>
          <w:id w:val="184921042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Handouts     </w:t>
      </w:r>
      <w:sdt>
        <w:sdtPr>
          <w:rPr>
            <w:sz w:val="24"/>
          </w:rPr>
          <w:id w:val="113013574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Media     </w:t>
      </w:r>
      <w:sdt>
        <w:sdtPr>
          <w:rPr>
            <w:sz w:val="24"/>
          </w:rPr>
          <w:id w:val="-13826392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Rubric</w:t>
      </w:r>
    </w:p>
    <w:p w14:paraId="5299B677" w14:textId="549759E8" w:rsidR="00476003" w:rsidRDefault="00BE3274" w:rsidP="00476003">
      <w:pPr>
        <w:pStyle w:val="NoSpacing"/>
        <w:rPr>
          <w:sz w:val="24"/>
        </w:rPr>
      </w:pPr>
      <w:r>
        <w:rPr>
          <w:sz w:val="24"/>
        </w:rPr>
        <w:tab/>
      </w:r>
      <w:r>
        <w:rPr>
          <w:sz w:val="24"/>
        </w:rPr>
        <w:tab/>
        <w:t xml:space="preserve">           </w:t>
      </w:r>
      <w:sdt>
        <w:sdtPr>
          <w:rPr>
            <w:sz w:val="24"/>
          </w:rPr>
          <w:id w:val="1410190535"/>
          <w14:checkbox>
            <w14:checked w14:val="1"/>
            <w14:checkedState w14:val="2612" w14:font="MS Gothic"/>
            <w14:uncheckedState w14:val="2610" w14:font="MS Gothic"/>
          </w14:checkbox>
        </w:sdtPr>
        <w:sdtEndPr/>
        <w:sdtContent>
          <w:r w:rsidR="00F077B7">
            <w:rPr>
              <w:rFonts w:ascii="MS Gothic" w:eastAsia="MS Gothic" w:hAnsi="MS Gothic" w:hint="eastAsia"/>
              <w:sz w:val="24"/>
            </w:rPr>
            <w:t>☒</w:t>
          </w:r>
        </w:sdtContent>
      </w:sdt>
      <w:r>
        <w:rPr>
          <w:sz w:val="24"/>
        </w:rPr>
        <w:t xml:space="preserve"> Other (explain): </w:t>
      </w:r>
      <w:sdt>
        <w:sdtPr>
          <w:rPr>
            <w:sz w:val="24"/>
          </w:rPr>
          <w:id w:val="-493569795"/>
        </w:sdtPr>
        <w:sdtEndPr/>
        <w:sdtContent>
          <w:r w:rsidR="00F077B7">
            <w:rPr>
              <w:sz w:val="24"/>
            </w:rPr>
            <w:t>Instructional plan</w:t>
          </w:r>
        </w:sdtContent>
      </w:sdt>
    </w:p>
    <w:p w14:paraId="6DF9D203" w14:textId="77777777" w:rsidR="002D6DC4" w:rsidRDefault="002D6DC4" w:rsidP="00B05397">
      <w:pPr>
        <w:pStyle w:val="NoSpacing"/>
        <w:rPr>
          <w:sz w:val="24"/>
        </w:rPr>
      </w:pPr>
    </w:p>
    <w:p w14:paraId="23FAB4AD" w14:textId="7D7FFA79" w:rsidR="00BE3274" w:rsidRDefault="00BE3274" w:rsidP="00B05397">
      <w:pPr>
        <w:pStyle w:val="NoSpacing"/>
        <w:rPr>
          <w:sz w:val="24"/>
        </w:rPr>
      </w:pPr>
      <w:r>
        <w:rPr>
          <w:sz w:val="24"/>
          <w:u w:val="single"/>
        </w:rPr>
        <w:t>Resource Purpose(s)</w:t>
      </w:r>
      <w:r>
        <w:rPr>
          <w:sz w:val="24"/>
        </w:rPr>
        <w:t xml:space="preserve">:  </w:t>
      </w:r>
      <w:sdt>
        <w:sdtPr>
          <w:rPr>
            <w:sz w:val="24"/>
          </w:rPr>
          <w:id w:val="-445078111"/>
          <w14:checkbox>
            <w14:checked w14:val="1"/>
            <w14:checkedState w14:val="2612" w14:font="MS Gothic"/>
            <w14:uncheckedState w14:val="2610" w14:font="MS Gothic"/>
          </w14:checkbox>
        </w:sdtPr>
        <w:sdtEndPr/>
        <w:sdtContent>
          <w:r w:rsidR="00F077B7">
            <w:rPr>
              <w:rFonts w:ascii="MS Gothic" w:eastAsia="MS Gothic" w:hAnsi="MS Gothic" w:hint="eastAsia"/>
              <w:sz w:val="24"/>
            </w:rPr>
            <w:t>☒</w:t>
          </w:r>
        </w:sdtContent>
      </w:sdt>
      <w:r>
        <w:rPr>
          <w:sz w:val="24"/>
        </w:rPr>
        <w:t xml:space="preserve"> Engage/Activate     </w:t>
      </w:r>
      <w:sdt>
        <w:sdtPr>
          <w:rPr>
            <w:sz w:val="24"/>
          </w:rPr>
          <w:id w:val="1898861792"/>
          <w14:checkbox>
            <w14:checked w14:val="0"/>
            <w14:checkedState w14:val="2612" w14:font="MS Gothic"/>
            <w14:uncheckedState w14:val="2610" w14:font="MS Gothic"/>
          </w14:checkbox>
        </w:sdtPr>
        <w:sdtEndPr/>
        <w:sdtContent>
          <w:r w:rsidR="00C71F36">
            <w:rPr>
              <w:rFonts w:ascii="MS Gothic" w:eastAsia="MS Gothic" w:hAnsi="MS Gothic" w:hint="eastAsia"/>
              <w:sz w:val="24"/>
            </w:rPr>
            <w:t>☐</w:t>
          </w:r>
        </w:sdtContent>
      </w:sdt>
      <w:r>
        <w:rPr>
          <w:sz w:val="24"/>
        </w:rPr>
        <w:t xml:space="preserve"> Introduce Topic/Skill     </w:t>
      </w:r>
      <w:sdt>
        <w:sdtPr>
          <w:rPr>
            <w:sz w:val="24"/>
          </w:rPr>
          <w:id w:val="160491907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Review Topic/Skill</w:t>
      </w:r>
    </w:p>
    <w:p w14:paraId="63F226CA" w14:textId="77777777" w:rsidR="00BE3274" w:rsidRDefault="00BE3274" w:rsidP="00B05397">
      <w:pPr>
        <w:pStyle w:val="NoSpacing"/>
        <w:rPr>
          <w:sz w:val="24"/>
        </w:rPr>
      </w:pPr>
      <w:r>
        <w:rPr>
          <w:sz w:val="24"/>
        </w:rPr>
        <w:tab/>
      </w:r>
      <w:r>
        <w:rPr>
          <w:sz w:val="24"/>
        </w:rPr>
        <w:tab/>
        <w:t xml:space="preserve">             </w:t>
      </w:r>
      <w:sdt>
        <w:sdtPr>
          <w:rPr>
            <w:sz w:val="24"/>
          </w:rPr>
          <w:id w:val="158410188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Formative Assessment     </w:t>
      </w:r>
      <w:sdt>
        <w:sdtPr>
          <w:rPr>
            <w:sz w:val="24"/>
          </w:rPr>
          <w:id w:val="-174865127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Summative Assessment</w:t>
      </w:r>
    </w:p>
    <w:p w14:paraId="5BC6FA55" w14:textId="49339351" w:rsidR="00BE3274" w:rsidRDefault="00BE3274" w:rsidP="00B05397">
      <w:pPr>
        <w:pStyle w:val="NoSpacing"/>
        <w:rPr>
          <w:sz w:val="24"/>
        </w:rPr>
      </w:pPr>
      <w:r>
        <w:rPr>
          <w:sz w:val="24"/>
        </w:rPr>
        <w:tab/>
      </w:r>
      <w:r>
        <w:rPr>
          <w:sz w:val="24"/>
        </w:rPr>
        <w:tab/>
      </w:r>
      <w:r>
        <w:rPr>
          <w:sz w:val="24"/>
        </w:rPr>
        <w:tab/>
      </w:r>
      <w:sdt>
        <w:sdtPr>
          <w:rPr>
            <w:sz w:val="24"/>
          </w:rPr>
          <w:id w:val="1770351118"/>
          <w14:checkbox>
            <w14:checked w14:val="1"/>
            <w14:checkedState w14:val="2612" w14:font="MS Gothic"/>
            <w14:uncheckedState w14:val="2610" w14:font="MS Gothic"/>
          </w14:checkbox>
        </w:sdtPr>
        <w:sdtEndPr/>
        <w:sdtContent>
          <w:r w:rsidR="00F077B7">
            <w:rPr>
              <w:rFonts w:ascii="MS Gothic" w:eastAsia="MS Gothic" w:hAnsi="MS Gothic" w:hint="eastAsia"/>
              <w:sz w:val="24"/>
            </w:rPr>
            <w:t>☒</w:t>
          </w:r>
        </w:sdtContent>
      </w:sdt>
      <w:r>
        <w:rPr>
          <w:sz w:val="24"/>
        </w:rPr>
        <w:t xml:space="preserve"> Reinforce Skill</w:t>
      </w:r>
      <w:r>
        <w:rPr>
          <w:sz w:val="24"/>
        </w:rPr>
        <w:tab/>
      </w:r>
      <w:sdt>
        <w:sdtPr>
          <w:rPr>
            <w:sz w:val="24"/>
          </w:rPr>
          <w:id w:val="4712306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Enrichment     </w:t>
      </w:r>
      <w:sdt>
        <w:sdtPr>
          <w:rPr>
            <w:sz w:val="24"/>
          </w:rPr>
          <w:id w:val="-15280134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Intervention/Support</w:t>
      </w:r>
    </w:p>
    <w:p w14:paraId="7B7E7EBE" w14:textId="77777777" w:rsidR="00803087" w:rsidRDefault="00606A67" w:rsidP="00B05397">
      <w:pPr>
        <w:pStyle w:val="NoSpacing"/>
        <w:rPr>
          <w:sz w:val="24"/>
        </w:rPr>
      </w:pPr>
      <w:r>
        <w:rPr>
          <w:sz w:val="24"/>
        </w:rPr>
        <w:lastRenderedPageBreak/>
        <w:tab/>
      </w:r>
      <w:r>
        <w:rPr>
          <w:sz w:val="24"/>
        </w:rPr>
        <w:tab/>
      </w:r>
      <w:r>
        <w:rPr>
          <w:sz w:val="24"/>
        </w:rPr>
        <w:tab/>
      </w:r>
      <w:sdt>
        <w:sdtPr>
          <w:rPr>
            <w:sz w:val="24"/>
          </w:rPr>
          <w:id w:val="-20709560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Other (explain): </w:t>
      </w:r>
      <w:sdt>
        <w:sdtPr>
          <w:rPr>
            <w:sz w:val="24"/>
          </w:rPr>
          <w:id w:val="-652988870"/>
          <w:showingPlcHdr/>
        </w:sdtPr>
        <w:sdtEndPr/>
        <w:sdtContent>
          <w:r w:rsidR="00476003" w:rsidRPr="00262D40">
            <w:rPr>
              <w:rStyle w:val="PlaceholderText"/>
            </w:rPr>
            <w:t>Click here to enter text.</w:t>
          </w:r>
        </w:sdtContent>
      </w:sdt>
    </w:p>
    <w:p w14:paraId="3ED1467F" w14:textId="77777777" w:rsidR="002D6DC4" w:rsidRDefault="002D6DC4" w:rsidP="00803087"/>
    <w:p w14:paraId="7D8A3932" w14:textId="2F0D5AE8" w:rsidR="00803087" w:rsidRPr="00D8166F" w:rsidRDefault="00803087" w:rsidP="00803087">
      <w:pPr>
        <w:rPr>
          <w:sz w:val="24"/>
        </w:rPr>
      </w:pPr>
      <w:r w:rsidRPr="00D8166F">
        <w:rPr>
          <w:sz w:val="24"/>
          <w:u w:val="single"/>
        </w:rPr>
        <w:t>Instructor Notes</w:t>
      </w:r>
      <w:r w:rsidRPr="00D8166F">
        <w:rPr>
          <w:sz w:val="24"/>
        </w:rPr>
        <w:t xml:space="preserve">: </w:t>
      </w:r>
      <w:sdt>
        <w:sdtPr>
          <w:rPr>
            <w:sz w:val="24"/>
          </w:rPr>
          <w:id w:val="-138961485"/>
        </w:sdtPr>
        <w:sdtEndPr/>
        <w:sdtContent>
          <w:r w:rsidR="00334CE5">
            <w:rPr>
              <w:sz w:val="24"/>
            </w:rPr>
            <w:t xml:space="preserve">The two lessons may be used separately or combined. Access them </w:t>
          </w:r>
          <w:r w:rsidR="00334CE5">
            <w:t xml:space="preserve">at </w:t>
          </w:r>
          <w:hyperlink r:id="rId5" w:history="1">
            <w:r w:rsidR="00334CE5" w:rsidRPr="004F04F9">
              <w:rPr>
                <w:rStyle w:val="Hyperlink"/>
              </w:rPr>
              <w:t>http://www.tolera</w:t>
            </w:r>
            <w:r w:rsidR="00334CE5" w:rsidRPr="004F04F9">
              <w:rPr>
                <w:rStyle w:val="Hyperlink"/>
              </w:rPr>
              <w:t>n</w:t>
            </w:r>
            <w:r w:rsidR="00334CE5" w:rsidRPr="004F04F9">
              <w:rPr>
                <w:rStyle w:val="Hyperlink"/>
              </w:rPr>
              <w:t>ce.org/lesson/ground-rules-discussion</w:t>
            </w:r>
          </w:hyperlink>
          <w:r w:rsidR="00334CE5">
            <w:rPr>
              <w:rStyle w:val="Hyperlink"/>
            </w:rPr>
            <w:t xml:space="preserve">  </w:t>
          </w:r>
          <w:r w:rsidR="00334CE5">
            <w:rPr>
              <w:sz w:val="24"/>
            </w:rPr>
            <w:t xml:space="preserve"> and </w:t>
          </w:r>
          <w:r w:rsidR="00334CE5">
            <w:t xml:space="preserve"> </w:t>
          </w:r>
          <w:hyperlink r:id="rId6" w:history="1">
            <w:r w:rsidR="00334CE5" w:rsidRPr="00E81ADC">
              <w:rPr>
                <w:rStyle w:val="Hyperlink"/>
              </w:rPr>
              <w:t>http://www.tolerance.org/speaking-kindness</w:t>
            </w:r>
          </w:hyperlink>
          <w:r w:rsidR="00334CE5">
            <w:t>.</w:t>
          </w:r>
          <w:r w:rsidR="00334CE5">
            <w:rPr>
              <w:sz w:val="24"/>
            </w:rPr>
            <w:t xml:space="preserve"> </w:t>
          </w:r>
        </w:sdtContent>
      </w:sdt>
    </w:p>
    <w:sectPr w:rsidR="00803087" w:rsidRPr="00D8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42AA"/>
    <w:multiLevelType w:val="multilevel"/>
    <w:tmpl w:val="85E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gRyiZ603LqLVi+zv9AqXkPsCiC2NGJG5bSIzN9p1gaGVQqt8nyIiRzGAwnZXll1rpcy37BtTWzcxX4LDzySkag==" w:salt="e3VquMERlAhkn6OP8VC6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97"/>
    <w:rsid w:val="0004492F"/>
    <w:rsid w:val="000638F6"/>
    <w:rsid w:val="000A0DD0"/>
    <w:rsid w:val="000D3871"/>
    <w:rsid w:val="001D2690"/>
    <w:rsid w:val="00213FCF"/>
    <w:rsid w:val="00253144"/>
    <w:rsid w:val="00286165"/>
    <w:rsid w:val="002B02A2"/>
    <w:rsid w:val="002D6DC4"/>
    <w:rsid w:val="00334CE5"/>
    <w:rsid w:val="003D29E6"/>
    <w:rsid w:val="00417E8F"/>
    <w:rsid w:val="00476003"/>
    <w:rsid w:val="00520F86"/>
    <w:rsid w:val="00606A67"/>
    <w:rsid w:val="00613BC8"/>
    <w:rsid w:val="006A407A"/>
    <w:rsid w:val="006F1941"/>
    <w:rsid w:val="00771FE1"/>
    <w:rsid w:val="007D64F5"/>
    <w:rsid w:val="00803087"/>
    <w:rsid w:val="008B1099"/>
    <w:rsid w:val="008C7206"/>
    <w:rsid w:val="00927B18"/>
    <w:rsid w:val="00946334"/>
    <w:rsid w:val="009F1D0E"/>
    <w:rsid w:val="009F1FF3"/>
    <w:rsid w:val="00A04B37"/>
    <w:rsid w:val="00AF36DC"/>
    <w:rsid w:val="00B05397"/>
    <w:rsid w:val="00BE3274"/>
    <w:rsid w:val="00C71F36"/>
    <w:rsid w:val="00D8166F"/>
    <w:rsid w:val="00DE2EB9"/>
    <w:rsid w:val="00F077B7"/>
    <w:rsid w:val="00F506A4"/>
    <w:rsid w:val="00F5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2B8E"/>
  <w15:chartTrackingRefBased/>
  <w15:docId w15:val="{77F0E4D0-F9CF-4626-BBD5-2C6C6355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397"/>
    <w:pPr>
      <w:spacing w:after="0" w:line="240" w:lineRule="auto"/>
    </w:pPr>
  </w:style>
  <w:style w:type="character" w:styleId="PlaceholderText">
    <w:name w:val="Placeholder Text"/>
    <w:basedOn w:val="DefaultParagraphFont"/>
    <w:uiPriority w:val="99"/>
    <w:semiHidden/>
    <w:rsid w:val="008B1099"/>
    <w:rPr>
      <w:color w:val="808080"/>
    </w:rPr>
  </w:style>
  <w:style w:type="character" w:styleId="Hyperlink">
    <w:name w:val="Hyperlink"/>
    <w:basedOn w:val="DefaultParagraphFont"/>
    <w:uiPriority w:val="99"/>
    <w:unhideWhenUsed/>
    <w:rsid w:val="00334CE5"/>
    <w:rPr>
      <w:color w:val="0563C1" w:themeColor="hyperlink"/>
      <w:u w:val="single"/>
    </w:rPr>
  </w:style>
  <w:style w:type="character" w:styleId="FollowedHyperlink">
    <w:name w:val="FollowedHyperlink"/>
    <w:basedOn w:val="DefaultParagraphFont"/>
    <w:uiPriority w:val="99"/>
    <w:semiHidden/>
    <w:unhideWhenUsed/>
    <w:rsid w:val="00334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lerance.org/lesson/ground-rules-discussion" TargetMode="External"/><Relationship Id="rId6" Type="http://schemas.openxmlformats.org/officeDocument/2006/relationships/hyperlink" Target="http://www.tolerance.org/speaking-kindness"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CE587C1311462BA299936EAE301EC2"/>
        <w:category>
          <w:name w:val="General"/>
          <w:gallery w:val="placeholder"/>
        </w:category>
        <w:types>
          <w:type w:val="bbPlcHdr"/>
        </w:types>
        <w:behaviors>
          <w:behavior w:val="content"/>
        </w:behaviors>
        <w:guid w:val="{6BC7778F-6014-4B52-B11A-93C06BE65636}"/>
      </w:docPartPr>
      <w:docPartBody>
        <w:p w:rsidR="002F1999" w:rsidRDefault="00AB73DE" w:rsidP="00AB73DE">
          <w:pPr>
            <w:pStyle w:val="B6CE587C1311462BA299936EAE301EC2"/>
          </w:pPr>
          <w:r w:rsidRPr="00262D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DE"/>
    <w:rsid w:val="00086638"/>
    <w:rsid w:val="0020076A"/>
    <w:rsid w:val="002F1999"/>
    <w:rsid w:val="007766BA"/>
    <w:rsid w:val="00831A8E"/>
    <w:rsid w:val="00912E7E"/>
    <w:rsid w:val="00922A89"/>
    <w:rsid w:val="00AB73DE"/>
    <w:rsid w:val="00DA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A89"/>
    <w:rPr>
      <w:color w:val="808080"/>
    </w:rPr>
  </w:style>
  <w:style w:type="paragraph" w:customStyle="1" w:styleId="3A153EA82194439FA0736B3B79248EF9">
    <w:name w:val="3A153EA82194439FA0736B3B79248EF9"/>
    <w:rsid w:val="00AB73DE"/>
  </w:style>
  <w:style w:type="paragraph" w:customStyle="1" w:styleId="A455EB73BFFC4865B1FBF32ABFA8517E">
    <w:name w:val="A455EB73BFFC4865B1FBF32ABFA8517E"/>
    <w:rsid w:val="00AB73DE"/>
    <w:pPr>
      <w:spacing w:after="0" w:line="240" w:lineRule="auto"/>
    </w:pPr>
    <w:rPr>
      <w:rFonts w:eastAsiaTheme="minorHAnsi"/>
    </w:rPr>
  </w:style>
  <w:style w:type="paragraph" w:customStyle="1" w:styleId="788BF940A83C40709A10991CB3D8C261">
    <w:name w:val="788BF940A83C40709A10991CB3D8C261"/>
    <w:rsid w:val="00AB73DE"/>
    <w:pPr>
      <w:spacing w:after="0" w:line="240" w:lineRule="auto"/>
    </w:pPr>
    <w:rPr>
      <w:rFonts w:eastAsiaTheme="minorHAnsi"/>
    </w:rPr>
  </w:style>
  <w:style w:type="paragraph" w:customStyle="1" w:styleId="C6775528A6A544109B21758B6377BB50">
    <w:name w:val="C6775528A6A544109B21758B6377BB50"/>
    <w:rsid w:val="00AB73DE"/>
    <w:pPr>
      <w:spacing w:after="0" w:line="240" w:lineRule="auto"/>
    </w:pPr>
    <w:rPr>
      <w:rFonts w:eastAsiaTheme="minorHAnsi"/>
    </w:rPr>
  </w:style>
  <w:style w:type="paragraph" w:customStyle="1" w:styleId="F9C66817A7864003ADCB2E3690EAB2A6">
    <w:name w:val="F9C66817A7864003ADCB2E3690EAB2A6"/>
    <w:rsid w:val="00AB73DE"/>
    <w:pPr>
      <w:spacing w:after="0" w:line="240" w:lineRule="auto"/>
    </w:pPr>
    <w:rPr>
      <w:rFonts w:eastAsiaTheme="minorHAnsi"/>
    </w:rPr>
  </w:style>
  <w:style w:type="paragraph" w:customStyle="1" w:styleId="3A153EA82194439FA0736B3B79248EF91">
    <w:name w:val="3A153EA82194439FA0736B3B79248EF91"/>
    <w:rsid w:val="00AB73DE"/>
    <w:pPr>
      <w:spacing w:after="0" w:line="240" w:lineRule="auto"/>
    </w:pPr>
    <w:rPr>
      <w:rFonts w:eastAsiaTheme="minorHAnsi"/>
    </w:rPr>
  </w:style>
  <w:style w:type="paragraph" w:customStyle="1" w:styleId="E728B7AB5AF64052B7ED289144625B86">
    <w:name w:val="E728B7AB5AF64052B7ED289144625B86"/>
    <w:rsid w:val="00AB73DE"/>
    <w:pPr>
      <w:spacing w:after="0" w:line="240" w:lineRule="auto"/>
    </w:pPr>
    <w:rPr>
      <w:rFonts w:eastAsiaTheme="minorHAnsi"/>
    </w:rPr>
  </w:style>
  <w:style w:type="paragraph" w:customStyle="1" w:styleId="48F9167C5BCA4532976FC03EEEA0502E">
    <w:name w:val="48F9167C5BCA4532976FC03EEEA0502E"/>
    <w:rsid w:val="00AB73DE"/>
    <w:pPr>
      <w:spacing w:after="0" w:line="240" w:lineRule="auto"/>
    </w:pPr>
    <w:rPr>
      <w:rFonts w:eastAsiaTheme="minorHAnsi"/>
    </w:rPr>
  </w:style>
  <w:style w:type="paragraph" w:customStyle="1" w:styleId="DEC1C1CFD07F4ABFAD26041DCE0AFA4E">
    <w:name w:val="DEC1C1CFD07F4ABFAD26041DCE0AFA4E"/>
    <w:rsid w:val="00AB73DE"/>
  </w:style>
  <w:style w:type="paragraph" w:customStyle="1" w:styleId="084E9378494141149876087B66B6DF02">
    <w:name w:val="084E9378494141149876087B66B6DF02"/>
    <w:rsid w:val="00AB73DE"/>
  </w:style>
  <w:style w:type="paragraph" w:customStyle="1" w:styleId="91C08C471E494EB890E033DB484EC346">
    <w:name w:val="91C08C471E494EB890E033DB484EC346"/>
    <w:rsid w:val="00AB73DE"/>
  </w:style>
  <w:style w:type="paragraph" w:customStyle="1" w:styleId="D863D330A5CD4A339A70F1D79432070A">
    <w:name w:val="D863D330A5CD4A339A70F1D79432070A"/>
    <w:rsid w:val="00AB73DE"/>
  </w:style>
  <w:style w:type="paragraph" w:customStyle="1" w:styleId="0F4116906C70409B8796E137B6CED1E3">
    <w:name w:val="0F4116906C70409B8796E137B6CED1E3"/>
    <w:rsid w:val="00AB73DE"/>
  </w:style>
  <w:style w:type="paragraph" w:customStyle="1" w:styleId="FF618C44278F44E380F458BE9D5096E3">
    <w:name w:val="FF618C44278F44E380F458BE9D5096E3"/>
    <w:rsid w:val="00AB73DE"/>
  </w:style>
  <w:style w:type="paragraph" w:customStyle="1" w:styleId="B6CE587C1311462BA299936EAE301EC2">
    <w:name w:val="B6CE587C1311462BA299936EAE301EC2"/>
    <w:rsid w:val="00AB7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George</dc:creator>
  <cp:keywords/>
  <dc:description/>
  <cp:lastModifiedBy>Jessica Cox</cp:lastModifiedBy>
  <cp:revision>5</cp:revision>
  <dcterms:created xsi:type="dcterms:W3CDTF">2016-07-01T16:12:00Z</dcterms:created>
  <dcterms:modified xsi:type="dcterms:W3CDTF">2016-07-03T19:49:00Z</dcterms:modified>
</cp:coreProperties>
</file>