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9576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3EA597CC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71BD5555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077F911F" w14:textId="26FCB72B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Content>
          <w:r w:rsidR="009273A5">
            <w:rPr>
              <w:sz w:val="24"/>
            </w:rPr>
            <w:t xml:space="preserve">Socratic Circles for </w:t>
          </w:r>
          <w:r w:rsidR="004C0D41">
            <w:rPr>
              <w:sz w:val="24"/>
            </w:rPr>
            <w:t>The Narrative of the Life of Frederick Douglass</w:t>
          </w:r>
        </w:sdtContent>
      </w:sdt>
    </w:p>
    <w:p w14:paraId="43EF13D3" w14:textId="77777777" w:rsidR="00927B18" w:rsidRDefault="00927B18" w:rsidP="00B05397">
      <w:pPr>
        <w:pStyle w:val="NoSpacing"/>
        <w:rPr>
          <w:sz w:val="24"/>
        </w:rPr>
      </w:pPr>
    </w:p>
    <w:p w14:paraId="45D85D05" w14:textId="148EA341" w:rsidR="00927B18" w:rsidRDefault="008B1099" w:rsidP="001742B2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-870298266"/>
          <w:placeholder>
            <w:docPart w:val="DefaultPlaceholder_1081868574"/>
          </w:placeholder>
        </w:sdtPr>
        <w:sdtContent>
          <w:r w:rsidR="00A60082">
            <w:rPr>
              <w:sz w:val="24"/>
            </w:rPr>
            <w:t>1</w:t>
          </w:r>
          <w:r w:rsidR="004C0D41">
            <w:rPr>
              <w:sz w:val="24"/>
            </w:rPr>
            <w:t>1</w:t>
          </w:r>
          <w:r w:rsidR="00A60082" w:rsidRPr="00A60082">
            <w:rPr>
              <w:sz w:val="24"/>
              <w:vertAlign w:val="superscript"/>
            </w:rPr>
            <w:t>th</w:t>
          </w:r>
          <w:r w:rsidR="00A60082">
            <w:rPr>
              <w:sz w:val="24"/>
            </w:rPr>
            <w:t xml:space="preserve"> grade</w:t>
          </w:r>
        </w:sdtContent>
      </w:sdt>
    </w:p>
    <w:p w14:paraId="18755AB7" w14:textId="77777777" w:rsidR="00B05397" w:rsidRDefault="00B05397" w:rsidP="00B05397">
      <w:pPr>
        <w:pStyle w:val="NoSpacing"/>
        <w:rPr>
          <w:sz w:val="24"/>
        </w:rPr>
      </w:pPr>
    </w:p>
    <w:p w14:paraId="6925E669" w14:textId="0B02A694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Content>
          <w:r w:rsidR="00A60082">
            <w:rPr>
              <w:sz w:val="24"/>
            </w:rPr>
            <w:t xml:space="preserve">Students will use Cloze Reading of </w:t>
          </w:r>
          <w:r w:rsidR="006B4771">
            <w:rPr>
              <w:sz w:val="24"/>
            </w:rPr>
            <w:t xml:space="preserve">The </w:t>
          </w:r>
          <w:r w:rsidR="004C0D41">
            <w:rPr>
              <w:sz w:val="24"/>
            </w:rPr>
            <w:t>Narrative of the Life of Frederick Douglass</w:t>
          </w:r>
          <w:r w:rsidR="009273A5">
            <w:rPr>
              <w:sz w:val="24"/>
            </w:rPr>
            <w:t xml:space="preserve"> to develop explanations to questions</w:t>
          </w:r>
          <w:r w:rsidR="00B675E8">
            <w:rPr>
              <w:sz w:val="24"/>
            </w:rPr>
            <w:t>.</w:t>
          </w:r>
          <w:r w:rsidR="00AC3F6F">
            <w:rPr>
              <w:sz w:val="24"/>
            </w:rPr>
            <w:t xml:space="preserve"> </w:t>
          </w:r>
        </w:sdtContent>
      </w:sdt>
    </w:p>
    <w:p w14:paraId="6E05325E" w14:textId="77777777" w:rsidR="002D6DC4" w:rsidRDefault="002D6DC4" w:rsidP="00B05397">
      <w:pPr>
        <w:pStyle w:val="NoSpacing"/>
        <w:rPr>
          <w:sz w:val="24"/>
        </w:rPr>
      </w:pPr>
    </w:p>
    <w:p w14:paraId="586A3363" w14:textId="56E4D498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Content>
          <w:r w:rsidR="009273A5">
            <w:rPr>
              <w:sz w:val="24"/>
            </w:rPr>
            <w:t>7</w:t>
          </w:r>
          <w:r w:rsidR="002737FD">
            <w:rPr>
              <w:sz w:val="24"/>
            </w:rPr>
            <w:t xml:space="preserve"> or 8</w:t>
          </w:r>
          <w:r w:rsidR="009273A5">
            <w:rPr>
              <w:sz w:val="24"/>
            </w:rPr>
            <w:t>-45 minute perio</w:t>
          </w:r>
          <w:r w:rsidR="002737FD">
            <w:rPr>
              <w:sz w:val="24"/>
            </w:rPr>
            <w:t>ds, 1 period to give assignment and</w:t>
          </w:r>
          <w:r w:rsidR="009273A5">
            <w:rPr>
              <w:sz w:val="24"/>
            </w:rPr>
            <w:t xml:space="preserve"> e</w:t>
          </w:r>
          <w:r w:rsidR="002737FD">
            <w:rPr>
              <w:sz w:val="24"/>
            </w:rPr>
            <w:t>xplain how Socratic circles work</w:t>
          </w:r>
          <w:r w:rsidR="009273A5">
            <w:rPr>
              <w:sz w:val="24"/>
            </w:rPr>
            <w:t>; 4 periods for students to develop responses to prompts utilizing the text and any additional research to develop ideas; 2</w:t>
          </w:r>
          <w:r w:rsidR="002737FD">
            <w:rPr>
              <w:sz w:val="24"/>
            </w:rPr>
            <w:t>-3</w:t>
          </w:r>
          <w:r w:rsidR="009273A5">
            <w:rPr>
              <w:sz w:val="24"/>
            </w:rPr>
            <w:t xml:space="preserve"> periods to complete Socratic circles </w:t>
          </w:r>
        </w:sdtContent>
      </w:sdt>
    </w:p>
    <w:p w14:paraId="7D4244E3" w14:textId="77777777" w:rsidR="008B1099" w:rsidRDefault="008B1099" w:rsidP="00B05397">
      <w:pPr>
        <w:pStyle w:val="NoSpacing"/>
        <w:rPr>
          <w:sz w:val="24"/>
        </w:rPr>
      </w:pPr>
    </w:p>
    <w:p w14:paraId="7259B631" w14:textId="77777777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 w:rsidR="001742B2">
        <w:rPr>
          <w:sz w:val="24"/>
        </w:rPr>
        <w:t>: (Reading, Writing, Speaking/Listening, and/or Language)</w:t>
      </w:r>
    </w:p>
    <w:sdt>
      <w:sdtPr>
        <w:rPr>
          <w:sz w:val="24"/>
        </w:rPr>
        <w:id w:val="-1726671597"/>
        <w:placeholder>
          <w:docPart w:val="DefaultPlaceholder_1081868574"/>
        </w:placeholder>
      </w:sdtPr>
      <w:sdtContent>
        <w:p w14:paraId="76AF6E35" w14:textId="4E05FF90" w:rsidR="001742B2" w:rsidRDefault="009273A5" w:rsidP="00927B18">
          <w:pPr>
            <w:pStyle w:val="NoSpacing"/>
            <w:rPr>
              <w:sz w:val="24"/>
            </w:rPr>
          </w:pPr>
          <w:r>
            <w:rPr>
              <w:sz w:val="24"/>
            </w:rPr>
            <w:t>R</w:t>
          </w:r>
          <w:r w:rsidR="00A60082">
            <w:rPr>
              <w:sz w:val="24"/>
            </w:rPr>
            <w:t>eading</w:t>
          </w:r>
          <w:r>
            <w:rPr>
              <w:sz w:val="24"/>
            </w:rPr>
            <w:t>, writing, speaking/listening</w:t>
          </w:r>
        </w:p>
      </w:sdtContent>
    </w:sdt>
    <w:p w14:paraId="4323E38F" w14:textId="77777777" w:rsidR="00927B18" w:rsidRDefault="00927B18" w:rsidP="00B05397">
      <w:pPr>
        <w:pStyle w:val="NoSpacing"/>
        <w:rPr>
          <w:sz w:val="24"/>
        </w:rPr>
      </w:pPr>
    </w:p>
    <w:p w14:paraId="52DDCBFA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Content>
        <w:p w14:paraId="15E5C1EC" w14:textId="3FED7A64" w:rsidR="000F4AC1" w:rsidRPr="00A764E9" w:rsidRDefault="000F4AC1" w:rsidP="000F4AC1">
          <w:pPr>
            <w:widowControl w:val="0"/>
            <w:contextualSpacing/>
          </w:pPr>
          <w:r>
            <w:rPr>
              <w:sz w:val="24"/>
            </w:rPr>
            <w:t>ELA.11</w:t>
          </w:r>
          <w:r w:rsidR="009273A5">
            <w:rPr>
              <w:sz w:val="24"/>
            </w:rPr>
            <w:t xml:space="preserve">.30 </w:t>
          </w:r>
          <w:r w:rsidRPr="00A764E9">
            <w:t>Initiate and effectively participate in a range of collaborative discussions (one-on-one, in groups</w:t>
          </w:r>
          <w:r>
            <w:t>,</w:t>
          </w:r>
          <w:r w:rsidRPr="00A764E9">
            <w:t xml:space="preserve"> and teacher-led) with diverse partners on </w:t>
          </w:r>
          <w:r w:rsidRPr="00A764E9">
            <w:rPr>
              <w:i/>
              <w:iCs/>
            </w:rPr>
            <w:t>grade 11 topics, texts</w:t>
          </w:r>
          <w:r>
            <w:rPr>
              <w:i/>
              <w:iCs/>
            </w:rPr>
            <w:t>,</w:t>
          </w:r>
          <w:r w:rsidRPr="00A764E9">
            <w:rPr>
              <w:i/>
              <w:iCs/>
            </w:rPr>
            <w:t xml:space="preserve"> and issues</w:t>
          </w:r>
          <w:r w:rsidRPr="00A764E9">
            <w:t xml:space="preserve">, building on others’ ideas and expressing ideas clearly and persuasively. </w:t>
          </w:r>
        </w:p>
        <w:p w14:paraId="2A4D35EE" w14:textId="77777777" w:rsidR="000F4AC1" w:rsidRPr="00A764E9" w:rsidRDefault="000F4AC1" w:rsidP="000F4AC1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 xml:space="preserve">Come to discussions prepared, having read and researched material under study; explicitly draw on that preparation by referring to evidence from texts and other research on the topic or issue to stimulate a thoughtful, well-reasoned exchange of ideas. </w:t>
          </w:r>
        </w:p>
        <w:p w14:paraId="6F1AB1F7" w14:textId="77777777" w:rsidR="000F4AC1" w:rsidRPr="00A764E9" w:rsidRDefault="000F4AC1" w:rsidP="000F4AC1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 xml:space="preserve">Work with peers to promote civil, democratic discussions and decision-making; </w:t>
          </w:r>
          <w:r>
            <w:t xml:space="preserve">establish clear goals, </w:t>
          </w:r>
          <w:r w:rsidRPr="00A764E9">
            <w:t>deadlines</w:t>
          </w:r>
          <w:r>
            <w:t>,</w:t>
          </w:r>
          <w:r w:rsidRPr="00A764E9">
            <w:t xml:space="preserve"> and individual roles as needed. </w:t>
          </w:r>
        </w:p>
        <w:p w14:paraId="2B576CF6" w14:textId="77777777" w:rsidR="000F4AC1" w:rsidRDefault="000F4AC1" w:rsidP="000F4AC1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>Propel conversations by posing and responding to questions that probe reasoning and evidence; ensure a hearing for a full range of positions on a topic or issue; clarify, verify</w:t>
          </w:r>
          <w:r>
            <w:t>,</w:t>
          </w:r>
          <w:r w:rsidRPr="00A764E9">
            <w:t xml:space="preserve"> or challenge ideas and conclusions; and promote divergent and creative perspectives. </w:t>
          </w:r>
        </w:p>
        <w:p w14:paraId="21E7064C" w14:textId="53FBE053" w:rsidR="00927B18" w:rsidRPr="001D724B" w:rsidRDefault="000F4AC1" w:rsidP="000F4AC1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>Respond thoughtfully to diverse perspectives; synthesize comments, claims</w:t>
          </w:r>
          <w:r>
            <w:t>,</w:t>
          </w:r>
          <w:r w:rsidRPr="00A764E9">
            <w:t xml:space="preserve"> and evidence made on all sides of an issue; resolve contradictions when possible; and determine what additional information or research is required to deepen the investigation or complete the task</w:t>
          </w:r>
          <w:r w:rsidR="009273A5" w:rsidRPr="00A764E9">
            <w:t>.</w:t>
          </w:r>
        </w:p>
      </w:sdtContent>
    </w:sdt>
    <w:p w14:paraId="36E9483C" w14:textId="77777777" w:rsidR="002D6DC4" w:rsidRDefault="002D6DC4" w:rsidP="00B05397">
      <w:pPr>
        <w:pStyle w:val="NoSpacing"/>
        <w:rPr>
          <w:sz w:val="24"/>
        </w:rPr>
      </w:pPr>
    </w:p>
    <w:p w14:paraId="2E84E93C" w14:textId="3F1FD1F6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2086220044"/>
          <w:placeholder>
            <w:docPart w:val="D863D330A5CD4A339A70F1D79432070A"/>
          </w:placeholder>
        </w:sdtPr>
        <w:sdtContent>
          <w:r w:rsidR="009273A5">
            <w:rPr>
              <w:sz w:val="24"/>
            </w:rPr>
            <w:t>small</w:t>
          </w:r>
          <w:r w:rsidR="00A90711">
            <w:rPr>
              <w:sz w:val="24"/>
            </w:rPr>
            <w:t xml:space="preserve"> group</w:t>
          </w:r>
        </w:sdtContent>
      </w:sdt>
    </w:p>
    <w:p w14:paraId="3BF4688E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2A5BED8C" w14:textId="1D5CD3CE" w:rsidR="00476003" w:rsidRDefault="00BE3274" w:rsidP="00476003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Content>
          <w:r w:rsidR="000F5D07">
            <w:rPr>
              <w:sz w:val="24"/>
            </w:rPr>
            <w:t xml:space="preserve">Copies of </w:t>
          </w:r>
          <w:r w:rsidR="004C0D41">
            <w:rPr>
              <w:sz w:val="24"/>
            </w:rPr>
            <w:t>The Narrative of the Life of Frederick Douglass</w:t>
          </w:r>
          <w:r w:rsidR="000F5D07">
            <w:rPr>
              <w:sz w:val="24"/>
            </w:rPr>
            <w:t>, teacher directions</w:t>
          </w:r>
          <w:r w:rsidR="00E66C5D">
            <w:rPr>
              <w:sz w:val="24"/>
            </w:rPr>
            <w:t>, computer with projector</w:t>
          </w:r>
          <w:r w:rsidR="00802A5E">
            <w:rPr>
              <w:sz w:val="24"/>
            </w:rPr>
            <w:t xml:space="preserve">, </w:t>
          </w:r>
          <w:r w:rsidR="004C0D41">
            <w:rPr>
              <w:sz w:val="24"/>
            </w:rPr>
            <w:t>The Narrative of the Life of Frederick Douglass</w:t>
          </w:r>
          <w:r w:rsidR="004C0D41">
            <w:rPr>
              <w:sz w:val="24"/>
            </w:rPr>
            <w:t xml:space="preserve"> </w:t>
          </w:r>
          <w:bookmarkStart w:id="0" w:name="_GoBack"/>
          <w:bookmarkEnd w:id="0"/>
          <w:r w:rsidR="004F7A01">
            <w:rPr>
              <w:sz w:val="24"/>
            </w:rPr>
            <w:t>Socratic Seminar, Socratic Seminar</w:t>
          </w:r>
          <w:r w:rsidR="00DE530C">
            <w:rPr>
              <w:sz w:val="24"/>
            </w:rPr>
            <w:t xml:space="preserve"> Information, and Socratic Feedback</w:t>
          </w:r>
          <w:r w:rsidR="008C283E">
            <w:rPr>
              <w:sz w:val="24"/>
            </w:rPr>
            <w:t xml:space="preserve"> Form</w:t>
          </w:r>
        </w:sdtContent>
      </w:sdt>
    </w:p>
    <w:p w14:paraId="23B4E529" w14:textId="77777777" w:rsidR="002D6DC4" w:rsidRDefault="002D6DC4" w:rsidP="00B05397">
      <w:pPr>
        <w:pStyle w:val="NoSpacing"/>
        <w:rPr>
          <w:sz w:val="24"/>
        </w:rPr>
      </w:pPr>
    </w:p>
    <w:p w14:paraId="6DC80C71" w14:textId="09E9B8FD" w:rsidR="00803087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652988870"/>
          <w:placeholder>
            <w:docPart w:val="FF618C44278F44E380F458BE9D5096E3"/>
          </w:placeholder>
        </w:sdtPr>
        <w:sdtContent>
          <w:r w:rsidR="000F5D07">
            <w:rPr>
              <w:sz w:val="24"/>
            </w:rPr>
            <w:t>solidify understanding</w:t>
          </w:r>
          <w:r w:rsidR="00A90711">
            <w:rPr>
              <w:sz w:val="24"/>
            </w:rPr>
            <w:t xml:space="preserve"> </w:t>
          </w:r>
        </w:sdtContent>
      </w:sdt>
    </w:p>
    <w:p w14:paraId="2E922DE2" w14:textId="77777777" w:rsidR="002D6DC4" w:rsidRDefault="002D6DC4" w:rsidP="00803087"/>
    <w:p w14:paraId="38F7010E" w14:textId="77777777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</w:sdtPr>
        <w:sdtContent>
          <w:r w:rsidR="000F5D07">
            <w:rPr>
              <w:sz w:val="24"/>
            </w:rPr>
            <w:t>see attachment of directions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/PKGr+QlMEqjjoJ1AMgY117wUpMYoC9jxg0yp0ASVhmNtaO1dKv+f6anAqyeGFXh2Cs9fjaUlscxvctAIcyjNg==" w:salt="2wutCkarxYOAxFnd4moy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7"/>
    <w:rsid w:val="000638F6"/>
    <w:rsid w:val="000A0DD0"/>
    <w:rsid w:val="000C7692"/>
    <w:rsid w:val="000F4AC1"/>
    <w:rsid w:val="000F5D07"/>
    <w:rsid w:val="001742B2"/>
    <w:rsid w:val="001D724B"/>
    <w:rsid w:val="00213FCF"/>
    <w:rsid w:val="002737FD"/>
    <w:rsid w:val="00295B36"/>
    <w:rsid w:val="002B02A2"/>
    <w:rsid w:val="002D6DC4"/>
    <w:rsid w:val="00417E8F"/>
    <w:rsid w:val="00476003"/>
    <w:rsid w:val="004C0D41"/>
    <w:rsid w:val="004F7A01"/>
    <w:rsid w:val="00520F86"/>
    <w:rsid w:val="00606A67"/>
    <w:rsid w:val="00613BC8"/>
    <w:rsid w:val="006A407A"/>
    <w:rsid w:val="006B4771"/>
    <w:rsid w:val="00743318"/>
    <w:rsid w:val="00771FE1"/>
    <w:rsid w:val="00802A5E"/>
    <w:rsid w:val="00803087"/>
    <w:rsid w:val="008455A2"/>
    <w:rsid w:val="008B1099"/>
    <w:rsid w:val="008C283E"/>
    <w:rsid w:val="008C7206"/>
    <w:rsid w:val="009273A5"/>
    <w:rsid w:val="00927B18"/>
    <w:rsid w:val="009F1D0E"/>
    <w:rsid w:val="00A04B37"/>
    <w:rsid w:val="00A60082"/>
    <w:rsid w:val="00A90711"/>
    <w:rsid w:val="00AB30E4"/>
    <w:rsid w:val="00AC3F6F"/>
    <w:rsid w:val="00B05397"/>
    <w:rsid w:val="00B675E8"/>
    <w:rsid w:val="00BE3274"/>
    <w:rsid w:val="00D8166F"/>
    <w:rsid w:val="00D96023"/>
    <w:rsid w:val="00DE2EB9"/>
    <w:rsid w:val="00DE530C"/>
    <w:rsid w:val="00E11DC4"/>
    <w:rsid w:val="00E66C5D"/>
    <w:rsid w:val="00F01598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2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66817A7864003ADCB2E3690EA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0E07-19F5-4C65-9C2E-C08C8D540614}"/>
      </w:docPartPr>
      <w:docPartBody>
        <w:p w:rsidR="002F1999" w:rsidRDefault="00AB73DE" w:rsidP="00AB73DE">
          <w:pPr>
            <w:pStyle w:val="F9C66817A7864003ADCB2E3690EAB2A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84E9378494141149876087B66B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8C0C-C55D-44C7-B959-80EB2F0ABF2B}"/>
      </w:docPartPr>
      <w:docPartBody>
        <w:p w:rsidR="002F1999" w:rsidRDefault="00AB73DE" w:rsidP="00AB73DE">
          <w:pPr>
            <w:pStyle w:val="084E9378494141149876087B66B6DF0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91C08C471E494EB890E033DB484E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2AB-3C9D-4F7A-B076-43D5CB892047}"/>
      </w:docPartPr>
      <w:docPartBody>
        <w:p w:rsidR="002F1999" w:rsidRDefault="00AB73DE" w:rsidP="00AB73DE">
          <w:pPr>
            <w:pStyle w:val="91C08C471E494EB890E033DB484EC34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863D330A5CD4A339A70F1D7943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DD3-7D00-48CB-94AD-79969885EBA3}"/>
      </w:docPartPr>
      <w:docPartBody>
        <w:p w:rsidR="002F1999" w:rsidRDefault="00AB73DE" w:rsidP="00AB73DE">
          <w:pPr>
            <w:pStyle w:val="D863D330A5CD4A339A70F1D79432070A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F4116906C70409B8796E137B6CE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218D-D4C4-4196-8DD5-B12186971943}"/>
      </w:docPartPr>
      <w:docPartBody>
        <w:p w:rsidR="002F1999" w:rsidRDefault="00AB73DE" w:rsidP="00AB73DE">
          <w:pPr>
            <w:pStyle w:val="0F4116906C70409B8796E137B6CED1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FF618C44278F44E380F458BE9D5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A92E-1DFF-4240-9983-5D892BC008BB}"/>
      </w:docPartPr>
      <w:docPartBody>
        <w:p w:rsidR="002F1999" w:rsidRDefault="00AB73DE" w:rsidP="00AB73DE">
          <w:pPr>
            <w:pStyle w:val="FF618C44278F44E380F458BE9D5096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E34E-E752-433D-9836-53AA948932CF}"/>
      </w:docPartPr>
      <w:docPartBody>
        <w:p w:rsidR="00F31755" w:rsidRDefault="00922A89">
          <w:r w:rsidRPr="00801F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E"/>
    <w:rsid w:val="00086638"/>
    <w:rsid w:val="0020076A"/>
    <w:rsid w:val="002F1999"/>
    <w:rsid w:val="005B5A80"/>
    <w:rsid w:val="00831A8E"/>
    <w:rsid w:val="008F2333"/>
    <w:rsid w:val="00922A89"/>
    <w:rsid w:val="00AB73DE"/>
    <w:rsid w:val="00CD5880"/>
    <w:rsid w:val="00CF4615"/>
    <w:rsid w:val="00F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Marcia Stengel</cp:lastModifiedBy>
  <cp:revision>2</cp:revision>
  <dcterms:created xsi:type="dcterms:W3CDTF">2016-05-12T22:45:00Z</dcterms:created>
  <dcterms:modified xsi:type="dcterms:W3CDTF">2016-05-12T22:45:00Z</dcterms:modified>
</cp:coreProperties>
</file>