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C4" w:rsidRPr="00EF7260" w:rsidRDefault="00EF7260" w:rsidP="00EF7260">
      <w:pPr>
        <w:pStyle w:val="Heading1"/>
        <w:spacing w:before="0"/>
        <w:rPr>
          <w:u w:val="single"/>
        </w:rPr>
      </w:pPr>
      <w:r w:rsidRPr="00EF7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19C1" wp14:editId="5026C1A0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1685925" cy="4191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60" w:rsidRDefault="00EF7260" w:rsidP="00EF7260">
                            <w:r>
                              <w:t>IRB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1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55pt;margin-top:-20.25pt;width:132.75pt;height:3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" fillcolor="white [3201]" strokeweight=".5pt">
                <v:textbox>
                  <w:txbxContent>
                    <w:p w:rsidR="00EF7260" w:rsidRDefault="00EF7260" w:rsidP="00EF7260">
                      <w:r>
                        <w:t>IRB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64" w:rsidRPr="00EF7260">
        <w:rPr>
          <w:u w:val="single"/>
        </w:rPr>
        <w:t xml:space="preserve">Request for </w:t>
      </w:r>
      <w:r w:rsidR="00364E87" w:rsidRPr="00EF7260">
        <w:rPr>
          <w:u w:val="single"/>
        </w:rPr>
        <w:t xml:space="preserve">IRB </w:t>
      </w:r>
      <w:r w:rsidR="00624864" w:rsidRPr="00EF7260">
        <w:rPr>
          <w:u w:val="single"/>
        </w:rPr>
        <w:t>Determination of Exempt Status</w:t>
      </w:r>
    </w:p>
    <w:p w:rsidR="003D5025" w:rsidRPr="00965DC4" w:rsidRDefault="0048316D" w:rsidP="00EF7260">
      <w:pPr>
        <w:pStyle w:val="Heading1"/>
        <w:spacing w:before="0"/>
        <w:rPr>
          <w:b/>
        </w:rPr>
      </w:pPr>
      <w:r w:rsidRPr="00965DC4">
        <w:rPr>
          <w:b/>
        </w:rPr>
        <w:t>Existing Data or Research Records</w:t>
      </w:r>
    </w:p>
    <w:tbl>
      <w:tblPr>
        <w:tblStyle w:val="TableGrid"/>
        <w:tblW w:w="935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"/>
        <w:gridCol w:w="346"/>
        <w:gridCol w:w="360"/>
        <w:gridCol w:w="1248"/>
        <w:gridCol w:w="793"/>
        <w:gridCol w:w="436"/>
        <w:gridCol w:w="728"/>
        <w:gridCol w:w="1511"/>
        <w:gridCol w:w="442"/>
        <w:gridCol w:w="872"/>
        <w:gridCol w:w="463"/>
        <w:gridCol w:w="1782"/>
      </w:tblGrid>
      <w:tr w:rsidR="000F19DF" w:rsidTr="00C10EEE">
        <w:trPr>
          <w:trHeight w:val="305"/>
        </w:trPr>
        <w:tc>
          <w:tcPr>
            <w:tcW w:w="2323" w:type="dxa"/>
            <w:gridSpan w:val="4"/>
          </w:tcPr>
          <w:p w:rsidR="000F19DF" w:rsidRDefault="000F19DF">
            <w:r>
              <w:t>Title of study:</w:t>
            </w:r>
          </w:p>
        </w:tc>
        <w:tc>
          <w:tcPr>
            <w:tcW w:w="7027" w:type="dxa"/>
            <w:gridSpan w:val="8"/>
          </w:tcPr>
          <w:p w:rsidR="000F19DF" w:rsidRDefault="000F19DF"/>
        </w:tc>
      </w:tr>
      <w:tr w:rsidR="000F19DF" w:rsidTr="00C10EEE">
        <w:tc>
          <w:tcPr>
            <w:tcW w:w="2323" w:type="dxa"/>
            <w:gridSpan w:val="4"/>
          </w:tcPr>
          <w:p w:rsidR="000F19DF" w:rsidRDefault="000F19DF">
            <w:r>
              <w:t>Principal investigator:</w:t>
            </w:r>
          </w:p>
        </w:tc>
        <w:tc>
          <w:tcPr>
            <w:tcW w:w="7027" w:type="dxa"/>
            <w:gridSpan w:val="8"/>
          </w:tcPr>
          <w:p w:rsidR="000F19DF" w:rsidRDefault="000F19DF"/>
        </w:tc>
      </w:tr>
      <w:tr w:rsidR="009F5BD6" w:rsidTr="009F5BD6">
        <w:tc>
          <w:tcPr>
            <w:tcW w:w="3116" w:type="dxa"/>
            <w:gridSpan w:val="5"/>
            <w:shd w:val="clear" w:color="auto" w:fill="BDD6EE" w:themeFill="accent1" w:themeFillTint="66"/>
          </w:tcPr>
          <w:p w:rsidR="009F5BD6" w:rsidRDefault="009F5BD6">
            <w:r>
              <w:t xml:space="preserve">Date requested: </w:t>
            </w:r>
          </w:p>
        </w:tc>
        <w:tc>
          <w:tcPr>
            <w:tcW w:w="3117" w:type="dxa"/>
            <w:gridSpan w:val="4"/>
            <w:shd w:val="clear" w:color="auto" w:fill="BDD6EE" w:themeFill="accent1" w:themeFillTint="66"/>
          </w:tcPr>
          <w:p w:rsidR="009F5BD6" w:rsidRDefault="009F5BD6">
            <w:r>
              <w:t>Date study will begin:</w:t>
            </w:r>
          </w:p>
        </w:tc>
        <w:tc>
          <w:tcPr>
            <w:tcW w:w="3117" w:type="dxa"/>
            <w:gridSpan w:val="3"/>
            <w:shd w:val="clear" w:color="auto" w:fill="BDD6EE" w:themeFill="accent1" w:themeFillTint="66"/>
          </w:tcPr>
          <w:p w:rsidR="009F5BD6" w:rsidRDefault="009F5BD6">
            <w:r>
              <w:t>Anticipated ending date:</w:t>
            </w:r>
          </w:p>
        </w:tc>
      </w:tr>
      <w:tr w:rsidR="009F5BD6" w:rsidTr="009F5BD6">
        <w:sdt>
          <w:sdtPr>
            <w:id w:val="-9217434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6" w:type="dxa"/>
                <w:gridSpan w:val="5"/>
              </w:tcPr>
              <w:p w:rsidR="009F5BD6" w:rsidRDefault="009F5BD6">
                <w:r w:rsidRPr="009D4E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3299832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  <w:gridSpan w:val="4"/>
              </w:tcPr>
              <w:p w:rsidR="009F5BD6" w:rsidRDefault="009F5BD6">
                <w:r w:rsidRPr="009D4E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8724989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7" w:type="dxa"/>
                <w:gridSpan w:val="3"/>
              </w:tcPr>
              <w:p w:rsidR="009F5BD6" w:rsidRDefault="009F5BD6">
                <w:r w:rsidRPr="009D4E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F19DF" w:rsidTr="00EA0255">
        <w:tc>
          <w:tcPr>
            <w:tcW w:w="9350" w:type="dxa"/>
            <w:gridSpan w:val="12"/>
            <w:shd w:val="clear" w:color="auto" w:fill="BDD6EE" w:themeFill="accent1" w:themeFillTint="66"/>
          </w:tcPr>
          <w:p w:rsidR="000F19DF" w:rsidRPr="000F19DF" w:rsidRDefault="000F19DF" w:rsidP="000F19DF">
            <w:pPr>
              <w:ind w:left="342" w:hanging="342"/>
              <w:jc w:val="center"/>
              <w:rPr>
                <w:b/>
              </w:rPr>
            </w:pPr>
            <w:r w:rsidRPr="000F19DF">
              <w:rPr>
                <w:b/>
              </w:rPr>
              <w:t>INITIAL CRITERIA</w:t>
            </w:r>
          </w:p>
        </w:tc>
      </w:tr>
      <w:tr w:rsidR="00F04434" w:rsidTr="00C10EEE">
        <w:tc>
          <w:tcPr>
            <w:tcW w:w="369" w:type="dxa"/>
            <w:tcBorders>
              <w:top w:val="nil"/>
              <w:right w:val="nil"/>
            </w:tcBorders>
          </w:tcPr>
          <w:p w:rsidR="00F04434" w:rsidRDefault="00F04434" w:rsidP="00C9439E">
            <w:r>
              <w:t>A.</w:t>
            </w:r>
          </w:p>
        </w:tc>
        <w:tc>
          <w:tcPr>
            <w:tcW w:w="3911" w:type="dxa"/>
            <w:gridSpan w:val="6"/>
            <w:tcBorders>
              <w:left w:val="nil"/>
            </w:tcBorders>
          </w:tcPr>
          <w:p w:rsidR="00F04434" w:rsidRDefault="00F04434" w:rsidP="00CB3F23">
            <w:r w:rsidRPr="00F04434">
              <w:t xml:space="preserve">Are all data in existence as of the date the </w:t>
            </w:r>
            <w:r w:rsidR="00CB3F23">
              <w:t>application</w:t>
            </w:r>
            <w:r w:rsidRPr="00F04434">
              <w:t xml:space="preserve"> is submitted to the IRB?</w:t>
            </w:r>
          </w:p>
        </w:tc>
        <w:tc>
          <w:tcPr>
            <w:tcW w:w="1511" w:type="dxa"/>
            <w:tcBorders>
              <w:right w:val="nil"/>
            </w:tcBorders>
          </w:tcPr>
          <w:p w:rsidR="00F04434" w:rsidRDefault="00DF2ECE" w:rsidP="00C9439E">
            <w:sdt>
              <w:sdtPr>
                <w:id w:val="2234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434">
              <w:t xml:space="preserve"> No    </w:t>
            </w:r>
            <w:sdt>
              <w:sdtPr>
                <w:id w:val="-1758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434">
              <w:t xml:space="preserve"> Yes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</w:tcBorders>
          </w:tcPr>
          <w:p w:rsidR="00F04434" w:rsidRDefault="00F04434" w:rsidP="00F04434">
            <w:r>
              <w:t xml:space="preserve">If </w:t>
            </w:r>
            <w:r>
              <w:rPr>
                <w:b/>
              </w:rPr>
              <w:t>No</w:t>
            </w:r>
            <w:r>
              <w:t xml:space="preserve">, </w:t>
            </w:r>
            <w:r w:rsidRPr="00BE2CB2">
              <w:rPr>
                <w:b/>
              </w:rPr>
              <w:t>STOP</w:t>
            </w:r>
            <w:r>
              <w:t xml:space="preserve">; study does not qualify for </w:t>
            </w:r>
            <w:r w:rsidR="00CC5FD5">
              <w:t xml:space="preserve">this type of </w:t>
            </w:r>
            <w:r>
              <w:t>exempt status.</w:t>
            </w:r>
          </w:p>
        </w:tc>
      </w:tr>
      <w:tr w:rsidR="00F04434" w:rsidTr="00C10EEE">
        <w:tc>
          <w:tcPr>
            <w:tcW w:w="369" w:type="dxa"/>
            <w:tcBorders>
              <w:bottom w:val="single" w:sz="4" w:space="0" w:color="auto"/>
              <w:right w:val="nil"/>
            </w:tcBorders>
          </w:tcPr>
          <w:p w:rsidR="00F04434" w:rsidRDefault="00F04434" w:rsidP="00F04434">
            <w:r>
              <w:t>B.</w:t>
            </w:r>
          </w:p>
        </w:tc>
        <w:tc>
          <w:tcPr>
            <w:tcW w:w="3911" w:type="dxa"/>
            <w:gridSpan w:val="6"/>
            <w:tcBorders>
              <w:left w:val="nil"/>
              <w:bottom w:val="single" w:sz="4" w:space="0" w:color="auto"/>
            </w:tcBorders>
          </w:tcPr>
          <w:p w:rsidR="00F04434" w:rsidRPr="00C61191" w:rsidRDefault="00F04434" w:rsidP="00F04434">
            <w:r w:rsidRPr="00C61191">
              <w:t>Will any information from this project be submitted to the FDA?</w:t>
            </w:r>
          </w:p>
        </w:tc>
        <w:tc>
          <w:tcPr>
            <w:tcW w:w="1511" w:type="dxa"/>
            <w:tcBorders>
              <w:bottom w:val="single" w:sz="4" w:space="0" w:color="auto"/>
              <w:right w:val="nil"/>
            </w:tcBorders>
          </w:tcPr>
          <w:p w:rsidR="00F04434" w:rsidRDefault="00DF2ECE" w:rsidP="00F04434">
            <w:sdt>
              <w:sdtPr>
                <w:id w:val="-8723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434">
              <w:t xml:space="preserve"> No    </w:t>
            </w:r>
            <w:sdt>
              <w:sdtPr>
                <w:id w:val="-3342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434">
              <w:t xml:space="preserve"> Yes</w:t>
            </w:r>
          </w:p>
        </w:tc>
        <w:tc>
          <w:tcPr>
            <w:tcW w:w="3559" w:type="dxa"/>
            <w:gridSpan w:val="4"/>
            <w:tcBorders>
              <w:left w:val="nil"/>
              <w:bottom w:val="single" w:sz="4" w:space="0" w:color="auto"/>
            </w:tcBorders>
          </w:tcPr>
          <w:p w:rsidR="00F04434" w:rsidRDefault="00F04434" w:rsidP="00F04434">
            <w:r>
              <w:t xml:space="preserve">If </w:t>
            </w:r>
            <w:r w:rsidRPr="00C61191">
              <w:rPr>
                <w:b/>
              </w:rPr>
              <w:t>Yes</w:t>
            </w:r>
            <w:r>
              <w:t xml:space="preserve">, </w:t>
            </w:r>
            <w:bookmarkStart w:id="0" w:name="_GoBack"/>
            <w:r w:rsidRPr="00BE2CB2">
              <w:rPr>
                <w:b/>
              </w:rPr>
              <w:t>STOP</w:t>
            </w:r>
            <w:bookmarkEnd w:id="0"/>
            <w:r>
              <w:t>; study does not qualify for exempt status.</w:t>
            </w:r>
          </w:p>
        </w:tc>
      </w:tr>
      <w:tr w:rsidR="00F04434" w:rsidTr="00EA0255">
        <w:tc>
          <w:tcPr>
            <w:tcW w:w="369" w:type="dxa"/>
            <w:tcBorders>
              <w:bottom w:val="nil"/>
              <w:right w:val="nil"/>
            </w:tcBorders>
          </w:tcPr>
          <w:p w:rsidR="00F04434" w:rsidRDefault="00F04434" w:rsidP="00C9439E">
            <w:r>
              <w:t>C.</w:t>
            </w:r>
          </w:p>
        </w:tc>
        <w:tc>
          <w:tcPr>
            <w:tcW w:w="8981" w:type="dxa"/>
            <w:gridSpan w:val="11"/>
            <w:tcBorders>
              <w:left w:val="nil"/>
              <w:bottom w:val="nil"/>
            </w:tcBorders>
          </w:tcPr>
          <w:p w:rsidR="00F04434" w:rsidRDefault="00F04434" w:rsidP="00C61191">
            <w:r>
              <w:t>How will information be recorded in this study? (Check all that apply.)</w:t>
            </w:r>
          </w:p>
        </w:tc>
      </w:tr>
      <w:tr w:rsidR="00F04434" w:rsidTr="00EA0255"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F04434" w:rsidRDefault="00F04434" w:rsidP="00C6119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04434" w:rsidRPr="00C61191" w:rsidRDefault="00DF2ECE" w:rsidP="00C61191">
            <w:sdt>
              <w:sdtPr>
                <w:id w:val="8971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10"/>
            <w:tcBorders>
              <w:top w:val="nil"/>
              <w:left w:val="nil"/>
              <w:bottom w:val="nil"/>
            </w:tcBorders>
          </w:tcPr>
          <w:p w:rsidR="00F04434" w:rsidRDefault="00F04434" w:rsidP="00C61191">
            <w:r w:rsidRPr="00F04434">
              <w:t>Information is publically available</w:t>
            </w:r>
            <w:r w:rsidR="00982FA6">
              <w:t>.</w:t>
            </w:r>
          </w:p>
        </w:tc>
      </w:tr>
      <w:tr w:rsidR="00F04434" w:rsidTr="00EA0255"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F04434" w:rsidRDefault="00F04434" w:rsidP="00C6119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04434" w:rsidRPr="00C61191" w:rsidRDefault="00DF2ECE" w:rsidP="00C61191">
            <w:sdt>
              <w:sdtPr>
                <w:id w:val="-12885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10"/>
            <w:tcBorders>
              <w:top w:val="nil"/>
              <w:left w:val="nil"/>
              <w:bottom w:val="nil"/>
            </w:tcBorders>
          </w:tcPr>
          <w:p w:rsidR="00F04434" w:rsidRDefault="00F04434" w:rsidP="00C61191">
            <w:r w:rsidRPr="00F04434">
              <w:t>Information is recorded WITHOUT identifiers or linkage codes by the investigator</w:t>
            </w:r>
            <w:r w:rsidR="00982FA6">
              <w:t>.</w:t>
            </w:r>
          </w:p>
        </w:tc>
      </w:tr>
      <w:tr w:rsidR="00F04434" w:rsidTr="00EA0255"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F04434" w:rsidRDefault="00F04434" w:rsidP="00C6119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04434" w:rsidRPr="00C61191" w:rsidRDefault="00DF2ECE" w:rsidP="00C61191">
            <w:sdt>
              <w:sdtPr>
                <w:id w:val="-8834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10"/>
            <w:tcBorders>
              <w:top w:val="nil"/>
              <w:left w:val="nil"/>
              <w:bottom w:val="nil"/>
            </w:tcBorders>
          </w:tcPr>
          <w:p w:rsidR="00F04434" w:rsidRDefault="00F04434" w:rsidP="00C61191">
            <w:r w:rsidRPr="00F04434">
              <w:t>An independent individual, not associated with this research study, will de-identify data  prior  to providing it to the investigator and will not assign linkage codes</w:t>
            </w:r>
            <w:r w:rsidR="00982FA6">
              <w:t>.</w:t>
            </w:r>
          </w:p>
        </w:tc>
      </w:tr>
      <w:tr w:rsidR="00982FA6" w:rsidTr="00EA0255">
        <w:trPr>
          <w:trHeight w:val="640"/>
        </w:trPr>
        <w:tc>
          <w:tcPr>
            <w:tcW w:w="369" w:type="dxa"/>
            <w:vMerge w:val="restart"/>
            <w:tcBorders>
              <w:top w:val="nil"/>
              <w:right w:val="nil"/>
            </w:tcBorders>
          </w:tcPr>
          <w:p w:rsidR="00982FA6" w:rsidRDefault="00982FA6" w:rsidP="00C61191"/>
        </w:tc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</w:tcPr>
          <w:p w:rsidR="00982FA6" w:rsidRPr="00C61191" w:rsidRDefault="00DF2ECE" w:rsidP="00C61191">
            <w:sdt>
              <w:sdtPr>
                <w:id w:val="11056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10"/>
            <w:tcBorders>
              <w:top w:val="nil"/>
              <w:left w:val="nil"/>
              <w:bottom w:val="nil"/>
            </w:tcBorders>
          </w:tcPr>
          <w:p w:rsidR="00982FA6" w:rsidRDefault="00982FA6" w:rsidP="00982FA6">
            <w:r>
              <w:t xml:space="preserve">An independent individual or system, not associated with this research study, will de-identify data prior to providing it to the investigator and will assign linkage codes; but will not provide the investigator with access to </w:t>
            </w:r>
            <w:r w:rsidR="00C10EEE">
              <w:t xml:space="preserve">students’ identities associated with </w:t>
            </w:r>
            <w:r>
              <w:t>those linkage codes:</w:t>
            </w:r>
          </w:p>
        </w:tc>
      </w:tr>
      <w:tr w:rsidR="00982FA6" w:rsidTr="00EA0255">
        <w:trPr>
          <w:trHeight w:val="323"/>
        </w:trPr>
        <w:tc>
          <w:tcPr>
            <w:tcW w:w="369" w:type="dxa"/>
            <w:vMerge/>
            <w:tcBorders>
              <w:right w:val="nil"/>
            </w:tcBorders>
          </w:tcPr>
          <w:p w:rsidR="00982FA6" w:rsidRDefault="00982FA6" w:rsidP="00C61191"/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982FA6" w:rsidRDefault="00982FA6" w:rsidP="00C61191"/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982FA6" w:rsidRDefault="00DF2ECE" w:rsidP="00982FA6">
            <w:sdt>
              <w:sdtPr>
                <w:id w:val="-219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982FA6" w:rsidRDefault="00982FA6" w:rsidP="00982FA6">
            <w:r>
              <w:t>a. The following person or group, who is independent of the research team, has agreed</w:t>
            </w:r>
          </w:p>
          <w:p w:rsidR="00982FA6" w:rsidRDefault="00982FA6" w:rsidP="00982FA6">
            <w:r>
              <w:t xml:space="preserve"> to serve in that capacity (fill in names below):</w:t>
            </w:r>
          </w:p>
        </w:tc>
      </w:tr>
      <w:tr w:rsidR="00982FA6" w:rsidTr="00EA0255">
        <w:trPr>
          <w:trHeight w:val="322"/>
        </w:trPr>
        <w:tc>
          <w:tcPr>
            <w:tcW w:w="369" w:type="dxa"/>
            <w:vMerge/>
            <w:tcBorders>
              <w:right w:val="nil"/>
            </w:tcBorders>
          </w:tcPr>
          <w:p w:rsidR="00982FA6" w:rsidRDefault="00982FA6" w:rsidP="00C61191"/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982FA6" w:rsidRDefault="00982FA6" w:rsidP="00C61191"/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2FA6" w:rsidRDefault="00982FA6" w:rsidP="00982FA6"/>
        </w:tc>
        <w:tc>
          <w:tcPr>
            <w:tcW w:w="8275" w:type="dxa"/>
            <w:gridSpan w:val="9"/>
            <w:tcBorders>
              <w:left w:val="single" w:sz="4" w:space="0" w:color="auto"/>
            </w:tcBorders>
          </w:tcPr>
          <w:p w:rsidR="00982FA6" w:rsidRDefault="00982FA6" w:rsidP="00982FA6"/>
        </w:tc>
      </w:tr>
      <w:tr w:rsidR="00982FA6" w:rsidTr="00EA0255">
        <w:trPr>
          <w:trHeight w:val="323"/>
        </w:trPr>
        <w:tc>
          <w:tcPr>
            <w:tcW w:w="369" w:type="dxa"/>
            <w:vMerge/>
            <w:tcBorders>
              <w:right w:val="nil"/>
            </w:tcBorders>
          </w:tcPr>
          <w:p w:rsidR="00982FA6" w:rsidRDefault="00982FA6" w:rsidP="00C61191"/>
        </w:tc>
        <w:tc>
          <w:tcPr>
            <w:tcW w:w="346" w:type="dxa"/>
            <w:vMerge/>
            <w:tcBorders>
              <w:left w:val="nil"/>
              <w:right w:val="nil"/>
            </w:tcBorders>
          </w:tcPr>
          <w:p w:rsidR="00982FA6" w:rsidRDefault="00982FA6" w:rsidP="00C61191"/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982FA6" w:rsidRDefault="00DF2ECE" w:rsidP="00982FA6">
            <w:sdt>
              <w:sdtPr>
                <w:id w:val="121693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5" w:type="dxa"/>
            <w:gridSpan w:val="9"/>
            <w:tcBorders>
              <w:left w:val="nil"/>
              <w:bottom w:val="single" w:sz="4" w:space="0" w:color="auto"/>
            </w:tcBorders>
          </w:tcPr>
          <w:p w:rsidR="00982FA6" w:rsidRDefault="00982FA6" w:rsidP="00982FA6">
            <w:r>
              <w:t>b. The following computerized system, to which the research team has no access, will electronically de-identified the data (fill in name of program or system below):</w:t>
            </w:r>
          </w:p>
        </w:tc>
      </w:tr>
      <w:tr w:rsidR="00982FA6" w:rsidTr="00EA0255">
        <w:trPr>
          <w:trHeight w:val="322"/>
        </w:trPr>
        <w:tc>
          <w:tcPr>
            <w:tcW w:w="369" w:type="dxa"/>
            <w:vMerge/>
            <w:tcBorders>
              <w:bottom w:val="nil"/>
              <w:right w:val="nil"/>
            </w:tcBorders>
          </w:tcPr>
          <w:p w:rsidR="00982FA6" w:rsidRDefault="00982FA6" w:rsidP="00C61191"/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:rsidR="00982FA6" w:rsidRDefault="00982FA6" w:rsidP="00C61191"/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82FA6" w:rsidRDefault="00982FA6" w:rsidP="00982FA6"/>
        </w:tc>
        <w:tc>
          <w:tcPr>
            <w:tcW w:w="827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82FA6" w:rsidRDefault="00982FA6" w:rsidP="00982FA6"/>
        </w:tc>
      </w:tr>
      <w:tr w:rsidR="00F04434" w:rsidTr="00EA0255"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F04434" w:rsidRDefault="00F04434" w:rsidP="00C61191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04434" w:rsidRPr="00C61191" w:rsidRDefault="00DF2ECE" w:rsidP="00C61191">
            <w:sdt>
              <w:sdtPr>
                <w:id w:val="-20565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10"/>
            <w:tcBorders>
              <w:top w:val="nil"/>
              <w:left w:val="nil"/>
            </w:tcBorders>
          </w:tcPr>
          <w:p w:rsidR="00F04434" w:rsidRDefault="00CB3F23" w:rsidP="00C61191">
            <w:r>
              <w:t>Other (describe)</w:t>
            </w:r>
          </w:p>
        </w:tc>
      </w:tr>
      <w:tr w:rsidR="00F04434" w:rsidTr="00EA0255">
        <w:tc>
          <w:tcPr>
            <w:tcW w:w="369" w:type="dxa"/>
            <w:tcBorders>
              <w:top w:val="nil"/>
              <w:right w:val="nil"/>
            </w:tcBorders>
          </w:tcPr>
          <w:p w:rsidR="00F04434" w:rsidRDefault="00F04434" w:rsidP="00C61191"/>
        </w:tc>
        <w:tc>
          <w:tcPr>
            <w:tcW w:w="346" w:type="dxa"/>
            <w:tcBorders>
              <w:top w:val="nil"/>
              <w:left w:val="nil"/>
            </w:tcBorders>
          </w:tcPr>
          <w:p w:rsidR="00F04434" w:rsidRPr="00C61191" w:rsidRDefault="00F04434" w:rsidP="00C61191"/>
        </w:tc>
        <w:tc>
          <w:tcPr>
            <w:tcW w:w="8635" w:type="dxa"/>
            <w:gridSpan w:val="10"/>
            <w:tcBorders>
              <w:left w:val="nil"/>
            </w:tcBorders>
          </w:tcPr>
          <w:p w:rsidR="00F04434" w:rsidRDefault="00F04434" w:rsidP="00C61191"/>
        </w:tc>
      </w:tr>
      <w:tr w:rsidR="00F04434" w:rsidTr="00EA0255">
        <w:tc>
          <w:tcPr>
            <w:tcW w:w="9350" w:type="dxa"/>
            <w:gridSpan w:val="12"/>
            <w:shd w:val="clear" w:color="auto" w:fill="BDD6EE" w:themeFill="accent1" w:themeFillTint="66"/>
          </w:tcPr>
          <w:p w:rsidR="00F04434" w:rsidRPr="00B7752C" w:rsidRDefault="00F04434" w:rsidP="00B7752C">
            <w:pPr>
              <w:jc w:val="center"/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Pr="00DC202F" w:rsidRDefault="00F04434" w:rsidP="00C61191">
            <w:pPr>
              <w:rPr>
                <w:b/>
              </w:rPr>
            </w:pPr>
            <w:r w:rsidRPr="00DC202F">
              <w:rPr>
                <w:b/>
              </w:rPr>
              <w:t>1.</w:t>
            </w:r>
          </w:p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Pr="00DC202F" w:rsidRDefault="00CB3F23" w:rsidP="00C61191">
            <w:pPr>
              <w:rPr>
                <w:b/>
              </w:rPr>
            </w:pPr>
            <w:r w:rsidRPr="00DC202F">
              <w:rPr>
                <w:b/>
              </w:rPr>
              <w:t>Records to be studied</w:t>
            </w:r>
          </w:p>
        </w:tc>
      </w:tr>
      <w:tr w:rsidR="00CB3F23" w:rsidTr="00EA0255">
        <w:tc>
          <w:tcPr>
            <w:tcW w:w="369" w:type="dxa"/>
            <w:vMerge w:val="restart"/>
            <w:tcBorders>
              <w:right w:val="nil"/>
            </w:tcBorders>
          </w:tcPr>
          <w:p w:rsidR="00CB3F23" w:rsidRDefault="00CB3F23" w:rsidP="00B7752C">
            <w:r>
              <w:t>1a.</w:t>
            </w:r>
          </w:p>
        </w:tc>
        <w:tc>
          <w:tcPr>
            <w:tcW w:w="8981" w:type="dxa"/>
            <w:gridSpan w:val="11"/>
            <w:tcBorders>
              <w:left w:val="nil"/>
              <w:bottom w:val="single" w:sz="4" w:space="0" w:color="auto"/>
            </w:tcBorders>
          </w:tcPr>
          <w:p w:rsidR="00CB3F23" w:rsidRDefault="00CB3F23" w:rsidP="00B7752C">
            <w:r w:rsidRPr="00CB3F23">
              <w:t>Describe the records that will be accessed, including the source and/or the purpose for which they were originally collected.</w:t>
            </w:r>
          </w:p>
        </w:tc>
      </w:tr>
      <w:tr w:rsidR="00CB3F23" w:rsidTr="00EA0255">
        <w:tc>
          <w:tcPr>
            <w:tcW w:w="369" w:type="dxa"/>
            <w:vMerge/>
            <w:tcBorders>
              <w:right w:val="single" w:sz="4" w:space="0" w:color="auto"/>
            </w:tcBorders>
          </w:tcPr>
          <w:p w:rsidR="00CB3F23" w:rsidRDefault="00CB3F23" w:rsidP="00B7752C"/>
        </w:tc>
        <w:tc>
          <w:tcPr>
            <w:tcW w:w="8981" w:type="dxa"/>
            <w:gridSpan w:val="11"/>
            <w:tcBorders>
              <w:left w:val="single" w:sz="4" w:space="0" w:color="auto"/>
            </w:tcBorders>
          </w:tcPr>
          <w:p w:rsidR="00CB3F23" w:rsidRDefault="00CB3F23" w:rsidP="00B7752C"/>
        </w:tc>
      </w:tr>
      <w:tr w:rsidR="00F04434" w:rsidTr="00C10EEE">
        <w:tc>
          <w:tcPr>
            <w:tcW w:w="369" w:type="dxa"/>
            <w:tcBorders>
              <w:right w:val="nil"/>
            </w:tcBorders>
          </w:tcPr>
          <w:p w:rsidR="00F04434" w:rsidRDefault="00F04434" w:rsidP="00B7752C">
            <w:r>
              <w:t xml:space="preserve">1b. </w:t>
            </w:r>
          </w:p>
        </w:tc>
        <w:tc>
          <w:tcPr>
            <w:tcW w:w="7199" w:type="dxa"/>
            <w:gridSpan w:val="10"/>
            <w:tcBorders>
              <w:left w:val="nil"/>
            </w:tcBorders>
          </w:tcPr>
          <w:p w:rsidR="00F04434" w:rsidRDefault="00CB3F23" w:rsidP="00B7752C">
            <w:r w:rsidRPr="00CB3F23">
              <w:t>Are personal identifiers associated with the original data?  Note: Unless data are publically available, investigators cannot record subject identifiers with data.</w:t>
            </w:r>
            <w:r>
              <w:t xml:space="preserve"> </w:t>
            </w:r>
            <w:r w:rsidRPr="00CB3F23">
              <w:t>If Yes, address the following questions:</w:t>
            </w:r>
          </w:p>
        </w:tc>
        <w:tc>
          <w:tcPr>
            <w:tcW w:w="1782" w:type="dxa"/>
          </w:tcPr>
          <w:p w:rsidR="00F04434" w:rsidRDefault="00DF2ECE" w:rsidP="00B7752C">
            <w:sdt>
              <w:sdtPr>
                <w:id w:val="20273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F23">
              <w:t xml:space="preserve"> No    </w:t>
            </w:r>
            <w:sdt>
              <w:sdtPr>
                <w:id w:val="-5130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3F23">
              <w:t xml:space="preserve"> Yes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DC202F">
            <w:pPr>
              <w:ind w:left="483" w:hanging="450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</w:r>
            <w:r w:rsidR="00CB3F23" w:rsidRPr="00CB3F23">
              <w:t>Who will access the records?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2964A1">
            <w:pPr>
              <w:ind w:left="363" w:hanging="360"/>
            </w:pP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DC202F">
            <w:pPr>
              <w:ind w:left="483" w:hanging="450"/>
            </w:pPr>
            <w:r>
              <w:t>ii.</w:t>
            </w:r>
            <w:r>
              <w:tab/>
            </w:r>
            <w:r w:rsidR="00DC202F" w:rsidRPr="00DC202F">
              <w:t>What is their right to do so? (e.g., specify their right to access to the records; clarify that they will only have access to de-identified records, etc.)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2964A1">
            <w:pPr>
              <w:ind w:left="363" w:hanging="360"/>
            </w:pP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DC202F">
            <w:pPr>
              <w:ind w:left="483" w:hanging="450"/>
            </w:pPr>
            <w:r>
              <w:t>iii.</w:t>
            </w:r>
            <w:r>
              <w:tab/>
            </w:r>
            <w:r w:rsidR="00DC202F" w:rsidRPr="00DC202F">
              <w:t>Describe the process of obtaining the data</w:t>
            </w:r>
            <w:r w:rsidR="00DC202F">
              <w:t>.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2964A1">
            <w:pPr>
              <w:ind w:left="363" w:hanging="360"/>
            </w:pP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DC202F">
            <w:pPr>
              <w:ind w:left="483" w:hanging="483"/>
            </w:pPr>
            <w:r>
              <w:t>iv.</w:t>
            </w:r>
            <w:r>
              <w:tab/>
            </w:r>
            <w:r w:rsidR="00DC202F" w:rsidRPr="00DC202F">
              <w:t>Describe how data will be de-identified prior to being provided to the investigators (if applicable)</w:t>
            </w:r>
            <w:r w:rsidRPr="002964A1">
              <w:t>.</w:t>
            </w: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Default="00F04434" w:rsidP="00B7752C"/>
        </w:tc>
        <w:tc>
          <w:tcPr>
            <w:tcW w:w="8981" w:type="dxa"/>
            <w:gridSpan w:val="11"/>
            <w:tcBorders>
              <w:left w:val="nil"/>
              <w:bottom w:val="single" w:sz="4" w:space="0" w:color="auto"/>
            </w:tcBorders>
          </w:tcPr>
          <w:p w:rsidR="00F04434" w:rsidRDefault="00F04434" w:rsidP="00215C40">
            <w:pPr>
              <w:ind w:left="363" w:hanging="360"/>
            </w:pPr>
          </w:p>
        </w:tc>
      </w:tr>
      <w:tr w:rsidR="00F04434" w:rsidTr="00EA0255">
        <w:tc>
          <w:tcPr>
            <w:tcW w:w="369" w:type="dxa"/>
            <w:tcBorders>
              <w:right w:val="nil"/>
            </w:tcBorders>
          </w:tcPr>
          <w:p w:rsidR="00F04434" w:rsidRPr="00DC202F" w:rsidRDefault="00DC202F" w:rsidP="00B7752C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F04434" w:rsidP="00DC202F">
            <w:r w:rsidRPr="00DC202F">
              <w:rPr>
                <w:b/>
              </w:rPr>
              <w:t>Methods</w:t>
            </w:r>
          </w:p>
        </w:tc>
      </w:tr>
      <w:tr w:rsidR="00DC202F" w:rsidTr="00EA0255">
        <w:tc>
          <w:tcPr>
            <w:tcW w:w="369" w:type="dxa"/>
            <w:vMerge w:val="restart"/>
            <w:tcBorders>
              <w:right w:val="nil"/>
            </w:tcBorders>
          </w:tcPr>
          <w:p w:rsidR="00DC202F" w:rsidRPr="009369D4" w:rsidRDefault="00DC202F" w:rsidP="00B7752C">
            <w:pPr>
              <w:rPr>
                <w:b/>
              </w:rPr>
            </w:pPr>
            <w:r>
              <w:rPr>
                <w:b/>
              </w:rPr>
              <w:t>2a.</w:t>
            </w:r>
          </w:p>
        </w:tc>
        <w:tc>
          <w:tcPr>
            <w:tcW w:w="8981" w:type="dxa"/>
            <w:gridSpan w:val="11"/>
            <w:tcBorders>
              <w:left w:val="nil"/>
              <w:bottom w:val="single" w:sz="4" w:space="0" w:color="auto"/>
            </w:tcBorders>
          </w:tcPr>
          <w:p w:rsidR="00DC202F" w:rsidRPr="009369D4" w:rsidRDefault="00DC202F" w:rsidP="00DC202F">
            <w:pPr>
              <w:rPr>
                <w:b/>
              </w:rPr>
            </w:pPr>
            <w:r>
              <w:t>Describe or list variables that will be extracted from records.</w:t>
            </w:r>
          </w:p>
        </w:tc>
      </w:tr>
      <w:tr w:rsidR="00DC202F" w:rsidTr="00EA0255">
        <w:tc>
          <w:tcPr>
            <w:tcW w:w="369" w:type="dxa"/>
            <w:vMerge/>
            <w:tcBorders>
              <w:right w:val="single" w:sz="4" w:space="0" w:color="auto"/>
            </w:tcBorders>
          </w:tcPr>
          <w:p w:rsidR="00DC202F" w:rsidRDefault="00DC202F" w:rsidP="00B7752C"/>
        </w:tc>
        <w:tc>
          <w:tcPr>
            <w:tcW w:w="8981" w:type="dxa"/>
            <w:gridSpan w:val="11"/>
            <w:tcBorders>
              <w:left w:val="single" w:sz="4" w:space="0" w:color="auto"/>
            </w:tcBorders>
          </w:tcPr>
          <w:p w:rsidR="00DC202F" w:rsidRDefault="00DC202F" w:rsidP="009369D4"/>
        </w:tc>
      </w:tr>
      <w:tr w:rsidR="00F04434" w:rsidTr="00EA0255">
        <w:tc>
          <w:tcPr>
            <w:tcW w:w="369" w:type="dxa"/>
            <w:tcBorders>
              <w:bottom w:val="single" w:sz="4" w:space="0" w:color="auto"/>
              <w:right w:val="nil"/>
            </w:tcBorders>
          </w:tcPr>
          <w:p w:rsidR="00F04434" w:rsidRDefault="00DC202F" w:rsidP="00B7752C">
            <w:r>
              <w:t>2b.</w:t>
            </w:r>
          </w:p>
        </w:tc>
        <w:tc>
          <w:tcPr>
            <w:tcW w:w="8981" w:type="dxa"/>
            <w:gridSpan w:val="11"/>
            <w:tcBorders>
              <w:left w:val="nil"/>
            </w:tcBorders>
          </w:tcPr>
          <w:p w:rsidR="00F04434" w:rsidRDefault="00DC202F" w:rsidP="00DC202F">
            <w:r>
              <w:t>If data are from a previous research study, attach copy of consent form.</w:t>
            </w:r>
          </w:p>
        </w:tc>
      </w:tr>
      <w:tr w:rsidR="00DC202F" w:rsidTr="00EA0255">
        <w:tc>
          <w:tcPr>
            <w:tcW w:w="369" w:type="dxa"/>
            <w:vMerge w:val="restart"/>
            <w:tcBorders>
              <w:left w:val="single" w:sz="4" w:space="0" w:color="auto"/>
              <w:right w:val="nil"/>
            </w:tcBorders>
          </w:tcPr>
          <w:p w:rsidR="00DC202F" w:rsidRPr="00DC202F" w:rsidRDefault="00DC202F" w:rsidP="00B7752C">
            <w:pPr>
              <w:rPr>
                <w:b/>
              </w:rPr>
            </w:pPr>
            <w:r w:rsidRPr="00DC202F">
              <w:rPr>
                <w:b/>
              </w:rPr>
              <w:t>3.</w:t>
            </w:r>
          </w:p>
        </w:tc>
        <w:tc>
          <w:tcPr>
            <w:tcW w:w="8981" w:type="dxa"/>
            <w:gridSpan w:val="11"/>
            <w:tcBorders>
              <w:left w:val="nil"/>
            </w:tcBorders>
          </w:tcPr>
          <w:p w:rsidR="00DC202F" w:rsidRDefault="00DC202F" w:rsidP="00B7752C">
            <w:r>
              <w:rPr>
                <w:b/>
              </w:rPr>
              <w:t>Analysis</w:t>
            </w:r>
          </w:p>
        </w:tc>
      </w:tr>
      <w:tr w:rsidR="00DC202F" w:rsidTr="00EA0255">
        <w:tc>
          <w:tcPr>
            <w:tcW w:w="369" w:type="dxa"/>
            <w:vMerge/>
            <w:tcBorders>
              <w:left w:val="single" w:sz="4" w:space="0" w:color="auto"/>
              <w:right w:val="nil"/>
            </w:tcBorders>
          </w:tcPr>
          <w:p w:rsidR="00DC202F" w:rsidRPr="009369D4" w:rsidRDefault="00DC202F" w:rsidP="00B7752C">
            <w:pPr>
              <w:rPr>
                <w:b/>
              </w:rPr>
            </w:pPr>
          </w:p>
        </w:tc>
        <w:tc>
          <w:tcPr>
            <w:tcW w:w="8981" w:type="dxa"/>
            <w:gridSpan w:val="11"/>
            <w:tcBorders>
              <w:left w:val="nil"/>
              <w:bottom w:val="single" w:sz="4" w:space="0" w:color="auto"/>
            </w:tcBorders>
          </w:tcPr>
          <w:p w:rsidR="00DC202F" w:rsidRDefault="00DC202F" w:rsidP="00B7752C">
            <w:r>
              <w:t xml:space="preserve">How will </w:t>
            </w:r>
            <w:r w:rsidRPr="009369D4">
              <w:t>results be analyzed to determine that study aims have been met?</w:t>
            </w:r>
          </w:p>
        </w:tc>
      </w:tr>
      <w:tr w:rsidR="00DC202F" w:rsidTr="00EA0255">
        <w:tc>
          <w:tcPr>
            <w:tcW w:w="369" w:type="dxa"/>
            <w:vMerge/>
            <w:tcBorders>
              <w:right w:val="single" w:sz="4" w:space="0" w:color="auto"/>
            </w:tcBorders>
          </w:tcPr>
          <w:p w:rsidR="00DC202F" w:rsidRDefault="00DC202F" w:rsidP="00B7752C"/>
        </w:tc>
        <w:tc>
          <w:tcPr>
            <w:tcW w:w="8981" w:type="dxa"/>
            <w:gridSpan w:val="11"/>
            <w:tcBorders>
              <w:left w:val="single" w:sz="4" w:space="0" w:color="auto"/>
            </w:tcBorders>
          </w:tcPr>
          <w:p w:rsidR="00DC202F" w:rsidRDefault="00DC202F" w:rsidP="00B7752C"/>
        </w:tc>
      </w:tr>
      <w:tr w:rsidR="00EA0255" w:rsidTr="00EA0255">
        <w:tc>
          <w:tcPr>
            <w:tcW w:w="369" w:type="dxa"/>
            <w:vMerge w:val="restart"/>
            <w:tcBorders>
              <w:right w:val="nil"/>
            </w:tcBorders>
          </w:tcPr>
          <w:p w:rsidR="00EA0255" w:rsidRPr="00DC202F" w:rsidRDefault="00EA0255" w:rsidP="00B7752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981" w:type="dxa"/>
            <w:gridSpan w:val="11"/>
            <w:tcBorders>
              <w:left w:val="nil"/>
              <w:bottom w:val="single" w:sz="4" w:space="0" w:color="auto"/>
            </w:tcBorders>
          </w:tcPr>
          <w:p w:rsidR="00EA0255" w:rsidRDefault="00EA0255" w:rsidP="00B7752C">
            <w:r w:rsidRPr="00B0091F">
              <w:rPr>
                <w:b/>
              </w:rPr>
              <w:t>Additional Information, Clarification, or Comments for the IRB Reviewer</w:t>
            </w:r>
          </w:p>
        </w:tc>
      </w:tr>
      <w:tr w:rsidR="00EA0255" w:rsidTr="00EA0255">
        <w:tc>
          <w:tcPr>
            <w:tcW w:w="369" w:type="dxa"/>
            <w:vMerge/>
            <w:tcBorders>
              <w:right w:val="single" w:sz="4" w:space="0" w:color="auto"/>
            </w:tcBorders>
          </w:tcPr>
          <w:p w:rsidR="00EA0255" w:rsidRPr="00B0091F" w:rsidRDefault="00EA0255" w:rsidP="00B7752C">
            <w:pPr>
              <w:rPr>
                <w:b/>
              </w:rPr>
            </w:pPr>
          </w:p>
        </w:tc>
        <w:tc>
          <w:tcPr>
            <w:tcW w:w="8981" w:type="dxa"/>
            <w:gridSpan w:val="11"/>
            <w:tcBorders>
              <w:left w:val="single" w:sz="4" w:space="0" w:color="auto"/>
            </w:tcBorders>
          </w:tcPr>
          <w:p w:rsidR="00EA0255" w:rsidRPr="00B0091F" w:rsidRDefault="00EA0255" w:rsidP="00B7752C">
            <w:pPr>
              <w:rPr>
                <w:b/>
              </w:rPr>
            </w:pPr>
          </w:p>
        </w:tc>
      </w:tr>
      <w:tr w:rsidR="00F04434" w:rsidTr="00EA0255">
        <w:tc>
          <w:tcPr>
            <w:tcW w:w="9350" w:type="dxa"/>
            <w:gridSpan w:val="12"/>
            <w:shd w:val="clear" w:color="auto" w:fill="BDD6EE" w:themeFill="accent1" w:themeFillTint="66"/>
          </w:tcPr>
          <w:p w:rsidR="00F04434" w:rsidRPr="00B0091F" w:rsidRDefault="00F04434" w:rsidP="00B0091F">
            <w:pPr>
              <w:jc w:val="center"/>
              <w:rPr>
                <w:b/>
              </w:rPr>
            </w:pPr>
            <w:r w:rsidRPr="00B0091F">
              <w:rPr>
                <w:b/>
              </w:rPr>
              <w:br w:type="page"/>
              <w:t>CERTIFICATIONS AND ASSURANCES</w:t>
            </w:r>
          </w:p>
        </w:tc>
      </w:tr>
      <w:tr w:rsidR="00C10EEE" w:rsidTr="00C10EEE">
        <w:tc>
          <w:tcPr>
            <w:tcW w:w="9350" w:type="dxa"/>
            <w:gridSpan w:val="12"/>
            <w:shd w:val="clear" w:color="auto" w:fill="BDD6EE" w:themeFill="accent1" w:themeFillTint="66"/>
          </w:tcPr>
          <w:p w:rsidR="00C10EEE" w:rsidRPr="00C10EEE" w:rsidRDefault="00C10EEE" w:rsidP="00C10EEE">
            <w:pPr>
              <w:jc w:val="center"/>
              <w:rPr>
                <w:b/>
              </w:rPr>
            </w:pPr>
            <w:r w:rsidRPr="00C10EEE">
              <w:rPr>
                <w:b/>
              </w:rPr>
              <w:t>Assurance of Individual Who is De-identifying Data to be Used in this Study</w:t>
            </w:r>
          </w:p>
        </w:tc>
      </w:tr>
      <w:tr w:rsidR="00C10EEE" w:rsidTr="00EA0255">
        <w:tc>
          <w:tcPr>
            <w:tcW w:w="9350" w:type="dxa"/>
            <w:gridSpan w:val="12"/>
          </w:tcPr>
          <w:p w:rsidR="00C10EEE" w:rsidRDefault="00C10EEE" w:rsidP="00B0091F">
            <w:r>
              <w:t>By signing below, I agree/certify the following:</w:t>
            </w:r>
          </w:p>
          <w:p w:rsidR="00C10EEE" w:rsidRDefault="00C10EEE" w:rsidP="00C10EEE">
            <w:pPr>
              <w:pStyle w:val="ListParagraph"/>
              <w:numPr>
                <w:ilvl w:val="0"/>
                <w:numId w:val="5"/>
              </w:numPr>
            </w:pPr>
            <w:r>
              <w:t xml:space="preserve">I have reviewed this project with the principal investigator and agree to de-identify and, if applicable, to maintain linkage code information for data that will subsequently be accessed by the research team. </w:t>
            </w:r>
          </w:p>
          <w:p w:rsidR="00C10EEE" w:rsidRDefault="00C10EEE" w:rsidP="00C10EEE">
            <w:pPr>
              <w:pStyle w:val="ListParagraph"/>
              <w:numPr>
                <w:ilvl w:val="0"/>
                <w:numId w:val="5"/>
              </w:numPr>
            </w:pPr>
            <w:r>
              <w:t>I will, under no circumstance, provide the PI or any member of the research team with information that would permit the identification of research subjects.</w:t>
            </w:r>
          </w:p>
          <w:p w:rsidR="00C10EEE" w:rsidRDefault="00C10EEE" w:rsidP="00C10EEE">
            <w:pPr>
              <w:pStyle w:val="ListParagraph"/>
              <w:numPr>
                <w:ilvl w:val="0"/>
                <w:numId w:val="5"/>
              </w:numPr>
            </w:pPr>
            <w:r>
              <w:t>I will not intervene or interact with identified human subjects during the conduct of this research project.</w:t>
            </w:r>
          </w:p>
          <w:p w:rsidR="00C10EEE" w:rsidRDefault="00C10EEE" w:rsidP="00C10EEE">
            <w:pPr>
              <w:pStyle w:val="ListParagraph"/>
              <w:numPr>
                <w:ilvl w:val="0"/>
                <w:numId w:val="5"/>
              </w:numPr>
            </w:pPr>
            <w:r>
              <w:t>I will maintain the complete confidentiality of research subjects’ private information.</w:t>
            </w:r>
          </w:p>
        </w:tc>
      </w:tr>
      <w:tr w:rsidR="00C10EEE" w:rsidTr="00C10EEE">
        <w:trPr>
          <w:trHeight w:val="665"/>
        </w:trPr>
        <w:tc>
          <w:tcPr>
            <w:tcW w:w="3552" w:type="dxa"/>
            <w:gridSpan w:val="6"/>
          </w:tcPr>
          <w:p w:rsidR="00C10EEE" w:rsidRDefault="00C10EEE" w:rsidP="00B0091F">
            <w:r>
              <w:t>Name:</w:t>
            </w:r>
          </w:p>
        </w:tc>
        <w:tc>
          <w:tcPr>
            <w:tcW w:w="3553" w:type="dxa"/>
            <w:gridSpan w:val="4"/>
          </w:tcPr>
          <w:p w:rsidR="00C10EEE" w:rsidRDefault="00C10EEE" w:rsidP="00B0091F">
            <w:r>
              <w:t>Signature:</w:t>
            </w:r>
          </w:p>
        </w:tc>
        <w:tc>
          <w:tcPr>
            <w:tcW w:w="2245" w:type="dxa"/>
            <w:gridSpan w:val="2"/>
          </w:tcPr>
          <w:p w:rsidR="00C10EEE" w:rsidRDefault="00C10EEE" w:rsidP="00B0091F">
            <w:r>
              <w:t>Date:</w:t>
            </w:r>
          </w:p>
        </w:tc>
      </w:tr>
      <w:tr w:rsidR="00C10EEE" w:rsidTr="00C10EEE">
        <w:trPr>
          <w:trHeight w:val="710"/>
        </w:trPr>
        <w:tc>
          <w:tcPr>
            <w:tcW w:w="3552" w:type="dxa"/>
            <w:gridSpan w:val="6"/>
          </w:tcPr>
          <w:p w:rsidR="00C10EEE" w:rsidRDefault="00C10EEE" w:rsidP="00B0091F">
            <w:r>
              <w:t>Position:</w:t>
            </w:r>
          </w:p>
        </w:tc>
        <w:tc>
          <w:tcPr>
            <w:tcW w:w="3553" w:type="dxa"/>
            <w:gridSpan w:val="4"/>
          </w:tcPr>
          <w:p w:rsidR="00C10EEE" w:rsidRDefault="00C10EEE" w:rsidP="00B0091F">
            <w:r>
              <w:t>Email:</w:t>
            </w:r>
          </w:p>
        </w:tc>
        <w:tc>
          <w:tcPr>
            <w:tcW w:w="2245" w:type="dxa"/>
            <w:gridSpan w:val="2"/>
          </w:tcPr>
          <w:p w:rsidR="00C10EEE" w:rsidRDefault="00C10EEE" w:rsidP="00B0091F">
            <w:r>
              <w:t>Phone:</w:t>
            </w:r>
          </w:p>
        </w:tc>
      </w:tr>
      <w:tr w:rsidR="00C10EEE" w:rsidTr="00C10EEE">
        <w:tc>
          <w:tcPr>
            <w:tcW w:w="9350" w:type="dxa"/>
            <w:gridSpan w:val="12"/>
            <w:shd w:val="clear" w:color="auto" w:fill="BDD6EE" w:themeFill="accent1" w:themeFillTint="66"/>
          </w:tcPr>
          <w:p w:rsidR="00C10EEE" w:rsidRPr="00C10EEE" w:rsidRDefault="00C10EEE" w:rsidP="00C10EEE">
            <w:pPr>
              <w:jc w:val="center"/>
              <w:rPr>
                <w:b/>
              </w:rPr>
            </w:pPr>
            <w:r w:rsidRPr="00C10EEE">
              <w:rPr>
                <w:b/>
              </w:rPr>
              <w:t>Assurance of Principal Investigator</w:t>
            </w:r>
          </w:p>
        </w:tc>
      </w:tr>
      <w:tr w:rsidR="00F04434" w:rsidTr="00EA0255">
        <w:tc>
          <w:tcPr>
            <w:tcW w:w="9350" w:type="dxa"/>
            <w:gridSpan w:val="12"/>
          </w:tcPr>
          <w:p w:rsidR="00F04434" w:rsidRDefault="00F04434" w:rsidP="00B0091F">
            <w:r>
              <w:t>I am responsible for the conduct of this research protocol, including the co-investigator(s) and other research staff. I have certified that all co-investigator(s) and other research staff have completed the training requirements.</w:t>
            </w:r>
          </w:p>
        </w:tc>
      </w:tr>
      <w:tr w:rsidR="00F04434" w:rsidTr="00EA0255">
        <w:tc>
          <w:tcPr>
            <w:tcW w:w="9350" w:type="dxa"/>
            <w:gridSpan w:val="12"/>
          </w:tcPr>
          <w:p w:rsidR="00F04434" w:rsidRDefault="00F04434" w:rsidP="00B0091F">
            <w:r>
              <w:t xml:space="preserve">I hereby certify that </w:t>
            </w:r>
          </w:p>
          <w:p w:rsidR="00F04434" w:rsidRDefault="00F04434" w:rsidP="00B0091F">
            <w:pPr>
              <w:numPr>
                <w:ilvl w:val="0"/>
                <w:numId w:val="4"/>
              </w:numPr>
            </w:pPr>
            <w:r>
              <w:t>The information contained in this document is accurate and correct.</w:t>
            </w:r>
          </w:p>
          <w:p w:rsidR="00F04434" w:rsidRDefault="00F04434" w:rsidP="00B0091F">
            <w:pPr>
              <w:numPr>
                <w:ilvl w:val="0"/>
                <w:numId w:val="4"/>
              </w:numPr>
            </w:pPr>
            <w:r>
              <w:t xml:space="preserve">I will carefully follow the approved research protocol and submit </w:t>
            </w:r>
            <w:r w:rsidRPr="00BA6D23">
              <w:rPr>
                <w:b/>
              </w:rPr>
              <w:t>all</w:t>
            </w:r>
            <w:r>
              <w:t xml:space="preserve"> </w:t>
            </w:r>
            <w:r w:rsidR="00EA0255">
              <w:t xml:space="preserve">major </w:t>
            </w:r>
            <w:r>
              <w:t xml:space="preserve">changes to the IRB for consideration </w:t>
            </w:r>
            <w:r w:rsidRPr="00BA6D23">
              <w:rPr>
                <w:b/>
              </w:rPr>
              <w:t>before</w:t>
            </w:r>
            <w:r>
              <w:t xml:space="preserve"> incorporating them into the study.</w:t>
            </w:r>
          </w:p>
          <w:p w:rsidR="00F04434" w:rsidRDefault="00F04434" w:rsidP="00B0091F">
            <w:pPr>
              <w:numPr>
                <w:ilvl w:val="0"/>
                <w:numId w:val="4"/>
              </w:numPr>
            </w:pPr>
            <w:r>
              <w:t>I will notify the IRB of any deviations from the approved research protocol taken in an emergency to protect the subject from harm; and any unanticipated problem, or serious, unusual, or unanticipated adverse event.</w:t>
            </w:r>
          </w:p>
        </w:tc>
      </w:tr>
      <w:tr w:rsidR="00EA0255" w:rsidTr="00EA0255">
        <w:tc>
          <w:tcPr>
            <w:tcW w:w="9350" w:type="dxa"/>
            <w:gridSpan w:val="12"/>
          </w:tcPr>
          <w:p w:rsidR="00EA0255" w:rsidRDefault="00EA0255" w:rsidP="00B0091F">
            <w:r>
              <w:t>I will protect the rights and welfare of each subject to the best of my ability.</w:t>
            </w:r>
          </w:p>
        </w:tc>
      </w:tr>
      <w:tr w:rsidR="00C10EEE" w:rsidTr="00C10EEE">
        <w:trPr>
          <w:trHeight w:val="737"/>
        </w:trPr>
        <w:tc>
          <w:tcPr>
            <w:tcW w:w="7105" w:type="dxa"/>
            <w:gridSpan w:val="10"/>
          </w:tcPr>
          <w:p w:rsidR="00C10EEE" w:rsidRDefault="00C10EEE" w:rsidP="00B0091F">
            <w:r>
              <w:t xml:space="preserve">Signature: </w:t>
            </w:r>
          </w:p>
        </w:tc>
        <w:tc>
          <w:tcPr>
            <w:tcW w:w="2245" w:type="dxa"/>
            <w:gridSpan w:val="2"/>
          </w:tcPr>
          <w:p w:rsidR="00C10EEE" w:rsidRDefault="00C10EEE" w:rsidP="00B0091F">
            <w:r>
              <w:t>Date:</w:t>
            </w:r>
          </w:p>
        </w:tc>
      </w:tr>
    </w:tbl>
    <w:p w:rsidR="00C9439E" w:rsidRPr="00C9439E" w:rsidRDefault="00C9439E" w:rsidP="00C9439E"/>
    <w:sectPr w:rsidR="00C9439E" w:rsidRPr="00C9439E" w:rsidSect="002D432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C4" w:rsidRDefault="00965DC4" w:rsidP="00965DC4">
      <w:pPr>
        <w:spacing w:after="0" w:line="240" w:lineRule="auto"/>
      </w:pPr>
      <w:r>
        <w:separator/>
      </w:r>
    </w:p>
  </w:endnote>
  <w:endnote w:type="continuationSeparator" w:id="0">
    <w:p w:rsidR="00965DC4" w:rsidRDefault="00965DC4" w:rsidP="009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709661"/>
      <w:docPartObj>
        <w:docPartGallery w:val="Page Numbers (Bottom of Page)"/>
        <w:docPartUnique/>
      </w:docPartObj>
    </w:sdtPr>
    <w:sdtEndPr/>
    <w:sdtContent>
      <w:sdt>
        <w:sdtPr>
          <w:id w:val="-481776787"/>
          <w:docPartObj>
            <w:docPartGallery w:val="Page Numbers (Top of Page)"/>
            <w:docPartUnique/>
          </w:docPartObj>
        </w:sdtPr>
        <w:sdtEndPr/>
        <w:sdtContent>
          <w:p w:rsidR="00965DC4" w:rsidRDefault="00965DC4" w:rsidP="002D43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E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E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D4324">
              <w:rPr>
                <w:b/>
                <w:bCs/>
                <w:sz w:val="24"/>
                <w:szCs w:val="24"/>
              </w:rPr>
              <w:tab/>
            </w:r>
            <w:r w:rsidR="002D4324">
              <w:rPr>
                <w:b/>
                <w:bCs/>
                <w:sz w:val="24"/>
                <w:szCs w:val="24"/>
              </w:rPr>
              <w:tab/>
            </w:r>
            <w:r w:rsidR="002D4324">
              <w:rPr>
                <w:b/>
                <w:bCs/>
                <w:i/>
                <w:sz w:val="20"/>
                <w:szCs w:val="20"/>
              </w:rPr>
              <w:t>Revised 05.17.17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3179"/>
      <w:docPartObj>
        <w:docPartGallery w:val="Page Numbers (Bottom of Page)"/>
        <w:docPartUnique/>
      </w:docPartObj>
    </w:sdtPr>
    <w:sdtContent>
      <w:sdt>
        <w:sdtPr>
          <w:id w:val="2080085549"/>
          <w:docPartObj>
            <w:docPartGallery w:val="Page Numbers (Top of Page)"/>
            <w:docPartUnique/>
          </w:docPartObj>
        </w:sdtPr>
        <w:sdtContent>
          <w:p w:rsidR="002D4324" w:rsidRDefault="002D4324" w:rsidP="002D43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E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E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0"/>
                <w:szCs w:val="20"/>
              </w:rPr>
              <w:t>Revised 05.17.17</w:t>
            </w:r>
          </w:p>
        </w:sdtContent>
      </w:sdt>
    </w:sdtContent>
  </w:sdt>
  <w:p w:rsidR="00965DC4" w:rsidRDefault="0096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C4" w:rsidRDefault="00965DC4" w:rsidP="00965DC4">
      <w:pPr>
        <w:spacing w:after="0" w:line="240" w:lineRule="auto"/>
      </w:pPr>
      <w:r>
        <w:separator/>
      </w:r>
    </w:p>
  </w:footnote>
  <w:footnote w:type="continuationSeparator" w:id="0">
    <w:p w:rsidR="00965DC4" w:rsidRDefault="00965DC4" w:rsidP="0096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C4" w:rsidRDefault="00965DC4">
    <w:pPr>
      <w:pStyle w:val="Header"/>
    </w:pPr>
    <w:r w:rsidRPr="00965DC4">
      <w:t xml:space="preserve">Request for </w:t>
    </w:r>
    <w:r w:rsidR="00364E87">
      <w:t xml:space="preserve">IRB </w:t>
    </w:r>
    <w:r w:rsidRPr="00965DC4">
      <w:t>Determination of Exempt Status: Existing Data or Research Records</w:t>
    </w:r>
    <w:r>
      <w:t>, 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B3A"/>
    <w:multiLevelType w:val="hybridMultilevel"/>
    <w:tmpl w:val="B4B4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0AE"/>
    <w:multiLevelType w:val="hybridMultilevel"/>
    <w:tmpl w:val="5008975E"/>
    <w:lvl w:ilvl="0" w:tplc="D71E2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71B6"/>
    <w:multiLevelType w:val="hybridMultilevel"/>
    <w:tmpl w:val="FC46D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745D"/>
    <w:multiLevelType w:val="hybridMultilevel"/>
    <w:tmpl w:val="D6BA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40CEF"/>
    <w:multiLevelType w:val="hybridMultilevel"/>
    <w:tmpl w:val="D78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4"/>
    <w:rsid w:val="00011236"/>
    <w:rsid w:val="0001529C"/>
    <w:rsid w:val="00026DF1"/>
    <w:rsid w:val="00040AE0"/>
    <w:rsid w:val="000425DB"/>
    <w:rsid w:val="00043DBF"/>
    <w:rsid w:val="00043E10"/>
    <w:rsid w:val="000673C5"/>
    <w:rsid w:val="00067CC7"/>
    <w:rsid w:val="000844B2"/>
    <w:rsid w:val="00097ACD"/>
    <w:rsid w:val="000A61A6"/>
    <w:rsid w:val="000B1FA6"/>
    <w:rsid w:val="000E248C"/>
    <w:rsid w:val="000F0427"/>
    <w:rsid w:val="000F19DF"/>
    <w:rsid w:val="00151B73"/>
    <w:rsid w:val="00193A27"/>
    <w:rsid w:val="00197607"/>
    <w:rsid w:val="001A401F"/>
    <w:rsid w:val="001D4D59"/>
    <w:rsid w:val="001F1A56"/>
    <w:rsid w:val="001F6B7F"/>
    <w:rsid w:val="002047B8"/>
    <w:rsid w:val="00212B21"/>
    <w:rsid w:val="00212DDC"/>
    <w:rsid w:val="0021544E"/>
    <w:rsid w:val="00215C40"/>
    <w:rsid w:val="00217482"/>
    <w:rsid w:val="00230F5A"/>
    <w:rsid w:val="002408E8"/>
    <w:rsid w:val="0028578B"/>
    <w:rsid w:val="002964A1"/>
    <w:rsid w:val="002D176E"/>
    <w:rsid w:val="002D4324"/>
    <w:rsid w:val="002E7B80"/>
    <w:rsid w:val="0035045B"/>
    <w:rsid w:val="00360F50"/>
    <w:rsid w:val="00364E87"/>
    <w:rsid w:val="00367A2B"/>
    <w:rsid w:val="00397CBA"/>
    <w:rsid w:val="003D5025"/>
    <w:rsid w:val="003D641F"/>
    <w:rsid w:val="003E23A0"/>
    <w:rsid w:val="004003D0"/>
    <w:rsid w:val="00405869"/>
    <w:rsid w:val="0045377D"/>
    <w:rsid w:val="00460EA2"/>
    <w:rsid w:val="0046118C"/>
    <w:rsid w:val="0048316D"/>
    <w:rsid w:val="004B3BCC"/>
    <w:rsid w:val="004B7D7D"/>
    <w:rsid w:val="004C4B41"/>
    <w:rsid w:val="004D2214"/>
    <w:rsid w:val="004D7461"/>
    <w:rsid w:val="004D7CD9"/>
    <w:rsid w:val="004E115D"/>
    <w:rsid w:val="004F7D9D"/>
    <w:rsid w:val="005010DC"/>
    <w:rsid w:val="00516B41"/>
    <w:rsid w:val="00521DD8"/>
    <w:rsid w:val="00523A9F"/>
    <w:rsid w:val="00525D51"/>
    <w:rsid w:val="005364AE"/>
    <w:rsid w:val="005567C9"/>
    <w:rsid w:val="0058123F"/>
    <w:rsid w:val="005858BD"/>
    <w:rsid w:val="005A3FA4"/>
    <w:rsid w:val="005A4150"/>
    <w:rsid w:val="005B0DA1"/>
    <w:rsid w:val="00624864"/>
    <w:rsid w:val="00627F8B"/>
    <w:rsid w:val="00635FCC"/>
    <w:rsid w:val="00645767"/>
    <w:rsid w:val="00651FAA"/>
    <w:rsid w:val="00652278"/>
    <w:rsid w:val="00664C0D"/>
    <w:rsid w:val="006B4153"/>
    <w:rsid w:val="006C6367"/>
    <w:rsid w:val="007335D7"/>
    <w:rsid w:val="00753F3D"/>
    <w:rsid w:val="00762F2C"/>
    <w:rsid w:val="00763935"/>
    <w:rsid w:val="00772E48"/>
    <w:rsid w:val="0077558C"/>
    <w:rsid w:val="007818DE"/>
    <w:rsid w:val="0078713F"/>
    <w:rsid w:val="007A571D"/>
    <w:rsid w:val="007B48B1"/>
    <w:rsid w:val="007B4E93"/>
    <w:rsid w:val="007D0009"/>
    <w:rsid w:val="008134EF"/>
    <w:rsid w:val="008248C8"/>
    <w:rsid w:val="00830599"/>
    <w:rsid w:val="008365EE"/>
    <w:rsid w:val="008A0918"/>
    <w:rsid w:val="008A7E14"/>
    <w:rsid w:val="008B03B7"/>
    <w:rsid w:val="008E47EC"/>
    <w:rsid w:val="008E74A4"/>
    <w:rsid w:val="008F1AC7"/>
    <w:rsid w:val="00903150"/>
    <w:rsid w:val="009070E3"/>
    <w:rsid w:val="009369D4"/>
    <w:rsid w:val="00940F05"/>
    <w:rsid w:val="00960B55"/>
    <w:rsid w:val="00965DC4"/>
    <w:rsid w:val="00982FA6"/>
    <w:rsid w:val="009B2ED0"/>
    <w:rsid w:val="009B469D"/>
    <w:rsid w:val="009B6A17"/>
    <w:rsid w:val="009E56EB"/>
    <w:rsid w:val="009F5BD6"/>
    <w:rsid w:val="00A20B97"/>
    <w:rsid w:val="00A40E8A"/>
    <w:rsid w:val="00A53797"/>
    <w:rsid w:val="00A80849"/>
    <w:rsid w:val="00A80E24"/>
    <w:rsid w:val="00AF457B"/>
    <w:rsid w:val="00B0091F"/>
    <w:rsid w:val="00B03865"/>
    <w:rsid w:val="00B25711"/>
    <w:rsid w:val="00B459DA"/>
    <w:rsid w:val="00B616DC"/>
    <w:rsid w:val="00B7752C"/>
    <w:rsid w:val="00BD6505"/>
    <w:rsid w:val="00BE02A3"/>
    <w:rsid w:val="00BE2CB2"/>
    <w:rsid w:val="00C03B4B"/>
    <w:rsid w:val="00C048B9"/>
    <w:rsid w:val="00C1063F"/>
    <w:rsid w:val="00C10EEE"/>
    <w:rsid w:val="00C20F5F"/>
    <w:rsid w:val="00C23BC2"/>
    <w:rsid w:val="00C61191"/>
    <w:rsid w:val="00C63888"/>
    <w:rsid w:val="00C6710B"/>
    <w:rsid w:val="00C73E22"/>
    <w:rsid w:val="00C9439E"/>
    <w:rsid w:val="00C9616F"/>
    <w:rsid w:val="00CB2517"/>
    <w:rsid w:val="00CB3DAE"/>
    <w:rsid w:val="00CB3F23"/>
    <w:rsid w:val="00CC5FD5"/>
    <w:rsid w:val="00CD2BC3"/>
    <w:rsid w:val="00CE7E17"/>
    <w:rsid w:val="00CF7B72"/>
    <w:rsid w:val="00D07B3C"/>
    <w:rsid w:val="00D14235"/>
    <w:rsid w:val="00D24E30"/>
    <w:rsid w:val="00D303F0"/>
    <w:rsid w:val="00D65361"/>
    <w:rsid w:val="00DC06DC"/>
    <w:rsid w:val="00DC202F"/>
    <w:rsid w:val="00DC2B3D"/>
    <w:rsid w:val="00DC2EB9"/>
    <w:rsid w:val="00DD0448"/>
    <w:rsid w:val="00DF2ECE"/>
    <w:rsid w:val="00E12112"/>
    <w:rsid w:val="00E57895"/>
    <w:rsid w:val="00E614AC"/>
    <w:rsid w:val="00E71336"/>
    <w:rsid w:val="00EA0255"/>
    <w:rsid w:val="00EB3D4F"/>
    <w:rsid w:val="00EB7511"/>
    <w:rsid w:val="00EC5337"/>
    <w:rsid w:val="00EF7260"/>
    <w:rsid w:val="00F04434"/>
    <w:rsid w:val="00F276B3"/>
    <w:rsid w:val="00F44EA5"/>
    <w:rsid w:val="00F70897"/>
    <w:rsid w:val="00F9493B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F68E9"/>
  <w15:chartTrackingRefBased/>
  <w15:docId w15:val="{2690F50F-357F-4207-A0F7-755BF0C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9E"/>
    <w:pPr>
      <w:ind w:left="720"/>
      <w:contextualSpacing/>
    </w:pPr>
  </w:style>
  <w:style w:type="table" w:styleId="TableGrid">
    <w:name w:val="Table Grid"/>
    <w:basedOn w:val="TableNormal"/>
    <w:uiPriority w:val="39"/>
    <w:rsid w:val="00C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llIn">
    <w:name w:val="Fill In"/>
    <w:basedOn w:val="DefaultParagraphFont"/>
    <w:uiPriority w:val="1"/>
    <w:qFormat/>
    <w:rsid w:val="00B0091F"/>
    <w:rPr>
      <w:color w:val="ED7D3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C4"/>
  </w:style>
  <w:style w:type="paragraph" w:styleId="Footer">
    <w:name w:val="footer"/>
    <w:basedOn w:val="Normal"/>
    <w:link w:val="FooterChar"/>
    <w:uiPriority w:val="99"/>
    <w:unhideWhenUsed/>
    <w:rsid w:val="0096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C4"/>
  </w:style>
  <w:style w:type="character" w:styleId="PlaceholderText">
    <w:name w:val="Placeholder Text"/>
    <w:basedOn w:val="DefaultParagraphFont"/>
    <w:uiPriority w:val="99"/>
    <w:semiHidden/>
    <w:rsid w:val="009F5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C812-95B5-48EB-8068-EBE5F0134740}"/>
      </w:docPartPr>
      <w:docPartBody>
        <w:p w:rsidR="00000000" w:rsidRDefault="00F755CE">
          <w:r w:rsidRPr="009D4E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E"/>
    <w:rsid w:val="00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5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IRB Request for Exempt Status--Existing Data or Research Records 05.17.17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Hammer</dc:creator>
  <cp:keywords/>
  <dc:description/>
  <cp:lastModifiedBy>Pat Hammer</cp:lastModifiedBy>
  <cp:revision>2</cp:revision>
  <cp:lastPrinted>2015-01-20T21:34:00Z</cp:lastPrinted>
  <dcterms:created xsi:type="dcterms:W3CDTF">2017-05-17T14:34:00Z</dcterms:created>
  <dcterms:modified xsi:type="dcterms:W3CDTF">2017-05-17T14:34:00Z</dcterms:modified>
</cp:coreProperties>
</file>