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4162" w14:textId="7D83FD80" w:rsidR="00634538" w:rsidRDefault="009246C6" w:rsidP="009246C6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FitnessGram</w:t>
      </w:r>
      <w:proofErr w:type="spellEnd"/>
    </w:p>
    <w:p w14:paraId="6C7477CA" w14:textId="63214E17" w:rsidR="009246C6" w:rsidRPr="009246C6" w:rsidRDefault="00EF33DE" w:rsidP="009246C6">
      <w:pPr>
        <w:jc w:val="center"/>
        <w:rPr>
          <w:b/>
          <w:bCs/>
          <w:sz w:val="32"/>
          <w:szCs w:val="32"/>
        </w:rPr>
      </w:pPr>
      <w:r w:rsidRPr="009246C6">
        <w:rPr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9AC4FDB" wp14:editId="5A4BC960">
            <wp:simplePos x="0" y="0"/>
            <wp:positionH relativeFrom="margin">
              <wp:posOffset>285750</wp:posOffset>
            </wp:positionH>
            <wp:positionV relativeFrom="paragraph">
              <wp:posOffset>473075</wp:posOffset>
            </wp:positionV>
            <wp:extent cx="6153150" cy="3134995"/>
            <wp:effectExtent l="152400" t="152400" r="361950" b="370205"/>
            <wp:wrapTight wrapText="bothSides">
              <wp:wrapPolygon edited="0">
                <wp:start x="267" y="-1050"/>
                <wp:lineTo x="-535" y="-788"/>
                <wp:lineTo x="-468" y="22444"/>
                <wp:lineTo x="602" y="23757"/>
                <wp:lineTo x="669" y="24019"/>
                <wp:lineTo x="21600" y="24019"/>
                <wp:lineTo x="21667" y="23757"/>
                <wp:lineTo x="22670" y="22444"/>
                <wp:lineTo x="22804" y="20213"/>
                <wp:lineTo x="22804" y="1313"/>
                <wp:lineTo x="22001" y="-656"/>
                <wp:lineTo x="21934" y="-1050"/>
                <wp:lineTo x="267" y="-1050"/>
              </wp:wrapPolygon>
            </wp:wrapTight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13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C6" w:rsidRPr="009246C6">
        <w:rPr>
          <w:b/>
          <w:bCs/>
          <w:sz w:val="32"/>
          <w:szCs w:val="32"/>
        </w:rPr>
        <w:t>WV State Reporting – Fitness Standard Results (SFIT.200)</w:t>
      </w:r>
    </w:p>
    <w:p w14:paraId="25E7C5F8" w14:textId="2879544C" w:rsidR="009246C6" w:rsidRDefault="009246C6" w:rsidP="009246C6">
      <w:pPr>
        <w:rPr>
          <w:sz w:val="28"/>
          <w:szCs w:val="28"/>
        </w:rPr>
      </w:pPr>
      <w:r>
        <w:rPr>
          <w:sz w:val="28"/>
          <w:szCs w:val="28"/>
        </w:rPr>
        <w:t>The Fitness Standard Results application (</w:t>
      </w:r>
      <w:proofErr w:type="spellStart"/>
      <w:r>
        <w:rPr>
          <w:sz w:val="28"/>
          <w:szCs w:val="28"/>
        </w:rPr>
        <w:t>FitnessGram</w:t>
      </w:r>
      <w:proofErr w:type="spellEnd"/>
      <w:r>
        <w:rPr>
          <w:sz w:val="28"/>
          <w:szCs w:val="28"/>
        </w:rPr>
        <w:t xml:space="preserve">) can be found in the WV Reporting Menu in WVEIS and works very much like the original application. </w:t>
      </w:r>
    </w:p>
    <w:p w14:paraId="418EF9A3" w14:textId="1B285B39" w:rsidR="009246C6" w:rsidRDefault="009246C6" w:rsidP="009246C6">
      <w:pPr>
        <w:rPr>
          <w:sz w:val="28"/>
          <w:szCs w:val="28"/>
        </w:rPr>
      </w:pPr>
      <w:r>
        <w:rPr>
          <w:sz w:val="28"/>
          <w:szCs w:val="28"/>
        </w:rPr>
        <w:t xml:space="preserve">Select the group (grade level) you plan to work with, and then the Measurement Category. Measurement categories can be selected from the pop-up, or typed in. The categories are listed below for reference – </w:t>
      </w:r>
    </w:p>
    <w:p w14:paraId="099A8408" w14:textId="2A658B44" w:rsidR="009246C6" w:rsidRDefault="009246C6" w:rsidP="009246C6">
      <w:pPr>
        <w:rPr>
          <w:sz w:val="28"/>
          <w:szCs w:val="28"/>
        </w:rPr>
      </w:pPr>
      <w:r w:rsidRPr="009246C6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933CC4" wp14:editId="08632903">
            <wp:simplePos x="609600" y="658177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600199"/>
            <wp:effectExtent l="152400" t="152400" r="361950" b="362585"/>
            <wp:wrapSquare wrapText="bothSides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/>
                    <a:stretch/>
                  </pic:blipFill>
                  <pic:spPr bwMode="auto">
                    <a:xfrm>
                      <a:off x="0" y="0"/>
                      <a:ext cx="2705100" cy="1600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33DE">
        <w:rPr>
          <w:sz w:val="28"/>
          <w:szCs w:val="28"/>
        </w:rPr>
        <w:br w:type="textWrapping" w:clear="all"/>
        <w:t xml:space="preserve">Add the total of students who met the standards and did not meet the standards for the grade level. Click Submit to save. </w:t>
      </w:r>
    </w:p>
    <w:p w14:paraId="45CDC60B" w14:textId="5DBC5B82" w:rsidR="009246C6" w:rsidRPr="009246C6" w:rsidRDefault="00EF33DE" w:rsidP="00EF33DE">
      <w:pPr>
        <w:rPr>
          <w:sz w:val="52"/>
          <w:szCs w:val="52"/>
        </w:rPr>
      </w:pPr>
      <w:r>
        <w:rPr>
          <w:sz w:val="28"/>
          <w:szCs w:val="28"/>
        </w:rPr>
        <w:t>Grade levels are customized to the schools, and include a general High School group for high schools to accommodate mixed grades in the PE classes.</w:t>
      </w:r>
    </w:p>
    <w:sectPr w:rsidR="009246C6" w:rsidRPr="009246C6" w:rsidSect="00924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C6"/>
    <w:rsid w:val="0037314C"/>
    <w:rsid w:val="00444FD7"/>
    <w:rsid w:val="00596FF9"/>
    <w:rsid w:val="00634538"/>
    <w:rsid w:val="009246C6"/>
    <w:rsid w:val="00E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ED2C"/>
  <w15:chartTrackingRefBased/>
  <w15:docId w15:val="{56A12B6C-ECB2-4988-8C21-955B6E8B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Argabrite</dc:creator>
  <cp:keywords/>
  <dc:description/>
  <cp:lastModifiedBy>Nanette Argabrite</cp:lastModifiedBy>
  <cp:revision>1</cp:revision>
  <dcterms:created xsi:type="dcterms:W3CDTF">2023-05-04T20:59:00Z</dcterms:created>
  <dcterms:modified xsi:type="dcterms:W3CDTF">2023-05-04T21:19:00Z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2023-05-04T21:19:36Z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0a912855-a88e-486d-9620-3cf43cdbc34a</vt:lpwstr>
  </property>
  <property fmtid="{D5CDD505-2E9C-101B-9397-08002B2CF9AE}" pid="8" name="MSIP_Label_460f4a70-4b6c-4bd4-a002-31edb9c00abe_ContentBits">
    <vt:lpwstr>0</vt:lpwstr>
  </property>
</Properties>
</file>